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640607" w14:textId="77777777" w:rsidR="00EF00E4" w:rsidRPr="00EA13DF" w:rsidRDefault="00EF00E4" w:rsidP="004B2F64">
      <w:pPr>
        <w:pStyle w:val="a5"/>
        <w:pBdr>
          <w:top w:val="none" w:sz="0" w:space="0" w:color="auto"/>
          <w:left w:val="none" w:sz="0" w:space="0" w:color="auto"/>
          <w:bottom w:val="none" w:sz="0" w:space="0" w:color="auto"/>
          <w:right w:val="none" w:sz="0" w:space="0" w:color="auto"/>
        </w:pBdr>
        <w:shd w:val="clear" w:color="auto" w:fill="FFFFFF"/>
        <w:tabs>
          <w:tab w:val="clear" w:pos="1134"/>
          <w:tab w:val="left" w:pos="720"/>
          <w:tab w:val="left" w:pos="2222"/>
        </w:tabs>
        <w:spacing w:after="0" w:line="276" w:lineRule="auto"/>
        <w:rPr>
          <w:sz w:val="24"/>
          <w:szCs w:val="24"/>
          <w:lang w:eastAsia="en-US"/>
        </w:rPr>
      </w:pPr>
    </w:p>
    <w:p w14:paraId="72480039" w14:textId="77777777" w:rsidR="00EF00E4" w:rsidRPr="000E1A27" w:rsidRDefault="00EF00E4" w:rsidP="004B2F64">
      <w:pPr>
        <w:pStyle w:val="a5"/>
        <w:pBdr>
          <w:top w:val="none" w:sz="0" w:space="0" w:color="auto"/>
          <w:left w:val="none" w:sz="0" w:space="0" w:color="auto"/>
          <w:bottom w:val="none" w:sz="0" w:space="0" w:color="auto"/>
          <w:right w:val="none" w:sz="0" w:space="0" w:color="auto"/>
        </w:pBdr>
        <w:shd w:val="clear" w:color="auto" w:fill="FFFFFF"/>
        <w:tabs>
          <w:tab w:val="clear" w:pos="1134"/>
          <w:tab w:val="left" w:pos="720"/>
          <w:tab w:val="left" w:pos="2222"/>
        </w:tabs>
        <w:spacing w:line="276" w:lineRule="auto"/>
        <w:ind w:left="62"/>
        <w:jc w:val="center"/>
        <w:rPr>
          <w:sz w:val="38"/>
          <w:szCs w:val="40"/>
          <w:rtl/>
          <w:lang w:eastAsia="en-US"/>
        </w:rPr>
      </w:pPr>
      <w:r w:rsidRPr="000E1A27">
        <w:rPr>
          <w:rFonts w:hint="cs"/>
          <w:sz w:val="38"/>
          <w:szCs w:val="40"/>
          <w:rtl/>
          <w:lang w:eastAsia="en-US"/>
        </w:rPr>
        <w:t xml:space="preserve">חוק התכנון והבניה, התשכ"ה </w:t>
      </w:r>
      <w:r w:rsidRPr="000E1A27">
        <w:rPr>
          <w:sz w:val="38"/>
          <w:szCs w:val="40"/>
          <w:rtl/>
          <w:lang w:eastAsia="en-US"/>
        </w:rPr>
        <w:t>–</w:t>
      </w:r>
      <w:r w:rsidRPr="000E1A27">
        <w:rPr>
          <w:rFonts w:hint="cs"/>
          <w:sz w:val="38"/>
          <w:szCs w:val="40"/>
          <w:rtl/>
          <w:lang w:eastAsia="en-US"/>
        </w:rPr>
        <w:t xml:space="preserve"> 1965</w:t>
      </w:r>
    </w:p>
    <w:p w14:paraId="4F3D8810" w14:textId="77777777" w:rsidR="00EF00E4" w:rsidRPr="000E1A27" w:rsidRDefault="00EF00E4" w:rsidP="004B2F64">
      <w:pPr>
        <w:pStyle w:val="a5"/>
        <w:pBdr>
          <w:right w:val="single" w:sz="4" w:space="7" w:color="auto"/>
        </w:pBdr>
        <w:shd w:val="clear" w:color="auto" w:fill="E6E6E6"/>
        <w:tabs>
          <w:tab w:val="clear" w:pos="1134"/>
          <w:tab w:val="left" w:pos="720"/>
          <w:tab w:val="left" w:pos="2222"/>
        </w:tabs>
        <w:spacing w:line="276" w:lineRule="auto"/>
        <w:ind w:left="62"/>
        <w:jc w:val="center"/>
        <w:rPr>
          <w:sz w:val="48"/>
          <w:szCs w:val="48"/>
          <w:rtl/>
          <w:lang w:eastAsia="en-US"/>
        </w:rPr>
      </w:pPr>
      <w:r w:rsidRPr="000E1A27">
        <w:rPr>
          <w:rFonts w:hint="cs"/>
          <w:sz w:val="48"/>
          <w:szCs w:val="48"/>
          <w:shd w:val="clear" w:color="auto" w:fill="E6E6E6"/>
          <w:rtl/>
          <w:lang w:eastAsia="en-US"/>
        </w:rPr>
        <w:t>הוראות התכנית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EF00E4" w:rsidRPr="000E1A27" w14:paraId="4F1ACAD7" w14:textId="77777777" w:rsidTr="004433B8">
        <w:tc>
          <w:tcPr>
            <w:tcW w:w="9242" w:type="dxa"/>
          </w:tcPr>
          <w:p w14:paraId="0699A34F" w14:textId="77777777" w:rsidR="00EF00E4" w:rsidRPr="000E1A27" w:rsidRDefault="00EF00E4" w:rsidP="004B2F64">
            <w:pPr>
              <w:tabs>
                <w:tab w:val="left" w:pos="720"/>
                <w:tab w:val="left" w:pos="2222"/>
              </w:tabs>
              <w:spacing w:line="276" w:lineRule="auto"/>
              <w:jc w:val="center"/>
              <w:rPr>
                <w:rFonts w:cs="David"/>
                <w:b/>
                <w:bCs/>
                <w:sz w:val="32"/>
                <w:szCs w:val="32"/>
                <w:lang w:eastAsia="en-US"/>
              </w:rPr>
            </w:pPr>
            <w:r>
              <w:rPr>
                <w:rFonts w:cs="David" w:hint="cs"/>
                <w:b/>
                <w:bCs/>
                <w:sz w:val="32"/>
                <w:szCs w:val="32"/>
                <w:rtl/>
                <w:lang w:eastAsia="en-US"/>
              </w:rPr>
              <w:t>תכנית</w:t>
            </w:r>
            <w:r w:rsidRPr="000E1A27">
              <w:rPr>
                <w:rFonts w:cs="David" w:hint="cs"/>
                <w:b/>
                <w:bCs/>
                <w:sz w:val="32"/>
                <w:szCs w:val="32"/>
                <w:rtl/>
                <w:lang w:eastAsia="en-US"/>
              </w:rPr>
              <w:t xml:space="preserve"> מס' </w:t>
            </w:r>
            <w:r w:rsidR="000C17FE">
              <w:rPr>
                <w:rFonts w:cs="David"/>
                <w:b/>
                <w:bCs/>
                <w:sz w:val="32"/>
                <w:szCs w:val="32"/>
                <w:lang w:eastAsia="en-US"/>
              </w:rPr>
              <w:t>353-0581801</w:t>
            </w:r>
          </w:p>
        </w:tc>
      </w:tr>
    </w:tbl>
    <w:p w14:paraId="51E47C56" w14:textId="77777777" w:rsidR="00EF00E4" w:rsidRPr="000E1A27" w:rsidRDefault="00EF00E4" w:rsidP="004B2F64">
      <w:pPr>
        <w:tabs>
          <w:tab w:val="left" w:pos="720"/>
          <w:tab w:val="left" w:pos="2222"/>
        </w:tabs>
        <w:spacing w:line="276" w:lineRule="auto"/>
        <w:rPr>
          <w:rFonts w:cs="David"/>
          <w:rtl/>
          <w:lang w:eastAsia="en-US"/>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EF00E4" w:rsidRPr="000E1A27" w14:paraId="462993A3" w14:textId="77777777" w:rsidTr="004433B8">
        <w:trPr>
          <w:trHeight w:val="294"/>
        </w:trPr>
        <w:tc>
          <w:tcPr>
            <w:tcW w:w="9242" w:type="dxa"/>
          </w:tcPr>
          <w:p w14:paraId="4582CE1A" w14:textId="77777777" w:rsidR="00EF00E4" w:rsidRPr="000E1A27" w:rsidRDefault="00EF00E4" w:rsidP="004B2F64">
            <w:pPr>
              <w:tabs>
                <w:tab w:val="left" w:pos="720"/>
                <w:tab w:val="left" w:pos="2222"/>
              </w:tabs>
              <w:spacing w:line="276" w:lineRule="auto"/>
              <w:jc w:val="center"/>
              <w:rPr>
                <w:rFonts w:cs="David"/>
                <w:b/>
                <w:bCs/>
                <w:sz w:val="32"/>
                <w:szCs w:val="32"/>
                <w:rtl/>
                <w:lang w:eastAsia="en-US"/>
              </w:rPr>
            </w:pPr>
            <w:r w:rsidRPr="000E1A27">
              <w:rPr>
                <w:rFonts w:cs="David" w:hint="cs"/>
                <w:b/>
                <w:bCs/>
                <w:sz w:val="32"/>
                <w:szCs w:val="32"/>
                <w:rtl/>
                <w:lang w:eastAsia="en-US"/>
              </w:rPr>
              <w:t xml:space="preserve">שם </w:t>
            </w:r>
            <w:r>
              <w:rPr>
                <w:rFonts w:cs="David" w:hint="cs"/>
                <w:b/>
                <w:bCs/>
                <w:sz w:val="32"/>
                <w:szCs w:val="32"/>
                <w:rtl/>
                <w:lang w:eastAsia="en-US"/>
              </w:rPr>
              <w:t>תכנית</w:t>
            </w:r>
            <w:r w:rsidRPr="000E1A27">
              <w:rPr>
                <w:rFonts w:cs="David" w:hint="cs"/>
                <w:b/>
                <w:bCs/>
                <w:sz w:val="32"/>
                <w:szCs w:val="32"/>
                <w:rtl/>
                <w:lang w:eastAsia="en-US"/>
              </w:rPr>
              <w:t>: תכנית מתאר מקומית</w:t>
            </w:r>
            <w:r>
              <w:rPr>
                <w:rFonts w:cs="David" w:hint="cs"/>
                <w:b/>
                <w:bCs/>
                <w:sz w:val="32"/>
                <w:szCs w:val="32"/>
                <w:rtl/>
                <w:lang w:eastAsia="en-US"/>
              </w:rPr>
              <w:t xml:space="preserve"> כוללנית </w:t>
            </w:r>
            <w:r w:rsidR="00121E16">
              <w:rPr>
                <w:rFonts w:cs="David" w:hint="cs"/>
                <w:b/>
                <w:bCs/>
                <w:sz w:val="32"/>
                <w:szCs w:val="32"/>
                <w:rtl/>
                <w:lang w:eastAsia="en-US"/>
              </w:rPr>
              <w:t xml:space="preserve">בנימינה </w:t>
            </w:r>
            <w:r w:rsidR="00121E16">
              <w:rPr>
                <w:rFonts w:cs="David"/>
                <w:b/>
                <w:bCs/>
                <w:sz w:val="32"/>
                <w:szCs w:val="32"/>
                <w:rtl/>
                <w:lang w:eastAsia="en-US"/>
              </w:rPr>
              <w:t>–</w:t>
            </w:r>
            <w:r w:rsidR="00121E16">
              <w:rPr>
                <w:rFonts w:cs="David" w:hint="cs"/>
                <w:b/>
                <w:bCs/>
                <w:sz w:val="32"/>
                <w:szCs w:val="32"/>
                <w:rtl/>
                <w:lang w:eastAsia="en-US"/>
              </w:rPr>
              <w:t xml:space="preserve"> גבעת עדה</w:t>
            </w:r>
          </w:p>
        </w:tc>
      </w:tr>
    </w:tbl>
    <w:p w14:paraId="4411A609" w14:textId="77777777" w:rsidR="00EF00E4" w:rsidRPr="000E1A27" w:rsidRDefault="00EF00E4" w:rsidP="004B2F64">
      <w:pPr>
        <w:tabs>
          <w:tab w:val="left" w:pos="720"/>
          <w:tab w:val="left" w:pos="2222"/>
        </w:tabs>
        <w:spacing w:line="276" w:lineRule="auto"/>
        <w:jc w:val="center"/>
        <w:rPr>
          <w:rFonts w:cs="David"/>
          <w:color w:val="FF0000"/>
          <w:sz w:val="32"/>
          <w:szCs w:val="32"/>
          <w:u w:val="single"/>
          <w:rtl/>
          <w:lang w:eastAsia="en-US"/>
        </w:rPr>
      </w:pPr>
    </w:p>
    <w:tbl>
      <w:tblPr>
        <w:bidiVisual/>
        <w:tblW w:w="0" w:type="auto"/>
        <w:tblBorders>
          <w:insideV w:val="dotted" w:sz="4" w:space="0" w:color="auto"/>
        </w:tblBorders>
        <w:tblLook w:val="01E0" w:firstRow="1" w:lastRow="1" w:firstColumn="1" w:lastColumn="1" w:noHBand="0" w:noVBand="0"/>
      </w:tblPr>
      <w:tblGrid>
        <w:gridCol w:w="9242"/>
      </w:tblGrid>
      <w:tr w:rsidR="00EF00E4" w:rsidRPr="000E1A27" w14:paraId="603A4990" w14:textId="77777777" w:rsidTr="004433B8">
        <w:tc>
          <w:tcPr>
            <w:tcW w:w="9242" w:type="dxa"/>
          </w:tcPr>
          <w:p w14:paraId="741B8E98" w14:textId="77777777" w:rsidR="00EF00E4" w:rsidRPr="000E1A27" w:rsidRDefault="00EF00E4" w:rsidP="004B2F64">
            <w:pPr>
              <w:tabs>
                <w:tab w:val="left" w:pos="720"/>
                <w:tab w:val="left" w:pos="2222"/>
              </w:tabs>
              <w:spacing w:line="276" w:lineRule="auto"/>
              <w:rPr>
                <w:rFonts w:cs="David"/>
                <w:b/>
                <w:bCs/>
                <w:sz w:val="32"/>
                <w:szCs w:val="32"/>
                <w:rtl/>
                <w:lang w:eastAsia="en-US"/>
              </w:rPr>
            </w:pPr>
            <w:r w:rsidRPr="000E1A27">
              <w:rPr>
                <w:rFonts w:cs="David" w:hint="cs"/>
                <w:b/>
                <w:bCs/>
                <w:sz w:val="32"/>
                <w:szCs w:val="32"/>
                <w:rtl/>
                <w:lang w:eastAsia="en-US"/>
              </w:rPr>
              <w:t xml:space="preserve">מחוז: </w:t>
            </w:r>
            <w:r w:rsidR="00140DE1">
              <w:rPr>
                <w:rFonts w:cs="David" w:hint="cs"/>
                <w:b/>
                <w:bCs/>
                <w:sz w:val="32"/>
                <w:szCs w:val="32"/>
                <w:rtl/>
                <w:lang w:eastAsia="en-US"/>
              </w:rPr>
              <w:t>חיפה</w:t>
            </w:r>
          </w:p>
        </w:tc>
      </w:tr>
      <w:tr w:rsidR="00EF00E4" w:rsidRPr="000E1A27" w14:paraId="2356C563" w14:textId="77777777" w:rsidTr="004433B8">
        <w:tc>
          <w:tcPr>
            <w:tcW w:w="9242" w:type="dxa"/>
          </w:tcPr>
          <w:p w14:paraId="37250C54" w14:textId="77777777" w:rsidR="00EF00E4" w:rsidRPr="000E1A27" w:rsidRDefault="00EF00E4" w:rsidP="004B2F64">
            <w:pPr>
              <w:tabs>
                <w:tab w:val="left" w:pos="720"/>
                <w:tab w:val="left" w:pos="2222"/>
              </w:tabs>
              <w:spacing w:line="276" w:lineRule="auto"/>
              <w:rPr>
                <w:rFonts w:cs="David"/>
                <w:b/>
                <w:bCs/>
                <w:sz w:val="32"/>
                <w:szCs w:val="32"/>
                <w:rtl/>
                <w:lang w:eastAsia="en-US"/>
              </w:rPr>
            </w:pPr>
            <w:r w:rsidRPr="000E1A27">
              <w:rPr>
                <w:rFonts w:cs="David" w:hint="cs"/>
                <w:b/>
                <w:bCs/>
                <w:sz w:val="32"/>
                <w:szCs w:val="32"/>
                <w:rtl/>
                <w:lang w:eastAsia="en-US"/>
              </w:rPr>
              <w:t xml:space="preserve">מרחב תכנון מקומי: </w:t>
            </w:r>
            <w:r w:rsidR="007606A1">
              <w:rPr>
                <w:rFonts w:cs="David" w:hint="cs"/>
                <w:b/>
                <w:bCs/>
                <w:sz w:val="32"/>
                <w:szCs w:val="32"/>
                <w:rtl/>
                <w:lang w:eastAsia="en-US"/>
              </w:rPr>
              <w:t>שומרון</w:t>
            </w:r>
          </w:p>
        </w:tc>
      </w:tr>
      <w:tr w:rsidR="00EF00E4" w:rsidRPr="000E1A27" w14:paraId="592AB77D" w14:textId="77777777" w:rsidTr="004433B8">
        <w:trPr>
          <w:trHeight w:val="443"/>
        </w:trPr>
        <w:tc>
          <w:tcPr>
            <w:tcW w:w="9242" w:type="dxa"/>
          </w:tcPr>
          <w:p w14:paraId="52DF3CC2" w14:textId="77777777" w:rsidR="00EF00E4" w:rsidRPr="000E1A27" w:rsidRDefault="00EF00E4" w:rsidP="004B2F64">
            <w:pPr>
              <w:tabs>
                <w:tab w:val="left" w:pos="720"/>
                <w:tab w:val="left" w:pos="2222"/>
              </w:tabs>
              <w:spacing w:line="276" w:lineRule="auto"/>
              <w:rPr>
                <w:rFonts w:cs="David"/>
                <w:b/>
                <w:bCs/>
                <w:noProof/>
                <w:sz w:val="32"/>
                <w:szCs w:val="32"/>
                <w:rtl/>
                <w:lang w:eastAsia="en-US"/>
              </w:rPr>
            </w:pPr>
            <w:r w:rsidRPr="000E1A27">
              <w:rPr>
                <w:rFonts w:cs="David" w:hint="cs"/>
                <w:b/>
                <w:bCs/>
                <w:sz w:val="32"/>
                <w:szCs w:val="32"/>
                <w:rtl/>
                <w:lang w:eastAsia="en-US"/>
              </w:rPr>
              <w:t xml:space="preserve">סוג </w:t>
            </w:r>
            <w:r>
              <w:rPr>
                <w:rFonts w:cs="David" w:hint="cs"/>
                <w:b/>
                <w:bCs/>
                <w:sz w:val="32"/>
                <w:szCs w:val="32"/>
                <w:rtl/>
                <w:lang w:eastAsia="en-US"/>
              </w:rPr>
              <w:t>תכנית</w:t>
            </w:r>
            <w:r w:rsidRPr="000E1A27">
              <w:rPr>
                <w:rFonts w:cs="David" w:hint="cs"/>
                <w:b/>
                <w:bCs/>
                <w:sz w:val="32"/>
                <w:szCs w:val="32"/>
                <w:rtl/>
                <w:lang w:eastAsia="en-US"/>
              </w:rPr>
              <w:t xml:space="preserve">:    תכנית </w:t>
            </w:r>
            <w:r w:rsidRPr="00174538">
              <w:rPr>
                <w:rFonts w:cs="David" w:hint="cs"/>
                <w:b/>
                <w:bCs/>
                <w:sz w:val="32"/>
                <w:szCs w:val="32"/>
                <w:rtl/>
                <w:lang w:eastAsia="en-US"/>
              </w:rPr>
              <w:t>כוללנית</w:t>
            </w:r>
          </w:p>
        </w:tc>
      </w:tr>
    </w:tbl>
    <w:p w14:paraId="56CE2E85" w14:textId="77777777" w:rsidR="00EF00E4" w:rsidRPr="000E1A27" w:rsidRDefault="00EF00E4" w:rsidP="004B2F64">
      <w:pPr>
        <w:spacing w:line="276" w:lineRule="auto"/>
        <w:rPr>
          <w:rFonts w:cs="David"/>
        </w:rPr>
      </w:pPr>
    </w:p>
    <w:tbl>
      <w:tblPr>
        <w:bidiVisual/>
        <w:tblW w:w="0" w:type="auto"/>
        <w:tblBorders>
          <w:insideV w:val="dotted" w:sz="4" w:space="0" w:color="auto"/>
        </w:tblBorders>
        <w:tblLook w:val="01E0" w:firstRow="1" w:lastRow="1" w:firstColumn="1" w:lastColumn="1" w:noHBand="0" w:noVBand="0"/>
      </w:tblPr>
      <w:tblGrid>
        <w:gridCol w:w="4530"/>
        <w:gridCol w:w="4712"/>
      </w:tblGrid>
      <w:tr w:rsidR="00EF00E4" w:rsidRPr="000E1A27" w14:paraId="067DAAF5" w14:textId="77777777" w:rsidTr="004433B8">
        <w:trPr>
          <w:trHeight w:val="442"/>
        </w:trPr>
        <w:tc>
          <w:tcPr>
            <w:tcW w:w="9242" w:type="dxa"/>
            <w:gridSpan w:val="2"/>
          </w:tcPr>
          <w:p w14:paraId="3EDB84AD" w14:textId="77777777" w:rsidR="00EF00E4" w:rsidRPr="000E1A27" w:rsidRDefault="00EF00E4" w:rsidP="004B2F64">
            <w:pPr>
              <w:tabs>
                <w:tab w:val="left" w:pos="720"/>
                <w:tab w:val="left" w:pos="2222"/>
              </w:tabs>
              <w:spacing w:line="276" w:lineRule="auto"/>
              <w:rPr>
                <w:rFonts w:cs="David"/>
                <w:b/>
                <w:bCs/>
                <w:sz w:val="32"/>
                <w:szCs w:val="32"/>
                <w:rtl/>
                <w:lang w:eastAsia="en-US"/>
              </w:rPr>
            </w:pPr>
            <w:r w:rsidRPr="000E1A27">
              <w:rPr>
                <w:rFonts w:cs="David" w:hint="cs"/>
                <w:b/>
                <w:bCs/>
                <w:sz w:val="32"/>
                <w:szCs w:val="32"/>
                <w:rtl/>
                <w:lang w:eastAsia="en-US"/>
              </w:rPr>
              <w:t xml:space="preserve">אישורים </w:t>
            </w:r>
          </w:p>
        </w:tc>
      </w:tr>
      <w:tr w:rsidR="00EF00E4" w:rsidRPr="000E1A27" w14:paraId="1AF19676" w14:textId="77777777" w:rsidTr="004433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30" w:type="dxa"/>
            <w:shd w:val="clear" w:color="auto" w:fill="E6E6E6"/>
          </w:tcPr>
          <w:p w14:paraId="1E141EC5" w14:textId="77777777" w:rsidR="00EF00E4" w:rsidRPr="000E1A27" w:rsidRDefault="00EF00E4" w:rsidP="004B2F64">
            <w:pPr>
              <w:tabs>
                <w:tab w:val="left" w:pos="720"/>
                <w:tab w:val="left" w:pos="2222"/>
              </w:tabs>
              <w:spacing w:line="276" w:lineRule="auto"/>
              <w:rPr>
                <w:rFonts w:cs="David"/>
                <w:b/>
                <w:bCs/>
                <w:sz w:val="28"/>
                <w:szCs w:val="28"/>
                <w:u w:val="single"/>
                <w:rtl/>
                <w:lang w:eastAsia="en-US"/>
              </w:rPr>
            </w:pPr>
            <w:r w:rsidRPr="000E1A27">
              <w:rPr>
                <w:rFonts w:cs="David" w:hint="cs"/>
                <w:b/>
                <w:bCs/>
                <w:rtl/>
                <w:lang w:eastAsia="en-US"/>
              </w:rPr>
              <w:t xml:space="preserve">                           </w:t>
            </w:r>
            <w:r w:rsidRPr="000E1A27">
              <w:rPr>
                <w:rFonts w:cs="David" w:hint="cs"/>
                <w:b/>
                <w:bCs/>
                <w:sz w:val="32"/>
                <w:szCs w:val="32"/>
                <w:rtl/>
                <w:lang w:eastAsia="en-US"/>
              </w:rPr>
              <w:t xml:space="preserve">    הפקדה</w:t>
            </w:r>
          </w:p>
        </w:tc>
        <w:tc>
          <w:tcPr>
            <w:tcW w:w="4712" w:type="dxa"/>
            <w:shd w:val="clear" w:color="auto" w:fill="E6E6E6"/>
          </w:tcPr>
          <w:p w14:paraId="04ED3407" w14:textId="77777777" w:rsidR="00EF00E4" w:rsidRPr="000E1A27" w:rsidRDefault="00EF00E4" w:rsidP="004B2F64">
            <w:pPr>
              <w:tabs>
                <w:tab w:val="left" w:pos="720"/>
                <w:tab w:val="left" w:pos="2222"/>
              </w:tabs>
              <w:spacing w:line="276" w:lineRule="auto"/>
              <w:jc w:val="center"/>
              <w:rPr>
                <w:rFonts w:cs="David"/>
                <w:b/>
                <w:bCs/>
                <w:noProof/>
                <w:sz w:val="28"/>
                <w:szCs w:val="28"/>
                <w:u w:val="single"/>
                <w:rtl/>
                <w:lang w:eastAsia="en-US"/>
              </w:rPr>
            </w:pPr>
            <w:r w:rsidRPr="000E1A27">
              <w:rPr>
                <w:rFonts w:cs="David" w:hint="cs"/>
                <w:b/>
                <w:bCs/>
                <w:sz w:val="28"/>
                <w:szCs w:val="28"/>
                <w:rtl/>
                <w:lang w:eastAsia="en-US"/>
              </w:rPr>
              <w:t>מתן תוקף</w:t>
            </w:r>
          </w:p>
        </w:tc>
      </w:tr>
    </w:tbl>
    <w:p w14:paraId="4125DCE5" w14:textId="77777777" w:rsidR="00EF00E4" w:rsidRPr="000E1A27" w:rsidRDefault="00EF00E4" w:rsidP="004B2F64">
      <w:pPr>
        <w:spacing w:line="276" w:lineRule="auto"/>
        <w:rPr>
          <w:rFonts w:cs="David"/>
          <w:sz w:val="16"/>
          <w:szCs w:val="16"/>
        </w:rPr>
      </w:pPr>
    </w:p>
    <w:tbl>
      <w:tblPr>
        <w:tblpPr w:leftFromText="180" w:rightFromText="180" w:vertAnchor="text" w:horzAnchor="margin" w:tblpY="98"/>
        <w:tblW w:w="9276" w:type="dxa"/>
        <w:tblLook w:val="01E0" w:firstRow="1" w:lastRow="1" w:firstColumn="1" w:lastColumn="1" w:noHBand="0" w:noVBand="0"/>
      </w:tblPr>
      <w:tblGrid>
        <w:gridCol w:w="4710"/>
        <w:gridCol w:w="4566"/>
      </w:tblGrid>
      <w:tr w:rsidR="00EF00E4" w:rsidRPr="000E1A27" w14:paraId="2400F3FE" w14:textId="77777777" w:rsidTr="004433B8">
        <w:trPr>
          <w:cantSplit/>
          <w:trHeight w:val="2639"/>
        </w:trPr>
        <w:tc>
          <w:tcPr>
            <w:tcW w:w="4710" w:type="dxa"/>
            <w:tcBorders>
              <w:top w:val="single" w:sz="4" w:space="0" w:color="auto"/>
              <w:left w:val="single" w:sz="4" w:space="0" w:color="auto"/>
              <w:bottom w:val="single" w:sz="4" w:space="0" w:color="auto"/>
              <w:right w:val="single" w:sz="4" w:space="0" w:color="auto"/>
            </w:tcBorders>
          </w:tcPr>
          <w:p w14:paraId="64982796" w14:textId="77777777" w:rsidR="00EF00E4" w:rsidRPr="000E1A27" w:rsidRDefault="00EF00E4" w:rsidP="004B2F64">
            <w:pPr>
              <w:tabs>
                <w:tab w:val="left" w:pos="720"/>
                <w:tab w:val="left" w:pos="2222"/>
              </w:tabs>
              <w:spacing w:line="276" w:lineRule="auto"/>
              <w:rPr>
                <w:rFonts w:cs="David"/>
                <w:b/>
                <w:lang w:eastAsia="en-US"/>
              </w:rPr>
            </w:pPr>
          </w:p>
        </w:tc>
        <w:tc>
          <w:tcPr>
            <w:tcW w:w="4566" w:type="dxa"/>
            <w:tcBorders>
              <w:top w:val="single" w:sz="4" w:space="0" w:color="auto"/>
              <w:left w:val="single" w:sz="4" w:space="0" w:color="auto"/>
              <w:bottom w:val="single" w:sz="4" w:space="0" w:color="auto"/>
              <w:right w:val="single" w:sz="4" w:space="0" w:color="auto"/>
            </w:tcBorders>
          </w:tcPr>
          <w:p w14:paraId="3C33A2FF" w14:textId="77777777" w:rsidR="00EF00E4" w:rsidRPr="000E1A27" w:rsidRDefault="00EF00E4" w:rsidP="004B2F64">
            <w:pPr>
              <w:tabs>
                <w:tab w:val="left" w:pos="720"/>
                <w:tab w:val="left" w:pos="2222"/>
              </w:tabs>
              <w:spacing w:line="276" w:lineRule="auto"/>
              <w:rPr>
                <w:rFonts w:cs="David"/>
                <w:sz w:val="24"/>
                <w:lang w:eastAsia="en-US"/>
              </w:rPr>
            </w:pPr>
          </w:p>
        </w:tc>
      </w:tr>
    </w:tbl>
    <w:p w14:paraId="539D2B91" w14:textId="77777777" w:rsidR="00EF00E4" w:rsidRPr="000E1A27" w:rsidRDefault="00EF00E4" w:rsidP="004B2F64">
      <w:pPr>
        <w:spacing w:line="276" w:lineRule="auto"/>
        <w:rPr>
          <w:rFonts w:cs="David"/>
          <w:sz w:val="16"/>
          <w:szCs w:val="16"/>
        </w:rPr>
      </w:pPr>
    </w:p>
    <w:tbl>
      <w:tblPr>
        <w:tblpPr w:leftFromText="180" w:rightFromText="180" w:vertAnchor="text" w:horzAnchor="margin" w:tblpY="98"/>
        <w:tblW w:w="9276" w:type="dxa"/>
        <w:tblLook w:val="01E0" w:firstRow="1" w:lastRow="1" w:firstColumn="1" w:lastColumn="1" w:noHBand="0" w:noVBand="0"/>
      </w:tblPr>
      <w:tblGrid>
        <w:gridCol w:w="4710"/>
        <w:gridCol w:w="4566"/>
      </w:tblGrid>
      <w:tr w:rsidR="00EF00E4" w:rsidRPr="000E1A27" w14:paraId="2975AA2A" w14:textId="77777777" w:rsidTr="004433B8">
        <w:trPr>
          <w:cantSplit/>
          <w:trHeight w:val="2639"/>
        </w:trPr>
        <w:tc>
          <w:tcPr>
            <w:tcW w:w="4710" w:type="dxa"/>
            <w:tcBorders>
              <w:top w:val="single" w:sz="4" w:space="0" w:color="auto"/>
              <w:left w:val="single" w:sz="4" w:space="0" w:color="auto"/>
              <w:bottom w:val="single" w:sz="4" w:space="0" w:color="auto"/>
              <w:right w:val="single" w:sz="4" w:space="0" w:color="auto"/>
            </w:tcBorders>
          </w:tcPr>
          <w:p w14:paraId="4F9D40C7" w14:textId="77777777" w:rsidR="00EF00E4" w:rsidRPr="000E1A27" w:rsidRDefault="00EF00E4" w:rsidP="004B2F64">
            <w:pPr>
              <w:tabs>
                <w:tab w:val="left" w:pos="720"/>
                <w:tab w:val="left" w:pos="2222"/>
              </w:tabs>
              <w:spacing w:line="276" w:lineRule="auto"/>
              <w:rPr>
                <w:rFonts w:cs="David"/>
                <w:sz w:val="24"/>
                <w:lang w:eastAsia="en-US"/>
              </w:rPr>
            </w:pPr>
          </w:p>
        </w:tc>
        <w:tc>
          <w:tcPr>
            <w:tcW w:w="4566" w:type="dxa"/>
            <w:tcBorders>
              <w:top w:val="single" w:sz="4" w:space="0" w:color="auto"/>
              <w:left w:val="single" w:sz="4" w:space="0" w:color="auto"/>
              <w:bottom w:val="single" w:sz="4" w:space="0" w:color="auto"/>
              <w:right w:val="single" w:sz="4" w:space="0" w:color="auto"/>
            </w:tcBorders>
          </w:tcPr>
          <w:p w14:paraId="5ECAE9BC" w14:textId="77777777" w:rsidR="00EF00E4" w:rsidRPr="000E1A27" w:rsidRDefault="00EF00E4" w:rsidP="004B2F64">
            <w:pPr>
              <w:tabs>
                <w:tab w:val="left" w:pos="720"/>
                <w:tab w:val="left" w:pos="2222"/>
              </w:tabs>
              <w:spacing w:line="276" w:lineRule="auto"/>
              <w:rPr>
                <w:rFonts w:cs="David"/>
                <w:sz w:val="24"/>
                <w:lang w:eastAsia="en-US"/>
              </w:rPr>
            </w:pPr>
          </w:p>
        </w:tc>
      </w:tr>
    </w:tbl>
    <w:p w14:paraId="220DD112" w14:textId="77777777" w:rsidR="00EF00E4" w:rsidRPr="00246A39" w:rsidRDefault="00EF00E4" w:rsidP="004B2F64">
      <w:pPr>
        <w:pStyle w:val="31"/>
        <w:pBdr>
          <w:top w:val="none" w:sz="0" w:space="0" w:color="auto"/>
          <w:left w:val="none" w:sz="0" w:space="0" w:color="auto"/>
          <w:bottom w:val="none" w:sz="0" w:space="0" w:color="auto"/>
          <w:right w:val="none" w:sz="0" w:space="0" w:color="auto"/>
        </w:pBdr>
        <w:tabs>
          <w:tab w:val="clear" w:pos="1134"/>
          <w:tab w:val="left" w:pos="720"/>
          <w:tab w:val="left" w:pos="2222"/>
        </w:tabs>
        <w:spacing w:line="276" w:lineRule="auto"/>
        <w:rPr>
          <w:rFonts w:ascii="Times New Roman" w:hAnsi="Times New Roman"/>
          <w:b w:val="0"/>
          <w:bCs w:val="0"/>
          <w:sz w:val="20"/>
          <w:szCs w:val="24"/>
          <w:rtl/>
        </w:rPr>
      </w:pPr>
      <w:r w:rsidRPr="000E1A27">
        <w:rPr>
          <w:rFonts w:ascii="Times New Roman" w:hAnsi="Times New Roman"/>
          <w:b w:val="0"/>
          <w:bCs w:val="0"/>
          <w:sz w:val="20"/>
          <w:szCs w:val="24"/>
          <w:rtl/>
        </w:rPr>
        <w:br w:type="page"/>
      </w:r>
      <w:r w:rsidRPr="000E1A27">
        <w:rPr>
          <w:rFonts w:hint="cs"/>
          <w:rtl/>
        </w:rPr>
        <w:lastRenderedPageBreak/>
        <w:t>דברי הסבר ל</w:t>
      </w:r>
      <w:r>
        <w:rPr>
          <w:rFonts w:hint="cs"/>
          <w:rtl/>
        </w:rPr>
        <w:t>תכנית</w:t>
      </w:r>
    </w:p>
    <w:tbl>
      <w:tblPr>
        <w:bidiVisual/>
        <w:tblW w:w="0" w:type="auto"/>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9242"/>
      </w:tblGrid>
      <w:tr w:rsidR="00EF00E4" w:rsidRPr="000E1A27" w14:paraId="1169792C" w14:textId="77777777" w:rsidTr="004433B8">
        <w:trPr>
          <w:trHeight w:val="12119"/>
        </w:trPr>
        <w:tc>
          <w:tcPr>
            <w:tcW w:w="9236" w:type="dxa"/>
            <w:tcBorders>
              <w:bottom w:val="single" w:sz="4" w:space="0" w:color="auto"/>
            </w:tcBorders>
          </w:tcPr>
          <w:p w14:paraId="071A61C8" w14:textId="77777777" w:rsidR="00EF00E4" w:rsidRPr="00F82627" w:rsidRDefault="00EF00E4" w:rsidP="007808FA">
            <w:pPr>
              <w:numPr>
                <w:ilvl w:val="0"/>
                <w:numId w:val="13"/>
              </w:numPr>
              <w:tabs>
                <w:tab w:val="clear" w:pos="720"/>
                <w:tab w:val="left" w:pos="3402"/>
                <w:tab w:val="left" w:pos="3685"/>
              </w:tabs>
              <w:spacing w:before="60" w:line="276" w:lineRule="auto"/>
              <w:ind w:left="264" w:hanging="264"/>
              <w:jc w:val="left"/>
              <w:rPr>
                <w:rFonts w:ascii="David" w:hAnsi="David" w:cs="David"/>
                <w:b/>
                <w:bCs/>
                <w:sz w:val="28"/>
                <w:szCs w:val="28"/>
              </w:rPr>
            </w:pPr>
            <w:r w:rsidRPr="00F82627">
              <w:rPr>
                <w:rFonts w:ascii="David" w:hAnsi="David" w:cs="David" w:hint="cs"/>
                <w:b/>
                <w:bCs/>
                <w:sz w:val="28"/>
                <w:szCs w:val="28"/>
                <w:rtl/>
              </w:rPr>
              <w:t>הסבר תמציתי על עקרונות התכנית:</w:t>
            </w:r>
          </w:p>
          <w:p w14:paraId="1A25D8A7" w14:textId="77777777" w:rsidR="00FD549F" w:rsidRDefault="00FD549F" w:rsidP="004B2F64">
            <w:pPr>
              <w:tabs>
                <w:tab w:val="left" w:pos="3402"/>
                <w:tab w:val="left" w:pos="3685"/>
              </w:tabs>
              <w:spacing w:line="276" w:lineRule="auto"/>
              <w:jc w:val="left"/>
              <w:rPr>
                <w:rFonts w:ascii="David" w:hAnsi="David" w:cs="David"/>
                <w:sz w:val="24"/>
                <w:szCs w:val="24"/>
                <w:rtl/>
              </w:rPr>
            </w:pPr>
          </w:p>
          <w:p w14:paraId="38F52B7A" w14:textId="77777777" w:rsidR="0038568E" w:rsidRDefault="00156286" w:rsidP="004B2F64">
            <w:pPr>
              <w:tabs>
                <w:tab w:val="left" w:pos="3402"/>
                <w:tab w:val="left" w:pos="3685"/>
              </w:tabs>
              <w:spacing w:after="60" w:line="276" w:lineRule="auto"/>
              <w:jc w:val="left"/>
              <w:rPr>
                <w:rFonts w:ascii="David" w:hAnsi="David" w:cs="David"/>
                <w:sz w:val="24"/>
                <w:szCs w:val="24"/>
              </w:rPr>
            </w:pPr>
            <w:r w:rsidRPr="00AC76A8">
              <w:rPr>
                <w:rFonts w:ascii="David" w:hAnsi="David" w:cs="David"/>
                <w:sz w:val="24"/>
                <w:szCs w:val="24"/>
                <w:rtl/>
              </w:rPr>
              <w:t xml:space="preserve">המועצה המקומית בנימינה-גבעת עדה שוכנת בבקעת הנדיב, כ- 10 ק"מ מצפון לעיר חדרה וכ- 5 ק"מ מדרום לזיכרון יעקב. שטחה של המועצה המקומית הינו כ- 24,400 דונם והיא כוללת בתוכה את הישובים בנימינה וגבעת עדה </w:t>
            </w:r>
            <w:r w:rsidR="005B0D50">
              <w:rPr>
                <w:rFonts w:ascii="David" w:hAnsi="David" w:cs="David" w:hint="cs"/>
                <w:sz w:val="24"/>
                <w:szCs w:val="24"/>
                <w:rtl/>
              </w:rPr>
              <w:t>(</w:t>
            </w:r>
            <w:r w:rsidRPr="00AC76A8">
              <w:rPr>
                <w:rFonts w:ascii="David" w:hAnsi="David" w:cs="David"/>
                <w:sz w:val="24"/>
                <w:szCs w:val="24"/>
                <w:rtl/>
              </w:rPr>
              <w:t>שאוחדו בשנת 2003</w:t>
            </w:r>
            <w:r w:rsidR="005B0D50">
              <w:rPr>
                <w:rFonts w:ascii="David" w:hAnsi="David" w:cs="David" w:hint="cs"/>
                <w:sz w:val="24"/>
                <w:szCs w:val="24"/>
                <w:rtl/>
              </w:rPr>
              <w:t>)</w:t>
            </w:r>
            <w:r w:rsidRPr="00AC76A8">
              <w:rPr>
                <w:rFonts w:ascii="David" w:hAnsi="David" w:cs="David"/>
                <w:sz w:val="24"/>
                <w:szCs w:val="24"/>
                <w:rtl/>
              </w:rPr>
              <w:t xml:space="preserve">, מחצבת בנימינה, פארק שוני, אזור תעשיה כרמל ושטחים חקלאיים נרחבים של בקעת הנדיב.  </w:t>
            </w:r>
          </w:p>
          <w:p w14:paraId="3091B2A0" w14:textId="77777777" w:rsidR="0038568E" w:rsidRDefault="00156286" w:rsidP="004B2F64">
            <w:pPr>
              <w:tabs>
                <w:tab w:val="left" w:pos="3402"/>
                <w:tab w:val="left" w:pos="3685"/>
              </w:tabs>
              <w:spacing w:after="60" w:line="276" w:lineRule="auto"/>
              <w:jc w:val="left"/>
              <w:rPr>
                <w:rFonts w:ascii="David" w:hAnsi="David" w:cs="David"/>
                <w:sz w:val="24"/>
                <w:szCs w:val="24"/>
                <w:rtl/>
              </w:rPr>
            </w:pPr>
            <w:r w:rsidRPr="00AC76A8">
              <w:rPr>
                <w:rFonts w:ascii="David" w:hAnsi="David" w:cs="David"/>
                <w:sz w:val="24"/>
                <w:szCs w:val="24"/>
                <w:rtl/>
              </w:rPr>
              <w:t xml:space="preserve">בנימינה נוסדה ב- 1922 </w:t>
            </w:r>
            <w:r w:rsidR="003F0E8A">
              <w:rPr>
                <w:rFonts w:ascii="David" w:hAnsi="David" w:cs="David" w:hint="cs"/>
                <w:sz w:val="24"/>
                <w:szCs w:val="24"/>
                <w:rtl/>
              </w:rPr>
              <w:t>על יד</w:t>
            </w:r>
            <w:r w:rsidRPr="00AC76A8">
              <w:rPr>
                <w:rFonts w:ascii="David" w:hAnsi="David" w:cs="David"/>
                <w:sz w:val="24"/>
                <w:szCs w:val="24"/>
                <w:rtl/>
              </w:rPr>
              <w:t xml:space="preserve">י בנים של עולי העלייה הראשונה ממושבות האזור, זיכרון יעקב וגבעת עדה, ועולי העלייה השלישית. עד שנות ה-90 של המאה הקודמת התפתח הישוב כמושבה חקלאית משני עבריה של מסילת הרכבת, החוצה את המושבה עוד משנותיה הראשונות. בשנות ה-90 החל הישוב להתרחב ולגדול בקצב מהיר בעקבות שדרוג תחנת הרכבת והגברת האטרקטיביות למגורים במקום. כתוצאה מכך </w:t>
            </w:r>
            <w:r w:rsidRPr="0055640D">
              <w:rPr>
                <w:rFonts w:ascii="David" w:hAnsi="David" w:cs="David"/>
                <w:sz w:val="24"/>
                <w:szCs w:val="24"/>
                <w:rtl/>
              </w:rPr>
              <w:t xml:space="preserve">החל </w:t>
            </w:r>
            <w:r w:rsidR="002F5E9D">
              <w:rPr>
                <w:rFonts w:ascii="David" w:hAnsi="David" w:cs="David" w:hint="cs"/>
                <w:sz w:val="24"/>
                <w:szCs w:val="24"/>
                <w:rtl/>
              </w:rPr>
              <w:t>שינוי</w:t>
            </w:r>
            <w:r w:rsidRPr="0055640D">
              <w:rPr>
                <w:rFonts w:ascii="David" w:hAnsi="David" w:cs="David"/>
                <w:sz w:val="24"/>
                <w:szCs w:val="24"/>
                <w:rtl/>
              </w:rPr>
              <w:t xml:space="preserve"> </w:t>
            </w:r>
            <w:r w:rsidR="002F5E9D">
              <w:rPr>
                <w:rFonts w:ascii="David" w:hAnsi="David" w:cs="David" w:hint="cs"/>
                <w:sz w:val="24"/>
                <w:szCs w:val="24"/>
                <w:rtl/>
              </w:rPr>
              <w:t>ב</w:t>
            </w:r>
            <w:r w:rsidRPr="0055640D">
              <w:rPr>
                <w:rFonts w:ascii="David" w:hAnsi="David" w:cs="David"/>
                <w:sz w:val="24"/>
                <w:szCs w:val="24"/>
                <w:rtl/>
              </w:rPr>
              <w:t>אופיו ו</w:t>
            </w:r>
            <w:r w:rsidR="00C06B6B">
              <w:rPr>
                <w:rFonts w:ascii="David" w:hAnsi="David" w:cs="David" w:hint="cs"/>
                <w:sz w:val="24"/>
                <w:szCs w:val="24"/>
                <w:rtl/>
              </w:rPr>
              <w:t>ב</w:t>
            </w:r>
            <w:r w:rsidRPr="0055640D">
              <w:rPr>
                <w:rFonts w:ascii="David" w:hAnsi="David" w:cs="David"/>
                <w:sz w:val="24"/>
                <w:szCs w:val="24"/>
                <w:rtl/>
              </w:rPr>
              <w:t>תפקודו המרחבי. אוכלוסיית בנימינה מונה כיום</w:t>
            </w:r>
            <w:r w:rsidR="0095508A">
              <w:rPr>
                <w:rFonts w:ascii="David" w:hAnsi="David" w:cs="David" w:hint="cs"/>
                <w:sz w:val="24"/>
                <w:szCs w:val="24"/>
                <w:rtl/>
              </w:rPr>
              <w:t xml:space="preserve"> כ-</w:t>
            </w:r>
            <w:r w:rsidRPr="0055640D">
              <w:rPr>
                <w:rFonts w:ascii="David" w:hAnsi="David" w:cs="David"/>
                <w:sz w:val="24"/>
                <w:szCs w:val="24"/>
                <w:rtl/>
              </w:rPr>
              <w:t xml:space="preserve"> </w:t>
            </w:r>
            <w:r w:rsidR="006E2B29" w:rsidRPr="0055640D">
              <w:rPr>
                <w:rFonts w:ascii="David" w:hAnsi="David" w:cs="David" w:hint="cs"/>
                <w:sz w:val="24"/>
                <w:szCs w:val="24"/>
                <w:rtl/>
              </w:rPr>
              <w:t>11,150</w:t>
            </w:r>
            <w:r w:rsidRPr="0055640D">
              <w:rPr>
                <w:rFonts w:ascii="David" w:hAnsi="David" w:cs="David"/>
                <w:sz w:val="24"/>
                <w:szCs w:val="24"/>
                <w:rtl/>
              </w:rPr>
              <w:t xml:space="preserve"> תושבים (הלמ"ס,</w:t>
            </w:r>
            <w:r w:rsidR="0055640D" w:rsidRPr="0055640D">
              <w:rPr>
                <w:rFonts w:ascii="David" w:hAnsi="David" w:cs="David" w:hint="cs"/>
                <w:sz w:val="24"/>
                <w:szCs w:val="24"/>
                <w:rtl/>
              </w:rPr>
              <w:t xml:space="preserve"> 2016</w:t>
            </w:r>
            <w:r w:rsidRPr="0055640D">
              <w:rPr>
                <w:rFonts w:ascii="David" w:hAnsi="David" w:cs="David"/>
                <w:sz w:val="24"/>
                <w:szCs w:val="24"/>
                <w:rtl/>
              </w:rPr>
              <w:t xml:space="preserve">).  </w:t>
            </w:r>
          </w:p>
          <w:p w14:paraId="607E6CA7" w14:textId="77777777" w:rsidR="00F84E86" w:rsidRDefault="00156286" w:rsidP="00300F0C">
            <w:pPr>
              <w:tabs>
                <w:tab w:val="left" w:pos="3402"/>
                <w:tab w:val="left" w:pos="3685"/>
              </w:tabs>
              <w:spacing w:after="120" w:line="276" w:lineRule="auto"/>
              <w:jc w:val="left"/>
              <w:rPr>
                <w:rFonts w:ascii="David" w:hAnsi="David" w:cs="David"/>
                <w:sz w:val="24"/>
                <w:szCs w:val="24"/>
                <w:rtl/>
              </w:rPr>
            </w:pPr>
            <w:r w:rsidRPr="0055640D">
              <w:rPr>
                <w:rFonts w:ascii="David" w:hAnsi="David" w:cs="David"/>
                <w:sz w:val="24"/>
                <w:szCs w:val="24"/>
                <w:rtl/>
              </w:rPr>
              <w:t>גבעת עדה נוסדה בשנת 1903 ונקראת על שם אשת הברון רוטשילד</w:t>
            </w:r>
            <w:r w:rsidR="001B057C">
              <w:rPr>
                <w:rFonts w:ascii="David" w:hAnsi="David" w:cs="David" w:hint="cs"/>
                <w:sz w:val="24"/>
                <w:szCs w:val="24"/>
                <w:rtl/>
              </w:rPr>
              <w:t>,</w:t>
            </w:r>
            <w:r w:rsidRPr="0055640D">
              <w:rPr>
                <w:rFonts w:ascii="David" w:hAnsi="David" w:cs="David"/>
                <w:sz w:val="24"/>
                <w:szCs w:val="24"/>
                <w:rtl/>
              </w:rPr>
              <w:t xml:space="preserve"> עדלאידה (עדה). המושבה הוקמה על ידי שמונה משפחות, בעיקר בני זיכרון יעקב. כלכלת המושבה התבססה בעיקר על חקלאות, כאשר לענבי היין היה חלק נכבד בה. בדומה לבנימינה (ולישובים נוספים במרחב), חוותה גבעת עדה תנופת גידול החל משנות ה-90. יחד עם זאת המושבה ממשיכה לשמר אופי כפרי-חקלאי בדומה לישובי המועצה האזורית אלונה הסובבים אותה. אוכלוסיית המושבה מונה כ-</w:t>
            </w:r>
            <w:r w:rsidR="0055640D" w:rsidRPr="0055640D">
              <w:rPr>
                <w:rFonts w:ascii="David" w:hAnsi="David" w:cs="David" w:hint="cs"/>
                <w:sz w:val="24"/>
                <w:szCs w:val="24"/>
                <w:rtl/>
              </w:rPr>
              <w:t>4,093</w:t>
            </w:r>
            <w:r w:rsidRPr="0055640D">
              <w:rPr>
                <w:rFonts w:ascii="David" w:hAnsi="David" w:cs="David"/>
                <w:sz w:val="24"/>
                <w:szCs w:val="24"/>
                <w:rtl/>
              </w:rPr>
              <w:t xml:space="preserve"> תושבים (הלמ"ס, </w:t>
            </w:r>
            <w:r w:rsidR="0055640D" w:rsidRPr="0055640D">
              <w:rPr>
                <w:rFonts w:ascii="David" w:hAnsi="David" w:cs="David" w:hint="cs"/>
                <w:sz w:val="24"/>
                <w:szCs w:val="24"/>
                <w:rtl/>
              </w:rPr>
              <w:t>2016</w:t>
            </w:r>
            <w:r w:rsidRPr="0055640D">
              <w:rPr>
                <w:rFonts w:ascii="David" w:hAnsi="David" w:cs="David"/>
                <w:sz w:val="24"/>
                <w:szCs w:val="24"/>
                <w:rtl/>
              </w:rPr>
              <w:t xml:space="preserve">). </w:t>
            </w:r>
          </w:p>
          <w:p w14:paraId="6D1B3C46" w14:textId="77777777" w:rsidR="00F84E86" w:rsidRDefault="00DC1401" w:rsidP="00300F0C">
            <w:pPr>
              <w:tabs>
                <w:tab w:val="left" w:pos="3402"/>
                <w:tab w:val="left" w:pos="3685"/>
              </w:tabs>
              <w:spacing w:after="60" w:line="276" w:lineRule="auto"/>
              <w:jc w:val="left"/>
              <w:rPr>
                <w:rFonts w:ascii="David" w:hAnsi="David" w:cs="David"/>
                <w:sz w:val="24"/>
                <w:szCs w:val="24"/>
              </w:rPr>
            </w:pPr>
            <w:r w:rsidRPr="00DC1401">
              <w:rPr>
                <w:rFonts w:ascii="David" w:hAnsi="David" w:cs="David"/>
                <w:sz w:val="24"/>
                <w:szCs w:val="24"/>
                <w:rtl/>
              </w:rPr>
              <w:t>מרחב המועצה המקומית עשיר בנופי תרבות, אתרים ארכיאולוגים ואתרי מורשת. המושבות בנימינה וגבעת עדה נמנות על מושבות הברון וסיפורן הוא חלק  ממפעל ההתיישבות הציוני בארץ ובאזור בקעת הנדיב. לשני הישובים גרעין היסטורי אשר משלב בתוכו את סיפור ימי ראשית המושבה. רשימות שימור ש</w:t>
            </w:r>
            <w:r w:rsidR="007F16AA">
              <w:rPr>
                <w:rFonts w:ascii="David" w:hAnsi="David" w:cs="David" w:hint="cs"/>
                <w:sz w:val="24"/>
                <w:szCs w:val="24"/>
                <w:rtl/>
              </w:rPr>
              <w:t>נערכ</w:t>
            </w:r>
            <w:r w:rsidRPr="00DC1401">
              <w:rPr>
                <w:rFonts w:ascii="David" w:hAnsi="David" w:cs="David"/>
                <w:sz w:val="24"/>
                <w:szCs w:val="24"/>
                <w:rtl/>
              </w:rPr>
              <w:t xml:space="preserve">ו על ידי עמותות </w:t>
            </w:r>
            <w:r w:rsidR="007F16AA">
              <w:rPr>
                <w:rFonts w:ascii="David" w:hAnsi="David" w:cs="David" w:hint="cs"/>
                <w:sz w:val="24"/>
                <w:szCs w:val="24"/>
                <w:rtl/>
              </w:rPr>
              <w:t>ה</w:t>
            </w:r>
            <w:r w:rsidRPr="00DC1401">
              <w:rPr>
                <w:rFonts w:ascii="David" w:hAnsi="David" w:cs="David"/>
                <w:sz w:val="24"/>
                <w:szCs w:val="24"/>
                <w:rtl/>
              </w:rPr>
              <w:t xml:space="preserve">שימור </w:t>
            </w:r>
            <w:r w:rsidR="007F16AA">
              <w:rPr>
                <w:rFonts w:ascii="David" w:hAnsi="David" w:cs="David" w:hint="cs"/>
                <w:sz w:val="24"/>
                <w:szCs w:val="24"/>
                <w:rtl/>
              </w:rPr>
              <w:t xml:space="preserve">הפועלות בישובים, </w:t>
            </w:r>
            <w:r w:rsidRPr="00DC1401">
              <w:rPr>
                <w:rFonts w:ascii="David" w:hAnsi="David" w:cs="David"/>
                <w:sz w:val="24"/>
                <w:szCs w:val="24"/>
                <w:rtl/>
              </w:rPr>
              <w:t>משמשות את וועדת השימור המקומית ו</w:t>
            </w:r>
            <w:r w:rsidR="007F16AA">
              <w:rPr>
                <w:rFonts w:ascii="David" w:hAnsi="David" w:cs="David" w:hint="cs"/>
                <w:sz w:val="24"/>
                <w:szCs w:val="24"/>
                <w:rtl/>
              </w:rPr>
              <w:t xml:space="preserve">מהוות </w:t>
            </w:r>
            <w:r w:rsidRPr="00DC1401">
              <w:rPr>
                <w:rFonts w:ascii="David" w:hAnsi="David" w:cs="David"/>
                <w:sz w:val="24"/>
                <w:szCs w:val="24"/>
                <w:rtl/>
              </w:rPr>
              <w:t>בסיס להכנת רשימת האתרים המוצעים לשימור בתכנית זו.</w:t>
            </w:r>
          </w:p>
          <w:p w14:paraId="48E44210" w14:textId="77777777" w:rsidR="0038568E" w:rsidRDefault="00545C2F" w:rsidP="004B2F64">
            <w:pPr>
              <w:tabs>
                <w:tab w:val="left" w:pos="3402"/>
                <w:tab w:val="left" w:pos="3685"/>
              </w:tabs>
              <w:spacing w:after="120" w:line="276" w:lineRule="auto"/>
              <w:jc w:val="left"/>
              <w:rPr>
                <w:rFonts w:ascii="David" w:hAnsi="David" w:cs="David"/>
                <w:sz w:val="24"/>
                <w:szCs w:val="24"/>
                <w:rtl/>
              </w:rPr>
            </w:pPr>
            <w:r w:rsidRPr="0055640D">
              <w:rPr>
                <w:rFonts w:ascii="David" w:hAnsi="David" w:cs="David" w:hint="cs"/>
                <w:sz w:val="24"/>
                <w:szCs w:val="24"/>
                <w:rtl/>
              </w:rPr>
              <w:t>שתי המושבות,</w:t>
            </w:r>
            <w:r w:rsidRPr="0055640D">
              <w:rPr>
                <w:rFonts w:ascii="David" w:hAnsi="David" w:cs="David"/>
                <w:sz w:val="24"/>
                <w:szCs w:val="24"/>
                <w:rtl/>
              </w:rPr>
              <w:t xml:space="preserve"> גבעת עדה  - בעלת אופי כפרי</w:t>
            </w:r>
            <w:r w:rsidR="006045A8">
              <w:rPr>
                <w:rFonts w:ascii="David" w:hAnsi="David" w:cs="David" w:hint="cs"/>
                <w:sz w:val="24"/>
                <w:szCs w:val="24"/>
                <w:rtl/>
              </w:rPr>
              <w:t>,</w:t>
            </w:r>
            <w:r w:rsidRPr="0055640D">
              <w:rPr>
                <w:rFonts w:ascii="David" w:hAnsi="David" w:cs="David"/>
                <w:sz w:val="24"/>
                <w:szCs w:val="24"/>
                <w:rtl/>
              </w:rPr>
              <w:t xml:space="preserve"> ובנימינה</w:t>
            </w:r>
            <w:r w:rsidRPr="0055640D">
              <w:rPr>
                <w:rFonts w:ascii="David" w:hAnsi="David" w:cs="David" w:hint="cs"/>
                <w:sz w:val="24"/>
                <w:szCs w:val="24"/>
                <w:rtl/>
              </w:rPr>
              <w:t>-</w:t>
            </w:r>
            <w:r w:rsidRPr="0055640D">
              <w:rPr>
                <w:rFonts w:ascii="David" w:hAnsi="David" w:cs="David"/>
                <w:sz w:val="24"/>
                <w:szCs w:val="24"/>
                <w:rtl/>
              </w:rPr>
              <w:t xml:space="preserve"> בעלת אופי "פרברי - סמי עירוני"</w:t>
            </w:r>
            <w:r w:rsidRPr="0055640D">
              <w:rPr>
                <w:rFonts w:ascii="David" w:hAnsi="David" w:cs="David" w:hint="cs"/>
                <w:sz w:val="24"/>
                <w:szCs w:val="24"/>
                <w:rtl/>
              </w:rPr>
              <w:t>,</w:t>
            </w:r>
            <w:r w:rsidRPr="0055640D">
              <w:rPr>
                <w:rFonts w:ascii="David" w:hAnsi="David" w:cs="David"/>
                <w:sz w:val="24"/>
                <w:szCs w:val="24"/>
                <w:rtl/>
              </w:rPr>
              <w:t xml:space="preserve"> נהנ</w:t>
            </w:r>
            <w:r w:rsidRPr="0055640D">
              <w:rPr>
                <w:rFonts w:ascii="David" w:hAnsi="David" w:cs="David" w:hint="cs"/>
                <w:sz w:val="24"/>
                <w:szCs w:val="24"/>
                <w:rtl/>
              </w:rPr>
              <w:t>ות</w:t>
            </w:r>
            <w:r w:rsidRPr="0055640D">
              <w:rPr>
                <w:rFonts w:ascii="David" w:hAnsi="David" w:cs="David"/>
                <w:sz w:val="24"/>
                <w:szCs w:val="24"/>
                <w:rtl/>
              </w:rPr>
              <w:t xml:space="preserve"> מרמת קישוריות גבוהה ל</w:t>
            </w:r>
            <w:r w:rsidR="00C06BCA" w:rsidRPr="0055640D">
              <w:rPr>
                <w:rFonts w:ascii="David" w:hAnsi="David" w:cs="David" w:hint="cs"/>
                <w:sz w:val="24"/>
                <w:szCs w:val="24"/>
                <w:rtl/>
              </w:rPr>
              <w:t xml:space="preserve">מרחב הסובב ולמרכז הארץ, </w:t>
            </w:r>
            <w:r w:rsidRPr="0055640D">
              <w:rPr>
                <w:rFonts w:ascii="David" w:hAnsi="David" w:cs="David"/>
                <w:sz w:val="24"/>
                <w:szCs w:val="24"/>
                <w:rtl/>
              </w:rPr>
              <w:t>בשל תחנת הרכבת בבנימינה והגישה לדרכים אזוריות ומהירות.</w:t>
            </w:r>
            <w:r w:rsidR="00234065" w:rsidRPr="0055640D">
              <w:rPr>
                <w:rFonts w:ascii="David" w:hAnsi="David" w:cs="David" w:hint="cs"/>
                <w:sz w:val="24"/>
                <w:szCs w:val="24"/>
                <w:rtl/>
              </w:rPr>
              <w:t xml:space="preserve"> </w:t>
            </w:r>
            <w:r w:rsidRPr="0055640D">
              <w:rPr>
                <w:rFonts w:ascii="David" w:hAnsi="David" w:cs="David"/>
                <w:sz w:val="24"/>
                <w:szCs w:val="24"/>
                <w:rtl/>
              </w:rPr>
              <w:t xml:space="preserve">הקישוריות הגבוהה למוקדי תעסוקה, בשילוב </w:t>
            </w:r>
            <w:r w:rsidRPr="00DE5C9E">
              <w:rPr>
                <w:rFonts w:ascii="David" w:hAnsi="David" w:cs="David"/>
                <w:sz w:val="24"/>
                <w:szCs w:val="24"/>
                <w:rtl/>
              </w:rPr>
              <w:t>הצביון הכפרי, הדימוי הקהילתי וערכי הטבע במרחב הם הגורמים לאטרקטיביות של המועצה למגורים</w:t>
            </w:r>
            <w:r w:rsidR="00722E3A">
              <w:rPr>
                <w:rFonts w:ascii="David" w:hAnsi="David" w:cs="David" w:hint="cs"/>
                <w:sz w:val="24"/>
                <w:szCs w:val="24"/>
                <w:rtl/>
              </w:rPr>
              <w:t>,</w:t>
            </w:r>
            <w:r w:rsidRPr="00DE5C9E">
              <w:rPr>
                <w:rFonts w:ascii="David" w:hAnsi="David" w:cs="David"/>
                <w:sz w:val="24"/>
                <w:szCs w:val="24"/>
                <w:rtl/>
              </w:rPr>
              <w:t xml:space="preserve"> ובהתאם גם לרמה הכלכלית-חברתית הגבוהה של תושביה.</w:t>
            </w:r>
            <w:r w:rsidR="00722E3A">
              <w:rPr>
                <w:rFonts w:ascii="David" w:hAnsi="David" w:cs="David" w:hint="cs"/>
                <w:sz w:val="24"/>
                <w:szCs w:val="24"/>
                <w:rtl/>
              </w:rPr>
              <w:t xml:space="preserve"> </w:t>
            </w:r>
            <w:r w:rsidR="00B81C4D" w:rsidRPr="0038568E">
              <w:rPr>
                <w:rFonts w:ascii="David" w:hAnsi="David" w:cs="David"/>
                <w:sz w:val="24"/>
                <w:szCs w:val="24"/>
                <w:rtl/>
              </w:rPr>
              <w:t xml:space="preserve">בשנים האחרונות חלה האטה משמעותית בקצב גידול האוכלוסיה, נוכח </w:t>
            </w:r>
            <w:r w:rsidR="00B81C4D" w:rsidRPr="0038568E">
              <w:rPr>
                <w:rFonts w:ascii="David" w:hAnsi="David" w:cs="David" w:hint="eastAsia"/>
                <w:sz w:val="24"/>
                <w:szCs w:val="24"/>
                <w:rtl/>
              </w:rPr>
              <w:t>זמינות</w:t>
            </w:r>
            <w:r w:rsidR="00B81C4D" w:rsidRPr="0038568E">
              <w:rPr>
                <w:rFonts w:ascii="David" w:hAnsi="David" w:cs="David"/>
                <w:sz w:val="24"/>
                <w:szCs w:val="24"/>
                <w:rtl/>
              </w:rPr>
              <w:t xml:space="preserve"> </w:t>
            </w:r>
            <w:r w:rsidR="00B81C4D" w:rsidRPr="0038568E">
              <w:rPr>
                <w:rFonts w:ascii="David" w:hAnsi="David" w:cs="David" w:hint="eastAsia"/>
                <w:sz w:val="24"/>
                <w:szCs w:val="24"/>
                <w:rtl/>
              </w:rPr>
              <w:t>נמוכה</w:t>
            </w:r>
            <w:r w:rsidR="00B81C4D" w:rsidRPr="0038568E">
              <w:rPr>
                <w:rFonts w:ascii="David" w:hAnsi="David" w:cs="David"/>
                <w:sz w:val="24"/>
                <w:szCs w:val="24"/>
                <w:rtl/>
              </w:rPr>
              <w:t xml:space="preserve"> </w:t>
            </w:r>
            <w:r w:rsidR="00B81C4D" w:rsidRPr="0038568E">
              <w:rPr>
                <w:rFonts w:ascii="David" w:hAnsi="David" w:cs="David" w:hint="eastAsia"/>
                <w:sz w:val="24"/>
                <w:szCs w:val="24"/>
                <w:rtl/>
              </w:rPr>
              <w:t>של</w:t>
            </w:r>
            <w:r w:rsidR="00B81C4D" w:rsidRPr="0038568E">
              <w:rPr>
                <w:rFonts w:ascii="David" w:hAnsi="David" w:cs="David"/>
                <w:sz w:val="24"/>
                <w:szCs w:val="24"/>
                <w:rtl/>
              </w:rPr>
              <w:t xml:space="preserve"> </w:t>
            </w:r>
            <w:r w:rsidR="00B81C4D" w:rsidRPr="0038568E">
              <w:rPr>
                <w:rFonts w:ascii="David" w:hAnsi="David" w:cs="David" w:hint="eastAsia"/>
                <w:sz w:val="24"/>
                <w:szCs w:val="24"/>
                <w:rtl/>
              </w:rPr>
              <w:t>קרקע</w:t>
            </w:r>
            <w:r w:rsidR="00B81C4D" w:rsidRPr="0038568E">
              <w:rPr>
                <w:rFonts w:ascii="David" w:hAnsi="David" w:cs="David"/>
                <w:sz w:val="24"/>
                <w:szCs w:val="24"/>
                <w:rtl/>
              </w:rPr>
              <w:t xml:space="preserve"> </w:t>
            </w:r>
            <w:r w:rsidR="00B81C4D" w:rsidRPr="0038568E">
              <w:rPr>
                <w:rFonts w:ascii="David" w:hAnsi="David" w:cs="David" w:hint="eastAsia"/>
                <w:sz w:val="24"/>
                <w:szCs w:val="24"/>
                <w:rtl/>
              </w:rPr>
              <w:t>לפיתוח</w:t>
            </w:r>
            <w:r w:rsidR="00B81C4D">
              <w:rPr>
                <w:rFonts w:ascii="David" w:hAnsi="David" w:cs="David" w:hint="cs"/>
                <w:sz w:val="24"/>
                <w:szCs w:val="24"/>
                <w:rtl/>
              </w:rPr>
              <w:t>.</w:t>
            </w:r>
          </w:p>
          <w:p w14:paraId="77C74ABB" w14:textId="4E5FD3AD" w:rsidR="0038568E" w:rsidRDefault="00F3009D" w:rsidP="004B2F64">
            <w:pPr>
              <w:tabs>
                <w:tab w:val="left" w:pos="3402"/>
                <w:tab w:val="left" w:pos="3685"/>
              </w:tabs>
              <w:spacing w:line="276" w:lineRule="auto"/>
              <w:jc w:val="left"/>
              <w:rPr>
                <w:rFonts w:ascii="David" w:hAnsi="David" w:cs="David"/>
                <w:sz w:val="24"/>
                <w:szCs w:val="24"/>
                <w:rtl/>
              </w:rPr>
            </w:pPr>
            <w:r w:rsidRPr="0038568E">
              <w:rPr>
                <w:rFonts w:ascii="David" w:hAnsi="David" w:cs="David"/>
                <w:sz w:val="24"/>
                <w:szCs w:val="24"/>
                <w:rtl/>
              </w:rPr>
              <w:t xml:space="preserve">הגידול באוכלוסיית המועצה בשני העשורים האחרונים הוביל לשינויים בהרכב החברתי </w:t>
            </w:r>
            <w:r w:rsidR="0038568E">
              <w:rPr>
                <w:rFonts w:ascii="David" w:hAnsi="David" w:cs="David" w:hint="cs"/>
                <w:sz w:val="24"/>
                <w:szCs w:val="24"/>
                <w:rtl/>
              </w:rPr>
              <w:t>ו</w:t>
            </w:r>
            <w:r w:rsidRPr="0038568E">
              <w:rPr>
                <w:rFonts w:ascii="David" w:hAnsi="David" w:cs="David"/>
                <w:sz w:val="24"/>
                <w:szCs w:val="24"/>
                <w:rtl/>
              </w:rPr>
              <w:t>בתפיסת הזהות המקומית</w:t>
            </w:r>
            <w:r w:rsidR="0038568E">
              <w:rPr>
                <w:rFonts w:ascii="David" w:hAnsi="David" w:cs="David" w:hint="cs"/>
                <w:sz w:val="24"/>
                <w:szCs w:val="24"/>
                <w:rtl/>
              </w:rPr>
              <w:t>,</w:t>
            </w:r>
            <w:r w:rsidRPr="0038568E">
              <w:rPr>
                <w:rFonts w:ascii="David" w:hAnsi="David" w:cs="David"/>
                <w:sz w:val="24"/>
                <w:szCs w:val="24"/>
                <w:rtl/>
              </w:rPr>
              <w:t xml:space="preserve"> </w:t>
            </w:r>
            <w:r w:rsidRPr="0038568E">
              <w:rPr>
                <w:rFonts w:ascii="David" w:hAnsi="David" w:cs="David" w:hint="eastAsia"/>
                <w:sz w:val="24"/>
                <w:szCs w:val="24"/>
                <w:rtl/>
              </w:rPr>
              <w:t>ו</w:t>
            </w:r>
            <w:r w:rsidRPr="0038568E">
              <w:rPr>
                <w:rFonts w:ascii="David" w:hAnsi="David" w:cs="David"/>
                <w:sz w:val="24"/>
                <w:szCs w:val="24"/>
                <w:rtl/>
              </w:rPr>
              <w:t xml:space="preserve">הגביר את המתח בין שימור לפיתוח במרחב הרגיש. </w:t>
            </w:r>
          </w:p>
          <w:p w14:paraId="338AEFDB" w14:textId="77777777" w:rsidR="00520E6C" w:rsidRDefault="00E572A2" w:rsidP="004B2F64">
            <w:pPr>
              <w:tabs>
                <w:tab w:val="left" w:pos="3402"/>
                <w:tab w:val="left" w:pos="3685"/>
              </w:tabs>
              <w:spacing w:line="276" w:lineRule="auto"/>
              <w:jc w:val="left"/>
              <w:rPr>
                <w:rFonts w:ascii="David" w:hAnsi="David" w:cs="David"/>
                <w:sz w:val="24"/>
                <w:szCs w:val="24"/>
                <w:rtl/>
              </w:rPr>
            </w:pPr>
            <w:r>
              <w:rPr>
                <w:rFonts w:ascii="David" w:hAnsi="David" w:cs="David" w:hint="cs"/>
                <w:sz w:val="24"/>
                <w:szCs w:val="24"/>
                <w:rtl/>
              </w:rPr>
              <w:t>בתחום המועצה המקומית</w:t>
            </w:r>
            <w:r w:rsidR="00696FCC">
              <w:rPr>
                <w:rFonts w:ascii="David" w:hAnsi="David" w:cs="David" w:hint="cs"/>
                <w:sz w:val="24"/>
                <w:szCs w:val="24"/>
                <w:rtl/>
              </w:rPr>
              <w:t xml:space="preserve"> שטחים חקלאיים מעובדים בהיקף של</w:t>
            </w:r>
            <w:r>
              <w:rPr>
                <w:rFonts w:ascii="David" w:hAnsi="David" w:cs="David" w:hint="cs"/>
                <w:sz w:val="24"/>
                <w:szCs w:val="24"/>
                <w:rtl/>
              </w:rPr>
              <w:t xml:space="preserve"> כ- </w:t>
            </w:r>
            <w:r w:rsidR="00696FCC">
              <w:rPr>
                <w:rFonts w:ascii="David" w:hAnsi="David" w:cs="David" w:hint="cs"/>
                <w:sz w:val="24"/>
                <w:szCs w:val="24"/>
                <w:rtl/>
              </w:rPr>
              <w:t>18,000 ד', אשר מהווים את חלק הארי של בקעת הנדיב ופעילים בה כ-60 חקלאים.</w:t>
            </w:r>
          </w:p>
          <w:p w14:paraId="0659351B" w14:textId="54B8A1FE" w:rsidR="00545C2F" w:rsidRPr="0038568E" w:rsidRDefault="00B81C4D" w:rsidP="004B2F64">
            <w:pPr>
              <w:tabs>
                <w:tab w:val="left" w:pos="3402"/>
                <w:tab w:val="left" w:pos="3685"/>
              </w:tabs>
              <w:spacing w:line="276" w:lineRule="auto"/>
              <w:jc w:val="left"/>
              <w:rPr>
                <w:rFonts w:ascii="David" w:hAnsi="David" w:cs="David"/>
                <w:sz w:val="24"/>
                <w:szCs w:val="24"/>
                <w:rtl/>
              </w:rPr>
            </w:pPr>
            <w:r w:rsidRPr="0038568E">
              <w:rPr>
                <w:rFonts w:ascii="David" w:hAnsi="David" w:cs="David"/>
                <w:sz w:val="24"/>
                <w:szCs w:val="24"/>
                <w:rtl/>
              </w:rPr>
              <w:t>משבר</w:t>
            </w:r>
            <w:r>
              <w:rPr>
                <w:rFonts w:ascii="David" w:hAnsi="David" w:cs="David" w:hint="cs"/>
                <w:sz w:val="24"/>
                <w:szCs w:val="24"/>
                <w:rtl/>
              </w:rPr>
              <w:t xml:space="preserve"> ב</w:t>
            </w:r>
            <w:r w:rsidR="00545C2F" w:rsidRPr="0038568E">
              <w:rPr>
                <w:rFonts w:ascii="David" w:hAnsi="David" w:cs="David"/>
                <w:sz w:val="24"/>
                <w:szCs w:val="24"/>
                <w:rtl/>
              </w:rPr>
              <w:t>ענף החקלאות במועצה</w:t>
            </w:r>
            <w:r>
              <w:rPr>
                <w:rFonts w:ascii="David" w:hAnsi="David" w:cs="David" w:hint="cs"/>
                <w:sz w:val="24"/>
                <w:szCs w:val="24"/>
                <w:rtl/>
              </w:rPr>
              <w:t>, ענף</w:t>
            </w:r>
            <w:r w:rsidR="00545C2F" w:rsidRPr="0038568E">
              <w:rPr>
                <w:rFonts w:ascii="David" w:hAnsi="David" w:cs="David"/>
                <w:sz w:val="24"/>
                <w:szCs w:val="24"/>
                <w:rtl/>
              </w:rPr>
              <w:t xml:space="preserve"> בעל השפעה על איכויותיו הנופיות</w:t>
            </w:r>
            <w:r w:rsidR="00437F01" w:rsidRPr="0038568E">
              <w:rPr>
                <w:rFonts w:ascii="David" w:hAnsi="David" w:cs="David" w:hint="cs"/>
                <w:sz w:val="24"/>
                <w:szCs w:val="24"/>
                <w:rtl/>
              </w:rPr>
              <w:t xml:space="preserve"> של המרחב</w:t>
            </w:r>
            <w:r>
              <w:rPr>
                <w:rFonts w:ascii="David" w:hAnsi="David" w:cs="David" w:hint="cs"/>
                <w:sz w:val="24"/>
                <w:szCs w:val="24"/>
                <w:rtl/>
              </w:rPr>
              <w:t>,</w:t>
            </w:r>
            <w:r w:rsidR="00437F01" w:rsidRPr="0038568E">
              <w:rPr>
                <w:rFonts w:ascii="David" w:hAnsi="David" w:cs="David" w:hint="cs"/>
                <w:sz w:val="24"/>
                <w:szCs w:val="24"/>
                <w:rtl/>
              </w:rPr>
              <w:t xml:space="preserve"> </w:t>
            </w:r>
            <w:r w:rsidR="00545C2F" w:rsidRPr="0038568E">
              <w:rPr>
                <w:rFonts w:ascii="David" w:hAnsi="David" w:cs="David"/>
                <w:sz w:val="24"/>
                <w:szCs w:val="24"/>
                <w:rtl/>
              </w:rPr>
              <w:t>מוביל ללחצי פיתוח בשטחים החקלאיים ומחייב נקיטת מדיניות שתאזן בין צורכי החקלאים, הרשות המקומית וערכי הסביבה והנוף שמייצרת החקלאות.</w:t>
            </w:r>
          </w:p>
          <w:p w14:paraId="2756EF6D" w14:textId="4FC21994" w:rsidR="0038568E" w:rsidRDefault="00816424" w:rsidP="00633474">
            <w:pPr>
              <w:spacing w:after="120" w:line="276" w:lineRule="auto"/>
              <w:jc w:val="left"/>
              <w:rPr>
                <w:rFonts w:ascii="David" w:hAnsi="David" w:cs="David"/>
                <w:sz w:val="24"/>
                <w:szCs w:val="24"/>
                <w:rtl/>
              </w:rPr>
            </w:pPr>
            <w:r w:rsidRPr="00582664">
              <w:rPr>
                <w:rFonts w:ascii="David" w:hAnsi="David" w:cs="David" w:hint="eastAsia"/>
                <w:sz w:val="24"/>
                <w:szCs w:val="24"/>
                <w:rtl/>
              </w:rPr>
              <w:t>בנוסף</w:t>
            </w:r>
            <w:r w:rsidRPr="00582664">
              <w:rPr>
                <w:rFonts w:ascii="David" w:hAnsi="David" w:cs="David"/>
                <w:sz w:val="24"/>
                <w:szCs w:val="24"/>
                <w:rtl/>
              </w:rPr>
              <w:t xml:space="preserve">, </w:t>
            </w:r>
            <w:r w:rsidRPr="00582664">
              <w:rPr>
                <w:rFonts w:ascii="David" w:hAnsi="David" w:cs="David" w:hint="eastAsia"/>
                <w:sz w:val="24"/>
                <w:szCs w:val="24"/>
                <w:rtl/>
              </w:rPr>
              <w:t>סובלת</w:t>
            </w:r>
            <w:r w:rsidRPr="00582664">
              <w:rPr>
                <w:rFonts w:ascii="David" w:hAnsi="David" w:cs="David"/>
                <w:sz w:val="24"/>
                <w:szCs w:val="24"/>
                <w:rtl/>
              </w:rPr>
              <w:t xml:space="preserve"> </w:t>
            </w:r>
            <w:r w:rsidRPr="00582664">
              <w:rPr>
                <w:rFonts w:ascii="David" w:hAnsi="David" w:cs="David" w:hint="eastAsia"/>
                <w:sz w:val="24"/>
                <w:szCs w:val="24"/>
                <w:rtl/>
              </w:rPr>
              <w:t>הרשות</w:t>
            </w:r>
            <w:r w:rsidRPr="00582664">
              <w:rPr>
                <w:rFonts w:ascii="David" w:hAnsi="David" w:cs="David"/>
                <w:sz w:val="24"/>
                <w:szCs w:val="24"/>
                <w:rtl/>
              </w:rPr>
              <w:t xml:space="preserve"> המקומית ממחסור חמור בשטחים מניבים</w:t>
            </w:r>
            <w:r w:rsidR="0065311D">
              <w:rPr>
                <w:rFonts w:ascii="David" w:hAnsi="David" w:cs="David" w:hint="cs"/>
                <w:sz w:val="24"/>
                <w:szCs w:val="24"/>
                <w:rtl/>
              </w:rPr>
              <w:t xml:space="preserve"> בנגישות תחבורתית טובה שתאפשר את מימושם</w:t>
            </w:r>
            <w:r w:rsidR="004B5513">
              <w:rPr>
                <w:rFonts w:ascii="David" w:hAnsi="David" w:cs="David" w:hint="cs"/>
                <w:sz w:val="24"/>
                <w:szCs w:val="24"/>
                <w:rtl/>
              </w:rPr>
              <w:t>, מאחר ומאושר אזור תעסוקה רחב היק</w:t>
            </w:r>
            <w:r w:rsidR="00196B7A">
              <w:rPr>
                <w:rFonts w:ascii="David" w:hAnsi="David" w:cs="David" w:hint="cs"/>
                <w:sz w:val="24"/>
                <w:szCs w:val="24"/>
                <w:rtl/>
              </w:rPr>
              <w:t>ף</w:t>
            </w:r>
            <w:r w:rsidR="00ED1BFB">
              <w:rPr>
                <w:rFonts w:ascii="David" w:hAnsi="David" w:cs="David" w:hint="cs"/>
                <w:sz w:val="24"/>
                <w:szCs w:val="24"/>
                <w:rtl/>
              </w:rPr>
              <w:t xml:space="preserve"> באזור </w:t>
            </w:r>
            <w:r w:rsidR="00196B7A">
              <w:rPr>
                <w:rFonts w:ascii="David" w:hAnsi="David" w:cs="David" w:hint="cs"/>
                <w:sz w:val="24"/>
                <w:szCs w:val="24"/>
                <w:rtl/>
              </w:rPr>
              <w:t>מרוחק מצירי ת</w:t>
            </w:r>
            <w:r w:rsidR="00FD0503">
              <w:rPr>
                <w:rFonts w:ascii="David" w:hAnsi="David" w:cs="David" w:hint="cs"/>
                <w:sz w:val="24"/>
                <w:szCs w:val="24"/>
                <w:rtl/>
              </w:rPr>
              <w:t>נוע</w:t>
            </w:r>
            <w:r w:rsidR="00196B7A">
              <w:rPr>
                <w:rFonts w:ascii="David" w:hAnsi="David" w:cs="David" w:hint="cs"/>
                <w:sz w:val="24"/>
                <w:szCs w:val="24"/>
                <w:rtl/>
              </w:rPr>
              <w:t>ה</w:t>
            </w:r>
            <w:r w:rsidR="00FD0503">
              <w:rPr>
                <w:rFonts w:ascii="David" w:hAnsi="David" w:cs="David" w:hint="cs"/>
                <w:sz w:val="24"/>
                <w:szCs w:val="24"/>
                <w:rtl/>
              </w:rPr>
              <w:t xml:space="preserve"> ראשיים</w:t>
            </w:r>
            <w:r w:rsidRPr="00582664">
              <w:rPr>
                <w:rFonts w:ascii="David" w:hAnsi="David" w:cs="David"/>
                <w:sz w:val="24"/>
                <w:szCs w:val="24"/>
                <w:rtl/>
              </w:rPr>
              <w:t>.</w:t>
            </w:r>
          </w:p>
          <w:p w14:paraId="2BED99CB" w14:textId="609D140C" w:rsidR="00F84E86" w:rsidRDefault="00234065" w:rsidP="00D74DE0">
            <w:pPr>
              <w:tabs>
                <w:tab w:val="left" w:pos="3402"/>
                <w:tab w:val="left" w:pos="3685"/>
              </w:tabs>
              <w:spacing w:after="60" w:line="276" w:lineRule="auto"/>
              <w:jc w:val="left"/>
              <w:rPr>
                <w:rFonts w:ascii="David" w:hAnsi="David" w:cs="David"/>
                <w:sz w:val="24"/>
                <w:szCs w:val="24"/>
                <w:rtl/>
              </w:rPr>
            </w:pPr>
            <w:r w:rsidRPr="00234065">
              <w:rPr>
                <w:rFonts w:ascii="David" w:hAnsi="David" w:cs="David" w:hint="cs"/>
                <w:sz w:val="24"/>
                <w:szCs w:val="24"/>
                <w:rtl/>
              </w:rPr>
              <w:t xml:space="preserve">תכנית המתאר </w:t>
            </w:r>
            <w:r w:rsidR="00676C8F">
              <w:rPr>
                <w:rFonts w:ascii="David" w:hAnsi="David" w:cs="David" w:hint="cs"/>
                <w:sz w:val="24"/>
                <w:szCs w:val="24"/>
                <w:rtl/>
              </w:rPr>
              <w:t>מאפשרת הגדלה של</w:t>
            </w:r>
            <w:r w:rsidR="00325F9C">
              <w:rPr>
                <w:rFonts w:ascii="David" w:hAnsi="David" w:cs="David" w:hint="cs"/>
                <w:sz w:val="24"/>
                <w:szCs w:val="24"/>
                <w:rtl/>
              </w:rPr>
              <w:t xml:space="preserve"> </w:t>
            </w:r>
            <w:r w:rsidRPr="00234065">
              <w:rPr>
                <w:rFonts w:ascii="David" w:hAnsi="David" w:cs="David"/>
                <w:sz w:val="24"/>
                <w:szCs w:val="24"/>
                <w:rtl/>
              </w:rPr>
              <w:t>קיבולת האוכלוסיה במועצה עד לכ-3</w:t>
            </w:r>
            <w:r w:rsidRPr="00234065">
              <w:rPr>
                <w:rFonts w:ascii="David" w:hAnsi="David" w:cs="David" w:hint="cs"/>
                <w:sz w:val="24"/>
                <w:szCs w:val="24"/>
                <w:rtl/>
              </w:rPr>
              <w:t>4</w:t>
            </w:r>
            <w:r w:rsidRPr="00234065">
              <w:rPr>
                <w:rFonts w:ascii="David" w:hAnsi="David" w:cs="David"/>
                <w:sz w:val="24"/>
                <w:szCs w:val="24"/>
                <w:rtl/>
              </w:rPr>
              <w:t>,000 תושבים (</w:t>
            </w:r>
            <w:r w:rsidR="0055640D">
              <w:rPr>
                <w:rFonts w:ascii="David" w:hAnsi="David" w:cs="David" w:hint="cs"/>
                <w:sz w:val="24"/>
                <w:szCs w:val="24"/>
                <w:rtl/>
              </w:rPr>
              <w:t>15,243</w:t>
            </w:r>
            <w:r w:rsidRPr="00234065">
              <w:rPr>
                <w:rFonts w:ascii="David" w:hAnsi="David" w:cs="David"/>
                <w:sz w:val="24"/>
                <w:szCs w:val="24"/>
                <w:rtl/>
              </w:rPr>
              <w:t xml:space="preserve"> כיום), מתוכם עד כ- </w:t>
            </w:r>
            <w:r w:rsidR="00727E7C">
              <w:rPr>
                <w:rFonts w:ascii="David" w:hAnsi="David" w:cs="David" w:hint="cs"/>
                <w:sz w:val="24"/>
                <w:szCs w:val="24"/>
                <w:rtl/>
              </w:rPr>
              <w:t>25,6</w:t>
            </w:r>
            <w:r w:rsidRPr="00234065">
              <w:rPr>
                <w:rFonts w:ascii="David" w:hAnsi="David" w:cs="David"/>
                <w:sz w:val="24"/>
                <w:szCs w:val="24"/>
                <w:rtl/>
              </w:rPr>
              <w:t>00 תושבים בבנימינה ועד כ- 8,</w:t>
            </w:r>
            <w:r w:rsidR="00055448">
              <w:rPr>
                <w:rFonts w:ascii="David" w:hAnsi="David" w:cs="David" w:hint="cs"/>
                <w:sz w:val="24"/>
                <w:szCs w:val="24"/>
                <w:rtl/>
              </w:rPr>
              <w:t>40</w:t>
            </w:r>
            <w:r w:rsidRPr="00234065">
              <w:rPr>
                <w:rFonts w:ascii="David" w:hAnsi="David" w:cs="David"/>
                <w:sz w:val="24"/>
                <w:szCs w:val="24"/>
                <w:rtl/>
              </w:rPr>
              <w:t>0 תושבים בגבעת עדה. בתוך כך, תוספת של כ-</w:t>
            </w:r>
            <w:r w:rsidR="006F2683">
              <w:rPr>
                <w:rFonts w:ascii="David" w:hAnsi="David" w:cs="David" w:hint="cs"/>
                <w:sz w:val="24"/>
                <w:szCs w:val="24"/>
                <w:rtl/>
              </w:rPr>
              <w:t>4</w:t>
            </w:r>
            <w:r w:rsidRPr="00234065">
              <w:rPr>
                <w:rFonts w:ascii="David" w:hAnsi="David" w:cs="David"/>
                <w:sz w:val="24"/>
                <w:szCs w:val="24"/>
                <w:rtl/>
              </w:rPr>
              <w:t xml:space="preserve">,000 יח"ד על המלאי הסטטוטורי המאושר (כ- 5,500 יח"ד), מתוכן כ- </w:t>
            </w:r>
            <w:r w:rsidR="00EF1320">
              <w:rPr>
                <w:rFonts w:ascii="David" w:hAnsi="David" w:cs="David" w:hint="cs"/>
                <w:sz w:val="24"/>
                <w:szCs w:val="24"/>
                <w:rtl/>
              </w:rPr>
              <w:t>3,1</w:t>
            </w:r>
            <w:r w:rsidRPr="00234065">
              <w:rPr>
                <w:rFonts w:ascii="David" w:hAnsi="David" w:cs="David"/>
                <w:sz w:val="24"/>
                <w:szCs w:val="24"/>
                <w:rtl/>
              </w:rPr>
              <w:t>00 יח"ד בבנימינה וכ-</w:t>
            </w:r>
            <w:r w:rsidR="00EF1320">
              <w:rPr>
                <w:rFonts w:ascii="David" w:hAnsi="David" w:cs="David" w:hint="cs"/>
                <w:sz w:val="24"/>
                <w:szCs w:val="24"/>
                <w:rtl/>
              </w:rPr>
              <w:t>9</w:t>
            </w:r>
            <w:r w:rsidRPr="00234065">
              <w:rPr>
                <w:rFonts w:ascii="David" w:hAnsi="David" w:cs="David"/>
                <w:sz w:val="24"/>
                <w:szCs w:val="24"/>
                <w:rtl/>
              </w:rPr>
              <w:t>00 יח"ד בגבעת עדה.</w:t>
            </w:r>
            <w:r w:rsidR="004D4387">
              <w:rPr>
                <w:rFonts w:ascii="David" w:hAnsi="David" w:cs="David" w:hint="cs"/>
                <w:sz w:val="24"/>
                <w:szCs w:val="24"/>
                <w:rtl/>
              </w:rPr>
              <w:t xml:space="preserve"> צפיפות </w:t>
            </w:r>
            <w:r w:rsidR="004E1A9A">
              <w:rPr>
                <w:rFonts w:ascii="David" w:hAnsi="David" w:cs="David" w:hint="cs"/>
                <w:sz w:val="24"/>
                <w:szCs w:val="24"/>
                <w:rtl/>
              </w:rPr>
              <w:t xml:space="preserve">האוכלוסיה המוצעת בתכנית היא </w:t>
            </w:r>
            <w:r w:rsidR="00555313" w:rsidRPr="003F4D3D">
              <w:rPr>
                <w:rFonts w:ascii="David" w:hAnsi="David" w:cs="David" w:hint="cs"/>
                <w:sz w:val="24"/>
                <w:szCs w:val="24"/>
                <w:rtl/>
              </w:rPr>
              <w:t>1,385</w:t>
            </w:r>
            <w:r w:rsidR="004E1A9A" w:rsidRPr="003F4D3D">
              <w:rPr>
                <w:rFonts w:ascii="David" w:hAnsi="David" w:cs="David" w:hint="cs"/>
                <w:sz w:val="24"/>
                <w:szCs w:val="24"/>
                <w:rtl/>
              </w:rPr>
              <w:t xml:space="preserve"> נפש/קמ"ר</w:t>
            </w:r>
            <w:r w:rsidR="005E65D7">
              <w:rPr>
                <w:rFonts w:ascii="David" w:hAnsi="David" w:cs="David" w:hint="cs"/>
                <w:sz w:val="24"/>
                <w:szCs w:val="24"/>
                <w:rtl/>
              </w:rPr>
              <w:t xml:space="preserve">, ביחס לתחום התכנית, לעומת צפיפות קיימת </w:t>
            </w:r>
            <w:r w:rsidR="0034558F">
              <w:rPr>
                <w:rFonts w:ascii="David" w:hAnsi="David" w:cs="David" w:hint="cs"/>
                <w:sz w:val="24"/>
                <w:szCs w:val="24"/>
                <w:rtl/>
              </w:rPr>
              <w:t>כ-630</w:t>
            </w:r>
            <w:r w:rsidR="005E65D7">
              <w:rPr>
                <w:rFonts w:ascii="David" w:hAnsi="David" w:cs="David" w:hint="cs"/>
                <w:sz w:val="24"/>
                <w:szCs w:val="24"/>
                <w:rtl/>
              </w:rPr>
              <w:t xml:space="preserve"> נפש/קמ"ר</w:t>
            </w:r>
            <w:r w:rsidR="004E1A9A" w:rsidRPr="003F4D3D">
              <w:rPr>
                <w:rFonts w:ascii="David" w:hAnsi="David" w:cs="David" w:hint="cs"/>
                <w:sz w:val="24"/>
                <w:szCs w:val="24"/>
                <w:rtl/>
              </w:rPr>
              <w:t>.</w:t>
            </w:r>
            <w:r w:rsidR="005E65D7">
              <w:rPr>
                <w:rFonts w:ascii="David" w:hAnsi="David" w:cs="David" w:hint="cs"/>
                <w:sz w:val="24"/>
                <w:szCs w:val="24"/>
                <w:rtl/>
              </w:rPr>
              <w:t xml:space="preserve"> לשם השוואה, במועצה המקומית זכרון יעקב </w:t>
            </w:r>
            <w:r w:rsidR="00AE0E92">
              <w:rPr>
                <w:rFonts w:ascii="David" w:hAnsi="David" w:cs="David" w:hint="cs"/>
                <w:sz w:val="24"/>
                <w:szCs w:val="24"/>
                <w:rtl/>
              </w:rPr>
              <w:t xml:space="preserve">צפיפות </w:t>
            </w:r>
            <w:r w:rsidR="00036E57">
              <w:rPr>
                <w:rFonts w:ascii="David" w:hAnsi="David" w:cs="David" w:hint="cs"/>
                <w:sz w:val="24"/>
                <w:szCs w:val="24"/>
                <w:rtl/>
              </w:rPr>
              <w:t xml:space="preserve">קיימת </w:t>
            </w:r>
            <w:r w:rsidR="0034558F">
              <w:rPr>
                <w:rFonts w:ascii="David" w:hAnsi="David" w:cs="David" w:hint="cs"/>
                <w:sz w:val="24"/>
                <w:szCs w:val="24"/>
                <w:rtl/>
              </w:rPr>
              <w:t>כ-730 נפש/קמ"ר.</w:t>
            </w:r>
          </w:p>
          <w:p w14:paraId="45DA06A3" w14:textId="00D444E7" w:rsidR="000C2D33" w:rsidRDefault="00C12CAA" w:rsidP="004B2F64">
            <w:pPr>
              <w:tabs>
                <w:tab w:val="left" w:pos="3402"/>
                <w:tab w:val="left" w:pos="3685"/>
              </w:tabs>
              <w:spacing w:line="276" w:lineRule="auto"/>
              <w:jc w:val="left"/>
              <w:rPr>
                <w:rFonts w:ascii="David" w:hAnsi="David" w:cs="David"/>
                <w:sz w:val="24"/>
                <w:szCs w:val="24"/>
                <w:rtl/>
              </w:rPr>
            </w:pPr>
            <w:r>
              <w:rPr>
                <w:rFonts w:ascii="David" w:hAnsi="David" w:cs="David" w:hint="cs"/>
                <w:sz w:val="24"/>
                <w:szCs w:val="24"/>
                <w:rtl/>
              </w:rPr>
              <w:t xml:space="preserve">התכנית מציעה </w:t>
            </w:r>
            <w:r w:rsidR="00D8730D" w:rsidRPr="00D8730D">
              <w:rPr>
                <w:rFonts w:ascii="David" w:hAnsi="David" w:cs="David"/>
                <w:sz w:val="24"/>
                <w:szCs w:val="24"/>
                <w:rtl/>
              </w:rPr>
              <w:t>פיתוח מערכות ציבוריות מרחביות</w:t>
            </w:r>
            <w:r w:rsidR="00487F91">
              <w:rPr>
                <w:rFonts w:ascii="David" w:hAnsi="David" w:cs="David" w:hint="cs"/>
                <w:sz w:val="24"/>
                <w:szCs w:val="24"/>
                <w:rtl/>
              </w:rPr>
              <w:t>,</w:t>
            </w:r>
            <w:r w:rsidR="00D8730D" w:rsidRPr="00D8730D">
              <w:rPr>
                <w:rFonts w:ascii="David" w:hAnsi="David" w:cs="David"/>
                <w:sz w:val="24"/>
                <w:szCs w:val="24"/>
                <w:rtl/>
              </w:rPr>
              <w:t xml:space="preserve"> </w:t>
            </w:r>
            <w:r w:rsidR="00E6197D">
              <w:rPr>
                <w:rFonts w:ascii="David" w:hAnsi="David" w:cs="David" w:hint="cs"/>
                <w:sz w:val="24"/>
                <w:szCs w:val="24"/>
                <w:rtl/>
              </w:rPr>
              <w:t>הנ</w:t>
            </w:r>
            <w:r w:rsidR="00D8730D" w:rsidRPr="00D8730D">
              <w:rPr>
                <w:rFonts w:ascii="David" w:hAnsi="David" w:cs="David"/>
                <w:sz w:val="24"/>
                <w:szCs w:val="24"/>
                <w:rtl/>
              </w:rPr>
              <w:t>שענ</w:t>
            </w:r>
            <w:r>
              <w:rPr>
                <w:rFonts w:ascii="David" w:hAnsi="David" w:cs="David" w:hint="cs"/>
                <w:sz w:val="24"/>
                <w:szCs w:val="24"/>
                <w:rtl/>
              </w:rPr>
              <w:t>ו</w:t>
            </w:r>
            <w:r w:rsidR="00D8730D" w:rsidRPr="00D8730D">
              <w:rPr>
                <w:rFonts w:ascii="David" w:hAnsi="David" w:cs="David"/>
                <w:sz w:val="24"/>
                <w:szCs w:val="24"/>
                <w:rtl/>
              </w:rPr>
              <w:t>ת על הטבע הסובב ו</w:t>
            </w:r>
            <w:r w:rsidR="00487F91">
              <w:rPr>
                <w:rFonts w:ascii="David" w:hAnsi="David" w:cs="David" w:hint="cs"/>
                <w:sz w:val="24"/>
                <w:szCs w:val="24"/>
                <w:rtl/>
              </w:rPr>
              <w:t>ה</w:t>
            </w:r>
            <w:r w:rsidR="00D8730D" w:rsidRPr="00D8730D">
              <w:rPr>
                <w:rFonts w:ascii="David" w:hAnsi="David" w:cs="David"/>
                <w:sz w:val="24"/>
                <w:szCs w:val="24"/>
                <w:rtl/>
              </w:rPr>
              <w:t>מיקום הגיאוגרפי</w:t>
            </w:r>
            <w:r>
              <w:rPr>
                <w:rFonts w:ascii="David" w:hAnsi="David" w:cs="David" w:hint="cs"/>
                <w:sz w:val="24"/>
                <w:szCs w:val="24"/>
                <w:rtl/>
              </w:rPr>
              <w:t xml:space="preserve">, תוך </w:t>
            </w:r>
            <w:r w:rsidR="001B6781" w:rsidRPr="00E6197D">
              <w:rPr>
                <w:rFonts w:ascii="David" w:hAnsi="David" w:cs="David"/>
                <w:sz w:val="24"/>
                <w:szCs w:val="24"/>
                <w:rtl/>
              </w:rPr>
              <w:t xml:space="preserve">שימור האיזון העדין בין פיתוח עירוני לבין </w:t>
            </w:r>
            <w:r>
              <w:rPr>
                <w:rFonts w:ascii="David" w:hAnsi="David" w:cs="David" w:hint="cs"/>
                <w:sz w:val="24"/>
                <w:szCs w:val="24"/>
                <w:rtl/>
              </w:rPr>
              <w:t>שימור המרחב הפתוח</w:t>
            </w:r>
            <w:r w:rsidR="001B6781" w:rsidRPr="00E6197D">
              <w:rPr>
                <w:rFonts w:ascii="David" w:hAnsi="David" w:cs="David"/>
                <w:sz w:val="24"/>
                <w:szCs w:val="24"/>
                <w:rtl/>
              </w:rPr>
              <w:t>.</w:t>
            </w:r>
          </w:p>
          <w:p w14:paraId="6A63F50F" w14:textId="77777777" w:rsidR="009E0B98" w:rsidRDefault="009E0B98" w:rsidP="004B2F64">
            <w:pPr>
              <w:tabs>
                <w:tab w:val="left" w:pos="3402"/>
                <w:tab w:val="left" w:pos="3685"/>
              </w:tabs>
              <w:spacing w:line="276" w:lineRule="auto"/>
              <w:jc w:val="left"/>
              <w:rPr>
                <w:rFonts w:ascii="David" w:hAnsi="David" w:cs="David"/>
                <w:sz w:val="24"/>
                <w:szCs w:val="24"/>
                <w:rtl/>
              </w:rPr>
            </w:pPr>
          </w:p>
          <w:p w14:paraId="583D7CB2" w14:textId="77777777" w:rsidR="00F84E86" w:rsidRDefault="001E7709" w:rsidP="001F4D2C">
            <w:pPr>
              <w:tabs>
                <w:tab w:val="left" w:pos="3402"/>
                <w:tab w:val="left" w:pos="3685"/>
              </w:tabs>
              <w:spacing w:before="120" w:line="276" w:lineRule="auto"/>
              <w:jc w:val="left"/>
              <w:rPr>
                <w:rFonts w:ascii="David" w:hAnsi="David" w:cs="David"/>
                <w:sz w:val="24"/>
                <w:szCs w:val="24"/>
                <w:rtl/>
              </w:rPr>
            </w:pPr>
            <w:r w:rsidRPr="00690BE8">
              <w:rPr>
                <w:rFonts w:ascii="David" w:hAnsi="David" w:cs="David"/>
                <w:b/>
                <w:bCs/>
                <w:sz w:val="24"/>
                <w:szCs w:val="24"/>
                <w:rtl/>
              </w:rPr>
              <w:lastRenderedPageBreak/>
              <w:t xml:space="preserve">בבנימינה – </w:t>
            </w:r>
          </w:p>
          <w:p w14:paraId="49E59E91" w14:textId="793F51C8" w:rsidR="00453F6E" w:rsidRPr="00690BE8" w:rsidRDefault="00F1420D" w:rsidP="007808FA">
            <w:pPr>
              <w:numPr>
                <w:ilvl w:val="0"/>
                <w:numId w:val="20"/>
              </w:numPr>
              <w:tabs>
                <w:tab w:val="clear" w:pos="720"/>
                <w:tab w:val="num" w:pos="237"/>
                <w:tab w:val="left" w:pos="3402"/>
                <w:tab w:val="left" w:pos="3685"/>
              </w:tabs>
              <w:spacing w:line="276" w:lineRule="auto"/>
              <w:ind w:left="237" w:hanging="237"/>
              <w:jc w:val="left"/>
              <w:rPr>
                <w:rFonts w:ascii="David" w:hAnsi="David" w:cs="David"/>
                <w:sz w:val="24"/>
                <w:szCs w:val="24"/>
                <w:rtl/>
              </w:rPr>
            </w:pPr>
            <w:r w:rsidRPr="00690BE8">
              <w:rPr>
                <w:rFonts w:ascii="David" w:hAnsi="David" w:cs="David"/>
                <w:sz w:val="24"/>
                <w:szCs w:val="24"/>
                <w:rtl/>
              </w:rPr>
              <w:t xml:space="preserve">פיתוח </w:t>
            </w:r>
            <w:r>
              <w:rPr>
                <w:rFonts w:ascii="David" w:hAnsi="David" w:cs="David" w:hint="cs"/>
                <w:sz w:val="24"/>
                <w:szCs w:val="24"/>
                <w:rtl/>
              </w:rPr>
              <w:t xml:space="preserve">שכונות מגורים חדשות </w:t>
            </w:r>
            <w:r w:rsidRPr="00690BE8">
              <w:rPr>
                <w:rFonts w:ascii="David" w:hAnsi="David" w:cs="David"/>
                <w:sz w:val="24"/>
                <w:szCs w:val="24"/>
                <w:rtl/>
              </w:rPr>
              <w:t>בבניה מרקמי</w:t>
            </w:r>
            <w:r>
              <w:rPr>
                <w:rFonts w:ascii="David" w:hAnsi="David" w:cs="David" w:hint="cs"/>
                <w:sz w:val="24"/>
                <w:szCs w:val="24"/>
                <w:rtl/>
              </w:rPr>
              <w:t>ת</w:t>
            </w:r>
            <w:r w:rsidR="00656E22" w:rsidRPr="00690BE8">
              <w:rPr>
                <w:rFonts w:ascii="David" w:hAnsi="David" w:cs="David"/>
                <w:sz w:val="24"/>
                <w:szCs w:val="24"/>
                <w:rtl/>
              </w:rPr>
              <w:t xml:space="preserve"> במערב הישוב, בזיקה לתחנת הרכבת</w:t>
            </w:r>
            <w:r w:rsidR="003741CD">
              <w:rPr>
                <w:rFonts w:ascii="David" w:hAnsi="David" w:cs="David" w:hint="cs"/>
                <w:sz w:val="24"/>
                <w:szCs w:val="24"/>
                <w:rtl/>
              </w:rPr>
              <w:t xml:space="preserve"> המתוכננת להסטה ממרכז הישוב אל מערבו</w:t>
            </w:r>
            <w:r w:rsidR="00785444">
              <w:rPr>
                <w:rFonts w:ascii="David" w:hAnsi="David" w:cs="David" w:hint="cs"/>
                <w:sz w:val="24"/>
                <w:szCs w:val="24"/>
                <w:rtl/>
              </w:rPr>
              <w:t>,</w:t>
            </w:r>
            <w:r w:rsidR="003741CD">
              <w:rPr>
                <w:rFonts w:ascii="David" w:hAnsi="David" w:cs="David" w:hint="cs"/>
                <w:sz w:val="24"/>
                <w:szCs w:val="24"/>
                <w:rtl/>
              </w:rPr>
              <w:t xml:space="preserve"> בצמוד וממזרח </w:t>
            </w:r>
            <w:r w:rsidR="00656E22" w:rsidRPr="00690BE8">
              <w:rPr>
                <w:rFonts w:ascii="David" w:hAnsi="David" w:cs="David"/>
                <w:sz w:val="24"/>
                <w:szCs w:val="24"/>
                <w:rtl/>
              </w:rPr>
              <w:t>לדרך מס' 4</w:t>
            </w:r>
            <w:r w:rsidR="000B54C8">
              <w:rPr>
                <w:rFonts w:ascii="David" w:hAnsi="David" w:cs="David" w:hint="cs"/>
                <w:sz w:val="24"/>
                <w:szCs w:val="24"/>
                <w:rtl/>
              </w:rPr>
              <w:t>.</w:t>
            </w:r>
            <w:r w:rsidR="00656E22" w:rsidRPr="00690BE8">
              <w:rPr>
                <w:rFonts w:ascii="David" w:hAnsi="David" w:cs="David"/>
                <w:sz w:val="24"/>
                <w:szCs w:val="24"/>
                <w:rtl/>
              </w:rPr>
              <w:t xml:space="preserve"> </w:t>
            </w:r>
          </w:p>
          <w:p w14:paraId="0900FBB8" w14:textId="0D315F02" w:rsidR="00453F6E" w:rsidRPr="00690BE8" w:rsidRDefault="00656E22" w:rsidP="007808FA">
            <w:pPr>
              <w:numPr>
                <w:ilvl w:val="0"/>
                <w:numId w:val="20"/>
              </w:numPr>
              <w:tabs>
                <w:tab w:val="clear" w:pos="720"/>
                <w:tab w:val="num" w:pos="237"/>
                <w:tab w:val="left" w:pos="3402"/>
                <w:tab w:val="left" w:pos="3685"/>
              </w:tabs>
              <w:spacing w:line="276" w:lineRule="auto"/>
              <w:ind w:left="237" w:hanging="237"/>
              <w:jc w:val="left"/>
              <w:rPr>
                <w:rFonts w:ascii="David" w:hAnsi="David" w:cs="David"/>
                <w:sz w:val="24"/>
                <w:szCs w:val="24"/>
                <w:rtl/>
              </w:rPr>
            </w:pPr>
            <w:r w:rsidRPr="00690BE8">
              <w:rPr>
                <w:rFonts w:ascii="David" w:hAnsi="David" w:cs="David"/>
                <w:sz w:val="24"/>
                <w:szCs w:val="24"/>
                <w:rtl/>
              </w:rPr>
              <w:t xml:space="preserve">פיתוח אזור תעסוקה חדש </w:t>
            </w:r>
            <w:r w:rsidR="00C12CAA">
              <w:rPr>
                <w:rFonts w:ascii="David" w:hAnsi="David" w:cs="David" w:hint="cs"/>
                <w:sz w:val="24"/>
                <w:szCs w:val="24"/>
                <w:rtl/>
              </w:rPr>
              <w:t>סביב</w:t>
            </w:r>
            <w:r w:rsidRPr="00690BE8">
              <w:rPr>
                <w:rFonts w:ascii="David" w:hAnsi="David" w:cs="David"/>
                <w:sz w:val="24"/>
                <w:szCs w:val="24"/>
                <w:rtl/>
              </w:rPr>
              <w:t xml:space="preserve"> תחנת הרכבת העתידית ודרך מס' 4 והרחבת </w:t>
            </w:r>
            <w:r w:rsidR="000B54C8">
              <w:rPr>
                <w:rFonts w:ascii="David" w:hAnsi="David" w:cs="David" w:hint="cs"/>
                <w:sz w:val="24"/>
                <w:szCs w:val="24"/>
                <w:rtl/>
              </w:rPr>
              <w:t>אזור התעסוקה</w:t>
            </w:r>
            <w:r w:rsidRPr="00690BE8">
              <w:rPr>
                <w:rFonts w:ascii="David" w:hAnsi="David" w:cs="David"/>
                <w:sz w:val="24"/>
                <w:szCs w:val="24"/>
                <w:rtl/>
              </w:rPr>
              <w:t xml:space="preserve"> </w:t>
            </w:r>
            <w:r w:rsidR="000B54C8">
              <w:rPr>
                <w:rFonts w:ascii="David" w:hAnsi="David" w:cs="David" w:hint="cs"/>
                <w:sz w:val="24"/>
                <w:szCs w:val="24"/>
                <w:rtl/>
              </w:rPr>
              <w:t>ה</w:t>
            </w:r>
            <w:r w:rsidRPr="00690BE8">
              <w:rPr>
                <w:rFonts w:ascii="David" w:hAnsi="David" w:cs="David"/>
                <w:sz w:val="24"/>
                <w:szCs w:val="24"/>
                <w:rtl/>
              </w:rPr>
              <w:t>קיים.</w:t>
            </w:r>
          </w:p>
          <w:p w14:paraId="05C5698F" w14:textId="77777777" w:rsidR="00453F6E" w:rsidRPr="00690BE8" w:rsidRDefault="00656E22" w:rsidP="007808FA">
            <w:pPr>
              <w:numPr>
                <w:ilvl w:val="0"/>
                <w:numId w:val="20"/>
              </w:numPr>
              <w:tabs>
                <w:tab w:val="clear" w:pos="720"/>
                <w:tab w:val="num" w:pos="237"/>
                <w:tab w:val="left" w:pos="3402"/>
                <w:tab w:val="left" w:pos="3685"/>
              </w:tabs>
              <w:spacing w:line="276" w:lineRule="auto"/>
              <w:ind w:left="237" w:hanging="237"/>
              <w:jc w:val="left"/>
              <w:rPr>
                <w:rFonts w:ascii="David" w:hAnsi="David" w:cs="David"/>
                <w:sz w:val="24"/>
                <w:szCs w:val="24"/>
                <w:rtl/>
              </w:rPr>
            </w:pPr>
            <w:r w:rsidRPr="00690BE8">
              <w:rPr>
                <w:rFonts w:ascii="David" w:hAnsi="David" w:cs="David"/>
                <w:sz w:val="24"/>
                <w:szCs w:val="24"/>
                <w:rtl/>
              </w:rPr>
              <w:t>הסטת תנועה עוברת מלב הישוב באמצעות רחוב מאסף</w:t>
            </w:r>
            <w:r w:rsidR="000B54C8">
              <w:rPr>
                <w:rFonts w:ascii="David" w:hAnsi="David" w:cs="David" w:hint="cs"/>
                <w:sz w:val="24"/>
                <w:szCs w:val="24"/>
                <w:rtl/>
              </w:rPr>
              <w:t>,</w:t>
            </w:r>
            <w:r w:rsidR="00B357F5">
              <w:rPr>
                <w:rFonts w:ascii="David" w:hAnsi="David" w:cs="David" w:hint="cs"/>
                <w:sz w:val="24"/>
                <w:szCs w:val="24"/>
                <w:rtl/>
              </w:rPr>
              <w:t xml:space="preserve"> המוצע</w:t>
            </w:r>
            <w:r w:rsidRPr="00690BE8">
              <w:rPr>
                <w:rFonts w:ascii="David" w:hAnsi="David" w:cs="David"/>
                <w:sz w:val="24"/>
                <w:szCs w:val="24"/>
                <w:rtl/>
              </w:rPr>
              <w:t xml:space="preserve"> ממערב לבינוי הקיים.</w:t>
            </w:r>
          </w:p>
          <w:p w14:paraId="016F50C5" w14:textId="77777777" w:rsidR="00453F6E" w:rsidRPr="00690BE8" w:rsidRDefault="00656E22" w:rsidP="007808FA">
            <w:pPr>
              <w:numPr>
                <w:ilvl w:val="0"/>
                <w:numId w:val="20"/>
              </w:numPr>
              <w:tabs>
                <w:tab w:val="clear" w:pos="720"/>
                <w:tab w:val="num" w:pos="237"/>
                <w:tab w:val="left" w:pos="3402"/>
                <w:tab w:val="left" w:pos="3685"/>
              </w:tabs>
              <w:spacing w:line="276" w:lineRule="auto"/>
              <w:ind w:left="237" w:hanging="237"/>
              <w:jc w:val="left"/>
              <w:rPr>
                <w:rFonts w:ascii="David" w:hAnsi="David" w:cs="David"/>
                <w:sz w:val="24"/>
                <w:szCs w:val="24"/>
                <w:rtl/>
              </w:rPr>
            </w:pPr>
            <w:r w:rsidRPr="00690BE8">
              <w:rPr>
                <w:rFonts w:ascii="David" w:hAnsi="David" w:cs="David"/>
                <w:sz w:val="24"/>
                <w:szCs w:val="24"/>
                <w:rtl/>
              </w:rPr>
              <w:t>הדגשת רשת רחובות עירוניים בין המושבה הוותיקה לבין תחנת הרכבת, באמצעות שימושים מעורבים, תוספת זכויות בניה ושבילי אופניים.</w:t>
            </w:r>
          </w:p>
          <w:p w14:paraId="267A436D" w14:textId="5CC80FCF" w:rsidR="00453F6E" w:rsidRDefault="00656E22" w:rsidP="007808FA">
            <w:pPr>
              <w:numPr>
                <w:ilvl w:val="0"/>
                <w:numId w:val="20"/>
              </w:numPr>
              <w:tabs>
                <w:tab w:val="clear" w:pos="720"/>
                <w:tab w:val="num" w:pos="237"/>
                <w:tab w:val="left" w:pos="3402"/>
                <w:tab w:val="left" w:pos="3685"/>
              </w:tabs>
              <w:spacing w:line="276" w:lineRule="auto"/>
              <w:ind w:left="237" w:hanging="237"/>
              <w:jc w:val="left"/>
              <w:rPr>
                <w:rFonts w:ascii="David" w:hAnsi="David" w:cs="David"/>
                <w:sz w:val="24"/>
                <w:szCs w:val="24"/>
              </w:rPr>
            </w:pPr>
            <w:r w:rsidRPr="00690BE8">
              <w:rPr>
                <w:rFonts w:ascii="David" w:hAnsi="David" w:cs="David"/>
                <w:sz w:val="24"/>
                <w:szCs w:val="24"/>
                <w:rtl/>
              </w:rPr>
              <w:t xml:space="preserve">פיתוח פארק </w:t>
            </w:r>
            <w:r w:rsidR="00C12CAA">
              <w:rPr>
                <w:rFonts w:ascii="David" w:hAnsi="David" w:cs="David" w:hint="cs"/>
                <w:sz w:val="24"/>
                <w:szCs w:val="24"/>
                <w:rtl/>
              </w:rPr>
              <w:t>ישובי</w:t>
            </w:r>
            <w:r w:rsidRPr="00690BE8">
              <w:rPr>
                <w:rFonts w:ascii="David" w:hAnsi="David" w:cs="David"/>
                <w:sz w:val="24"/>
                <w:szCs w:val="24"/>
                <w:rtl/>
              </w:rPr>
              <w:t xml:space="preserve"> בשטח מסילת הרכבת המתפנה (לאחר הסטתה מערבה)</w:t>
            </w:r>
            <w:r w:rsidR="00B357F5">
              <w:rPr>
                <w:rFonts w:ascii="David" w:hAnsi="David" w:cs="David" w:hint="cs"/>
                <w:sz w:val="24"/>
                <w:szCs w:val="24"/>
                <w:rtl/>
              </w:rPr>
              <w:t xml:space="preserve"> </w:t>
            </w:r>
            <w:r w:rsidR="000B54C8">
              <w:rPr>
                <w:rFonts w:ascii="David" w:hAnsi="David" w:cs="David" w:hint="cs"/>
                <w:sz w:val="24"/>
                <w:szCs w:val="24"/>
                <w:rtl/>
              </w:rPr>
              <w:t>עם</w:t>
            </w:r>
            <w:r w:rsidR="00B357F5">
              <w:rPr>
                <w:rFonts w:ascii="David" w:hAnsi="David" w:cs="David" w:hint="cs"/>
                <w:sz w:val="24"/>
                <w:szCs w:val="24"/>
                <w:rtl/>
              </w:rPr>
              <w:t xml:space="preserve"> שימושים מעורבים</w:t>
            </w:r>
            <w:r w:rsidR="000B54C8">
              <w:rPr>
                <w:rFonts w:ascii="David" w:hAnsi="David" w:cs="David" w:hint="cs"/>
                <w:sz w:val="24"/>
                <w:szCs w:val="24"/>
                <w:rtl/>
              </w:rPr>
              <w:t xml:space="preserve"> לאורכו</w:t>
            </w:r>
            <w:r w:rsidRPr="00690BE8">
              <w:rPr>
                <w:rFonts w:ascii="David" w:hAnsi="David" w:cs="David"/>
                <w:sz w:val="24"/>
                <w:szCs w:val="24"/>
                <w:rtl/>
              </w:rPr>
              <w:t xml:space="preserve">, </w:t>
            </w:r>
            <w:r w:rsidR="00C12CAA">
              <w:rPr>
                <w:rFonts w:ascii="David" w:hAnsi="David" w:cs="David" w:hint="cs"/>
                <w:sz w:val="24"/>
                <w:szCs w:val="24"/>
                <w:rtl/>
              </w:rPr>
              <w:t>ל</w:t>
            </w:r>
            <w:r w:rsidRPr="00690BE8">
              <w:rPr>
                <w:rFonts w:ascii="David" w:hAnsi="David" w:cs="David"/>
                <w:sz w:val="24"/>
                <w:szCs w:val="24"/>
                <w:rtl/>
              </w:rPr>
              <w:t xml:space="preserve">איחוי שתי אונות הישוב המפוצל כיום. </w:t>
            </w:r>
          </w:p>
          <w:p w14:paraId="3B590B37" w14:textId="77777777" w:rsidR="00F84E86" w:rsidRDefault="001E7709" w:rsidP="00855521">
            <w:pPr>
              <w:tabs>
                <w:tab w:val="left" w:pos="3402"/>
                <w:tab w:val="left" w:pos="3685"/>
              </w:tabs>
              <w:spacing w:before="120" w:line="276" w:lineRule="auto"/>
              <w:jc w:val="left"/>
              <w:rPr>
                <w:rFonts w:ascii="David" w:hAnsi="David" w:cs="David"/>
                <w:sz w:val="24"/>
                <w:szCs w:val="24"/>
                <w:rtl/>
              </w:rPr>
            </w:pPr>
            <w:r w:rsidRPr="00690BE8">
              <w:rPr>
                <w:rFonts w:ascii="David" w:hAnsi="David" w:cs="David"/>
                <w:b/>
                <w:bCs/>
                <w:sz w:val="24"/>
                <w:szCs w:val="24"/>
                <w:rtl/>
              </w:rPr>
              <w:t xml:space="preserve">בגבעת עדה – </w:t>
            </w:r>
          </w:p>
          <w:p w14:paraId="620FFDB7" w14:textId="50EF0356" w:rsidR="00453F6E" w:rsidRPr="00690BE8" w:rsidRDefault="00656E22" w:rsidP="00CC6CE0">
            <w:pPr>
              <w:numPr>
                <w:ilvl w:val="0"/>
                <w:numId w:val="21"/>
              </w:numPr>
              <w:tabs>
                <w:tab w:val="clear" w:pos="720"/>
                <w:tab w:val="num" w:pos="237"/>
                <w:tab w:val="left" w:pos="3402"/>
                <w:tab w:val="left" w:pos="3685"/>
              </w:tabs>
              <w:spacing w:line="276" w:lineRule="auto"/>
              <w:ind w:left="237" w:hanging="237"/>
              <w:jc w:val="left"/>
              <w:rPr>
                <w:rFonts w:ascii="David" w:hAnsi="David" w:cs="David"/>
                <w:sz w:val="24"/>
                <w:szCs w:val="24"/>
                <w:rtl/>
              </w:rPr>
            </w:pPr>
            <w:r w:rsidRPr="00690BE8">
              <w:rPr>
                <w:rFonts w:ascii="David" w:hAnsi="David" w:cs="David"/>
                <w:sz w:val="24"/>
                <w:szCs w:val="24"/>
                <w:rtl/>
              </w:rPr>
              <w:t>פיתוח למגורים בבניה מרקמי</w:t>
            </w:r>
            <w:r w:rsidR="00F37229">
              <w:rPr>
                <w:rFonts w:ascii="David" w:hAnsi="David" w:cs="David" w:hint="cs"/>
                <w:sz w:val="24"/>
                <w:szCs w:val="24"/>
                <w:rtl/>
              </w:rPr>
              <w:t xml:space="preserve">ת, </w:t>
            </w:r>
            <w:r w:rsidRPr="00690BE8">
              <w:rPr>
                <w:rFonts w:ascii="David" w:hAnsi="David" w:cs="David"/>
                <w:sz w:val="24"/>
                <w:szCs w:val="24"/>
                <w:rtl/>
              </w:rPr>
              <w:t xml:space="preserve">בדרום מערב הישוב וממזרח לדרך 653. </w:t>
            </w:r>
          </w:p>
          <w:p w14:paraId="1A85534A" w14:textId="77777777" w:rsidR="00453F6E" w:rsidRPr="00690BE8" w:rsidRDefault="00656E22" w:rsidP="007808FA">
            <w:pPr>
              <w:numPr>
                <w:ilvl w:val="0"/>
                <w:numId w:val="21"/>
              </w:numPr>
              <w:tabs>
                <w:tab w:val="clear" w:pos="720"/>
                <w:tab w:val="num" w:pos="237"/>
                <w:tab w:val="left" w:pos="3402"/>
                <w:tab w:val="left" w:pos="3685"/>
              </w:tabs>
              <w:spacing w:line="276" w:lineRule="auto"/>
              <w:ind w:left="237" w:hanging="237"/>
              <w:jc w:val="left"/>
              <w:rPr>
                <w:rFonts w:ascii="David" w:hAnsi="David" w:cs="David"/>
                <w:sz w:val="24"/>
                <w:szCs w:val="24"/>
                <w:rtl/>
              </w:rPr>
            </w:pPr>
            <w:r w:rsidRPr="00690BE8">
              <w:rPr>
                <w:rFonts w:ascii="David" w:hAnsi="David" w:cs="David"/>
                <w:sz w:val="24"/>
                <w:szCs w:val="24"/>
                <w:rtl/>
              </w:rPr>
              <w:t>חיזוק מרכז המושבה באמצעות חידוש שכונת יוספטל, שימור מבנים בעלי ערך היסטורי-אדריכלי והרחבת מוקד מסחרי - תיירותי בדרך רגבים.</w:t>
            </w:r>
          </w:p>
          <w:p w14:paraId="07D8F063" w14:textId="277BD3F2" w:rsidR="00453F6E" w:rsidRPr="00690BE8" w:rsidRDefault="00656E22" w:rsidP="007808FA">
            <w:pPr>
              <w:numPr>
                <w:ilvl w:val="0"/>
                <w:numId w:val="21"/>
              </w:numPr>
              <w:tabs>
                <w:tab w:val="clear" w:pos="720"/>
                <w:tab w:val="num" w:pos="237"/>
                <w:tab w:val="left" w:pos="3402"/>
                <w:tab w:val="left" w:pos="3685"/>
              </w:tabs>
              <w:spacing w:line="276" w:lineRule="auto"/>
              <w:ind w:left="237" w:hanging="237"/>
              <w:jc w:val="left"/>
              <w:rPr>
                <w:rFonts w:ascii="David" w:hAnsi="David" w:cs="David"/>
                <w:sz w:val="24"/>
                <w:szCs w:val="24"/>
                <w:rtl/>
              </w:rPr>
            </w:pPr>
            <w:r w:rsidRPr="00690BE8">
              <w:rPr>
                <w:rFonts w:ascii="David" w:hAnsi="David" w:cs="David"/>
                <w:sz w:val="24"/>
                <w:szCs w:val="24"/>
                <w:rtl/>
              </w:rPr>
              <w:t xml:space="preserve">הדגשת המבנה המפוצל ושימור האופי </w:t>
            </w:r>
            <w:r w:rsidR="00CB4DE9" w:rsidRPr="00690BE8">
              <w:rPr>
                <w:rFonts w:ascii="David" w:hAnsi="David" w:cs="David"/>
                <w:sz w:val="24"/>
                <w:szCs w:val="24"/>
                <w:rtl/>
              </w:rPr>
              <w:t>ה</w:t>
            </w:r>
            <w:r w:rsidR="00CB4DE9">
              <w:rPr>
                <w:rFonts w:ascii="David" w:hAnsi="David" w:cs="David" w:hint="cs"/>
                <w:sz w:val="24"/>
                <w:szCs w:val="24"/>
                <w:rtl/>
              </w:rPr>
              <w:t>ייחודי</w:t>
            </w:r>
            <w:r w:rsidR="00CB4DE9" w:rsidRPr="00690BE8">
              <w:rPr>
                <w:rFonts w:ascii="David" w:hAnsi="David" w:cs="David"/>
                <w:sz w:val="24"/>
                <w:szCs w:val="24"/>
                <w:rtl/>
              </w:rPr>
              <w:t xml:space="preserve"> </w:t>
            </w:r>
            <w:r w:rsidRPr="00690BE8">
              <w:rPr>
                <w:rFonts w:ascii="David" w:hAnsi="David" w:cs="David"/>
                <w:sz w:val="24"/>
                <w:szCs w:val="24"/>
                <w:rtl/>
              </w:rPr>
              <w:t xml:space="preserve">של כל שכונה, </w:t>
            </w:r>
            <w:r w:rsidR="00C12CAA">
              <w:rPr>
                <w:rFonts w:ascii="David" w:hAnsi="David" w:cs="David" w:hint="cs"/>
                <w:sz w:val="24"/>
                <w:szCs w:val="24"/>
                <w:rtl/>
              </w:rPr>
              <w:t>בד בבד עם</w:t>
            </w:r>
            <w:r w:rsidRPr="00690BE8">
              <w:rPr>
                <w:rFonts w:ascii="David" w:hAnsi="David" w:cs="David"/>
                <w:sz w:val="24"/>
                <w:szCs w:val="24"/>
                <w:rtl/>
              </w:rPr>
              <w:t xml:space="preserve"> חיזוק הרחוב הראשי המחבר בין השכונות (ח"י, הגבעה) כטיילת עם מוקדי פעילות נקודתיים לאורכה.</w:t>
            </w:r>
          </w:p>
          <w:p w14:paraId="288AC9C7" w14:textId="77777777" w:rsidR="0074675D" w:rsidRPr="004B0A6E" w:rsidRDefault="0074675D" w:rsidP="004B2F64">
            <w:pPr>
              <w:tabs>
                <w:tab w:val="left" w:pos="3402"/>
                <w:tab w:val="left" w:pos="3685"/>
              </w:tabs>
              <w:spacing w:line="276" w:lineRule="auto"/>
              <w:jc w:val="left"/>
              <w:rPr>
                <w:rFonts w:ascii="David" w:hAnsi="David" w:cs="David"/>
                <w:sz w:val="24"/>
                <w:szCs w:val="24"/>
              </w:rPr>
            </w:pPr>
          </w:p>
          <w:p w14:paraId="6F6B9987" w14:textId="77777777" w:rsidR="00EF00E4" w:rsidRPr="004B0A6E" w:rsidRDefault="00EF00E4" w:rsidP="007808FA">
            <w:pPr>
              <w:numPr>
                <w:ilvl w:val="0"/>
                <w:numId w:val="13"/>
              </w:numPr>
              <w:tabs>
                <w:tab w:val="clear" w:pos="720"/>
                <w:tab w:val="num" w:pos="379"/>
                <w:tab w:val="left" w:pos="3402"/>
                <w:tab w:val="left" w:pos="3685"/>
              </w:tabs>
              <w:spacing w:before="120" w:line="276" w:lineRule="auto"/>
              <w:ind w:left="95" w:firstLine="0"/>
              <w:jc w:val="left"/>
              <w:rPr>
                <w:rFonts w:ascii="David" w:hAnsi="David" w:cs="David"/>
                <w:b/>
                <w:bCs/>
                <w:sz w:val="28"/>
                <w:szCs w:val="28"/>
              </w:rPr>
            </w:pPr>
            <w:r w:rsidRPr="004B0A6E">
              <w:rPr>
                <w:rFonts w:ascii="David" w:hAnsi="David" w:cs="David" w:hint="cs"/>
                <w:b/>
                <w:bCs/>
                <w:sz w:val="28"/>
                <w:szCs w:val="28"/>
                <w:rtl/>
              </w:rPr>
              <w:t>הסבר על מבנה התכנית, חלקיה העיקריים והדרך המומלצת לקריאתה</w:t>
            </w:r>
            <w:r w:rsidR="00E90FDC">
              <w:rPr>
                <w:rFonts w:ascii="David" w:hAnsi="David" w:cs="David" w:hint="cs"/>
                <w:b/>
                <w:bCs/>
                <w:sz w:val="28"/>
                <w:szCs w:val="28"/>
                <w:rtl/>
              </w:rPr>
              <w:t>:</w:t>
            </w:r>
          </w:p>
          <w:p w14:paraId="0DEDBFC4" w14:textId="77777777" w:rsidR="00EF00E4" w:rsidRPr="004B0A6E" w:rsidRDefault="00EF00E4" w:rsidP="004B2F64">
            <w:pPr>
              <w:tabs>
                <w:tab w:val="num" w:pos="379"/>
              </w:tabs>
              <w:spacing w:before="60" w:line="276" w:lineRule="auto"/>
              <w:ind w:left="95" w:right="136"/>
              <w:rPr>
                <w:rFonts w:cs="David"/>
                <w:sz w:val="24"/>
                <w:szCs w:val="24"/>
                <w:rtl/>
              </w:rPr>
            </w:pPr>
            <w:r w:rsidRPr="004B0A6E">
              <w:rPr>
                <w:rFonts w:cs="David" w:hint="cs"/>
                <w:sz w:val="24"/>
                <w:szCs w:val="24"/>
                <w:rtl/>
              </w:rPr>
              <w:t>תכנית מתאר זו הוכנה בהתאם להגדרות של תכנית מתאר כוללנית כהגדרתה בסעיף 62א(ג) לחוק. לשם כך התכנית קובעת הוראות אשר ינחו את הכנתן של תכניות מפורטות הנגזרות מתכנית זו, ויוצרת מרחב גמישות בתוך מערכת כללים תכנוניים ברורה, אשר מגדירים את מרחב שיקול הדעת של הועדה המקומית בהתאם לחוק.</w:t>
            </w:r>
          </w:p>
          <w:p w14:paraId="74E26F15" w14:textId="77777777" w:rsidR="00EF00E4" w:rsidRPr="004B0A6E" w:rsidRDefault="00EF00E4" w:rsidP="004B2F64">
            <w:pPr>
              <w:tabs>
                <w:tab w:val="num" w:pos="379"/>
              </w:tabs>
              <w:spacing w:before="60" w:line="276" w:lineRule="auto"/>
              <w:ind w:left="95" w:right="136"/>
              <w:rPr>
                <w:rFonts w:cs="David"/>
                <w:sz w:val="24"/>
                <w:szCs w:val="24"/>
                <w:rtl/>
              </w:rPr>
            </w:pPr>
            <w:r w:rsidRPr="004B0A6E">
              <w:rPr>
                <w:rFonts w:cs="David" w:hint="cs"/>
                <w:sz w:val="24"/>
                <w:szCs w:val="24"/>
                <w:rtl/>
              </w:rPr>
              <w:t>התכנית מורכבת ממסמכים מחייבים- תקנון ותשריט ייעודי קרקע, ממסמכים מנחים (נספחים שונים) וממסמך רקע תכנוני קיים המסייע להבחין בשינויים שהתכנית מבצעת.</w:t>
            </w:r>
          </w:p>
          <w:p w14:paraId="2DCC7144" w14:textId="35270267" w:rsidR="00EF00E4" w:rsidRPr="004B0A6E" w:rsidRDefault="00EF00E4" w:rsidP="004B2F64">
            <w:pPr>
              <w:tabs>
                <w:tab w:val="num" w:pos="379"/>
              </w:tabs>
              <w:spacing w:before="120" w:line="276" w:lineRule="auto"/>
              <w:ind w:left="95" w:right="136"/>
              <w:rPr>
                <w:rFonts w:cs="David"/>
                <w:b/>
                <w:bCs/>
                <w:sz w:val="24"/>
                <w:szCs w:val="24"/>
                <w:rtl/>
              </w:rPr>
            </w:pPr>
            <w:r w:rsidRPr="004B0A6E">
              <w:rPr>
                <w:rFonts w:cs="David" w:hint="cs"/>
                <w:b/>
                <w:bCs/>
                <w:sz w:val="24"/>
                <w:szCs w:val="24"/>
                <w:rtl/>
              </w:rPr>
              <w:t>יעוד</w:t>
            </w:r>
            <w:r w:rsidRPr="004B0A6E">
              <w:rPr>
                <w:rFonts w:cs="David" w:hint="eastAsia"/>
                <w:b/>
                <w:bCs/>
                <w:sz w:val="24"/>
                <w:szCs w:val="24"/>
                <w:rtl/>
              </w:rPr>
              <w:t>י</w:t>
            </w:r>
            <w:r w:rsidRPr="004B0A6E">
              <w:rPr>
                <w:rFonts w:cs="David" w:hint="cs"/>
                <w:b/>
                <w:bCs/>
                <w:sz w:val="24"/>
                <w:szCs w:val="24"/>
                <w:rtl/>
              </w:rPr>
              <w:t xml:space="preserve"> הקרקע (פרק </w:t>
            </w:r>
            <w:r w:rsidR="00487B36">
              <w:rPr>
                <w:rFonts w:cs="David" w:hint="cs"/>
                <w:b/>
                <w:bCs/>
                <w:sz w:val="24"/>
                <w:szCs w:val="24"/>
                <w:rtl/>
              </w:rPr>
              <w:t>3</w:t>
            </w:r>
            <w:r w:rsidRPr="004B0A6E">
              <w:rPr>
                <w:rFonts w:cs="David" w:hint="cs"/>
                <w:b/>
                <w:bCs/>
                <w:sz w:val="24"/>
                <w:szCs w:val="24"/>
                <w:rtl/>
              </w:rPr>
              <w:t>):</w:t>
            </w:r>
          </w:p>
          <w:p w14:paraId="17220244" w14:textId="77777777" w:rsidR="00EF00E4" w:rsidRPr="004B0A6E" w:rsidRDefault="00EF00E4" w:rsidP="004B2F64">
            <w:pPr>
              <w:tabs>
                <w:tab w:val="num" w:pos="379"/>
              </w:tabs>
              <w:spacing w:before="60" w:line="276" w:lineRule="auto"/>
              <w:ind w:left="95" w:right="136"/>
              <w:rPr>
                <w:rFonts w:cs="David"/>
                <w:sz w:val="24"/>
                <w:szCs w:val="24"/>
                <w:rtl/>
              </w:rPr>
            </w:pPr>
            <w:r w:rsidRPr="004B0A6E">
              <w:rPr>
                <w:rFonts w:cs="David" w:hint="cs"/>
                <w:sz w:val="24"/>
                <w:szCs w:val="24"/>
                <w:rtl/>
              </w:rPr>
              <w:t xml:space="preserve">יעודי הקרקע בתכנית הם יעודים מוכללים, כאשר לכל יעוד מגדירה התכנית מגוון שימושים.  מיקומם המדויק של השימושים יקבע בתכנית מפורטת אשר יכולה להגדיר כל אחד מהם כיעוד בפני עצמו ו/או להגדיר יעודים הכוללים מספר שימושים מתוך השימושים המותרים בתכנית זו. כך למשל, תכנית מפורטת באזור מגורים, יכולה לקבוע מגרשים למגורים בלבד, למוסדות ציבור, לדרכים וכד'. היא גם יכולה לקבוע שטחים למגורים אשר יותרו בהם מספר שימושים מתוך השימושים המותרים למגורים בתכנית זו, או יעודים משולבים כגון מגורים משולב במסחר וכדומה, הכל בכפוף להוראות תכנית זו. </w:t>
            </w:r>
          </w:p>
          <w:p w14:paraId="0EBDA5E6" w14:textId="77777777" w:rsidR="00EF00E4" w:rsidRPr="004B0A6E" w:rsidRDefault="00EF00E4" w:rsidP="004B2F64">
            <w:pPr>
              <w:tabs>
                <w:tab w:val="num" w:pos="379"/>
              </w:tabs>
              <w:spacing w:before="60" w:line="276" w:lineRule="auto"/>
              <w:ind w:left="95" w:right="136"/>
              <w:rPr>
                <w:rFonts w:cs="David"/>
                <w:sz w:val="24"/>
                <w:szCs w:val="24"/>
                <w:rtl/>
              </w:rPr>
            </w:pPr>
            <w:r w:rsidRPr="004B0A6E">
              <w:rPr>
                <w:rFonts w:cs="David" w:hint="cs"/>
                <w:sz w:val="24"/>
                <w:szCs w:val="24"/>
                <w:rtl/>
              </w:rPr>
              <w:t>סל השימושים לכל יעוד, המוגדר בתכנית המתאר, מתווה את מרחב שיקול הדעת של מוסד התכנון המוסמך לאשר את התכנית המפורטת, אבל הוא רשאי לאשר את כולם או רק חלק מהם, משיקולים תכנוניים ובהתאם לנסיבות הספציפיות של התכנית הנדונה.</w:t>
            </w:r>
          </w:p>
          <w:p w14:paraId="2F244FBB" w14:textId="7074A64D" w:rsidR="00F84E86" w:rsidRDefault="00EF00E4" w:rsidP="00A31180">
            <w:pPr>
              <w:tabs>
                <w:tab w:val="num" w:pos="379"/>
              </w:tabs>
              <w:spacing w:before="200" w:line="276" w:lineRule="auto"/>
              <w:ind w:left="96" w:right="136"/>
              <w:rPr>
                <w:rFonts w:cs="David"/>
                <w:b/>
                <w:bCs/>
                <w:sz w:val="24"/>
                <w:szCs w:val="24"/>
                <w:rtl/>
              </w:rPr>
            </w:pPr>
            <w:r w:rsidRPr="004B0A6E">
              <w:rPr>
                <w:rFonts w:cs="David" w:hint="cs"/>
                <w:b/>
                <w:bCs/>
                <w:sz w:val="24"/>
                <w:szCs w:val="24"/>
                <w:rtl/>
              </w:rPr>
              <w:t>הוראות לתכניות מפורטות והוראות למתחמי תכנון (פרק</w:t>
            </w:r>
            <w:r w:rsidR="00E065B0">
              <w:rPr>
                <w:rFonts w:cs="David" w:hint="cs"/>
                <w:b/>
                <w:bCs/>
                <w:sz w:val="24"/>
                <w:szCs w:val="24"/>
                <w:rtl/>
              </w:rPr>
              <w:t xml:space="preserve"> </w:t>
            </w:r>
            <w:r w:rsidR="00487B36">
              <w:rPr>
                <w:rFonts w:cs="David" w:hint="cs"/>
                <w:b/>
                <w:bCs/>
                <w:sz w:val="24"/>
                <w:szCs w:val="24"/>
                <w:rtl/>
              </w:rPr>
              <w:t>4</w:t>
            </w:r>
            <w:r w:rsidRPr="004B0A6E">
              <w:rPr>
                <w:rFonts w:cs="David" w:hint="cs"/>
                <w:b/>
                <w:bCs/>
                <w:sz w:val="24"/>
                <w:szCs w:val="24"/>
                <w:rtl/>
              </w:rPr>
              <w:t>)</w:t>
            </w:r>
            <w:r w:rsidR="00CA778B">
              <w:rPr>
                <w:rFonts w:cs="David" w:hint="cs"/>
                <w:b/>
                <w:bCs/>
                <w:sz w:val="24"/>
                <w:szCs w:val="24"/>
                <w:rtl/>
              </w:rPr>
              <w:t>:</w:t>
            </w:r>
          </w:p>
          <w:p w14:paraId="1F138763" w14:textId="77777777" w:rsidR="00EF00E4" w:rsidRPr="004B0A6E" w:rsidRDefault="00EF00E4" w:rsidP="004B2F64">
            <w:pPr>
              <w:tabs>
                <w:tab w:val="num" w:pos="379"/>
              </w:tabs>
              <w:spacing w:before="60" w:line="276" w:lineRule="auto"/>
              <w:ind w:left="95" w:right="136"/>
              <w:rPr>
                <w:rFonts w:cs="David"/>
                <w:sz w:val="24"/>
                <w:szCs w:val="24"/>
                <w:rtl/>
              </w:rPr>
            </w:pPr>
            <w:r w:rsidRPr="004B0A6E">
              <w:rPr>
                <w:rFonts w:cs="David" w:hint="cs"/>
                <w:sz w:val="24"/>
                <w:szCs w:val="24"/>
                <w:rtl/>
              </w:rPr>
              <w:t>שטח התכנית כולו מחולק למתחמי תכנון, כאשר מתחם תכנון יכול לכלול יעוד אחד או מספר ייעוד</w:t>
            </w:r>
            <w:r w:rsidRPr="004B0A6E">
              <w:rPr>
                <w:rFonts w:cs="David" w:hint="eastAsia"/>
                <w:sz w:val="24"/>
                <w:szCs w:val="24"/>
                <w:rtl/>
              </w:rPr>
              <w:t>י</w:t>
            </w:r>
            <w:r w:rsidRPr="004B0A6E">
              <w:rPr>
                <w:rFonts w:cs="David" w:hint="cs"/>
                <w:sz w:val="24"/>
                <w:szCs w:val="24"/>
                <w:rtl/>
              </w:rPr>
              <w:t xml:space="preserve"> קרקע. ראשיתו של פרק זה מכילה הוראות כלליות להכנת תכניות מפורטות המתייחסות לכלל מתחמי התכנון המפורטים בהמשכו.</w:t>
            </w:r>
          </w:p>
          <w:p w14:paraId="4B3D9B42" w14:textId="77777777" w:rsidR="00EF00E4" w:rsidRPr="004B0A6E" w:rsidRDefault="00EF00E4" w:rsidP="004B2F64">
            <w:pPr>
              <w:tabs>
                <w:tab w:val="num" w:pos="379"/>
              </w:tabs>
              <w:spacing w:before="60" w:line="276" w:lineRule="auto"/>
              <w:ind w:left="95" w:right="136"/>
              <w:rPr>
                <w:rFonts w:cs="David"/>
                <w:sz w:val="24"/>
                <w:szCs w:val="24"/>
                <w:rtl/>
              </w:rPr>
            </w:pPr>
            <w:r w:rsidRPr="004B0A6E">
              <w:rPr>
                <w:rFonts w:cs="David" w:hint="cs"/>
                <w:sz w:val="24"/>
                <w:szCs w:val="24"/>
                <w:rtl/>
              </w:rPr>
              <w:t>בחלקו השני של הפרק מפרטת התכנית הוראות עבור כל מתחם ומתחם</w:t>
            </w:r>
            <w:r w:rsidR="00ED7479">
              <w:rPr>
                <w:rFonts w:cs="David" w:hint="cs"/>
                <w:sz w:val="24"/>
                <w:szCs w:val="24"/>
                <w:rtl/>
              </w:rPr>
              <w:t>,</w:t>
            </w:r>
            <w:r w:rsidRPr="004B0A6E">
              <w:rPr>
                <w:rFonts w:cs="David" w:hint="cs"/>
                <w:sz w:val="24"/>
                <w:szCs w:val="24"/>
                <w:rtl/>
              </w:rPr>
              <w:t xml:space="preserve"> בהתאם למטרתו ומאפייניו הייחודיים: כאן מפורטים תמהיל השימושים המתאפשר בתחומו, הנגזר מתוך ייעוד</w:t>
            </w:r>
            <w:r w:rsidRPr="004B0A6E">
              <w:rPr>
                <w:rFonts w:cs="David" w:hint="eastAsia"/>
                <w:sz w:val="24"/>
                <w:szCs w:val="24"/>
                <w:rtl/>
              </w:rPr>
              <w:t>י</w:t>
            </w:r>
            <w:r w:rsidRPr="004B0A6E">
              <w:rPr>
                <w:rFonts w:cs="David" w:hint="cs"/>
                <w:sz w:val="24"/>
                <w:szCs w:val="24"/>
                <w:rtl/>
              </w:rPr>
              <w:t xml:space="preserve"> הקרקע אותם כולל המתחם, הנחיות להכנת תכניות מפורטות, להקצאות  לצרכי ציבור וכן כללים נוספים הנוגעים לעיצוב העירוני בתחומו, לנושאי תחבורה, סביבה, שימור ועוד, ככל שהם שונים מההוראות הכלליות לתכניות מפורטות. </w:t>
            </w:r>
          </w:p>
          <w:p w14:paraId="157A18F5" w14:textId="64F6F716" w:rsidR="00F84E86" w:rsidRDefault="00EF00E4" w:rsidP="00535D48">
            <w:pPr>
              <w:tabs>
                <w:tab w:val="num" w:pos="379"/>
              </w:tabs>
              <w:spacing w:before="200" w:line="276" w:lineRule="auto"/>
              <w:ind w:left="96" w:right="136"/>
              <w:rPr>
                <w:rFonts w:cs="David"/>
                <w:b/>
                <w:bCs/>
                <w:sz w:val="24"/>
                <w:szCs w:val="24"/>
                <w:rtl/>
              </w:rPr>
            </w:pPr>
            <w:r w:rsidRPr="00F1420D">
              <w:rPr>
                <w:rFonts w:cs="David" w:hint="cs"/>
                <w:b/>
                <w:bCs/>
                <w:sz w:val="24"/>
                <w:szCs w:val="24"/>
                <w:rtl/>
              </w:rPr>
              <w:t xml:space="preserve">הוראות כלליות בנושאי סביבה, תשתיות, שימור וכדומה </w:t>
            </w:r>
            <w:r w:rsidR="0024492A" w:rsidRPr="00F1420D">
              <w:rPr>
                <w:rFonts w:cs="David" w:hint="cs"/>
                <w:b/>
                <w:bCs/>
                <w:sz w:val="24"/>
                <w:szCs w:val="24"/>
                <w:rtl/>
              </w:rPr>
              <w:t>ירוכזו ב</w:t>
            </w:r>
            <w:r w:rsidRPr="00F1420D">
              <w:rPr>
                <w:rFonts w:cs="David" w:hint="cs"/>
                <w:b/>
                <w:bCs/>
                <w:sz w:val="24"/>
                <w:szCs w:val="24"/>
                <w:rtl/>
              </w:rPr>
              <w:t xml:space="preserve">פרק </w:t>
            </w:r>
            <w:r w:rsidR="00487B36" w:rsidRPr="00F1420D">
              <w:rPr>
                <w:rFonts w:cs="David" w:hint="cs"/>
                <w:b/>
                <w:bCs/>
                <w:sz w:val="24"/>
                <w:szCs w:val="24"/>
                <w:rtl/>
              </w:rPr>
              <w:t>5</w:t>
            </w:r>
            <w:r w:rsidRPr="00F1420D">
              <w:rPr>
                <w:rFonts w:cs="David" w:hint="cs"/>
                <w:b/>
                <w:bCs/>
                <w:sz w:val="24"/>
                <w:szCs w:val="24"/>
                <w:rtl/>
              </w:rPr>
              <w:t xml:space="preserve">. </w:t>
            </w:r>
          </w:p>
          <w:p w14:paraId="4DBD3979" w14:textId="77777777" w:rsidR="009E0B98" w:rsidRDefault="009E0B98" w:rsidP="00535D48">
            <w:pPr>
              <w:tabs>
                <w:tab w:val="num" w:pos="379"/>
              </w:tabs>
              <w:spacing w:before="200" w:line="276" w:lineRule="auto"/>
              <w:ind w:left="96" w:right="136"/>
              <w:rPr>
                <w:rFonts w:cs="David"/>
                <w:b/>
                <w:bCs/>
                <w:sz w:val="24"/>
                <w:szCs w:val="24"/>
                <w:rtl/>
              </w:rPr>
            </w:pPr>
          </w:p>
          <w:p w14:paraId="081C2AA7" w14:textId="17BD218F" w:rsidR="00F84E86" w:rsidRDefault="0024492A" w:rsidP="00535D48">
            <w:pPr>
              <w:tabs>
                <w:tab w:val="num" w:pos="379"/>
              </w:tabs>
              <w:spacing w:before="200" w:line="276" w:lineRule="auto"/>
              <w:ind w:left="96" w:right="136"/>
              <w:rPr>
                <w:rFonts w:cs="David"/>
                <w:b/>
                <w:bCs/>
                <w:sz w:val="24"/>
                <w:szCs w:val="24"/>
                <w:rtl/>
              </w:rPr>
            </w:pPr>
            <w:r w:rsidRPr="004B0A6E">
              <w:rPr>
                <w:rFonts w:cs="David" w:hint="cs"/>
                <w:b/>
                <w:bCs/>
                <w:sz w:val="24"/>
                <w:szCs w:val="24"/>
                <w:rtl/>
              </w:rPr>
              <w:lastRenderedPageBreak/>
              <w:t>יחס בין פרקי התכנית</w:t>
            </w:r>
          </w:p>
          <w:p w14:paraId="0E208489" w14:textId="7CBC94D3" w:rsidR="00F1420D" w:rsidRPr="004B0A6E" w:rsidRDefault="00EF00E4" w:rsidP="004B2F64">
            <w:pPr>
              <w:tabs>
                <w:tab w:val="num" w:pos="379"/>
              </w:tabs>
              <w:spacing w:before="60" w:line="276" w:lineRule="auto"/>
              <w:ind w:left="95" w:right="136"/>
              <w:rPr>
                <w:rFonts w:cs="David"/>
                <w:sz w:val="24"/>
                <w:szCs w:val="24"/>
                <w:rtl/>
              </w:rPr>
            </w:pPr>
            <w:r w:rsidRPr="004B0A6E">
              <w:rPr>
                <w:rFonts w:cs="David" w:hint="cs"/>
                <w:sz w:val="24"/>
                <w:szCs w:val="24"/>
                <w:rtl/>
              </w:rPr>
              <w:t>כדי לאתר את ההוראות הרלוונטיות למתחם מסוים, יש לקרוא את ההוראות לכל אחד מייעוד</w:t>
            </w:r>
            <w:r w:rsidRPr="004B0A6E">
              <w:rPr>
                <w:rFonts w:cs="David" w:hint="eastAsia"/>
                <w:sz w:val="24"/>
                <w:szCs w:val="24"/>
                <w:rtl/>
              </w:rPr>
              <w:t>י</w:t>
            </w:r>
            <w:r w:rsidRPr="004B0A6E">
              <w:rPr>
                <w:rFonts w:cs="David" w:hint="cs"/>
                <w:sz w:val="24"/>
                <w:szCs w:val="24"/>
                <w:rtl/>
              </w:rPr>
              <w:t xml:space="preserve"> הקרקע הכלולים בו (פרק 3), את ההוראות הכלליות הרלוונטיות (פרק 5), ואת ההוראות המפורטות לאותו מתחם</w:t>
            </w:r>
            <w:r w:rsidR="006328CB" w:rsidRPr="004B0A6E">
              <w:rPr>
                <w:rFonts w:cs="David" w:hint="cs"/>
                <w:sz w:val="24"/>
                <w:szCs w:val="24"/>
                <w:rtl/>
              </w:rPr>
              <w:t xml:space="preserve"> יחד עם כלל ההנחיות לתכניות מפורטות</w:t>
            </w:r>
            <w:r w:rsidRPr="004B0A6E">
              <w:rPr>
                <w:rFonts w:cs="David" w:hint="cs"/>
                <w:sz w:val="24"/>
                <w:szCs w:val="24"/>
                <w:rtl/>
              </w:rPr>
              <w:t xml:space="preserve"> (פרק 4). באופן כללי, ההוראות הספציפיות למתחמים גוברות על ההוראות הכלליות שבפרק 5, ועל ההוראות לייעוד</w:t>
            </w:r>
            <w:r w:rsidRPr="004B0A6E">
              <w:rPr>
                <w:rFonts w:cs="David" w:hint="eastAsia"/>
                <w:sz w:val="24"/>
                <w:szCs w:val="24"/>
                <w:rtl/>
              </w:rPr>
              <w:t>י</w:t>
            </w:r>
            <w:r w:rsidRPr="004B0A6E">
              <w:rPr>
                <w:rFonts w:cs="David" w:hint="cs"/>
                <w:sz w:val="24"/>
                <w:szCs w:val="24"/>
                <w:rtl/>
              </w:rPr>
              <w:t xml:space="preserve"> הקרקע בפרק 3. במקרה של סתירה בין הוראות היעוד (פרק 3) להוראות הכלליות, גוברות ההוראות המחמירות יותר.</w:t>
            </w:r>
          </w:p>
          <w:p w14:paraId="1089261B" w14:textId="77777777" w:rsidR="00F84E86" w:rsidRDefault="00F84E86" w:rsidP="00535D48">
            <w:pPr>
              <w:tabs>
                <w:tab w:val="num" w:pos="379"/>
              </w:tabs>
              <w:spacing w:before="60" w:line="276" w:lineRule="auto"/>
              <w:ind w:left="95" w:right="136"/>
              <w:rPr>
                <w:rFonts w:cs="David"/>
                <w:sz w:val="24"/>
                <w:szCs w:val="24"/>
                <w:rtl/>
              </w:rPr>
            </w:pPr>
          </w:p>
          <w:p w14:paraId="73DE6284" w14:textId="3C8738D9" w:rsidR="00085AE2" w:rsidRDefault="00085AE2" w:rsidP="004B2F64">
            <w:pPr>
              <w:tabs>
                <w:tab w:val="num" w:pos="379"/>
              </w:tabs>
              <w:spacing w:before="60" w:line="276" w:lineRule="auto"/>
              <w:ind w:left="379" w:right="136"/>
              <w:rPr>
                <w:rFonts w:cs="David"/>
                <w:color w:val="1F497D" w:themeColor="text2"/>
                <w:sz w:val="24"/>
                <w:szCs w:val="24"/>
                <w:rtl/>
              </w:rPr>
            </w:pPr>
          </w:p>
          <w:p w14:paraId="16369199" w14:textId="32C47EB2" w:rsidR="00CA778B" w:rsidRDefault="00CA778B" w:rsidP="004B2F64">
            <w:pPr>
              <w:tabs>
                <w:tab w:val="num" w:pos="379"/>
              </w:tabs>
              <w:spacing w:before="60" w:line="276" w:lineRule="auto"/>
              <w:ind w:left="379" w:right="136"/>
              <w:rPr>
                <w:rFonts w:cs="David"/>
                <w:color w:val="1F497D" w:themeColor="text2"/>
                <w:sz w:val="24"/>
                <w:szCs w:val="24"/>
                <w:rtl/>
              </w:rPr>
            </w:pPr>
          </w:p>
          <w:p w14:paraId="1FFF9FDA" w14:textId="77777777" w:rsidR="00EF00E4" w:rsidRDefault="00EF00E4" w:rsidP="007808FA">
            <w:pPr>
              <w:numPr>
                <w:ilvl w:val="0"/>
                <w:numId w:val="13"/>
              </w:numPr>
              <w:tabs>
                <w:tab w:val="clear" w:pos="720"/>
                <w:tab w:val="num" w:pos="406"/>
                <w:tab w:val="left" w:pos="3402"/>
                <w:tab w:val="left" w:pos="3685"/>
              </w:tabs>
              <w:spacing w:before="120" w:line="276" w:lineRule="auto"/>
              <w:ind w:hanging="720"/>
              <w:jc w:val="left"/>
              <w:rPr>
                <w:rFonts w:ascii="David" w:hAnsi="David" w:cs="David"/>
                <w:b/>
                <w:bCs/>
                <w:sz w:val="28"/>
                <w:szCs w:val="28"/>
              </w:rPr>
            </w:pPr>
            <w:r>
              <w:rPr>
                <w:rFonts w:ascii="David" w:hAnsi="David" w:cs="David" w:hint="cs"/>
                <w:b/>
                <w:bCs/>
                <w:sz w:val="28"/>
                <w:szCs w:val="28"/>
                <w:rtl/>
              </w:rPr>
              <w:t>נתונים סטטיסטיים עיקריים בתכנית</w:t>
            </w:r>
          </w:p>
          <w:p w14:paraId="2CA443B1" w14:textId="77777777" w:rsidR="00085AE2" w:rsidRDefault="00085AE2" w:rsidP="004B2F64">
            <w:pPr>
              <w:tabs>
                <w:tab w:val="left" w:pos="3402"/>
                <w:tab w:val="left" w:pos="3685"/>
              </w:tabs>
              <w:spacing w:before="120" w:line="276" w:lineRule="auto"/>
              <w:ind w:left="720"/>
              <w:jc w:val="left"/>
              <w:rPr>
                <w:rFonts w:ascii="David" w:hAnsi="David" w:cs="David"/>
                <w:b/>
                <w:bCs/>
                <w:sz w:val="28"/>
                <w:szCs w:val="28"/>
              </w:rPr>
            </w:pPr>
          </w:p>
          <w:tbl>
            <w:tblPr>
              <w:tblStyle w:val="TableGrid"/>
              <w:tblpPr w:leftFromText="180" w:rightFromText="180" w:vertAnchor="text" w:tblpXSpec="right" w:tblpY="1"/>
              <w:tblOverlap w:val="never"/>
              <w:bidiVisual/>
              <w:tblW w:w="9072" w:type="dxa"/>
              <w:tblLook w:val="01E0" w:firstRow="1" w:lastRow="1" w:firstColumn="1" w:lastColumn="1" w:noHBand="0" w:noVBand="0"/>
            </w:tblPr>
            <w:tblGrid>
              <w:gridCol w:w="1579"/>
              <w:gridCol w:w="1268"/>
              <w:gridCol w:w="1550"/>
              <w:gridCol w:w="1514"/>
              <w:gridCol w:w="3161"/>
            </w:tblGrid>
            <w:tr w:rsidR="00EF00E4" w:rsidRPr="00A31DDD" w14:paraId="6F1B372B" w14:textId="77777777" w:rsidTr="00553A87">
              <w:trPr>
                <w:trHeight w:val="737"/>
              </w:trPr>
              <w:tc>
                <w:tcPr>
                  <w:tcW w:w="1579" w:type="dxa"/>
                  <w:tcBorders>
                    <w:top w:val="single" w:sz="4" w:space="0" w:color="auto"/>
                    <w:left w:val="single" w:sz="4" w:space="0" w:color="auto"/>
                    <w:bottom w:val="single" w:sz="4" w:space="0" w:color="auto"/>
                  </w:tcBorders>
                  <w:shd w:val="clear" w:color="auto" w:fill="E6E6E6"/>
                </w:tcPr>
                <w:p w14:paraId="34C59A71" w14:textId="77777777" w:rsidR="00EF00E4" w:rsidRPr="00704877" w:rsidRDefault="00EF00E4" w:rsidP="004B2F64">
                  <w:pPr>
                    <w:spacing w:before="60" w:after="60" w:line="276" w:lineRule="auto"/>
                    <w:jc w:val="center"/>
                    <w:rPr>
                      <w:rFonts w:cs="David"/>
                      <w:b/>
                      <w:bCs/>
                      <w:sz w:val="24"/>
                      <w:szCs w:val="24"/>
                      <w:rtl/>
                    </w:rPr>
                  </w:pPr>
                  <w:r>
                    <w:rPr>
                      <w:rFonts w:cs="David" w:hint="cs"/>
                      <w:b/>
                      <w:bCs/>
                      <w:sz w:val="24"/>
                      <w:szCs w:val="24"/>
                      <w:rtl/>
                    </w:rPr>
                    <w:t xml:space="preserve">שימוש </w:t>
                  </w:r>
                </w:p>
              </w:tc>
              <w:tc>
                <w:tcPr>
                  <w:tcW w:w="1268" w:type="dxa"/>
                  <w:tcBorders>
                    <w:top w:val="single" w:sz="4" w:space="0" w:color="auto"/>
                    <w:left w:val="single" w:sz="12" w:space="0" w:color="auto"/>
                    <w:bottom w:val="single" w:sz="4" w:space="0" w:color="auto"/>
                  </w:tcBorders>
                  <w:shd w:val="clear" w:color="auto" w:fill="E6E6E6"/>
                </w:tcPr>
                <w:p w14:paraId="1BC2C349" w14:textId="77777777" w:rsidR="00EF00E4" w:rsidRDefault="00EF00E4" w:rsidP="004B2F64">
                  <w:pPr>
                    <w:spacing w:before="60" w:after="60" w:line="276" w:lineRule="auto"/>
                    <w:jc w:val="center"/>
                    <w:rPr>
                      <w:rFonts w:cs="David"/>
                      <w:b/>
                      <w:bCs/>
                      <w:sz w:val="24"/>
                      <w:szCs w:val="24"/>
                      <w:rtl/>
                    </w:rPr>
                  </w:pPr>
                  <w:r w:rsidRPr="00704877">
                    <w:rPr>
                      <w:rFonts w:cs="David" w:hint="eastAsia"/>
                      <w:b/>
                      <w:bCs/>
                      <w:sz w:val="24"/>
                      <w:szCs w:val="24"/>
                      <w:rtl/>
                    </w:rPr>
                    <w:t>סה</w:t>
                  </w:r>
                  <w:r w:rsidRPr="00704877">
                    <w:rPr>
                      <w:rFonts w:cs="David"/>
                      <w:b/>
                      <w:bCs/>
                      <w:sz w:val="24"/>
                      <w:szCs w:val="24"/>
                      <w:rtl/>
                    </w:rPr>
                    <w:t xml:space="preserve">"כ </w:t>
                  </w:r>
                  <w:r w:rsidRPr="00704877">
                    <w:rPr>
                      <w:rFonts w:cs="David" w:hint="eastAsia"/>
                      <w:b/>
                      <w:bCs/>
                      <w:sz w:val="24"/>
                      <w:szCs w:val="24"/>
                      <w:rtl/>
                    </w:rPr>
                    <w:t>שטח</w:t>
                  </w:r>
                  <w:r w:rsidRPr="00704877">
                    <w:rPr>
                      <w:rFonts w:cs="David"/>
                      <w:b/>
                      <w:bCs/>
                      <w:sz w:val="24"/>
                      <w:szCs w:val="24"/>
                      <w:rtl/>
                    </w:rPr>
                    <w:t xml:space="preserve"> </w:t>
                  </w:r>
                  <w:r>
                    <w:rPr>
                      <w:rFonts w:cs="David" w:hint="cs"/>
                      <w:b/>
                      <w:bCs/>
                      <w:sz w:val="24"/>
                      <w:szCs w:val="24"/>
                      <w:rtl/>
                    </w:rPr>
                    <w:t xml:space="preserve">יעוד מוכלל </w:t>
                  </w:r>
                  <w:r w:rsidRPr="005C427E">
                    <w:rPr>
                      <w:rFonts w:cs="David" w:hint="cs"/>
                      <w:b/>
                      <w:bCs/>
                      <w:sz w:val="24"/>
                      <w:szCs w:val="24"/>
                      <w:rtl/>
                    </w:rPr>
                    <w:t>בתשריט</w:t>
                  </w:r>
                </w:p>
                <w:p w14:paraId="19CA8005" w14:textId="77777777" w:rsidR="00EF00E4" w:rsidRPr="00704877" w:rsidRDefault="00EF00E4" w:rsidP="004B2F64">
                  <w:pPr>
                    <w:spacing w:before="60" w:after="60" w:line="276" w:lineRule="auto"/>
                    <w:jc w:val="center"/>
                    <w:rPr>
                      <w:rFonts w:cs="David"/>
                      <w:b/>
                      <w:bCs/>
                      <w:sz w:val="24"/>
                      <w:szCs w:val="24"/>
                      <w:rtl/>
                    </w:rPr>
                  </w:pPr>
                  <w:r>
                    <w:rPr>
                      <w:rFonts w:cs="David" w:hint="cs"/>
                      <w:b/>
                      <w:bCs/>
                      <w:sz w:val="24"/>
                      <w:szCs w:val="24"/>
                      <w:rtl/>
                    </w:rPr>
                    <w:t xml:space="preserve"> </w:t>
                  </w:r>
                  <w:r w:rsidRPr="008F6626">
                    <w:rPr>
                      <w:rFonts w:cs="David" w:hint="cs"/>
                      <w:b/>
                      <w:bCs/>
                      <w:sz w:val="22"/>
                      <w:szCs w:val="22"/>
                      <w:rtl/>
                    </w:rPr>
                    <w:t>(</w:t>
                  </w:r>
                  <w:r w:rsidRPr="008F6626">
                    <w:rPr>
                      <w:rFonts w:cs="David" w:hint="eastAsia"/>
                      <w:b/>
                      <w:bCs/>
                      <w:sz w:val="22"/>
                      <w:szCs w:val="22"/>
                      <w:rtl/>
                    </w:rPr>
                    <w:t>דונם</w:t>
                  </w:r>
                  <w:r w:rsidRPr="008F6626">
                    <w:rPr>
                      <w:rFonts w:cs="David" w:hint="cs"/>
                      <w:b/>
                      <w:bCs/>
                      <w:sz w:val="22"/>
                      <w:szCs w:val="22"/>
                      <w:rtl/>
                    </w:rPr>
                    <w:t>)</w:t>
                  </w:r>
                </w:p>
              </w:tc>
              <w:tc>
                <w:tcPr>
                  <w:tcW w:w="1550" w:type="dxa"/>
                  <w:tcBorders>
                    <w:top w:val="single" w:sz="4" w:space="0" w:color="auto"/>
                    <w:bottom w:val="single" w:sz="4" w:space="0" w:color="auto"/>
                  </w:tcBorders>
                  <w:shd w:val="clear" w:color="auto" w:fill="E6E6E6"/>
                </w:tcPr>
                <w:p w14:paraId="089DF1A6" w14:textId="77777777" w:rsidR="0020290D" w:rsidRDefault="0020290D" w:rsidP="004B2F64">
                  <w:pPr>
                    <w:spacing w:before="60" w:after="60" w:line="276" w:lineRule="auto"/>
                    <w:jc w:val="center"/>
                    <w:rPr>
                      <w:rFonts w:cs="David"/>
                      <w:b/>
                      <w:bCs/>
                      <w:sz w:val="24"/>
                      <w:szCs w:val="24"/>
                      <w:rtl/>
                    </w:rPr>
                  </w:pPr>
                  <w:r>
                    <w:rPr>
                      <w:rFonts w:cs="David" w:hint="cs"/>
                      <w:b/>
                      <w:bCs/>
                      <w:sz w:val="24"/>
                      <w:szCs w:val="24"/>
                      <w:rtl/>
                    </w:rPr>
                    <w:t xml:space="preserve">תוספת </w:t>
                  </w:r>
                  <w:r w:rsidRPr="00704877">
                    <w:rPr>
                      <w:rFonts w:cs="David"/>
                      <w:b/>
                      <w:bCs/>
                      <w:sz w:val="24"/>
                      <w:szCs w:val="24"/>
                      <w:rtl/>
                    </w:rPr>
                    <w:t>שטחי בניה</w:t>
                  </w:r>
                  <w:r>
                    <w:rPr>
                      <w:rFonts w:cs="David" w:hint="cs"/>
                      <w:b/>
                      <w:bCs/>
                      <w:sz w:val="24"/>
                      <w:szCs w:val="24"/>
                      <w:rtl/>
                    </w:rPr>
                    <w:t xml:space="preserve"> בתכנית</w:t>
                  </w:r>
                  <w:r w:rsidRPr="00704877">
                    <w:rPr>
                      <w:rFonts w:cs="David"/>
                      <w:b/>
                      <w:bCs/>
                      <w:sz w:val="24"/>
                      <w:szCs w:val="24"/>
                      <w:rtl/>
                    </w:rPr>
                    <w:t xml:space="preserve"> </w:t>
                  </w:r>
                  <w:r w:rsidRPr="008F6626">
                    <w:rPr>
                      <w:rFonts w:cs="David"/>
                      <w:b/>
                      <w:bCs/>
                      <w:sz w:val="22"/>
                      <w:szCs w:val="22"/>
                      <w:rtl/>
                    </w:rPr>
                    <w:t>(</w:t>
                  </w:r>
                  <w:r>
                    <w:rPr>
                      <w:rFonts w:cs="David" w:hint="cs"/>
                      <w:b/>
                      <w:bCs/>
                      <w:sz w:val="22"/>
                      <w:szCs w:val="22"/>
                      <w:rtl/>
                    </w:rPr>
                    <w:t>עיקרי+שרות</w:t>
                  </w:r>
                  <w:r w:rsidRPr="008F6626">
                    <w:rPr>
                      <w:rFonts w:cs="David"/>
                      <w:b/>
                      <w:bCs/>
                      <w:sz w:val="22"/>
                      <w:szCs w:val="22"/>
                      <w:rtl/>
                    </w:rPr>
                    <w:t>)</w:t>
                  </w:r>
                </w:p>
                <w:p w14:paraId="2E4C18C4" w14:textId="77777777" w:rsidR="00EF00E4" w:rsidRPr="00704877" w:rsidRDefault="0020290D" w:rsidP="004B2F64">
                  <w:pPr>
                    <w:spacing w:before="60" w:after="60" w:line="276" w:lineRule="auto"/>
                    <w:jc w:val="center"/>
                    <w:rPr>
                      <w:rFonts w:cs="David"/>
                      <w:b/>
                      <w:bCs/>
                      <w:sz w:val="24"/>
                      <w:szCs w:val="24"/>
                      <w:rtl/>
                    </w:rPr>
                  </w:pPr>
                  <w:r w:rsidRPr="008F6626">
                    <w:rPr>
                      <w:rFonts w:cs="David"/>
                      <w:b/>
                      <w:bCs/>
                      <w:sz w:val="22"/>
                      <w:szCs w:val="22"/>
                      <w:rtl/>
                    </w:rPr>
                    <w:t>מ"ר</w:t>
                  </w:r>
                  <w:r>
                    <w:rPr>
                      <w:rFonts w:cs="David" w:hint="cs"/>
                      <w:b/>
                      <w:bCs/>
                      <w:sz w:val="24"/>
                      <w:szCs w:val="24"/>
                      <w:rtl/>
                    </w:rPr>
                    <w:t>/יח"ד</w:t>
                  </w:r>
                  <w:r w:rsidRPr="00704877">
                    <w:rPr>
                      <w:rFonts w:cs="David" w:hint="eastAsia"/>
                      <w:b/>
                      <w:bCs/>
                      <w:sz w:val="24"/>
                      <w:szCs w:val="24"/>
                      <w:rtl/>
                    </w:rPr>
                    <w:t xml:space="preserve"> </w:t>
                  </w:r>
                </w:p>
              </w:tc>
              <w:tc>
                <w:tcPr>
                  <w:tcW w:w="1514" w:type="dxa"/>
                  <w:tcBorders>
                    <w:top w:val="single" w:sz="4" w:space="0" w:color="auto"/>
                    <w:bottom w:val="single" w:sz="4" w:space="0" w:color="auto"/>
                    <w:right w:val="single" w:sz="2" w:space="0" w:color="auto"/>
                  </w:tcBorders>
                  <w:shd w:val="clear" w:color="auto" w:fill="E6E6E6"/>
                </w:tcPr>
                <w:p w14:paraId="385ED82B" w14:textId="77777777" w:rsidR="0020290D" w:rsidRDefault="0020290D" w:rsidP="004B2F64">
                  <w:pPr>
                    <w:spacing w:before="60" w:after="60" w:line="276" w:lineRule="auto"/>
                    <w:jc w:val="center"/>
                    <w:rPr>
                      <w:rFonts w:cs="David"/>
                      <w:b/>
                      <w:bCs/>
                      <w:sz w:val="24"/>
                      <w:szCs w:val="24"/>
                      <w:rtl/>
                    </w:rPr>
                  </w:pPr>
                  <w:r w:rsidRPr="00704877">
                    <w:rPr>
                      <w:rFonts w:cs="David" w:hint="eastAsia"/>
                      <w:b/>
                      <w:bCs/>
                      <w:sz w:val="24"/>
                      <w:szCs w:val="24"/>
                      <w:rtl/>
                    </w:rPr>
                    <w:t>סה</w:t>
                  </w:r>
                  <w:r w:rsidRPr="00704877">
                    <w:rPr>
                      <w:rFonts w:cs="David"/>
                      <w:b/>
                      <w:bCs/>
                      <w:sz w:val="24"/>
                      <w:szCs w:val="24"/>
                      <w:rtl/>
                    </w:rPr>
                    <w:t>"כ שטחי בניה</w:t>
                  </w:r>
                  <w:r>
                    <w:rPr>
                      <w:rFonts w:cs="David" w:hint="cs"/>
                      <w:b/>
                      <w:bCs/>
                      <w:sz w:val="24"/>
                      <w:szCs w:val="24"/>
                      <w:rtl/>
                    </w:rPr>
                    <w:t xml:space="preserve"> בתכנית</w:t>
                  </w:r>
                  <w:r w:rsidRPr="00704877">
                    <w:rPr>
                      <w:rFonts w:cs="David"/>
                      <w:b/>
                      <w:bCs/>
                      <w:sz w:val="24"/>
                      <w:szCs w:val="24"/>
                      <w:rtl/>
                    </w:rPr>
                    <w:t xml:space="preserve"> </w:t>
                  </w:r>
                  <w:r w:rsidRPr="008F6626">
                    <w:rPr>
                      <w:rFonts w:cs="David"/>
                      <w:b/>
                      <w:bCs/>
                      <w:sz w:val="22"/>
                      <w:szCs w:val="22"/>
                      <w:rtl/>
                    </w:rPr>
                    <w:t>(</w:t>
                  </w:r>
                  <w:r w:rsidRPr="005C427E">
                    <w:rPr>
                      <w:rFonts w:cs="David" w:hint="cs"/>
                      <w:b/>
                      <w:bCs/>
                      <w:sz w:val="22"/>
                      <w:szCs w:val="22"/>
                      <w:rtl/>
                    </w:rPr>
                    <w:t>עיקרי+שרות</w:t>
                  </w:r>
                  <w:r w:rsidRPr="0020290D">
                    <w:rPr>
                      <w:rFonts w:cs="David"/>
                      <w:b/>
                      <w:bCs/>
                      <w:sz w:val="22"/>
                      <w:szCs w:val="22"/>
                      <w:highlight w:val="lightGray"/>
                      <w:rtl/>
                    </w:rPr>
                    <w:t>)</w:t>
                  </w:r>
                </w:p>
                <w:p w14:paraId="2997AF9B" w14:textId="77777777" w:rsidR="00EF00E4" w:rsidRPr="00704877" w:rsidRDefault="0020290D" w:rsidP="004B2F64">
                  <w:pPr>
                    <w:spacing w:before="60" w:after="60" w:line="276" w:lineRule="auto"/>
                    <w:jc w:val="center"/>
                    <w:rPr>
                      <w:rFonts w:cs="David"/>
                      <w:b/>
                      <w:bCs/>
                      <w:sz w:val="24"/>
                      <w:szCs w:val="24"/>
                      <w:rtl/>
                    </w:rPr>
                  </w:pPr>
                  <w:r w:rsidRPr="008F6626">
                    <w:rPr>
                      <w:rFonts w:cs="David"/>
                      <w:b/>
                      <w:bCs/>
                      <w:sz w:val="22"/>
                      <w:szCs w:val="22"/>
                      <w:rtl/>
                    </w:rPr>
                    <w:t>מ"ר</w:t>
                  </w:r>
                  <w:r>
                    <w:rPr>
                      <w:rFonts w:cs="David" w:hint="cs"/>
                      <w:b/>
                      <w:bCs/>
                      <w:sz w:val="24"/>
                      <w:szCs w:val="24"/>
                      <w:rtl/>
                    </w:rPr>
                    <w:t>/יח"ד</w:t>
                  </w:r>
                  <w:r w:rsidDel="0020290D">
                    <w:rPr>
                      <w:rFonts w:cs="David" w:hint="cs"/>
                      <w:b/>
                      <w:bCs/>
                      <w:sz w:val="24"/>
                      <w:szCs w:val="24"/>
                      <w:rtl/>
                    </w:rPr>
                    <w:t xml:space="preserve"> </w:t>
                  </w:r>
                </w:p>
              </w:tc>
              <w:tc>
                <w:tcPr>
                  <w:tcW w:w="3161" w:type="dxa"/>
                  <w:tcBorders>
                    <w:top w:val="single" w:sz="4" w:space="0" w:color="auto"/>
                    <w:left w:val="single" w:sz="2" w:space="0" w:color="auto"/>
                    <w:bottom w:val="single" w:sz="4" w:space="0" w:color="auto"/>
                    <w:right w:val="single" w:sz="4" w:space="0" w:color="auto"/>
                  </w:tcBorders>
                  <w:shd w:val="clear" w:color="auto" w:fill="E6E6E6"/>
                </w:tcPr>
                <w:p w14:paraId="3B3899D0" w14:textId="77777777" w:rsidR="00EF00E4" w:rsidRDefault="00EF00E4" w:rsidP="004B2F64">
                  <w:pPr>
                    <w:spacing w:line="276" w:lineRule="auto"/>
                    <w:jc w:val="center"/>
                    <w:rPr>
                      <w:rFonts w:cs="David"/>
                      <w:b/>
                      <w:bCs/>
                      <w:sz w:val="24"/>
                      <w:szCs w:val="24"/>
                      <w:rtl/>
                    </w:rPr>
                  </w:pPr>
                  <w:r w:rsidRPr="00704877">
                    <w:rPr>
                      <w:rFonts w:cs="David" w:hint="eastAsia"/>
                      <w:b/>
                      <w:bCs/>
                      <w:sz w:val="24"/>
                      <w:szCs w:val="24"/>
                      <w:rtl/>
                    </w:rPr>
                    <w:t>הערות</w:t>
                  </w:r>
                </w:p>
                <w:p w14:paraId="05718580" w14:textId="77777777" w:rsidR="00EF00E4" w:rsidRPr="00BA3765" w:rsidRDefault="00EF00E4" w:rsidP="004B2F64">
                  <w:pPr>
                    <w:tabs>
                      <w:tab w:val="right" w:leader="dot" w:pos="9016"/>
                    </w:tabs>
                    <w:spacing w:line="276" w:lineRule="auto"/>
                    <w:jc w:val="left"/>
                    <w:rPr>
                      <w:rFonts w:cs="David"/>
                      <w:sz w:val="22"/>
                      <w:szCs w:val="22"/>
                      <w:rtl/>
                    </w:rPr>
                  </w:pPr>
                </w:p>
              </w:tc>
            </w:tr>
            <w:tr w:rsidR="00EF00E4" w:rsidRPr="00B102D3" w14:paraId="187634D0" w14:textId="77777777" w:rsidTr="00553A87">
              <w:trPr>
                <w:trHeight w:val="120"/>
              </w:trPr>
              <w:tc>
                <w:tcPr>
                  <w:tcW w:w="1579" w:type="dxa"/>
                  <w:tcBorders>
                    <w:top w:val="single" w:sz="4" w:space="0" w:color="auto"/>
                    <w:left w:val="single" w:sz="12" w:space="0" w:color="auto"/>
                  </w:tcBorders>
                  <w:shd w:val="clear" w:color="auto" w:fill="F3F3F3"/>
                </w:tcPr>
                <w:p w14:paraId="02206B41" w14:textId="77777777" w:rsidR="00EF00E4" w:rsidRPr="00704877" w:rsidRDefault="00EF00E4" w:rsidP="004B2F64">
                  <w:pPr>
                    <w:spacing w:before="60" w:after="60" w:line="276" w:lineRule="auto"/>
                    <w:jc w:val="left"/>
                    <w:rPr>
                      <w:rFonts w:cs="David"/>
                      <w:b/>
                      <w:bCs/>
                      <w:sz w:val="24"/>
                      <w:szCs w:val="24"/>
                      <w:rtl/>
                    </w:rPr>
                  </w:pPr>
                  <w:r w:rsidRPr="00704877">
                    <w:rPr>
                      <w:rFonts w:cs="David" w:hint="eastAsia"/>
                      <w:b/>
                      <w:bCs/>
                      <w:sz w:val="24"/>
                      <w:szCs w:val="24"/>
                      <w:rtl/>
                    </w:rPr>
                    <w:t>מגורים</w:t>
                  </w:r>
                </w:p>
              </w:tc>
              <w:tc>
                <w:tcPr>
                  <w:tcW w:w="1268" w:type="dxa"/>
                  <w:tcBorders>
                    <w:top w:val="single" w:sz="4" w:space="0" w:color="auto"/>
                    <w:left w:val="single" w:sz="12" w:space="0" w:color="auto"/>
                    <w:right w:val="single" w:sz="2" w:space="0" w:color="auto"/>
                  </w:tcBorders>
                </w:tcPr>
                <w:p w14:paraId="364DD595" w14:textId="4BC44A94" w:rsidR="00EF00E4" w:rsidRPr="00BA2EAB" w:rsidRDefault="005964F0" w:rsidP="00BA2EAB">
                  <w:pPr>
                    <w:tabs>
                      <w:tab w:val="right" w:leader="dot" w:pos="9016"/>
                    </w:tabs>
                    <w:spacing w:before="60" w:after="60" w:line="276" w:lineRule="auto"/>
                    <w:jc w:val="center"/>
                    <w:rPr>
                      <w:rFonts w:cs="David"/>
                      <w:sz w:val="22"/>
                      <w:szCs w:val="22"/>
                      <w:rtl/>
                    </w:rPr>
                  </w:pPr>
                  <w:r w:rsidRPr="005D2BEC">
                    <w:rPr>
                      <w:rFonts w:cs="David" w:hint="eastAsia"/>
                      <w:sz w:val="22"/>
                      <w:szCs w:val="22"/>
                      <w:rtl/>
                    </w:rPr>
                    <w:t>כ</w:t>
                  </w:r>
                  <w:r w:rsidRPr="005D2BEC">
                    <w:rPr>
                      <w:rFonts w:cs="David"/>
                      <w:sz w:val="22"/>
                      <w:szCs w:val="22"/>
                      <w:rtl/>
                    </w:rPr>
                    <w:t>-</w:t>
                  </w:r>
                  <w:r w:rsidRPr="005D2BEC">
                    <w:rPr>
                      <w:rFonts w:cs="David" w:hint="cs"/>
                      <w:sz w:val="22"/>
                      <w:szCs w:val="22"/>
                      <w:rtl/>
                    </w:rPr>
                    <w:t xml:space="preserve"> </w:t>
                  </w:r>
                  <w:r w:rsidR="005D2BEC" w:rsidRPr="005D2BEC">
                    <w:rPr>
                      <w:rFonts w:cs="David" w:hint="cs"/>
                      <w:sz w:val="22"/>
                      <w:szCs w:val="22"/>
                      <w:rtl/>
                    </w:rPr>
                    <w:t>4,4</w:t>
                  </w:r>
                  <w:r w:rsidR="009D56DD">
                    <w:rPr>
                      <w:rFonts w:cs="David" w:hint="cs"/>
                      <w:sz w:val="22"/>
                      <w:szCs w:val="22"/>
                      <w:rtl/>
                    </w:rPr>
                    <w:t>66</w:t>
                  </w:r>
                  <w:r w:rsidR="005D2BEC" w:rsidRPr="005D2BEC">
                    <w:rPr>
                      <w:rFonts w:cs="David" w:hint="cs"/>
                      <w:sz w:val="22"/>
                      <w:szCs w:val="22"/>
                      <w:rtl/>
                    </w:rPr>
                    <w:t xml:space="preserve"> </w:t>
                  </w:r>
                  <w:r w:rsidR="00CB233C" w:rsidRPr="005D2BEC">
                    <w:rPr>
                      <w:rFonts w:cs="David" w:hint="cs"/>
                      <w:sz w:val="22"/>
                      <w:szCs w:val="22"/>
                      <w:rtl/>
                    </w:rPr>
                    <w:t>ד</w:t>
                  </w:r>
                  <w:r w:rsidR="005D2BEC">
                    <w:rPr>
                      <w:rFonts w:cs="David" w:hint="cs"/>
                      <w:sz w:val="22"/>
                      <w:szCs w:val="22"/>
                      <w:rtl/>
                    </w:rPr>
                    <w:t>'</w:t>
                  </w:r>
                </w:p>
              </w:tc>
              <w:tc>
                <w:tcPr>
                  <w:tcW w:w="1550" w:type="dxa"/>
                  <w:tcBorders>
                    <w:top w:val="single" w:sz="4" w:space="0" w:color="auto"/>
                    <w:left w:val="single" w:sz="2" w:space="0" w:color="auto"/>
                  </w:tcBorders>
                  <w:shd w:val="clear" w:color="auto" w:fill="F2F2F2" w:themeFill="background1" w:themeFillShade="F2"/>
                </w:tcPr>
                <w:p w14:paraId="63078A3F" w14:textId="3022A128" w:rsidR="00EF00E4" w:rsidRPr="00982B61" w:rsidRDefault="00EF00E4" w:rsidP="00553A87">
                  <w:pPr>
                    <w:tabs>
                      <w:tab w:val="right" w:leader="dot" w:pos="9016"/>
                    </w:tabs>
                    <w:spacing w:before="60" w:after="60" w:line="276" w:lineRule="auto"/>
                    <w:jc w:val="center"/>
                    <w:rPr>
                      <w:rFonts w:cs="David"/>
                      <w:sz w:val="22"/>
                      <w:szCs w:val="22"/>
                      <w:rtl/>
                    </w:rPr>
                  </w:pPr>
                  <w:r w:rsidRPr="00982B61">
                    <w:rPr>
                      <w:rFonts w:cs="David" w:hint="eastAsia"/>
                      <w:sz w:val="22"/>
                      <w:szCs w:val="22"/>
                      <w:rtl/>
                    </w:rPr>
                    <w:t>כ</w:t>
                  </w:r>
                  <w:r w:rsidRPr="00982B61">
                    <w:rPr>
                      <w:rFonts w:cs="David"/>
                      <w:sz w:val="22"/>
                      <w:szCs w:val="22"/>
                      <w:rtl/>
                    </w:rPr>
                    <w:t>-</w:t>
                  </w:r>
                  <w:r w:rsidRPr="00982B61">
                    <w:rPr>
                      <w:rFonts w:cs="David" w:hint="cs"/>
                      <w:sz w:val="22"/>
                      <w:szCs w:val="22"/>
                      <w:rtl/>
                    </w:rPr>
                    <w:t xml:space="preserve"> </w:t>
                  </w:r>
                  <w:r w:rsidR="00982B61" w:rsidRPr="00982B61">
                    <w:rPr>
                      <w:rFonts w:cs="David" w:hint="cs"/>
                      <w:sz w:val="22"/>
                      <w:szCs w:val="22"/>
                      <w:rtl/>
                    </w:rPr>
                    <w:t>594,900</w:t>
                  </w:r>
                  <w:r w:rsidRPr="00982B61">
                    <w:rPr>
                      <w:rFonts w:cs="David" w:hint="cs"/>
                      <w:sz w:val="22"/>
                      <w:szCs w:val="22"/>
                      <w:rtl/>
                    </w:rPr>
                    <w:t xml:space="preserve"> מ"ר</w:t>
                  </w:r>
                </w:p>
                <w:p w14:paraId="334F79EA" w14:textId="77777777" w:rsidR="00EF00E4" w:rsidRPr="00DF1B90" w:rsidRDefault="00EF00E4" w:rsidP="00553A87">
                  <w:pPr>
                    <w:tabs>
                      <w:tab w:val="right" w:leader="dot" w:pos="9016"/>
                    </w:tabs>
                    <w:spacing w:before="60" w:after="60" w:line="276" w:lineRule="auto"/>
                    <w:jc w:val="center"/>
                    <w:rPr>
                      <w:rFonts w:cs="David"/>
                      <w:noProof/>
                      <w:color w:val="FF0000"/>
                      <w:sz w:val="22"/>
                      <w:szCs w:val="22"/>
                      <w:rtl/>
                    </w:rPr>
                  </w:pPr>
                </w:p>
              </w:tc>
              <w:tc>
                <w:tcPr>
                  <w:tcW w:w="1514" w:type="dxa"/>
                  <w:tcBorders>
                    <w:top w:val="single" w:sz="4" w:space="0" w:color="auto"/>
                    <w:right w:val="single" w:sz="2" w:space="0" w:color="auto"/>
                  </w:tcBorders>
                  <w:shd w:val="clear" w:color="auto" w:fill="F2F2F2" w:themeFill="background1" w:themeFillShade="F2"/>
                </w:tcPr>
                <w:p w14:paraId="0B04D67C" w14:textId="31B065A8" w:rsidR="00EF00E4" w:rsidRPr="00AC207C" w:rsidRDefault="00EF00E4" w:rsidP="00553A87">
                  <w:pPr>
                    <w:tabs>
                      <w:tab w:val="right" w:leader="dot" w:pos="9016"/>
                    </w:tabs>
                    <w:spacing w:before="60" w:after="60" w:line="276" w:lineRule="auto"/>
                    <w:jc w:val="center"/>
                    <w:rPr>
                      <w:rFonts w:cs="David"/>
                      <w:sz w:val="22"/>
                      <w:szCs w:val="22"/>
                      <w:rtl/>
                    </w:rPr>
                  </w:pPr>
                  <w:r w:rsidRPr="00AC207C">
                    <w:rPr>
                      <w:rFonts w:cs="David" w:hint="eastAsia"/>
                      <w:sz w:val="22"/>
                      <w:szCs w:val="22"/>
                      <w:rtl/>
                    </w:rPr>
                    <w:t>כ</w:t>
                  </w:r>
                  <w:r w:rsidRPr="00AC207C">
                    <w:rPr>
                      <w:rFonts w:cs="David"/>
                      <w:sz w:val="22"/>
                      <w:szCs w:val="22"/>
                      <w:rtl/>
                    </w:rPr>
                    <w:t>-</w:t>
                  </w:r>
                  <w:r w:rsidRPr="00AC207C">
                    <w:rPr>
                      <w:rFonts w:cs="David" w:hint="cs"/>
                      <w:sz w:val="22"/>
                      <w:szCs w:val="22"/>
                      <w:rtl/>
                    </w:rPr>
                    <w:t xml:space="preserve"> </w:t>
                  </w:r>
                  <w:r w:rsidR="00AC207C" w:rsidRPr="00AC207C">
                    <w:rPr>
                      <w:rFonts w:cs="David" w:hint="cs"/>
                      <w:sz w:val="22"/>
                      <w:szCs w:val="22"/>
                      <w:rtl/>
                    </w:rPr>
                    <w:t>1,52</w:t>
                  </w:r>
                  <w:r w:rsidR="001B6924">
                    <w:rPr>
                      <w:rFonts w:cs="David" w:hint="cs"/>
                      <w:sz w:val="22"/>
                      <w:szCs w:val="22"/>
                      <w:rtl/>
                    </w:rPr>
                    <w:t>2</w:t>
                  </w:r>
                  <w:r w:rsidR="00AC207C" w:rsidRPr="00AC207C">
                    <w:rPr>
                      <w:rFonts w:cs="David" w:hint="cs"/>
                      <w:sz w:val="22"/>
                      <w:szCs w:val="22"/>
                      <w:rtl/>
                    </w:rPr>
                    <w:t>,</w:t>
                  </w:r>
                  <w:r w:rsidR="001B6924">
                    <w:rPr>
                      <w:rFonts w:cs="David" w:hint="cs"/>
                      <w:sz w:val="22"/>
                      <w:szCs w:val="22"/>
                      <w:rtl/>
                    </w:rPr>
                    <w:t>9</w:t>
                  </w:r>
                  <w:r w:rsidR="00AC207C" w:rsidRPr="00AC207C">
                    <w:rPr>
                      <w:rFonts w:cs="David" w:hint="cs"/>
                      <w:sz w:val="22"/>
                      <w:szCs w:val="22"/>
                      <w:rtl/>
                    </w:rPr>
                    <w:t>00</w:t>
                  </w:r>
                  <w:r w:rsidRPr="00AC207C">
                    <w:rPr>
                      <w:rFonts w:cs="David" w:hint="cs"/>
                      <w:sz w:val="22"/>
                      <w:szCs w:val="22"/>
                      <w:rtl/>
                    </w:rPr>
                    <w:t xml:space="preserve"> מ"ר</w:t>
                  </w:r>
                </w:p>
                <w:p w14:paraId="53A509AB" w14:textId="77777777" w:rsidR="00EF00E4" w:rsidRPr="00DF1B90" w:rsidRDefault="00EF00E4" w:rsidP="00553A87">
                  <w:pPr>
                    <w:tabs>
                      <w:tab w:val="right" w:leader="dot" w:pos="9016"/>
                    </w:tabs>
                    <w:spacing w:before="60" w:after="60" w:line="276" w:lineRule="auto"/>
                    <w:jc w:val="center"/>
                    <w:rPr>
                      <w:rFonts w:cs="David"/>
                      <w:color w:val="FF0000"/>
                      <w:sz w:val="22"/>
                      <w:szCs w:val="22"/>
                      <w:rtl/>
                    </w:rPr>
                  </w:pPr>
                </w:p>
              </w:tc>
              <w:tc>
                <w:tcPr>
                  <w:tcW w:w="3161" w:type="dxa"/>
                  <w:tcBorders>
                    <w:top w:val="single" w:sz="4" w:space="0" w:color="auto"/>
                    <w:left w:val="single" w:sz="2" w:space="0" w:color="auto"/>
                    <w:right w:val="single" w:sz="12" w:space="0" w:color="auto"/>
                  </w:tcBorders>
                </w:tcPr>
                <w:p w14:paraId="7D70CEEB" w14:textId="356C9DD8" w:rsidR="00EF00E4" w:rsidRDefault="00EF00E4" w:rsidP="007808FA">
                  <w:pPr>
                    <w:pStyle w:val="ListParagraph"/>
                    <w:numPr>
                      <w:ilvl w:val="0"/>
                      <w:numId w:val="12"/>
                    </w:numPr>
                    <w:tabs>
                      <w:tab w:val="left" w:pos="2222"/>
                      <w:tab w:val="right" w:leader="dot" w:pos="9016"/>
                    </w:tabs>
                    <w:spacing w:line="276" w:lineRule="auto"/>
                    <w:ind w:left="70"/>
                    <w:rPr>
                      <w:rFonts w:ascii="Arial" w:hAnsi="Arial" w:cs="David"/>
                      <w:sz w:val="22"/>
                      <w:szCs w:val="22"/>
                    </w:rPr>
                  </w:pPr>
                  <w:r w:rsidRPr="00731C6B">
                    <w:rPr>
                      <w:rFonts w:ascii="Arial" w:hAnsi="Arial" w:cs="David" w:hint="eastAsia"/>
                      <w:sz w:val="22"/>
                      <w:szCs w:val="22"/>
                      <w:rtl/>
                    </w:rPr>
                    <w:t>במסגרת</w:t>
                  </w:r>
                  <w:r w:rsidRPr="00731C6B">
                    <w:rPr>
                      <w:rFonts w:ascii="Arial" w:hAnsi="Arial" w:cs="David"/>
                      <w:sz w:val="22"/>
                      <w:szCs w:val="22"/>
                      <w:rtl/>
                    </w:rPr>
                    <w:t xml:space="preserve"> </w:t>
                  </w:r>
                  <w:r w:rsidRPr="00731C6B">
                    <w:rPr>
                      <w:rFonts w:ascii="Arial" w:hAnsi="Arial" w:cs="David" w:hint="eastAsia"/>
                      <w:sz w:val="22"/>
                      <w:szCs w:val="22"/>
                      <w:rtl/>
                    </w:rPr>
                    <w:t>זו</w:t>
                  </w:r>
                  <w:r w:rsidRPr="00731C6B">
                    <w:rPr>
                      <w:rFonts w:ascii="Arial" w:hAnsi="Arial" w:cs="David"/>
                      <w:sz w:val="22"/>
                      <w:szCs w:val="22"/>
                      <w:rtl/>
                    </w:rPr>
                    <w:t xml:space="preserve"> </w:t>
                  </w:r>
                  <w:r w:rsidRPr="00731C6B">
                    <w:rPr>
                      <w:rFonts w:ascii="Arial" w:hAnsi="Arial" w:cs="David" w:hint="eastAsia"/>
                      <w:sz w:val="22"/>
                      <w:szCs w:val="22"/>
                      <w:rtl/>
                    </w:rPr>
                    <w:t>נכללים</w:t>
                  </w:r>
                  <w:r w:rsidRPr="00731C6B">
                    <w:rPr>
                      <w:rFonts w:ascii="Arial" w:hAnsi="Arial" w:cs="David"/>
                      <w:sz w:val="22"/>
                      <w:szCs w:val="22"/>
                      <w:rtl/>
                    </w:rPr>
                    <w:t xml:space="preserve"> </w:t>
                  </w:r>
                  <w:r w:rsidRPr="00731C6B">
                    <w:rPr>
                      <w:rFonts w:ascii="Arial" w:hAnsi="Arial" w:cs="David" w:hint="eastAsia"/>
                      <w:sz w:val="22"/>
                      <w:szCs w:val="22"/>
                      <w:rtl/>
                    </w:rPr>
                    <w:t>כל</w:t>
                  </w:r>
                  <w:r w:rsidRPr="00731C6B">
                    <w:rPr>
                      <w:rFonts w:ascii="Arial" w:hAnsi="Arial" w:cs="David"/>
                      <w:sz w:val="22"/>
                      <w:szCs w:val="22"/>
                      <w:rtl/>
                    </w:rPr>
                    <w:t xml:space="preserve"> </w:t>
                  </w:r>
                  <w:r w:rsidRPr="00731C6B">
                    <w:rPr>
                      <w:rFonts w:ascii="Arial" w:hAnsi="Arial" w:cs="David" w:hint="eastAsia"/>
                      <w:sz w:val="22"/>
                      <w:szCs w:val="22"/>
                      <w:rtl/>
                    </w:rPr>
                    <w:t>סיווגי</w:t>
                  </w:r>
                  <w:r w:rsidRPr="00731C6B">
                    <w:rPr>
                      <w:rFonts w:ascii="Arial" w:hAnsi="Arial" w:cs="David"/>
                      <w:sz w:val="22"/>
                      <w:szCs w:val="22"/>
                      <w:rtl/>
                    </w:rPr>
                    <w:t xml:space="preserve"> </w:t>
                  </w:r>
                  <w:r w:rsidRPr="00731C6B">
                    <w:rPr>
                      <w:rFonts w:ascii="Arial" w:hAnsi="Arial" w:cs="David" w:hint="eastAsia"/>
                      <w:sz w:val="22"/>
                      <w:szCs w:val="22"/>
                      <w:rtl/>
                    </w:rPr>
                    <w:t>המגורים</w:t>
                  </w:r>
                  <w:r w:rsidRPr="00731C6B">
                    <w:rPr>
                      <w:rFonts w:ascii="Arial" w:hAnsi="Arial" w:cs="David"/>
                      <w:sz w:val="22"/>
                      <w:szCs w:val="22"/>
                      <w:rtl/>
                    </w:rPr>
                    <w:t xml:space="preserve">, </w:t>
                  </w:r>
                  <w:r w:rsidRPr="00731C6B">
                    <w:rPr>
                      <w:rFonts w:ascii="Arial" w:hAnsi="Arial" w:cs="David" w:hint="eastAsia"/>
                      <w:sz w:val="22"/>
                      <w:szCs w:val="22"/>
                      <w:rtl/>
                    </w:rPr>
                    <w:t>לרבות</w:t>
                  </w:r>
                  <w:r w:rsidRPr="00731C6B">
                    <w:rPr>
                      <w:rFonts w:ascii="Arial" w:hAnsi="Arial" w:cs="David"/>
                      <w:sz w:val="22"/>
                      <w:szCs w:val="22"/>
                      <w:rtl/>
                    </w:rPr>
                    <w:t xml:space="preserve"> </w:t>
                  </w:r>
                  <w:r w:rsidRPr="00731C6B">
                    <w:rPr>
                      <w:rFonts w:ascii="Arial" w:hAnsi="Arial" w:cs="David" w:hint="eastAsia"/>
                      <w:sz w:val="22"/>
                      <w:szCs w:val="22"/>
                      <w:rtl/>
                    </w:rPr>
                    <w:t>דיור</w:t>
                  </w:r>
                  <w:r w:rsidRPr="00731C6B">
                    <w:rPr>
                      <w:rFonts w:ascii="Arial" w:hAnsi="Arial" w:cs="David"/>
                      <w:sz w:val="22"/>
                      <w:szCs w:val="22"/>
                      <w:rtl/>
                    </w:rPr>
                    <w:t xml:space="preserve"> </w:t>
                  </w:r>
                  <w:r w:rsidRPr="00731C6B">
                    <w:rPr>
                      <w:rFonts w:ascii="Arial" w:hAnsi="Arial" w:cs="David" w:hint="eastAsia"/>
                      <w:sz w:val="22"/>
                      <w:szCs w:val="22"/>
                      <w:rtl/>
                    </w:rPr>
                    <w:t>מוגן</w:t>
                  </w:r>
                  <w:r w:rsidRPr="00731C6B">
                    <w:rPr>
                      <w:rFonts w:ascii="Arial" w:hAnsi="Arial" w:cs="David"/>
                      <w:sz w:val="22"/>
                      <w:szCs w:val="22"/>
                      <w:rtl/>
                    </w:rPr>
                    <w:t xml:space="preserve">, </w:t>
                  </w:r>
                  <w:r w:rsidRPr="00731C6B">
                    <w:rPr>
                      <w:rFonts w:ascii="Arial" w:hAnsi="Arial" w:cs="David" w:hint="eastAsia"/>
                      <w:sz w:val="22"/>
                      <w:szCs w:val="22"/>
                      <w:rtl/>
                    </w:rPr>
                    <w:t>מעונות</w:t>
                  </w:r>
                  <w:r w:rsidRPr="00731C6B">
                    <w:rPr>
                      <w:rFonts w:ascii="Arial" w:hAnsi="Arial" w:cs="David"/>
                      <w:sz w:val="22"/>
                      <w:szCs w:val="22"/>
                      <w:rtl/>
                    </w:rPr>
                    <w:t xml:space="preserve"> </w:t>
                  </w:r>
                  <w:r w:rsidRPr="00731C6B">
                    <w:rPr>
                      <w:rFonts w:ascii="Arial" w:hAnsi="Arial" w:cs="David" w:hint="eastAsia"/>
                      <w:sz w:val="22"/>
                      <w:szCs w:val="22"/>
                      <w:rtl/>
                    </w:rPr>
                    <w:t>סטודנטים</w:t>
                  </w:r>
                  <w:r w:rsidRPr="00731C6B">
                    <w:rPr>
                      <w:rFonts w:ascii="Arial" w:hAnsi="Arial" w:cs="David"/>
                      <w:sz w:val="22"/>
                      <w:szCs w:val="22"/>
                      <w:rtl/>
                    </w:rPr>
                    <w:t xml:space="preserve"> </w:t>
                  </w:r>
                  <w:r w:rsidRPr="00731C6B">
                    <w:rPr>
                      <w:rFonts w:ascii="Arial" w:hAnsi="Arial" w:cs="David" w:hint="eastAsia"/>
                      <w:sz w:val="22"/>
                      <w:szCs w:val="22"/>
                      <w:rtl/>
                    </w:rPr>
                    <w:t>וכד</w:t>
                  </w:r>
                  <w:r w:rsidRPr="00731C6B">
                    <w:rPr>
                      <w:rFonts w:ascii="Arial" w:hAnsi="Arial" w:cs="David"/>
                      <w:sz w:val="22"/>
                      <w:szCs w:val="22"/>
                      <w:rtl/>
                    </w:rPr>
                    <w:t>'</w:t>
                  </w:r>
                  <w:r w:rsidR="00AC207C">
                    <w:rPr>
                      <w:rFonts w:ascii="Arial" w:hAnsi="Arial" w:cs="David" w:hint="cs"/>
                      <w:sz w:val="22"/>
                      <w:szCs w:val="22"/>
                      <w:rtl/>
                    </w:rPr>
                    <w:t>.</w:t>
                  </w:r>
                </w:p>
                <w:p w14:paraId="6BBEF97E" w14:textId="77777777" w:rsidR="00DF1B90" w:rsidRPr="0008758D" w:rsidRDefault="00DF1B90" w:rsidP="00531E3B">
                  <w:pPr>
                    <w:tabs>
                      <w:tab w:val="left" w:pos="2222"/>
                      <w:tab w:val="right" w:leader="dot" w:pos="9016"/>
                    </w:tabs>
                    <w:spacing w:line="276" w:lineRule="auto"/>
                    <w:ind w:left="-290"/>
                    <w:jc w:val="left"/>
                    <w:rPr>
                      <w:rFonts w:ascii="Arial" w:hAnsi="Arial" w:cs="David"/>
                      <w:sz w:val="22"/>
                      <w:szCs w:val="22"/>
                      <w:rtl/>
                    </w:rPr>
                  </w:pPr>
                </w:p>
              </w:tc>
            </w:tr>
            <w:tr w:rsidR="00EF00E4" w:rsidRPr="002B7CC9" w14:paraId="2EA53122" w14:textId="77777777" w:rsidTr="00553A87">
              <w:tc>
                <w:tcPr>
                  <w:tcW w:w="1579" w:type="dxa"/>
                  <w:tcBorders>
                    <w:left w:val="single" w:sz="12" w:space="0" w:color="auto"/>
                    <w:bottom w:val="single" w:sz="12" w:space="0" w:color="auto"/>
                    <w:right w:val="single" w:sz="12" w:space="0" w:color="auto"/>
                  </w:tcBorders>
                  <w:shd w:val="clear" w:color="auto" w:fill="F3F3F3"/>
                </w:tcPr>
                <w:p w14:paraId="09D4C18B" w14:textId="77777777" w:rsidR="00EF00E4" w:rsidRPr="002B7CC9" w:rsidRDefault="00EF00E4" w:rsidP="004B2F64">
                  <w:pPr>
                    <w:tabs>
                      <w:tab w:val="right" w:leader="dot" w:pos="9016"/>
                    </w:tabs>
                    <w:spacing w:before="60" w:after="60" w:line="276" w:lineRule="auto"/>
                    <w:jc w:val="right"/>
                    <w:rPr>
                      <w:rFonts w:cs="David"/>
                      <w:sz w:val="24"/>
                      <w:szCs w:val="24"/>
                      <w:rtl/>
                    </w:rPr>
                  </w:pPr>
                </w:p>
              </w:tc>
              <w:tc>
                <w:tcPr>
                  <w:tcW w:w="1268" w:type="dxa"/>
                  <w:tcBorders>
                    <w:left w:val="single" w:sz="12" w:space="0" w:color="auto"/>
                    <w:bottom w:val="single" w:sz="12" w:space="0" w:color="auto"/>
                  </w:tcBorders>
                </w:tcPr>
                <w:p w14:paraId="4211AAE4" w14:textId="77777777" w:rsidR="00EF00E4" w:rsidRPr="002B7CC9" w:rsidRDefault="00EF00E4" w:rsidP="00553A87">
                  <w:pPr>
                    <w:spacing w:before="60" w:after="60" w:line="276" w:lineRule="auto"/>
                    <w:jc w:val="center"/>
                    <w:rPr>
                      <w:rFonts w:cs="David"/>
                      <w:sz w:val="22"/>
                      <w:szCs w:val="22"/>
                      <w:rtl/>
                    </w:rPr>
                  </w:pPr>
                </w:p>
              </w:tc>
              <w:tc>
                <w:tcPr>
                  <w:tcW w:w="1550" w:type="dxa"/>
                  <w:tcBorders>
                    <w:bottom w:val="single" w:sz="12" w:space="0" w:color="auto"/>
                  </w:tcBorders>
                  <w:shd w:val="clear" w:color="auto" w:fill="F2F2F2" w:themeFill="background1" w:themeFillShade="F2"/>
                </w:tcPr>
                <w:p w14:paraId="3AD5CBEA" w14:textId="77777777" w:rsidR="00EF00E4" w:rsidRPr="00BA3765" w:rsidRDefault="00EF00E4" w:rsidP="00553A87">
                  <w:pPr>
                    <w:tabs>
                      <w:tab w:val="right" w:leader="dot" w:pos="9016"/>
                    </w:tabs>
                    <w:spacing w:before="60" w:after="60" w:line="276" w:lineRule="auto"/>
                    <w:jc w:val="center"/>
                    <w:rPr>
                      <w:rFonts w:cs="David"/>
                      <w:sz w:val="22"/>
                      <w:szCs w:val="22"/>
                      <w:rtl/>
                    </w:rPr>
                  </w:pPr>
                  <w:r w:rsidRPr="00731C6B">
                    <w:rPr>
                      <w:rFonts w:cs="David" w:hint="eastAsia"/>
                      <w:sz w:val="22"/>
                      <w:szCs w:val="22"/>
                      <w:rtl/>
                    </w:rPr>
                    <w:t>כ</w:t>
                  </w:r>
                  <w:r w:rsidRPr="00731C6B">
                    <w:rPr>
                      <w:rFonts w:cs="David"/>
                      <w:sz w:val="22"/>
                      <w:szCs w:val="22"/>
                      <w:rtl/>
                    </w:rPr>
                    <w:t xml:space="preserve">- </w:t>
                  </w:r>
                  <w:r w:rsidR="007545C1">
                    <w:rPr>
                      <w:rFonts w:cs="David" w:hint="cs"/>
                      <w:sz w:val="22"/>
                      <w:szCs w:val="22"/>
                      <w:rtl/>
                    </w:rPr>
                    <w:t>4,000</w:t>
                  </w:r>
                  <w:r w:rsidRPr="00731C6B">
                    <w:rPr>
                      <w:rFonts w:cs="David"/>
                      <w:sz w:val="22"/>
                      <w:szCs w:val="22"/>
                      <w:rtl/>
                    </w:rPr>
                    <w:t xml:space="preserve"> יח"ד</w:t>
                  </w:r>
                </w:p>
              </w:tc>
              <w:tc>
                <w:tcPr>
                  <w:tcW w:w="1514" w:type="dxa"/>
                  <w:tcBorders>
                    <w:bottom w:val="single" w:sz="12" w:space="0" w:color="auto"/>
                    <w:right w:val="single" w:sz="2" w:space="0" w:color="auto"/>
                  </w:tcBorders>
                  <w:shd w:val="clear" w:color="auto" w:fill="F2F2F2" w:themeFill="background1" w:themeFillShade="F2"/>
                </w:tcPr>
                <w:p w14:paraId="36FC96BE" w14:textId="77777777" w:rsidR="00EF00E4" w:rsidRPr="00BA3765" w:rsidRDefault="00EF00E4" w:rsidP="00553A87">
                  <w:pPr>
                    <w:tabs>
                      <w:tab w:val="right" w:leader="dot" w:pos="9016"/>
                    </w:tabs>
                    <w:spacing w:before="60" w:after="60" w:line="276" w:lineRule="auto"/>
                    <w:jc w:val="center"/>
                    <w:rPr>
                      <w:rFonts w:cs="David"/>
                      <w:sz w:val="22"/>
                      <w:szCs w:val="22"/>
                      <w:rtl/>
                    </w:rPr>
                  </w:pPr>
                  <w:r w:rsidRPr="00731C6B">
                    <w:rPr>
                      <w:rFonts w:cs="David" w:hint="eastAsia"/>
                      <w:sz w:val="22"/>
                      <w:szCs w:val="22"/>
                      <w:rtl/>
                    </w:rPr>
                    <w:t>כ</w:t>
                  </w:r>
                  <w:r w:rsidRPr="00731C6B">
                    <w:rPr>
                      <w:rFonts w:cs="David"/>
                      <w:sz w:val="22"/>
                      <w:szCs w:val="22"/>
                      <w:rtl/>
                    </w:rPr>
                    <w:t>-</w:t>
                  </w:r>
                  <w:r w:rsidR="007545C1">
                    <w:rPr>
                      <w:rFonts w:cs="David" w:hint="cs"/>
                      <w:sz w:val="22"/>
                      <w:szCs w:val="22"/>
                      <w:rtl/>
                    </w:rPr>
                    <w:t xml:space="preserve"> 9,500</w:t>
                  </w:r>
                  <w:r w:rsidRPr="00731C6B">
                    <w:rPr>
                      <w:rFonts w:cs="David"/>
                      <w:sz w:val="22"/>
                      <w:szCs w:val="22"/>
                      <w:rtl/>
                    </w:rPr>
                    <w:t xml:space="preserve"> יח"ד</w:t>
                  </w:r>
                </w:p>
              </w:tc>
              <w:tc>
                <w:tcPr>
                  <w:tcW w:w="3161" w:type="dxa"/>
                  <w:tcBorders>
                    <w:left w:val="single" w:sz="2" w:space="0" w:color="auto"/>
                    <w:bottom w:val="single" w:sz="12" w:space="0" w:color="auto"/>
                    <w:right w:val="single" w:sz="12" w:space="0" w:color="auto"/>
                  </w:tcBorders>
                </w:tcPr>
                <w:p w14:paraId="132FBC7C" w14:textId="77777777" w:rsidR="00EF00E4" w:rsidRDefault="007545C1" w:rsidP="00531E3B">
                  <w:pPr>
                    <w:tabs>
                      <w:tab w:val="right" w:leader="dot" w:pos="9016"/>
                    </w:tabs>
                    <w:spacing w:before="60" w:after="60" w:line="276" w:lineRule="auto"/>
                    <w:jc w:val="left"/>
                    <w:rPr>
                      <w:rFonts w:ascii="Arial" w:hAnsi="Arial" w:cs="David"/>
                      <w:sz w:val="22"/>
                      <w:szCs w:val="22"/>
                      <w:rtl/>
                    </w:rPr>
                  </w:pPr>
                  <w:r>
                    <w:rPr>
                      <w:rFonts w:ascii="Arial" w:hAnsi="Arial" w:cs="David" w:hint="cs"/>
                      <w:sz w:val="22"/>
                      <w:szCs w:val="22"/>
                      <w:rtl/>
                    </w:rPr>
                    <w:t xml:space="preserve">קיבולת מאושרת ריאלית </w:t>
                  </w:r>
                  <w:r>
                    <w:rPr>
                      <w:rFonts w:ascii="Arial" w:hAnsi="Arial" w:cs="David"/>
                      <w:sz w:val="22"/>
                      <w:szCs w:val="22"/>
                      <w:rtl/>
                    </w:rPr>
                    <w:t>–</w:t>
                  </w:r>
                  <w:r>
                    <w:rPr>
                      <w:rFonts w:ascii="Arial" w:hAnsi="Arial" w:cs="David" w:hint="cs"/>
                      <w:sz w:val="22"/>
                      <w:szCs w:val="22"/>
                      <w:rtl/>
                    </w:rPr>
                    <w:t xml:space="preserve"> 5,500 יח"ד.</w:t>
                  </w:r>
                </w:p>
                <w:p w14:paraId="295EA323" w14:textId="77777777" w:rsidR="007545C1" w:rsidRPr="00BA3765" w:rsidRDefault="007545C1" w:rsidP="00531E3B">
                  <w:pPr>
                    <w:tabs>
                      <w:tab w:val="right" w:leader="dot" w:pos="9016"/>
                    </w:tabs>
                    <w:spacing w:before="60" w:after="60" w:line="276" w:lineRule="auto"/>
                    <w:jc w:val="left"/>
                    <w:rPr>
                      <w:rFonts w:cs="David"/>
                      <w:sz w:val="22"/>
                      <w:szCs w:val="22"/>
                      <w:rtl/>
                    </w:rPr>
                  </w:pPr>
                  <w:r>
                    <w:rPr>
                      <w:rFonts w:cs="David" w:hint="cs"/>
                      <w:sz w:val="22"/>
                      <w:szCs w:val="22"/>
                      <w:rtl/>
                    </w:rPr>
                    <w:t>קיבו</w:t>
                  </w:r>
                  <w:r w:rsidR="00BC1F23">
                    <w:rPr>
                      <w:rFonts w:cs="David" w:hint="cs"/>
                      <w:sz w:val="22"/>
                      <w:szCs w:val="22"/>
                      <w:rtl/>
                    </w:rPr>
                    <w:t>ל</w:t>
                  </w:r>
                  <w:r>
                    <w:rPr>
                      <w:rFonts w:cs="David" w:hint="cs"/>
                      <w:sz w:val="22"/>
                      <w:szCs w:val="22"/>
                      <w:rtl/>
                    </w:rPr>
                    <w:t xml:space="preserve">ת מוצעת בתכנית המתאר </w:t>
                  </w:r>
                  <w:r>
                    <w:rPr>
                      <w:rFonts w:cs="David"/>
                      <w:sz w:val="22"/>
                      <w:szCs w:val="22"/>
                      <w:rtl/>
                    </w:rPr>
                    <w:t>–</w:t>
                  </w:r>
                  <w:r>
                    <w:rPr>
                      <w:rFonts w:cs="David" w:hint="cs"/>
                      <w:sz w:val="22"/>
                      <w:szCs w:val="22"/>
                      <w:rtl/>
                    </w:rPr>
                    <w:t xml:space="preserve"> 7,210 יח"ד בבנימינה, 2,350 יח"ד בגבעת עדה.</w:t>
                  </w:r>
                </w:p>
              </w:tc>
            </w:tr>
            <w:tr w:rsidR="00EF00E4" w:rsidRPr="00A31DDD" w14:paraId="762B2ACF" w14:textId="77777777" w:rsidTr="00553A87">
              <w:tc>
                <w:tcPr>
                  <w:tcW w:w="1579" w:type="dxa"/>
                  <w:tcBorders>
                    <w:top w:val="single" w:sz="12" w:space="0" w:color="auto"/>
                    <w:left w:val="single" w:sz="12" w:space="0" w:color="auto"/>
                    <w:bottom w:val="single" w:sz="12" w:space="0" w:color="auto"/>
                    <w:right w:val="single" w:sz="12" w:space="0" w:color="auto"/>
                  </w:tcBorders>
                  <w:shd w:val="clear" w:color="auto" w:fill="F3F3F3"/>
                </w:tcPr>
                <w:p w14:paraId="125AC0C4" w14:textId="77777777" w:rsidR="00EF00E4" w:rsidRPr="00704877" w:rsidRDefault="00EF00E4" w:rsidP="004B2F64">
                  <w:pPr>
                    <w:tabs>
                      <w:tab w:val="right" w:leader="dot" w:pos="9016"/>
                    </w:tabs>
                    <w:spacing w:before="60" w:after="60" w:line="276" w:lineRule="auto"/>
                    <w:jc w:val="left"/>
                    <w:rPr>
                      <w:rFonts w:cs="David"/>
                      <w:b/>
                      <w:bCs/>
                      <w:sz w:val="24"/>
                      <w:szCs w:val="24"/>
                      <w:rtl/>
                    </w:rPr>
                  </w:pPr>
                  <w:r>
                    <w:rPr>
                      <w:rFonts w:cs="David" w:hint="cs"/>
                      <w:b/>
                      <w:bCs/>
                      <w:sz w:val="24"/>
                      <w:szCs w:val="24"/>
                      <w:rtl/>
                    </w:rPr>
                    <w:t xml:space="preserve">תעסוקה, לרבות </w:t>
                  </w:r>
                  <w:r w:rsidRPr="00704877">
                    <w:rPr>
                      <w:rFonts w:cs="David" w:hint="eastAsia"/>
                      <w:b/>
                      <w:bCs/>
                      <w:sz w:val="24"/>
                      <w:szCs w:val="24"/>
                      <w:rtl/>
                    </w:rPr>
                    <w:t>מסחר</w:t>
                  </w:r>
                  <w:r w:rsidR="00F641CA">
                    <w:rPr>
                      <w:rFonts w:cs="David" w:hint="cs"/>
                      <w:b/>
                      <w:bCs/>
                      <w:sz w:val="24"/>
                      <w:szCs w:val="24"/>
                      <w:rtl/>
                    </w:rPr>
                    <w:t xml:space="preserve">, </w:t>
                  </w:r>
                  <w:r>
                    <w:rPr>
                      <w:rFonts w:cs="David" w:hint="cs"/>
                      <w:b/>
                      <w:bCs/>
                      <w:sz w:val="24"/>
                      <w:szCs w:val="24"/>
                      <w:rtl/>
                    </w:rPr>
                    <w:t>משרדים</w:t>
                  </w:r>
                  <w:r w:rsidR="00F641CA">
                    <w:rPr>
                      <w:rFonts w:cs="David" w:hint="cs"/>
                      <w:b/>
                      <w:bCs/>
                      <w:sz w:val="24"/>
                      <w:szCs w:val="24"/>
                      <w:rtl/>
                    </w:rPr>
                    <w:t xml:space="preserve"> ותעשיה</w:t>
                  </w:r>
                </w:p>
              </w:tc>
              <w:tc>
                <w:tcPr>
                  <w:tcW w:w="1268" w:type="dxa"/>
                  <w:tcBorders>
                    <w:top w:val="single" w:sz="12" w:space="0" w:color="auto"/>
                    <w:left w:val="single" w:sz="12" w:space="0" w:color="auto"/>
                    <w:bottom w:val="single" w:sz="12" w:space="0" w:color="auto"/>
                  </w:tcBorders>
                </w:tcPr>
                <w:p w14:paraId="3EA1E9C2" w14:textId="2581BB43" w:rsidR="005964F0" w:rsidRPr="00CA50EA" w:rsidRDefault="005964F0" w:rsidP="00553A87">
                  <w:pPr>
                    <w:tabs>
                      <w:tab w:val="right" w:leader="dot" w:pos="9016"/>
                    </w:tabs>
                    <w:spacing w:before="60" w:after="60" w:line="276" w:lineRule="auto"/>
                    <w:jc w:val="center"/>
                    <w:rPr>
                      <w:rFonts w:cs="David"/>
                      <w:sz w:val="22"/>
                      <w:szCs w:val="22"/>
                      <w:rtl/>
                    </w:rPr>
                  </w:pPr>
                  <w:r w:rsidRPr="00CA50EA">
                    <w:rPr>
                      <w:rFonts w:cs="David" w:hint="eastAsia"/>
                      <w:sz w:val="22"/>
                      <w:szCs w:val="22"/>
                      <w:rtl/>
                    </w:rPr>
                    <w:t>כ</w:t>
                  </w:r>
                  <w:r w:rsidRPr="00CA50EA">
                    <w:rPr>
                      <w:rFonts w:cs="David"/>
                      <w:sz w:val="22"/>
                      <w:szCs w:val="22"/>
                      <w:rtl/>
                    </w:rPr>
                    <w:t>-</w:t>
                  </w:r>
                  <w:r w:rsidRPr="00CA50EA">
                    <w:rPr>
                      <w:rFonts w:cs="David" w:hint="cs"/>
                      <w:sz w:val="22"/>
                      <w:szCs w:val="22"/>
                      <w:rtl/>
                    </w:rPr>
                    <w:t xml:space="preserve"> </w:t>
                  </w:r>
                  <w:r w:rsidR="00C14722" w:rsidRPr="00CA50EA">
                    <w:rPr>
                      <w:rFonts w:cs="David" w:hint="cs"/>
                      <w:sz w:val="22"/>
                      <w:szCs w:val="22"/>
                      <w:rtl/>
                    </w:rPr>
                    <w:t>437</w:t>
                  </w:r>
                  <w:r w:rsidRPr="00CA50EA">
                    <w:rPr>
                      <w:rFonts w:cs="David" w:hint="cs"/>
                      <w:sz w:val="22"/>
                      <w:szCs w:val="22"/>
                      <w:rtl/>
                    </w:rPr>
                    <w:t xml:space="preserve"> </w:t>
                  </w:r>
                  <w:r w:rsidR="00CB233C" w:rsidRPr="00CA50EA">
                    <w:rPr>
                      <w:rFonts w:cs="David" w:hint="cs"/>
                      <w:sz w:val="22"/>
                      <w:szCs w:val="22"/>
                      <w:rtl/>
                    </w:rPr>
                    <w:t>ד</w:t>
                  </w:r>
                  <w:r w:rsidR="008B57A2" w:rsidRPr="00CA50EA">
                    <w:rPr>
                      <w:rFonts w:cs="David" w:hint="cs"/>
                      <w:sz w:val="22"/>
                      <w:szCs w:val="22"/>
                      <w:rtl/>
                    </w:rPr>
                    <w:t>'</w:t>
                  </w:r>
                </w:p>
                <w:p w14:paraId="6491870C" w14:textId="77777777" w:rsidR="00EF00E4" w:rsidRPr="00704877" w:rsidRDefault="00EF00E4" w:rsidP="00553A87">
                  <w:pPr>
                    <w:spacing w:before="60" w:after="60" w:line="276" w:lineRule="auto"/>
                    <w:jc w:val="center"/>
                    <w:rPr>
                      <w:rFonts w:cs="David"/>
                      <w:sz w:val="22"/>
                      <w:szCs w:val="22"/>
                      <w:rtl/>
                    </w:rPr>
                  </w:pPr>
                </w:p>
              </w:tc>
              <w:tc>
                <w:tcPr>
                  <w:tcW w:w="1550" w:type="dxa"/>
                  <w:tcBorders>
                    <w:top w:val="single" w:sz="12" w:space="0" w:color="auto"/>
                    <w:bottom w:val="single" w:sz="12" w:space="0" w:color="auto"/>
                  </w:tcBorders>
                  <w:shd w:val="clear" w:color="auto" w:fill="F2F2F2" w:themeFill="background1" w:themeFillShade="F2"/>
                </w:tcPr>
                <w:p w14:paraId="3DF6D3D1" w14:textId="7873A54C" w:rsidR="00527635" w:rsidRPr="008341CF" w:rsidRDefault="00527635" w:rsidP="00553A87">
                  <w:pPr>
                    <w:tabs>
                      <w:tab w:val="right" w:leader="dot" w:pos="9016"/>
                    </w:tabs>
                    <w:spacing w:before="60" w:after="60" w:line="276" w:lineRule="auto"/>
                    <w:jc w:val="center"/>
                    <w:rPr>
                      <w:rFonts w:cs="David"/>
                      <w:sz w:val="22"/>
                      <w:szCs w:val="22"/>
                      <w:rtl/>
                    </w:rPr>
                  </w:pPr>
                  <w:r w:rsidRPr="008341CF">
                    <w:rPr>
                      <w:rFonts w:cs="David" w:hint="eastAsia"/>
                      <w:sz w:val="22"/>
                      <w:szCs w:val="22"/>
                      <w:rtl/>
                    </w:rPr>
                    <w:t>כ</w:t>
                  </w:r>
                  <w:r w:rsidRPr="008341CF">
                    <w:rPr>
                      <w:rFonts w:cs="David"/>
                      <w:sz w:val="22"/>
                      <w:szCs w:val="22"/>
                      <w:rtl/>
                    </w:rPr>
                    <w:t>-</w:t>
                  </w:r>
                  <w:r w:rsidRPr="008341CF">
                    <w:rPr>
                      <w:rFonts w:cs="David" w:hint="cs"/>
                      <w:sz w:val="22"/>
                      <w:szCs w:val="22"/>
                      <w:rtl/>
                    </w:rPr>
                    <w:t xml:space="preserve"> </w:t>
                  </w:r>
                  <w:r w:rsidR="00553A87" w:rsidRPr="008341CF">
                    <w:rPr>
                      <w:rFonts w:cs="David" w:hint="cs"/>
                      <w:sz w:val="22"/>
                      <w:szCs w:val="22"/>
                      <w:rtl/>
                    </w:rPr>
                    <w:t>590,</w:t>
                  </w:r>
                  <w:r w:rsidR="008341CF" w:rsidRPr="008341CF">
                    <w:rPr>
                      <w:rFonts w:cs="David" w:hint="cs"/>
                      <w:sz w:val="22"/>
                      <w:szCs w:val="22"/>
                      <w:rtl/>
                    </w:rPr>
                    <w:t>6</w:t>
                  </w:r>
                  <w:r w:rsidR="00553A87" w:rsidRPr="008341CF">
                    <w:rPr>
                      <w:rFonts w:cs="David" w:hint="cs"/>
                      <w:sz w:val="22"/>
                      <w:szCs w:val="22"/>
                      <w:rtl/>
                    </w:rPr>
                    <w:t>00</w:t>
                  </w:r>
                  <w:r w:rsidRPr="008341CF">
                    <w:rPr>
                      <w:rFonts w:cs="David" w:hint="cs"/>
                      <w:sz w:val="22"/>
                      <w:szCs w:val="22"/>
                      <w:rtl/>
                    </w:rPr>
                    <w:t xml:space="preserve"> מ"ר</w:t>
                  </w:r>
                </w:p>
                <w:p w14:paraId="4128C773" w14:textId="77777777" w:rsidR="00EF00E4" w:rsidRPr="008341CF" w:rsidRDefault="00EF00E4" w:rsidP="00553A87">
                  <w:pPr>
                    <w:spacing w:before="60" w:after="60" w:line="276" w:lineRule="auto"/>
                    <w:jc w:val="center"/>
                    <w:rPr>
                      <w:rFonts w:cs="David"/>
                      <w:b/>
                      <w:bCs/>
                      <w:sz w:val="22"/>
                      <w:szCs w:val="22"/>
                    </w:rPr>
                  </w:pPr>
                  <w:bookmarkStart w:id="0" w:name="_GoBack"/>
                  <w:bookmarkEnd w:id="0"/>
                </w:p>
              </w:tc>
              <w:tc>
                <w:tcPr>
                  <w:tcW w:w="1514" w:type="dxa"/>
                  <w:tcBorders>
                    <w:top w:val="single" w:sz="12" w:space="0" w:color="auto"/>
                    <w:bottom w:val="single" w:sz="12" w:space="0" w:color="auto"/>
                    <w:right w:val="single" w:sz="2" w:space="0" w:color="auto"/>
                  </w:tcBorders>
                  <w:shd w:val="clear" w:color="auto" w:fill="F2F2F2" w:themeFill="background1" w:themeFillShade="F2"/>
                </w:tcPr>
                <w:p w14:paraId="54786E67" w14:textId="3E1E3CEB" w:rsidR="00EF00E4" w:rsidRPr="008341CF" w:rsidRDefault="007545C1" w:rsidP="00553A87">
                  <w:pPr>
                    <w:spacing w:before="60" w:after="60" w:line="276" w:lineRule="auto"/>
                    <w:jc w:val="center"/>
                    <w:rPr>
                      <w:rFonts w:cs="David"/>
                      <w:sz w:val="22"/>
                      <w:szCs w:val="22"/>
                      <w:rtl/>
                    </w:rPr>
                  </w:pPr>
                  <w:r w:rsidRPr="008341CF">
                    <w:rPr>
                      <w:rFonts w:cs="David" w:hint="cs"/>
                      <w:sz w:val="22"/>
                      <w:szCs w:val="22"/>
                      <w:rtl/>
                    </w:rPr>
                    <w:t xml:space="preserve">כ- </w:t>
                  </w:r>
                  <w:r w:rsidR="008341CF" w:rsidRPr="008341CF">
                    <w:rPr>
                      <w:rFonts w:cs="David" w:hint="cs"/>
                      <w:sz w:val="22"/>
                      <w:szCs w:val="22"/>
                      <w:rtl/>
                    </w:rPr>
                    <w:t>89</w:t>
                  </w:r>
                  <w:r w:rsidR="00CF5A3D" w:rsidRPr="008341CF">
                    <w:rPr>
                      <w:rFonts w:cs="David" w:hint="cs"/>
                      <w:sz w:val="22"/>
                      <w:szCs w:val="22"/>
                      <w:rtl/>
                    </w:rPr>
                    <w:t>0</w:t>
                  </w:r>
                  <w:r w:rsidRPr="008341CF">
                    <w:rPr>
                      <w:rFonts w:cs="David" w:hint="cs"/>
                      <w:sz w:val="22"/>
                      <w:szCs w:val="22"/>
                      <w:rtl/>
                    </w:rPr>
                    <w:t>,000 מ"ר</w:t>
                  </w:r>
                </w:p>
              </w:tc>
              <w:tc>
                <w:tcPr>
                  <w:tcW w:w="3161" w:type="dxa"/>
                  <w:tcBorders>
                    <w:top w:val="single" w:sz="12" w:space="0" w:color="auto"/>
                    <w:left w:val="single" w:sz="2" w:space="0" w:color="auto"/>
                    <w:bottom w:val="single" w:sz="12" w:space="0" w:color="auto"/>
                    <w:right w:val="single" w:sz="12" w:space="0" w:color="auto"/>
                  </w:tcBorders>
                </w:tcPr>
                <w:p w14:paraId="26DE38CE" w14:textId="77777777" w:rsidR="00E513DB" w:rsidRDefault="007545C1" w:rsidP="00531E3B">
                  <w:pPr>
                    <w:spacing w:before="120" w:after="60" w:line="276" w:lineRule="auto"/>
                    <w:jc w:val="left"/>
                    <w:rPr>
                      <w:rFonts w:cs="David"/>
                      <w:noProof/>
                      <w:sz w:val="22"/>
                      <w:szCs w:val="22"/>
                      <w:rtl/>
                    </w:rPr>
                  </w:pPr>
                  <w:r>
                    <w:rPr>
                      <w:rFonts w:cs="David" w:hint="cs"/>
                      <w:noProof/>
                      <w:sz w:val="22"/>
                      <w:szCs w:val="22"/>
                      <w:rtl/>
                    </w:rPr>
                    <w:t>לא כולל מבני</w:t>
                  </w:r>
                  <w:r w:rsidR="00AC207C">
                    <w:rPr>
                      <w:rFonts w:cs="David" w:hint="cs"/>
                      <w:noProof/>
                      <w:sz w:val="22"/>
                      <w:szCs w:val="22"/>
                      <w:rtl/>
                    </w:rPr>
                    <w:t>ם</w:t>
                  </w:r>
                  <w:r>
                    <w:rPr>
                      <w:rFonts w:cs="David" w:hint="cs"/>
                      <w:noProof/>
                      <w:sz w:val="22"/>
                      <w:szCs w:val="22"/>
                      <w:rtl/>
                    </w:rPr>
                    <w:t xml:space="preserve"> </w:t>
                  </w:r>
                  <w:r w:rsidR="00AC207C">
                    <w:rPr>
                      <w:rFonts w:cs="David" w:hint="cs"/>
                      <w:noProof/>
                      <w:sz w:val="22"/>
                      <w:szCs w:val="22"/>
                      <w:rtl/>
                    </w:rPr>
                    <w:t>חקלאיים.</w:t>
                  </w:r>
                </w:p>
                <w:p w14:paraId="2B304747" w14:textId="1F3BA227" w:rsidR="00C74D86" w:rsidRPr="00704877" w:rsidRDefault="00C74D86" w:rsidP="00531E3B">
                  <w:pPr>
                    <w:spacing w:before="120" w:after="60" w:line="276" w:lineRule="auto"/>
                    <w:jc w:val="left"/>
                    <w:rPr>
                      <w:rFonts w:cs="David"/>
                      <w:noProof/>
                      <w:sz w:val="22"/>
                      <w:szCs w:val="22"/>
                      <w:rtl/>
                    </w:rPr>
                  </w:pPr>
                </w:p>
              </w:tc>
            </w:tr>
            <w:tr w:rsidR="00EF00E4" w:rsidRPr="00A31DDD" w14:paraId="4C8ABCAF" w14:textId="77777777" w:rsidTr="00553A87">
              <w:trPr>
                <w:trHeight w:val="120"/>
              </w:trPr>
              <w:tc>
                <w:tcPr>
                  <w:tcW w:w="1579" w:type="dxa"/>
                  <w:tcBorders>
                    <w:top w:val="single" w:sz="12" w:space="0" w:color="auto"/>
                    <w:left w:val="single" w:sz="12" w:space="0" w:color="auto"/>
                    <w:bottom w:val="single" w:sz="12" w:space="0" w:color="auto"/>
                  </w:tcBorders>
                  <w:shd w:val="clear" w:color="auto" w:fill="F3F3F3"/>
                </w:tcPr>
                <w:p w14:paraId="711633FE" w14:textId="77777777" w:rsidR="00EF00E4" w:rsidRPr="00704877" w:rsidRDefault="00EF00E4" w:rsidP="004B2F64">
                  <w:pPr>
                    <w:spacing w:before="60" w:after="60" w:line="276" w:lineRule="auto"/>
                    <w:jc w:val="left"/>
                    <w:rPr>
                      <w:rFonts w:cs="David"/>
                      <w:b/>
                      <w:bCs/>
                      <w:sz w:val="24"/>
                      <w:szCs w:val="24"/>
                      <w:rtl/>
                    </w:rPr>
                  </w:pPr>
                  <w:r w:rsidRPr="00704877">
                    <w:rPr>
                      <w:rFonts w:cs="David" w:hint="eastAsia"/>
                      <w:b/>
                      <w:bCs/>
                      <w:sz w:val="24"/>
                      <w:szCs w:val="24"/>
                      <w:rtl/>
                    </w:rPr>
                    <w:t>מלונאות</w:t>
                  </w:r>
                </w:p>
              </w:tc>
              <w:tc>
                <w:tcPr>
                  <w:tcW w:w="1268" w:type="dxa"/>
                  <w:tcBorders>
                    <w:top w:val="single" w:sz="12" w:space="0" w:color="auto"/>
                    <w:left w:val="single" w:sz="12" w:space="0" w:color="auto"/>
                    <w:bottom w:val="single" w:sz="12" w:space="0" w:color="auto"/>
                  </w:tcBorders>
                </w:tcPr>
                <w:p w14:paraId="7BD58D95" w14:textId="2DD15C33" w:rsidR="00EF00E4" w:rsidRPr="00682E2F" w:rsidRDefault="005964F0" w:rsidP="00553A87">
                  <w:pPr>
                    <w:tabs>
                      <w:tab w:val="right" w:leader="dot" w:pos="9016"/>
                    </w:tabs>
                    <w:spacing w:before="60" w:after="60" w:line="276" w:lineRule="auto"/>
                    <w:jc w:val="center"/>
                    <w:rPr>
                      <w:rFonts w:cs="David"/>
                      <w:sz w:val="22"/>
                      <w:szCs w:val="22"/>
                      <w:rtl/>
                    </w:rPr>
                  </w:pPr>
                  <w:r w:rsidRPr="00682E2F">
                    <w:rPr>
                      <w:rFonts w:cs="David" w:hint="eastAsia"/>
                      <w:sz w:val="22"/>
                      <w:szCs w:val="22"/>
                      <w:rtl/>
                    </w:rPr>
                    <w:t>כ</w:t>
                  </w:r>
                  <w:r w:rsidRPr="00682E2F">
                    <w:rPr>
                      <w:rFonts w:cs="David"/>
                      <w:sz w:val="22"/>
                      <w:szCs w:val="22"/>
                      <w:rtl/>
                    </w:rPr>
                    <w:t>-</w:t>
                  </w:r>
                  <w:r w:rsidRPr="00682E2F">
                    <w:rPr>
                      <w:rFonts w:cs="David" w:hint="cs"/>
                      <w:sz w:val="22"/>
                      <w:szCs w:val="22"/>
                      <w:rtl/>
                    </w:rPr>
                    <w:t xml:space="preserve"> </w:t>
                  </w:r>
                  <w:r w:rsidR="00C14722" w:rsidRPr="00682E2F">
                    <w:rPr>
                      <w:rFonts w:cs="David" w:hint="cs"/>
                      <w:sz w:val="22"/>
                      <w:szCs w:val="22"/>
                      <w:rtl/>
                    </w:rPr>
                    <w:t>609</w:t>
                  </w:r>
                  <w:r w:rsidRPr="00682E2F">
                    <w:rPr>
                      <w:rFonts w:cs="David" w:hint="cs"/>
                      <w:sz w:val="22"/>
                      <w:szCs w:val="22"/>
                      <w:rtl/>
                    </w:rPr>
                    <w:t xml:space="preserve"> </w:t>
                  </w:r>
                  <w:r w:rsidR="00CB233C" w:rsidRPr="00682E2F">
                    <w:rPr>
                      <w:rFonts w:cs="David" w:hint="cs"/>
                      <w:sz w:val="22"/>
                      <w:szCs w:val="22"/>
                      <w:rtl/>
                    </w:rPr>
                    <w:t>ד</w:t>
                  </w:r>
                  <w:r w:rsidR="008B57A2" w:rsidRPr="00682E2F">
                    <w:rPr>
                      <w:rFonts w:cs="David" w:hint="cs"/>
                      <w:sz w:val="22"/>
                      <w:szCs w:val="22"/>
                      <w:rtl/>
                    </w:rPr>
                    <w:t>'</w:t>
                  </w:r>
                </w:p>
              </w:tc>
              <w:tc>
                <w:tcPr>
                  <w:tcW w:w="1550" w:type="dxa"/>
                  <w:tcBorders>
                    <w:top w:val="single" w:sz="12" w:space="0" w:color="auto"/>
                    <w:bottom w:val="single" w:sz="12" w:space="0" w:color="auto"/>
                  </w:tcBorders>
                  <w:shd w:val="clear" w:color="auto" w:fill="F2F2F2" w:themeFill="background1" w:themeFillShade="F2"/>
                </w:tcPr>
                <w:p w14:paraId="4AA58623" w14:textId="1B89BF8C" w:rsidR="00EF00E4" w:rsidRPr="00AC207C" w:rsidRDefault="00A02E80" w:rsidP="00553A87">
                  <w:pPr>
                    <w:spacing w:before="60" w:after="60" w:line="276" w:lineRule="auto"/>
                    <w:jc w:val="center"/>
                    <w:rPr>
                      <w:rFonts w:cs="David"/>
                      <w:sz w:val="22"/>
                      <w:szCs w:val="22"/>
                      <w:rtl/>
                    </w:rPr>
                  </w:pPr>
                  <w:r>
                    <w:rPr>
                      <w:rFonts w:cs="David" w:hint="cs"/>
                      <w:sz w:val="22"/>
                      <w:szCs w:val="22"/>
                      <w:rtl/>
                    </w:rPr>
                    <w:t xml:space="preserve">כ- </w:t>
                  </w:r>
                  <w:r w:rsidR="00AC207C" w:rsidRPr="00AC207C">
                    <w:rPr>
                      <w:rFonts w:cs="David" w:hint="cs"/>
                      <w:sz w:val="22"/>
                      <w:szCs w:val="22"/>
                      <w:rtl/>
                    </w:rPr>
                    <w:t>9,000</w:t>
                  </w:r>
                  <w:r>
                    <w:rPr>
                      <w:rFonts w:cs="David" w:hint="cs"/>
                      <w:sz w:val="22"/>
                      <w:szCs w:val="22"/>
                      <w:rtl/>
                    </w:rPr>
                    <w:t xml:space="preserve"> מ"ר</w:t>
                  </w:r>
                </w:p>
              </w:tc>
              <w:tc>
                <w:tcPr>
                  <w:tcW w:w="1514" w:type="dxa"/>
                  <w:tcBorders>
                    <w:top w:val="single" w:sz="12" w:space="0" w:color="auto"/>
                    <w:bottom w:val="single" w:sz="12" w:space="0" w:color="auto"/>
                    <w:right w:val="single" w:sz="2" w:space="0" w:color="auto"/>
                  </w:tcBorders>
                  <w:shd w:val="clear" w:color="auto" w:fill="F2F2F2" w:themeFill="background1" w:themeFillShade="F2"/>
                </w:tcPr>
                <w:p w14:paraId="4B17D40A" w14:textId="77777777" w:rsidR="00EF00E4" w:rsidRPr="003A6DD1" w:rsidRDefault="007545C1" w:rsidP="00553A87">
                  <w:pPr>
                    <w:spacing w:before="60" w:after="60" w:line="276" w:lineRule="auto"/>
                    <w:jc w:val="center"/>
                    <w:rPr>
                      <w:rFonts w:cs="David"/>
                      <w:sz w:val="22"/>
                      <w:szCs w:val="22"/>
                      <w:rtl/>
                    </w:rPr>
                  </w:pPr>
                  <w:r w:rsidRPr="003A6DD1">
                    <w:rPr>
                      <w:rFonts w:cs="David" w:hint="cs"/>
                      <w:sz w:val="22"/>
                      <w:szCs w:val="22"/>
                      <w:rtl/>
                    </w:rPr>
                    <w:t xml:space="preserve">כ- </w:t>
                  </w:r>
                  <w:r w:rsidR="00911969" w:rsidRPr="003A6DD1">
                    <w:rPr>
                      <w:rFonts w:cs="David" w:hint="cs"/>
                      <w:sz w:val="22"/>
                      <w:szCs w:val="22"/>
                      <w:rtl/>
                    </w:rPr>
                    <w:t>15,4</w:t>
                  </w:r>
                  <w:r w:rsidR="005C181A" w:rsidRPr="003A6DD1">
                    <w:rPr>
                      <w:rFonts w:cs="David" w:hint="cs"/>
                      <w:sz w:val="22"/>
                      <w:szCs w:val="22"/>
                      <w:rtl/>
                    </w:rPr>
                    <w:t xml:space="preserve">00 </w:t>
                  </w:r>
                  <w:r w:rsidRPr="003A6DD1">
                    <w:rPr>
                      <w:rFonts w:cs="David" w:hint="cs"/>
                      <w:sz w:val="22"/>
                      <w:szCs w:val="22"/>
                      <w:rtl/>
                    </w:rPr>
                    <w:t>מ"ר</w:t>
                  </w:r>
                </w:p>
              </w:tc>
              <w:tc>
                <w:tcPr>
                  <w:tcW w:w="3161" w:type="dxa"/>
                  <w:tcBorders>
                    <w:top w:val="single" w:sz="12" w:space="0" w:color="auto"/>
                    <w:left w:val="single" w:sz="2" w:space="0" w:color="auto"/>
                    <w:bottom w:val="single" w:sz="12" w:space="0" w:color="auto"/>
                    <w:right w:val="single" w:sz="12" w:space="0" w:color="auto"/>
                  </w:tcBorders>
                  <w:shd w:val="clear" w:color="auto" w:fill="auto"/>
                </w:tcPr>
                <w:p w14:paraId="1CD35266" w14:textId="77777777" w:rsidR="00EF00E4" w:rsidRDefault="00EF00E4" w:rsidP="00531E3B">
                  <w:pPr>
                    <w:tabs>
                      <w:tab w:val="right" w:leader="dot" w:pos="9016"/>
                    </w:tabs>
                    <w:spacing w:line="276" w:lineRule="auto"/>
                    <w:ind w:left="30"/>
                    <w:jc w:val="left"/>
                    <w:rPr>
                      <w:rFonts w:ascii="Arial" w:hAnsi="Arial" w:cs="David"/>
                      <w:sz w:val="22"/>
                      <w:szCs w:val="22"/>
                      <w:rtl/>
                    </w:rPr>
                  </w:pPr>
                  <w:r w:rsidRPr="00BA3765">
                    <w:rPr>
                      <w:rFonts w:ascii="Arial" w:hAnsi="Arial" w:cs="David" w:hint="eastAsia"/>
                      <w:sz w:val="22"/>
                      <w:szCs w:val="22"/>
                      <w:rtl/>
                    </w:rPr>
                    <w:t>שטחי</w:t>
                  </w:r>
                  <w:r w:rsidRPr="00BA3765">
                    <w:rPr>
                      <w:rFonts w:ascii="Arial" w:hAnsi="Arial" w:cs="David"/>
                      <w:sz w:val="22"/>
                      <w:szCs w:val="22"/>
                      <w:rtl/>
                    </w:rPr>
                    <w:t xml:space="preserve"> ה</w:t>
                  </w:r>
                  <w:r w:rsidR="007343D3">
                    <w:rPr>
                      <w:rFonts w:ascii="Arial" w:hAnsi="Arial" w:cs="David" w:hint="cs"/>
                      <w:sz w:val="22"/>
                      <w:szCs w:val="22"/>
                      <w:rtl/>
                    </w:rPr>
                    <w:t>מלונאות</w:t>
                  </w:r>
                  <w:r w:rsidRPr="00BA3765">
                    <w:rPr>
                      <w:rFonts w:ascii="Arial" w:hAnsi="Arial" w:cs="David"/>
                      <w:sz w:val="22"/>
                      <w:szCs w:val="22"/>
                      <w:rtl/>
                    </w:rPr>
                    <w:t xml:space="preserve"> </w:t>
                  </w:r>
                  <w:r>
                    <w:rPr>
                      <w:rFonts w:ascii="Arial" w:hAnsi="Arial" w:cs="David" w:hint="cs"/>
                      <w:sz w:val="22"/>
                      <w:szCs w:val="22"/>
                      <w:rtl/>
                    </w:rPr>
                    <w:t>מתייחסים</w:t>
                  </w:r>
                  <w:r w:rsidRPr="00BA3765">
                    <w:rPr>
                      <w:rFonts w:ascii="Arial" w:hAnsi="Arial" w:cs="David"/>
                      <w:sz w:val="22"/>
                      <w:szCs w:val="22"/>
                      <w:rtl/>
                    </w:rPr>
                    <w:t xml:space="preserve"> לכל סוגי האכסון התיירותי, לרבות מלונות, מלוניות, אכסניות, כפרי נופש, חדרי אירוח (צימרים), קמפינג.</w:t>
                  </w:r>
                </w:p>
                <w:p w14:paraId="4C9723A1" w14:textId="77777777" w:rsidR="00C74D86" w:rsidRDefault="00C74D86" w:rsidP="00531E3B">
                  <w:pPr>
                    <w:tabs>
                      <w:tab w:val="right" w:leader="dot" w:pos="9016"/>
                    </w:tabs>
                    <w:spacing w:line="276" w:lineRule="auto"/>
                    <w:ind w:left="30"/>
                    <w:jc w:val="left"/>
                    <w:rPr>
                      <w:rFonts w:cs="David"/>
                      <w:noProof/>
                      <w:sz w:val="22"/>
                      <w:szCs w:val="22"/>
                      <w:rtl/>
                    </w:rPr>
                  </w:pPr>
                </w:p>
                <w:p w14:paraId="6C2E6FFA" w14:textId="720BDFD7" w:rsidR="00C74D86" w:rsidRPr="00BA3765" w:rsidRDefault="00C74D86" w:rsidP="00531E3B">
                  <w:pPr>
                    <w:tabs>
                      <w:tab w:val="right" w:leader="dot" w:pos="9016"/>
                    </w:tabs>
                    <w:spacing w:line="276" w:lineRule="auto"/>
                    <w:ind w:left="30"/>
                    <w:jc w:val="left"/>
                    <w:rPr>
                      <w:rFonts w:ascii="Arial" w:hAnsi="Arial" w:cs="David"/>
                      <w:sz w:val="22"/>
                      <w:szCs w:val="22"/>
                      <w:rtl/>
                    </w:rPr>
                  </w:pPr>
                  <w:r>
                    <w:rPr>
                      <w:rFonts w:cs="David" w:hint="cs"/>
                      <w:noProof/>
                      <w:sz w:val="22"/>
                      <w:szCs w:val="22"/>
                      <w:rtl/>
                    </w:rPr>
                    <w:t xml:space="preserve">חישוב שטח היעוד כולל יעוד מעורב עם תיירות </w:t>
                  </w:r>
                  <w:r>
                    <w:rPr>
                      <w:rFonts w:cs="David"/>
                      <w:noProof/>
                      <w:sz w:val="22"/>
                      <w:szCs w:val="22"/>
                      <w:rtl/>
                    </w:rPr>
                    <w:t>–</w:t>
                  </w:r>
                  <w:r>
                    <w:rPr>
                      <w:rFonts w:cs="David" w:hint="cs"/>
                      <w:noProof/>
                      <w:sz w:val="22"/>
                      <w:szCs w:val="22"/>
                      <w:rtl/>
                    </w:rPr>
                    <w:t xml:space="preserve"> קרקע חקלאית ונופש כפרי.</w:t>
                  </w:r>
                </w:p>
              </w:tc>
            </w:tr>
          </w:tbl>
          <w:p w14:paraId="731B34DD" w14:textId="77777777" w:rsidR="00EF00E4" w:rsidRDefault="007168AB" w:rsidP="007808FA">
            <w:pPr>
              <w:pStyle w:val="ListParagraph"/>
              <w:numPr>
                <w:ilvl w:val="0"/>
                <w:numId w:val="19"/>
              </w:numPr>
              <w:spacing w:before="120" w:after="60" w:line="276" w:lineRule="auto"/>
              <w:ind w:left="379"/>
              <w:rPr>
                <w:rFonts w:cs="David"/>
                <w:sz w:val="22"/>
                <w:szCs w:val="22"/>
              </w:rPr>
            </w:pPr>
            <w:r w:rsidRPr="0020290D">
              <w:rPr>
                <w:rFonts w:cs="David" w:hint="eastAsia"/>
                <w:sz w:val="22"/>
                <w:szCs w:val="22"/>
                <w:rtl/>
              </w:rPr>
              <w:t>שטחי</w:t>
            </w:r>
            <w:r w:rsidRPr="0020290D">
              <w:rPr>
                <w:rFonts w:cs="David"/>
                <w:sz w:val="22"/>
                <w:szCs w:val="22"/>
                <w:rtl/>
              </w:rPr>
              <w:t xml:space="preserve"> </w:t>
            </w:r>
            <w:r w:rsidRPr="0020290D">
              <w:rPr>
                <w:rFonts w:cs="David" w:hint="eastAsia"/>
                <w:sz w:val="22"/>
                <w:szCs w:val="22"/>
                <w:rtl/>
              </w:rPr>
              <w:t>הקרקע</w:t>
            </w:r>
            <w:r w:rsidRPr="0020290D">
              <w:rPr>
                <w:rFonts w:cs="David"/>
                <w:sz w:val="22"/>
                <w:szCs w:val="22"/>
                <w:rtl/>
              </w:rPr>
              <w:t xml:space="preserve"> </w:t>
            </w:r>
            <w:r w:rsidRPr="0020290D">
              <w:rPr>
                <w:rFonts w:cs="David" w:hint="eastAsia"/>
                <w:sz w:val="22"/>
                <w:szCs w:val="22"/>
                <w:rtl/>
              </w:rPr>
              <w:t>בדונם</w:t>
            </w:r>
            <w:r w:rsidRPr="0020290D">
              <w:rPr>
                <w:rFonts w:cs="David"/>
                <w:sz w:val="22"/>
                <w:szCs w:val="22"/>
                <w:rtl/>
              </w:rPr>
              <w:t xml:space="preserve"> </w:t>
            </w:r>
            <w:r w:rsidRPr="0020290D">
              <w:rPr>
                <w:rFonts w:cs="David" w:hint="eastAsia"/>
                <w:sz w:val="22"/>
                <w:szCs w:val="22"/>
                <w:rtl/>
              </w:rPr>
              <w:t>מפורטים</w:t>
            </w:r>
            <w:r w:rsidRPr="0020290D">
              <w:rPr>
                <w:rFonts w:cs="David"/>
                <w:sz w:val="22"/>
                <w:szCs w:val="22"/>
                <w:rtl/>
              </w:rPr>
              <w:t xml:space="preserve"> </w:t>
            </w:r>
            <w:r w:rsidRPr="0020290D">
              <w:rPr>
                <w:rFonts w:cs="David" w:hint="eastAsia"/>
                <w:sz w:val="22"/>
                <w:szCs w:val="22"/>
                <w:rtl/>
              </w:rPr>
              <w:t>בהתאם</w:t>
            </w:r>
            <w:r w:rsidRPr="0020290D">
              <w:rPr>
                <w:rFonts w:cs="David"/>
                <w:sz w:val="22"/>
                <w:szCs w:val="22"/>
                <w:rtl/>
              </w:rPr>
              <w:t xml:space="preserve"> </w:t>
            </w:r>
            <w:r w:rsidRPr="0020290D">
              <w:rPr>
                <w:rFonts w:cs="David" w:hint="eastAsia"/>
                <w:sz w:val="22"/>
                <w:szCs w:val="22"/>
                <w:rtl/>
              </w:rPr>
              <w:t>לסימון</w:t>
            </w:r>
            <w:r w:rsidRPr="0020290D">
              <w:rPr>
                <w:rFonts w:cs="David"/>
                <w:sz w:val="22"/>
                <w:szCs w:val="22"/>
                <w:rtl/>
              </w:rPr>
              <w:t xml:space="preserve"> </w:t>
            </w:r>
            <w:r w:rsidRPr="0020290D">
              <w:rPr>
                <w:rFonts w:cs="David" w:hint="eastAsia"/>
                <w:sz w:val="22"/>
                <w:szCs w:val="22"/>
                <w:rtl/>
              </w:rPr>
              <w:t>היעוד</w:t>
            </w:r>
            <w:r w:rsidRPr="0020290D">
              <w:rPr>
                <w:rFonts w:cs="David"/>
                <w:sz w:val="22"/>
                <w:szCs w:val="22"/>
                <w:rtl/>
              </w:rPr>
              <w:t xml:space="preserve"> </w:t>
            </w:r>
            <w:r w:rsidRPr="0020290D">
              <w:rPr>
                <w:rFonts w:cs="David" w:hint="eastAsia"/>
                <w:sz w:val="22"/>
                <w:szCs w:val="22"/>
                <w:rtl/>
              </w:rPr>
              <w:t>המוכלל</w:t>
            </w:r>
            <w:r w:rsidRPr="0020290D">
              <w:rPr>
                <w:rFonts w:cs="David"/>
                <w:sz w:val="22"/>
                <w:szCs w:val="22"/>
                <w:rtl/>
              </w:rPr>
              <w:t xml:space="preserve"> </w:t>
            </w:r>
            <w:r w:rsidRPr="0020290D">
              <w:rPr>
                <w:rFonts w:cs="David" w:hint="eastAsia"/>
                <w:sz w:val="22"/>
                <w:szCs w:val="22"/>
                <w:rtl/>
              </w:rPr>
              <w:t>בתשריט</w:t>
            </w:r>
            <w:r w:rsidRPr="0020290D">
              <w:rPr>
                <w:rFonts w:cs="David"/>
                <w:sz w:val="22"/>
                <w:szCs w:val="22"/>
                <w:rtl/>
              </w:rPr>
              <w:t xml:space="preserve">. </w:t>
            </w:r>
            <w:r w:rsidRPr="0020290D">
              <w:rPr>
                <w:rFonts w:cs="David" w:hint="eastAsia"/>
                <w:sz w:val="22"/>
                <w:szCs w:val="22"/>
                <w:rtl/>
              </w:rPr>
              <w:t>לא</w:t>
            </w:r>
            <w:r w:rsidRPr="0020290D">
              <w:rPr>
                <w:rFonts w:cs="David"/>
                <w:sz w:val="22"/>
                <w:szCs w:val="22"/>
                <w:rtl/>
              </w:rPr>
              <w:t xml:space="preserve"> </w:t>
            </w:r>
            <w:r w:rsidRPr="0020290D">
              <w:rPr>
                <w:rFonts w:cs="David" w:hint="eastAsia"/>
                <w:sz w:val="22"/>
                <w:szCs w:val="22"/>
                <w:rtl/>
              </w:rPr>
              <w:t>נכללים</w:t>
            </w:r>
            <w:r w:rsidRPr="0020290D">
              <w:rPr>
                <w:rFonts w:cs="David"/>
                <w:sz w:val="22"/>
                <w:szCs w:val="22"/>
                <w:rtl/>
              </w:rPr>
              <w:t xml:space="preserve"> </w:t>
            </w:r>
            <w:r w:rsidRPr="0020290D">
              <w:rPr>
                <w:rFonts w:cs="David" w:hint="eastAsia"/>
                <w:sz w:val="22"/>
                <w:szCs w:val="22"/>
                <w:rtl/>
              </w:rPr>
              <w:t>בהם</w:t>
            </w:r>
            <w:r w:rsidRPr="0020290D">
              <w:rPr>
                <w:rFonts w:cs="David"/>
                <w:sz w:val="22"/>
                <w:szCs w:val="22"/>
                <w:rtl/>
              </w:rPr>
              <w:t xml:space="preserve"> </w:t>
            </w:r>
            <w:r w:rsidRPr="0020290D">
              <w:rPr>
                <w:rFonts w:cs="David" w:hint="eastAsia"/>
                <w:sz w:val="22"/>
                <w:szCs w:val="22"/>
                <w:rtl/>
              </w:rPr>
              <w:t>שטחים</w:t>
            </w:r>
            <w:r w:rsidRPr="0020290D">
              <w:rPr>
                <w:rFonts w:cs="David"/>
                <w:sz w:val="22"/>
                <w:szCs w:val="22"/>
                <w:rtl/>
              </w:rPr>
              <w:t xml:space="preserve"> </w:t>
            </w:r>
            <w:r w:rsidRPr="0020290D">
              <w:rPr>
                <w:rFonts w:cs="David" w:hint="eastAsia"/>
                <w:sz w:val="22"/>
                <w:szCs w:val="22"/>
                <w:rtl/>
              </w:rPr>
              <w:t>נוספים</w:t>
            </w:r>
            <w:r w:rsidRPr="0020290D">
              <w:rPr>
                <w:rFonts w:cs="David"/>
                <w:sz w:val="22"/>
                <w:szCs w:val="22"/>
                <w:rtl/>
              </w:rPr>
              <w:t xml:space="preserve"> </w:t>
            </w:r>
            <w:r w:rsidRPr="0020290D">
              <w:rPr>
                <w:rFonts w:cs="David" w:hint="eastAsia"/>
                <w:sz w:val="22"/>
                <w:szCs w:val="22"/>
                <w:rtl/>
              </w:rPr>
              <w:t>שניתן</w:t>
            </w:r>
            <w:r w:rsidRPr="0020290D">
              <w:rPr>
                <w:rFonts w:cs="David"/>
                <w:sz w:val="22"/>
                <w:szCs w:val="22"/>
                <w:rtl/>
              </w:rPr>
              <w:t xml:space="preserve"> </w:t>
            </w:r>
            <w:r w:rsidRPr="0020290D">
              <w:rPr>
                <w:rFonts w:cs="David" w:hint="eastAsia"/>
                <w:sz w:val="22"/>
                <w:szCs w:val="22"/>
                <w:rtl/>
              </w:rPr>
              <w:t>או</w:t>
            </w:r>
            <w:r w:rsidRPr="0020290D">
              <w:rPr>
                <w:rFonts w:cs="David"/>
                <w:sz w:val="22"/>
                <w:szCs w:val="22"/>
                <w:rtl/>
              </w:rPr>
              <w:t xml:space="preserve"> </w:t>
            </w:r>
            <w:r w:rsidRPr="0020290D">
              <w:rPr>
                <w:rFonts w:cs="David" w:hint="eastAsia"/>
                <w:sz w:val="22"/>
                <w:szCs w:val="22"/>
                <w:rtl/>
              </w:rPr>
              <w:t>נדרש</w:t>
            </w:r>
            <w:r w:rsidRPr="0020290D">
              <w:rPr>
                <w:rFonts w:cs="David"/>
                <w:sz w:val="22"/>
                <w:szCs w:val="22"/>
                <w:rtl/>
              </w:rPr>
              <w:t xml:space="preserve"> </w:t>
            </w:r>
            <w:r w:rsidRPr="0020290D">
              <w:rPr>
                <w:rFonts w:cs="David" w:hint="eastAsia"/>
                <w:sz w:val="22"/>
                <w:szCs w:val="22"/>
                <w:rtl/>
              </w:rPr>
              <w:t>להקצות</w:t>
            </w:r>
            <w:r w:rsidRPr="0020290D">
              <w:rPr>
                <w:rFonts w:cs="David"/>
                <w:sz w:val="22"/>
                <w:szCs w:val="22"/>
                <w:rtl/>
              </w:rPr>
              <w:t xml:space="preserve"> </w:t>
            </w:r>
            <w:r w:rsidRPr="0020290D">
              <w:rPr>
                <w:rFonts w:cs="David" w:hint="eastAsia"/>
                <w:sz w:val="22"/>
                <w:szCs w:val="22"/>
                <w:rtl/>
              </w:rPr>
              <w:t>במסגרת</w:t>
            </w:r>
            <w:r w:rsidRPr="0020290D">
              <w:rPr>
                <w:rFonts w:cs="David"/>
                <w:sz w:val="22"/>
                <w:szCs w:val="22"/>
                <w:rtl/>
              </w:rPr>
              <w:t xml:space="preserve"> </w:t>
            </w:r>
            <w:r w:rsidRPr="0020290D">
              <w:rPr>
                <w:rFonts w:cs="David" w:hint="eastAsia"/>
                <w:sz w:val="22"/>
                <w:szCs w:val="22"/>
                <w:rtl/>
              </w:rPr>
              <w:t>תכניות</w:t>
            </w:r>
            <w:r w:rsidRPr="0020290D">
              <w:rPr>
                <w:rFonts w:cs="David"/>
                <w:sz w:val="22"/>
                <w:szCs w:val="22"/>
                <w:rtl/>
              </w:rPr>
              <w:t xml:space="preserve"> </w:t>
            </w:r>
            <w:r w:rsidRPr="0020290D">
              <w:rPr>
                <w:rFonts w:cs="David" w:hint="eastAsia"/>
                <w:sz w:val="22"/>
                <w:szCs w:val="22"/>
                <w:rtl/>
              </w:rPr>
              <w:t>מפורטות</w:t>
            </w:r>
            <w:r w:rsidRPr="0020290D">
              <w:rPr>
                <w:rFonts w:cs="David"/>
                <w:sz w:val="22"/>
                <w:szCs w:val="22"/>
                <w:rtl/>
              </w:rPr>
              <w:t xml:space="preserve"> </w:t>
            </w:r>
            <w:r w:rsidRPr="0020290D">
              <w:rPr>
                <w:rFonts w:cs="David" w:hint="eastAsia"/>
                <w:sz w:val="22"/>
                <w:szCs w:val="22"/>
                <w:rtl/>
              </w:rPr>
              <w:t>בהתאם</w:t>
            </w:r>
            <w:r w:rsidRPr="0020290D">
              <w:rPr>
                <w:rFonts w:cs="David"/>
                <w:sz w:val="22"/>
                <w:szCs w:val="22"/>
                <w:rtl/>
              </w:rPr>
              <w:t xml:space="preserve"> </w:t>
            </w:r>
            <w:r w:rsidRPr="0020290D">
              <w:rPr>
                <w:rFonts w:cs="David" w:hint="eastAsia"/>
                <w:sz w:val="22"/>
                <w:szCs w:val="22"/>
                <w:rtl/>
              </w:rPr>
              <w:t>להוראות</w:t>
            </w:r>
            <w:r w:rsidRPr="0020290D">
              <w:rPr>
                <w:rFonts w:cs="David"/>
                <w:sz w:val="22"/>
                <w:szCs w:val="22"/>
                <w:rtl/>
              </w:rPr>
              <w:t xml:space="preserve"> </w:t>
            </w:r>
            <w:r w:rsidRPr="0020290D">
              <w:rPr>
                <w:rFonts w:cs="David" w:hint="eastAsia"/>
                <w:sz w:val="22"/>
                <w:szCs w:val="22"/>
                <w:rtl/>
              </w:rPr>
              <w:t>התכנית</w:t>
            </w:r>
            <w:r w:rsidR="00EF00E4">
              <w:rPr>
                <w:rFonts w:cs="David" w:hint="cs"/>
                <w:sz w:val="22"/>
                <w:szCs w:val="22"/>
                <w:rtl/>
              </w:rPr>
              <w:t>.</w:t>
            </w:r>
          </w:p>
          <w:p w14:paraId="75C7EA5C" w14:textId="77777777" w:rsidR="00EF00E4" w:rsidRPr="004637A9" w:rsidRDefault="00EF00E4" w:rsidP="007808FA">
            <w:pPr>
              <w:pStyle w:val="ListParagraph"/>
              <w:numPr>
                <w:ilvl w:val="0"/>
                <w:numId w:val="19"/>
              </w:numPr>
              <w:spacing w:before="120" w:after="60" w:line="276" w:lineRule="auto"/>
              <w:ind w:left="379"/>
              <w:rPr>
                <w:rFonts w:cs="David"/>
                <w:sz w:val="22"/>
                <w:szCs w:val="22"/>
                <w:rtl/>
              </w:rPr>
            </w:pPr>
            <w:r w:rsidRPr="004637A9">
              <w:rPr>
                <w:rFonts w:cs="David" w:hint="cs"/>
                <w:sz w:val="22"/>
                <w:szCs w:val="22"/>
                <w:rtl/>
              </w:rPr>
              <w:t xml:space="preserve">שטחי הבניה </w:t>
            </w:r>
            <w:r>
              <w:rPr>
                <w:rFonts w:cs="David" w:hint="cs"/>
                <w:sz w:val="22"/>
                <w:szCs w:val="22"/>
                <w:rtl/>
              </w:rPr>
              <w:t>במ"ר כוללים את סך כל שטחי הבנייה לאותו שימוש, גם אם אינו מסומן כיעוד בפני עצמו אלא כשמוש מותר, עיקרי או משני, ביעוד אחר כלשהו.</w:t>
            </w:r>
          </w:p>
          <w:p w14:paraId="1176B0CE" w14:textId="77777777" w:rsidR="00EF00E4" w:rsidRPr="00085AE2" w:rsidRDefault="00EF00E4" w:rsidP="007808FA">
            <w:pPr>
              <w:pStyle w:val="ListParagraph"/>
              <w:numPr>
                <w:ilvl w:val="0"/>
                <w:numId w:val="19"/>
              </w:numPr>
              <w:spacing w:before="120" w:after="60" w:line="276" w:lineRule="auto"/>
              <w:ind w:left="379"/>
              <w:rPr>
                <w:rFonts w:cs="David"/>
                <w:sz w:val="22"/>
                <w:szCs w:val="22"/>
              </w:rPr>
            </w:pPr>
            <w:r w:rsidRPr="003E394E">
              <w:rPr>
                <w:rFonts w:cs="David" w:hint="eastAsia"/>
                <w:sz w:val="22"/>
                <w:szCs w:val="22"/>
                <w:rtl/>
              </w:rPr>
              <w:t>נתוני</w:t>
            </w:r>
            <w:r w:rsidRPr="003E394E">
              <w:rPr>
                <w:rFonts w:cs="David"/>
                <w:sz w:val="22"/>
                <w:szCs w:val="22"/>
                <w:rtl/>
              </w:rPr>
              <w:t xml:space="preserve"> </w:t>
            </w:r>
            <w:r w:rsidRPr="003E394E">
              <w:rPr>
                <w:rFonts w:cs="David" w:hint="eastAsia"/>
                <w:sz w:val="22"/>
                <w:szCs w:val="22"/>
                <w:rtl/>
              </w:rPr>
              <w:t>טבלה</w:t>
            </w:r>
            <w:r w:rsidRPr="003E394E">
              <w:rPr>
                <w:rFonts w:cs="David"/>
                <w:sz w:val="22"/>
                <w:szCs w:val="22"/>
                <w:rtl/>
              </w:rPr>
              <w:t xml:space="preserve"> </w:t>
            </w:r>
            <w:r w:rsidRPr="003E394E">
              <w:rPr>
                <w:rFonts w:cs="David" w:hint="cs"/>
                <w:sz w:val="22"/>
                <w:szCs w:val="22"/>
                <w:rtl/>
              </w:rPr>
              <w:t xml:space="preserve">זו </w:t>
            </w:r>
            <w:r w:rsidRPr="003E394E">
              <w:rPr>
                <w:rFonts w:cs="David" w:hint="eastAsia"/>
                <w:sz w:val="22"/>
                <w:szCs w:val="22"/>
                <w:rtl/>
              </w:rPr>
              <w:t>מבוססים</w:t>
            </w:r>
            <w:r w:rsidRPr="003E394E">
              <w:rPr>
                <w:rFonts w:cs="David"/>
                <w:sz w:val="22"/>
                <w:szCs w:val="22"/>
                <w:rtl/>
              </w:rPr>
              <w:t xml:space="preserve"> </w:t>
            </w:r>
            <w:r w:rsidRPr="003E394E">
              <w:rPr>
                <w:rFonts w:cs="David" w:hint="eastAsia"/>
                <w:sz w:val="22"/>
                <w:szCs w:val="22"/>
                <w:rtl/>
              </w:rPr>
              <w:t>על</w:t>
            </w:r>
            <w:r w:rsidRPr="003E394E">
              <w:rPr>
                <w:rFonts w:cs="David"/>
                <w:sz w:val="22"/>
                <w:szCs w:val="22"/>
                <w:rtl/>
              </w:rPr>
              <w:t xml:space="preserve"> </w:t>
            </w:r>
            <w:r w:rsidRPr="003E394E">
              <w:rPr>
                <w:rFonts w:cs="David" w:hint="eastAsia"/>
                <w:sz w:val="22"/>
                <w:szCs w:val="22"/>
                <w:rtl/>
              </w:rPr>
              <w:t>הערכה</w:t>
            </w:r>
            <w:r w:rsidRPr="003E394E">
              <w:rPr>
                <w:rFonts w:cs="David"/>
                <w:sz w:val="22"/>
                <w:szCs w:val="22"/>
                <w:rtl/>
              </w:rPr>
              <w:t xml:space="preserve"> </w:t>
            </w:r>
            <w:r w:rsidRPr="003E394E">
              <w:rPr>
                <w:rFonts w:cs="David" w:hint="eastAsia"/>
                <w:sz w:val="22"/>
                <w:szCs w:val="22"/>
                <w:rtl/>
              </w:rPr>
              <w:t>מקורבת</w:t>
            </w:r>
            <w:r w:rsidRPr="003E394E">
              <w:rPr>
                <w:rFonts w:cs="David"/>
                <w:sz w:val="22"/>
                <w:szCs w:val="22"/>
                <w:rtl/>
              </w:rPr>
              <w:t xml:space="preserve"> </w:t>
            </w:r>
            <w:r w:rsidRPr="003E394E">
              <w:rPr>
                <w:rFonts w:cs="David" w:hint="eastAsia"/>
                <w:sz w:val="22"/>
                <w:szCs w:val="22"/>
                <w:rtl/>
              </w:rPr>
              <w:t>לצורך</w:t>
            </w:r>
            <w:r w:rsidRPr="003E394E">
              <w:rPr>
                <w:rFonts w:cs="David"/>
                <w:sz w:val="22"/>
                <w:szCs w:val="22"/>
                <w:rtl/>
              </w:rPr>
              <w:t xml:space="preserve"> </w:t>
            </w:r>
            <w:r w:rsidRPr="003E394E">
              <w:rPr>
                <w:rFonts w:cs="David" w:hint="eastAsia"/>
                <w:sz w:val="22"/>
                <w:szCs w:val="22"/>
                <w:rtl/>
              </w:rPr>
              <w:t>שימוש</w:t>
            </w:r>
            <w:r w:rsidRPr="003E394E">
              <w:rPr>
                <w:rFonts w:cs="David"/>
                <w:sz w:val="22"/>
                <w:szCs w:val="22"/>
                <w:rtl/>
              </w:rPr>
              <w:t xml:space="preserve"> </w:t>
            </w:r>
            <w:r w:rsidRPr="003E394E">
              <w:rPr>
                <w:rFonts w:cs="David" w:hint="eastAsia"/>
                <w:sz w:val="22"/>
                <w:szCs w:val="22"/>
                <w:rtl/>
              </w:rPr>
              <w:t>סטטיסטי</w:t>
            </w:r>
            <w:r w:rsidRPr="003E394E">
              <w:rPr>
                <w:rFonts w:cs="David" w:hint="cs"/>
                <w:sz w:val="22"/>
                <w:szCs w:val="22"/>
                <w:rtl/>
              </w:rPr>
              <w:t xml:space="preserve">, ואין בהם </w:t>
            </w:r>
            <w:r w:rsidRPr="003E394E">
              <w:rPr>
                <w:rFonts w:cs="David" w:hint="eastAsia"/>
                <w:sz w:val="22"/>
                <w:szCs w:val="22"/>
                <w:rtl/>
              </w:rPr>
              <w:t>כדי</w:t>
            </w:r>
            <w:r w:rsidRPr="003E394E">
              <w:rPr>
                <w:rFonts w:cs="David"/>
                <w:sz w:val="22"/>
                <w:szCs w:val="22"/>
                <w:rtl/>
              </w:rPr>
              <w:t xml:space="preserve"> </w:t>
            </w:r>
            <w:r w:rsidRPr="003E394E">
              <w:rPr>
                <w:rFonts w:cs="David" w:hint="eastAsia"/>
                <w:sz w:val="22"/>
                <w:szCs w:val="22"/>
                <w:rtl/>
              </w:rPr>
              <w:t>לשנות</w:t>
            </w:r>
            <w:r w:rsidRPr="003E394E">
              <w:rPr>
                <w:rFonts w:cs="David"/>
                <w:sz w:val="22"/>
                <w:szCs w:val="22"/>
                <w:rtl/>
              </w:rPr>
              <w:t xml:space="preserve"> </w:t>
            </w:r>
            <w:r w:rsidRPr="003E394E">
              <w:rPr>
                <w:rFonts w:cs="David" w:hint="eastAsia"/>
                <w:sz w:val="22"/>
                <w:szCs w:val="22"/>
                <w:rtl/>
              </w:rPr>
              <w:t>הוראות</w:t>
            </w:r>
            <w:r w:rsidRPr="003E394E">
              <w:rPr>
                <w:rFonts w:cs="David"/>
                <w:sz w:val="22"/>
                <w:szCs w:val="22"/>
                <w:rtl/>
              </w:rPr>
              <w:t xml:space="preserve"> </w:t>
            </w:r>
            <w:r w:rsidRPr="003E394E">
              <w:rPr>
                <w:rFonts w:cs="David" w:hint="eastAsia"/>
                <w:sz w:val="22"/>
                <w:szCs w:val="22"/>
                <w:rtl/>
              </w:rPr>
              <w:t>המצב</w:t>
            </w:r>
            <w:r w:rsidRPr="003E394E">
              <w:rPr>
                <w:rFonts w:cs="David"/>
                <w:sz w:val="22"/>
                <w:szCs w:val="22"/>
                <w:rtl/>
              </w:rPr>
              <w:t xml:space="preserve"> </w:t>
            </w:r>
            <w:r w:rsidRPr="003E394E">
              <w:rPr>
                <w:rFonts w:cs="David" w:hint="eastAsia"/>
                <w:sz w:val="22"/>
                <w:szCs w:val="22"/>
                <w:rtl/>
              </w:rPr>
              <w:t>המאושר</w:t>
            </w:r>
            <w:r w:rsidRPr="003E394E">
              <w:rPr>
                <w:rFonts w:cs="David"/>
                <w:sz w:val="22"/>
                <w:szCs w:val="22"/>
                <w:rtl/>
              </w:rPr>
              <w:t xml:space="preserve"> </w:t>
            </w:r>
            <w:r w:rsidRPr="003E394E">
              <w:rPr>
                <w:rFonts w:cs="David" w:hint="eastAsia"/>
                <w:sz w:val="22"/>
                <w:szCs w:val="22"/>
                <w:rtl/>
              </w:rPr>
              <w:t>סטטוטורית</w:t>
            </w:r>
            <w:r w:rsidRPr="003E394E">
              <w:rPr>
                <w:rFonts w:cs="David"/>
                <w:sz w:val="22"/>
                <w:szCs w:val="22"/>
                <w:rtl/>
              </w:rPr>
              <w:t xml:space="preserve"> </w:t>
            </w:r>
            <w:r w:rsidRPr="003E394E">
              <w:rPr>
                <w:rFonts w:cs="David" w:hint="eastAsia"/>
                <w:sz w:val="22"/>
                <w:szCs w:val="22"/>
                <w:rtl/>
              </w:rPr>
              <w:t>או</w:t>
            </w:r>
            <w:r w:rsidRPr="003E394E">
              <w:rPr>
                <w:rFonts w:cs="David"/>
                <w:sz w:val="22"/>
                <w:szCs w:val="22"/>
                <w:rtl/>
              </w:rPr>
              <w:t xml:space="preserve"> </w:t>
            </w:r>
            <w:r w:rsidRPr="003E394E">
              <w:rPr>
                <w:rFonts w:cs="David" w:hint="eastAsia"/>
                <w:sz w:val="22"/>
                <w:szCs w:val="22"/>
                <w:rtl/>
              </w:rPr>
              <w:t>המוצע</w:t>
            </w:r>
            <w:r w:rsidRPr="003E394E">
              <w:rPr>
                <w:rFonts w:cs="David"/>
                <w:sz w:val="22"/>
                <w:szCs w:val="22"/>
                <w:rtl/>
              </w:rPr>
              <w:t xml:space="preserve"> </w:t>
            </w:r>
            <w:r w:rsidRPr="003E394E">
              <w:rPr>
                <w:rFonts w:cs="David" w:hint="eastAsia"/>
                <w:sz w:val="22"/>
                <w:szCs w:val="22"/>
                <w:rtl/>
              </w:rPr>
              <w:t>בתכנית</w:t>
            </w:r>
            <w:r w:rsidRPr="003E394E">
              <w:rPr>
                <w:rFonts w:cs="David"/>
                <w:sz w:val="22"/>
                <w:szCs w:val="22"/>
                <w:rtl/>
              </w:rPr>
              <w:t xml:space="preserve"> </w:t>
            </w:r>
            <w:r w:rsidRPr="003E394E">
              <w:rPr>
                <w:rFonts w:cs="David" w:hint="eastAsia"/>
                <w:sz w:val="22"/>
                <w:szCs w:val="22"/>
                <w:rtl/>
              </w:rPr>
              <w:t>זו</w:t>
            </w:r>
            <w:r w:rsidRPr="003E394E">
              <w:rPr>
                <w:rFonts w:cs="David" w:hint="cs"/>
                <w:sz w:val="22"/>
                <w:szCs w:val="22"/>
                <w:rtl/>
              </w:rPr>
              <w:t>.</w:t>
            </w:r>
            <w:r w:rsidRPr="003E394E">
              <w:rPr>
                <w:rFonts w:cs="David"/>
                <w:sz w:val="22"/>
                <w:szCs w:val="22"/>
                <w:rtl/>
              </w:rPr>
              <w:t xml:space="preserve"> </w:t>
            </w:r>
          </w:p>
        </w:tc>
      </w:tr>
    </w:tbl>
    <w:p w14:paraId="165A5884" w14:textId="77777777" w:rsidR="00EF00E4" w:rsidRDefault="00EF00E4" w:rsidP="004B2F64">
      <w:pPr>
        <w:tabs>
          <w:tab w:val="left" w:pos="720"/>
          <w:tab w:val="left" w:pos="2222"/>
        </w:tabs>
        <w:spacing w:line="276" w:lineRule="auto"/>
        <w:jc w:val="center"/>
        <w:rPr>
          <w:rFonts w:cs="David"/>
          <w:b/>
          <w:bCs/>
          <w:szCs w:val="28"/>
          <w:rtl/>
        </w:rPr>
      </w:pPr>
    </w:p>
    <w:p w14:paraId="23027707" w14:textId="77777777" w:rsidR="00EF00E4" w:rsidRPr="000E1A27" w:rsidRDefault="00EF00E4" w:rsidP="004B2F64">
      <w:pPr>
        <w:tabs>
          <w:tab w:val="left" w:pos="720"/>
          <w:tab w:val="left" w:pos="2222"/>
        </w:tabs>
        <w:spacing w:line="276" w:lineRule="auto"/>
        <w:jc w:val="left"/>
        <w:rPr>
          <w:rFonts w:cs="David"/>
          <w:b/>
          <w:bCs/>
          <w:szCs w:val="28"/>
          <w:rtl/>
        </w:rPr>
      </w:pPr>
      <w:r w:rsidRPr="000E1A27">
        <w:rPr>
          <w:rFonts w:cs="David" w:hint="cs"/>
          <w:b/>
          <w:bCs/>
          <w:szCs w:val="28"/>
          <w:rtl/>
        </w:rPr>
        <w:t>ד</w:t>
      </w:r>
      <w:r>
        <w:rPr>
          <w:rFonts w:cs="David" w:hint="cs"/>
          <w:b/>
          <w:bCs/>
          <w:szCs w:val="28"/>
          <w:rtl/>
        </w:rPr>
        <w:t>פי</w:t>
      </w:r>
      <w:r w:rsidRPr="000E1A27">
        <w:rPr>
          <w:rFonts w:cs="David" w:hint="cs"/>
          <w:b/>
          <w:bCs/>
          <w:szCs w:val="28"/>
          <w:rtl/>
        </w:rPr>
        <w:t xml:space="preserve"> ההסבר מהוו</w:t>
      </w:r>
      <w:r>
        <w:rPr>
          <w:rFonts w:cs="David" w:hint="cs"/>
          <w:b/>
          <w:bCs/>
          <w:szCs w:val="28"/>
          <w:rtl/>
        </w:rPr>
        <w:t>ים</w:t>
      </w:r>
      <w:r w:rsidRPr="000E1A27">
        <w:rPr>
          <w:rFonts w:cs="David" w:hint="cs"/>
          <w:b/>
          <w:bCs/>
          <w:szCs w:val="28"/>
          <w:rtl/>
        </w:rPr>
        <w:t xml:space="preserve"> רקע ל</w:t>
      </w:r>
      <w:r>
        <w:rPr>
          <w:rFonts w:cs="David" w:hint="cs"/>
          <w:b/>
          <w:bCs/>
          <w:szCs w:val="28"/>
          <w:rtl/>
        </w:rPr>
        <w:t>תכנית</w:t>
      </w:r>
      <w:r w:rsidRPr="000E1A27">
        <w:rPr>
          <w:rFonts w:cs="David" w:hint="cs"/>
          <w:b/>
          <w:bCs/>
          <w:szCs w:val="28"/>
          <w:rtl/>
        </w:rPr>
        <w:t xml:space="preserve"> ואינו חלק ממסמכיה הסטטוטוריים.</w:t>
      </w:r>
    </w:p>
    <w:p w14:paraId="309D0E6D" w14:textId="77777777" w:rsidR="00EF00E4" w:rsidRDefault="00EF00E4" w:rsidP="004B2F64">
      <w:pPr>
        <w:overflowPunct/>
        <w:autoSpaceDE/>
        <w:autoSpaceDN/>
        <w:bidi w:val="0"/>
        <w:adjustRightInd/>
        <w:spacing w:line="276" w:lineRule="auto"/>
        <w:jc w:val="left"/>
        <w:textAlignment w:val="auto"/>
        <w:rPr>
          <w:rFonts w:cs="David"/>
          <w:lang w:eastAsia="en-US"/>
        </w:rPr>
      </w:pPr>
      <w:r>
        <w:rPr>
          <w:rFonts w:cs="David"/>
          <w:rtl/>
          <w:lang w:eastAsia="en-US"/>
        </w:rPr>
        <w:br w:type="page"/>
      </w:r>
    </w:p>
    <w:p w14:paraId="143F3EFF" w14:textId="77777777" w:rsidR="00EF00E4" w:rsidRPr="008C7469" w:rsidRDefault="00EF00E4" w:rsidP="004B2F64">
      <w:pPr>
        <w:pStyle w:val="31"/>
        <w:pBdr>
          <w:top w:val="double" w:sz="4" w:space="1" w:color="auto"/>
          <w:left w:val="double" w:sz="4" w:space="4" w:color="auto"/>
          <w:bottom w:val="double" w:sz="4" w:space="1" w:color="auto"/>
          <w:right w:val="double" w:sz="4" w:space="4" w:color="auto"/>
        </w:pBdr>
        <w:tabs>
          <w:tab w:val="left" w:pos="720"/>
          <w:tab w:val="left" w:pos="2222"/>
        </w:tabs>
        <w:spacing w:line="276" w:lineRule="auto"/>
        <w:rPr>
          <w:sz w:val="40"/>
          <w:szCs w:val="40"/>
          <w:rtl/>
          <w:lang w:eastAsia="en-US"/>
        </w:rPr>
      </w:pPr>
      <w:r w:rsidRPr="008C7469">
        <w:rPr>
          <w:rFonts w:hint="cs"/>
          <w:sz w:val="40"/>
          <w:szCs w:val="40"/>
          <w:rtl/>
          <w:lang w:eastAsia="en-US"/>
        </w:rPr>
        <w:lastRenderedPageBreak/>
        <w:t xml:space="preserve">1. זיהוי וסיווג תכנית </w:t>
      </w:r>
      <w:r w:rsidR="00775647">
        <w:rPr>
          <w:noProof/>
          <w:sz w:val="40"/>
          <w:szCs w:val="40"/>
          <w:rtl/>
          <w:lang w:eastAsia="en-US"/>
        </w:rPr>
        <mc:AlternateContent>
          <mc:Choice Requires="wps">
            <w:drawing>
              <wp:anchor distT="0" distB="0" distL="114300" distR="114300" simplePos="0" relativeHeight="251649536" behindDoc="0" locked="0" layoutInCell="1" allowOverlap="1" wp14:anchorId="69DF9712" wp14:editId="1C430491">
                <wp:simplePos x="0" y="0"/>
                <wp:positionH relativeFrom="column">
                  <wp:posOffset>5652135</wp:posOffset>
                </wp:positionH>
                <wp:positionV relativeFrom="paragraph">
                  <wp:posOffset>457200</wp:posOffset>
                </wp:positionV>
                <wp:extent cx="685800" cy="34290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37D8A" w14:textId="77777777" w:rsidR="00D50252" w:rsidRDefault="00D50252" w:rsidP="00EF00E4">
                            <w:pPr>
                              <w:rPr>
                                <w:sz w:val="18"/>
                                <w:szCs w:val="18"/>
                                <w:rtl/>
                                <w:lang w:eastAsia="en-US"/>
                              </w:rPr>
                            </w:pPr>
                            <w:r>
                              <w:rPr>
                                <w:rFonts w:hint="cs"/>
                                <w:sz w:val="18"/>
                                <w:szCs w:val="18"/>
                                <w:rtl/>
                                <w:lang w:eastAsia="en-US"/>
                              </w:rPr>
                              <w:t>יפורסם ברשומות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DF9712" id="_x0000_t202" coordsize="21600,21600" o:spt="202" path="m,l,21600r21600,l21600,xe">
                <v:stroke joinstyle="miter"/>
                <v:path gradientshapeok="t" o:connecttype="rect"/>
              </v:shapetype>
              <v:shape id="Text Box 2" o:spid="_x0000_s1026" type="#_x0000_t202" style="position:absolute;left:0;text-align:left;margin-left:445.05pt;margin-top:36pt;width:54pt;height:2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" filled="f" stroked="f">
                <v:textbox>
                  <w:txbxContent>
                    <w:p w14:paraId="7DB37D8A" w14:textId="77777777" w:rsidR="00D50252" w:rsidRDefault="00D50252" w:rsidP="00EF00E4">
                      <w:pPr>
                        <w:rPr>
                          <w:sz w:val="18"/>
                          <w:szCs w:val="18"/>
                          <w:rtl/>
                          <w:lang w:eastAsia="en-US"/>
                        </w:rPr>
                      </w:pPr>
                      <w:r>
                        <w:rPr>
                          <w:rFonts w:hint="cs"/>
                          <w:sz w:val="18"/>
                          <w:szCs w:val="18"/>
                          <w:rtl/>
                          <w:lang w:eastAsia="en-US"/>
                        </w:rPr>
                        <w:t>יפורסם ברשומות</w:t>
                      </w:r>
                    </w:p>
                  </w:txbxContent>
                </v:textbox>
              </v:shape>
            </w:pict>
          </mc:Fallback>
        </mc:AlternateContent>
      </w:r>
    </w:p>
    <w:tbl>
      <w:tblPr>
        <w:bidiVisual/>
        <w:tblW w:w="9283" w:type="dxa"/>
        <w:tblInd w:w="-7" w:type="dxa"/>
        <w:tblLook w:val="01E0" w:firstRow="1" w:lastRow="1" w:firstColumn="1" w:lastColumn="1" w:noHBand="0" w:noVBand="0"/>
      </w:tblPr>
      <w:tblGrid>
        <w:gridCol w:w="2478"/>
        <w:gridCol w:w="2268"/>
        <w:gridCol w:w="4537"/>
      </w:tblGrid>
      <w:tr w:rsidR="00EF00E4" w:rsidRPr="000E1A27" w14:paraId="48E3B567" w14:textId="77777777" w:rsidTr="00CE5E0B">
        <w:trPr>
          <w:trHeight w:val="597"/>
        </w:trPr>
        <w:tc>
          <w:tcPr>
            <w:tcW w:w="2478" w:type="dxa"/>
            <w:shd w:val="clear" w:color="auto" w:fill="E6E6E6"/>
          </w:tcPr>
          <w:p w14:paraId="5960767B" w14:textId="77777777" w:rsidR="00EF00E4" w:rsidRPr="000E1A27" w:rsidRDefault="00EF00E4" w:rsidP="004B2F64">
            <w:pPr>
              <w:pStyle w:val="31"/>
              <w:pBdr>
                <w:top w:val="none" w:sz="0" w:space="0" w:color="auto"/>
                <w:left w:val="none" w:sz="0" w:space="0" w:color="auto"/>
                <w:bottom w:val="none" w:sz="0" w:space="0" w:color="auto"/>
                <w:right w:val="none" w:sz="0" w:space="0" w:color="auto"/>
              </w:pBdr>
              <w:shd w:val="clear" w:color="auto" w:fill="auto"/>
              <w:tabs>
                <w:tab w:val="clear" w:pos="1134"/>
                <w:tab w:val="left" w:pos="175"/>
                <w:tab w:val="left" w:pos="1451"/>
              </w:tabs>
              <w:spacing w:after="0" w:line="276" w:lineRule="auto"/>
              <w:ind w:left="459" w:hanging="459"/>
              <w:rPr>
                <w:sz w:val="26"/>
                <w:szCs w:val="26"/>
                <w:rtl/>
                <w:lang w:eastAsia="en-US"/>
              </w:rPr>
            </w:pPr>
            <w:r w:rsidRPr="000E1A27">
              <w:rPr>
                <w:rFonts w:hint="cs"/>
                <w:sz w:val="26"/>
                <w:szCs w:val="26"/>
                <w:rtl/>
                <w:lang w:eastAsia="en-US"/>
              </w:rPr>
              <w:t>1.1</w:t>
            </w:r>
            <w:r w:rsidRPr="000E1A27">
              <w:rPr>
                <w:b w:val="0"/>
                <w:bCs w:val="0"/>
                <w:rtl/>
                <w:lang w:eastAsia="en-US"/>
              </w:rPr>
              <w:t xml:space="preserve"> </w:t>
            </w:r>
            <w:r w:rsidRPr="000E1A27">
              <w:rPr>
                <w:rFonts w:hint="cs"/>
                <w:sz w:val="26"/>
                <w:szCs w:val="26"/>
                <w:rtl/>
                <w:lang w:eastAsia="en-US"/>
              </w:rPr>
              <w:t xml:space="preserve">  שם ה</w:t>
            </w:r>
            <w:r>
              <w:rPr>
                <w:rFonts w:hint="cs"/>
                <w:sz w:val="26"/>
                <w:szCs w:val="26"/>
                <w:rtl/>
                <w:lang w:eastAsia="en-US"/>
              </w:rPr>
              <w:t>תכנית</w:t>
            </w:r>
            <w:r w:rsidRPr="000E1A27">
              <w:rPr>
                <w:rFonts w:hint="cs"/>
                <w:sz w:val="26"/>
                <w:szCs w:val="26"/>
                <w:rtl/>
                <w:lang w:eastAsia="en-US"/>
              </w:rPr>
              <w:t xml:space="preserve"> ומספר ה</w:t>
            </w:r>
            <w:r>
              <w:rPr>
                <w:sz w:val="26"/>
                <w:szCs w:val="26"/>
                <w:rtl/>
                <w:lang w:eastAsia="en-US"/>
              </w:rPr>
              <w:t>תכנית</w:t>
            </w:r>
          </w:p>
        </w:tc>
        <w:tc>
          <w:tcPr>
            <w:tcW w:w="2268" w:type="dxa"/>
          </w:tcPr>
          <w:p w14:paraId="64AE2F36" w14:textId="77777777" w:rsidR="00EF00E4" w:rsidRPr="00CE5E0B" w:rsidRDefault="00816424" w:rsidP="004B2F64">
            <w:pPr>
              <w:tabs>
                <w:tab w:val="left" w:pos="720"/>
                <w:tab w:val="left" w:pos="2222"/>
              </w:tabs>
              <w:spacing w:line="276" w:lineRule="auto"/>
              <w:rPr>
                <w:rFonts w:ascii="Arial" w:hAnsi="Arial" w:cs="David"/>
                <w:b/>
                <w:bCs/>
                <w:sz w:val="18"/>
                <w:szCs w:val="24"/>
                <w:rtl/>
                <w:lang w:eastAsia="en-US"/>
              </w:rPr>
            </w:pPr>
            <w:r w:rsidRPr="00CE5E0B">
              <w:rPr>
                <w:rFonts w:ascii="Arial" w:hAnsi="Arial" w:cs="David" w:hint="eastAsia"/>
                <w:b/>
                <w:bCs/>
                <w:sz w:val="18"/>
                <w:szCs w:val="24"/>
                <w:rtl/>
                <w:lang w:eastAsia="en-US"/>
              </w:rPr>
              <w:t>שם</w:t>
            </w:r>
            <w:r w:rsidRPr="00CE5E0B">
              <w:rPr>
                <w:rFonts w:ascii="Arial" w:hAnsi="Arial" w:cs="David"/>
                <w:b/>
                <w:bCs/>
                <w:sz w:val="18"/>
                <w:szCs w:val="24"/>
                <w:rtl/>
                <w:lang w:eastAsia="en-US"/>
              </w:rPr>
              <w:t xml:space="preserve"> </w:t>
            </w:r>
            <w:r w:rsidRPr="00CE5E0B">
              <w:rPr>
                <w:rFonts w:ascii="Arial" w:hAnsi="Arial" w:cs="David" w:hint="eastAsia"/>
                <w:b/>
                <w:bCs/>
                <w:sz w:val="18"/>
                <w:szCs w:val="24"/>
                <w:rtl/>
                <w:lang w:eastAsia="en-US"/>
              </w:rPr>
              <w:t>התכנית</w:t>
            </w:r>
          </w:p>
        </w:tc>
        <w:tc>
          <w:tcPr>
            <w:tcW w:w="4537" w:type="dxa"/>
          </w:tcPr>
          <w:p w14:paraId="0956255A" w14:textId="77777777" w:rsidR="00EF00E4" w:rsidRPr="000E1A27" w:rsidRDefault="00EF00E4" w:rsidP="004B2F64">
            <w:pPr>
              <w:tabs>
                <w:tab w:val="left" w:pos="720"/>
                <w:tab w:val="left" w:pos="2222"/>
              </w:tabs>
              <w:spacing w:line="276" w:lineRule="auto"/>
              <w:rPr>
                <w:rFonts w:ascii="Arial" w:hAnsi="Arial" w:cs="David"/>
                <w:sz w:val="22"/>
                <w:szCs w:val="22"/>
                <w:rtl/>
                <w:lang w:eastAsia="en-US"/>
              </w:rPr>
            </w:pPr>
          </w:p>
        </w:tc>
      </w:tr>
      <w:tr w:rsidR="00EF00E4" w:rsidRPr="000E1A27" w14:paraId="1126BD40" w14:textId="77777777" w:rsidTr="00CE5E0B">
        <w:trPr>
          <w:trHeight w:hRule="exact" w:val="70"/>
        </w:trPr>
        <w:tc>
          <w:tcPr>
            <w:tcW w:w="2478" w:type="dxa"/>
          </w:tcPr>
          <w:p w14:paraId="62B303BD" w14:textId="77777777" w:rsidR="00EF00E4" w:rsidRPr="000E1A27" w:rsidRDefault="00EF00E4" w:rsidP="004B2F64">
            <w:pPr>
              <w:tabs>
                <w:tab w:val="left" w:pos="720"/>
                <w:tab w:val="left" w:pos="2222"/>
              </w:tabs>
              <w:spacing w:line="276" w:lineRule="auto"/>
              <w:ind w:left="720" w:hanging="720"/>
              <w:rPr>
                <w:rFonts w:ascii="Arial" w:hAnsi="Arial" w:cs="David"/>
                <w:b/>
                <w:bCs/>
                <w:sz w:val="28"/>
                <w:szCs w:val="28"/>
                <w:u w:val="single"/>
                <w:rtl/>
              </w:rPr>
            </w:pPr>
          </w:p>
        </w:tc>
        <w:tc>
          <w:tcPr>
            <w:tcW w:w="2268" w:type="dxa"/>
          </w:tcPr>
          <w:p w14:paraId="08A342E7" w14:textId="77777777" w:rsidR="00EF00E4" w:rsidRPr="00CE5E0B" w:rsidRDefault="00EF00E4" w:rsidP="004B2F64">
            <w:pPr>
              <w:tabs>
                <w:tab w:val="left" w:pos="720"/>
                <w:tab w:val="left" w:pos="2222"/>
              </w:tabs>
              <w:spacing w:line="276" w:lineRule="auto"/>
              <w:ind w:left="720" w:hanging="720"/>
              <w:rPr>
                <w:rFonts w:ascii="Arial" w:hAnsi="Arial" w:cs="David"/>
                <w:b/>
                <w:bCs/>
                <w:sz w:val="18"/>
                <w:szCs w:val="24"/>
                <w:u w:val="single"/>
                <w:rtl/>
                <w:lang w:eastAsia="en-US"/>
              </w:rPr>
            </w:pPr>
          </w:p>
        </w:tc>
        <w:tc>
          <w:tcPr>
            <w:tcW w:w="4537" w:type="dxa"/>
          </w:tcPr>
          <w:p w14:paraId="7A4A5834" w14:textId="77777777" w:rsidR="00EF00E4" w:rsidRPr="000E1A27" w:rsidRDefault="00EF00E4" w:rsidP="004B2F64">
            <w:pPr>
              <w:tabs>
                <w:tab w:val="left" w:pos="720"/>
                <w:tab w:val="left" w:pos="2222"/>
              </w:tabs>
              <w:spacing w:line="276" w:lineRule="auto"/>
              <w:ind w:left="720" w:hanging="720"/>
              <w:rPr>
                <w:rFonts w:ascii="Arial" w:hAnsi="Arial" w:cs="David"/>
                <w:sz w:val="22"/>
                <w:szCs w:val="22"/>
                <w:u w:val="single"/>
                <w:rtl/>
                <w:lang w:eastAsia="en-US"/>
              </w:rPr>
            </w:pPr>
          </w:p>
        </w:tc>
      </w:tr>
      <w:tr w:rsidR="00EF00E4" w:rsidRPr="000E1A27" w14:paraId="66C2EEB6" w14:textId="77777777" w:rsidTr="00CE5E0B">
        <w:trPr>
          <w:trHeight w:hRule="exact" w:val="313"/>
        </w:trPr>
        <w:tc>
          <w:tcPr>
            <w:tcW w:w="2478" w:type="dxa"/>
            <w:shd w:val="clear" w:color="auto" w:fill="auto"/>
          </w:tcPr>
          <w:p w14:paraId="16370B8E" w14:textId="77777777" w:rsidR="00EF00E4" w:rsidRPr="000E1A27" w:rsidRDefault="00EF00E4" w:rsidP="004B2F64">
            <w:pPr>
              <w:pStyle w:val="31"/>
              <w:pBdr>
                <w:top w:val="none" w:sz="0" w:space="0" w:color="auto"/>
                <w:left w:val="none" w:sz="0" w:space="0" w:color="auto"/>
                <w:bottom w:val="none" w:sz="0" w:space="0" w:color="auto"/>
                <w:right w:val="none" w:sz="0" w:space="0" w:color="auto"/>
              </w:pBdr>
              <w:shd w:val="clear" w:color="auto" w:fill="auto"/>
              <w:tabs>
                <w:tab w:val="clear" w:pos="1134"/>
                <w:tab w:val="left" w:pos="175"/>
                <w:tab w:val="left" w:pos="1451"/>
              </w:tabs>
              <w:spacing w:line="276" w:lineRule="auto"/>
              <w:ind w:left="459" w:hanging="459"/>
              <w:rPr>
                <w:sz w:val="26"/>
                <w:szCs w:val="26"/>
                <w:rtl/>
                <w:lang w:eastAsia="en-US"/>
              </w:rPr>
            </w:pPr>
          </w:p>
        </w:tc>
        <w:tc>
          <w:tcPr>
            <w:tcW w:w="2268" w:type="dxa"/>
          </w:tcPr>
          <w:p w14:paraId="58C30F1E" w14:textId="77777777" w:rsidR="00EF00E4" w:rsidRPr="00CE5E0B" w:rsidRDefault="00816424" w:rsidP="004B2F64">
            <w:pPr>
              <w:tabs>
                <w:tab w:val="left" w:pos="720"/>
                <w:tab w:val="left" w:pos="2222"/>
                <w:tab w:val="right" w:leader="dot" w:pos="9016"/>
              </w:tabs>
              <w:spacing w:after="120" w:line="276" w:lineRule="auto"/>
              <w:rPr>
                <w:rFonts w:ascii="Arial" w:hAnsi="Arial" w:cs="David"/>
                <w:b/>
                <w:bCs/>
                <w:noProof/>
                <w:sz w:val="18"/>
                <w:szCs w:val="24"/>
                <w:rtl/>
                <w:lang w:eastAsia="en-US"/>
              </w:rPr>
            </w:pPr>
            <w:r w:rsidRPr="00CE5E0B">
              <w:rPr>
                <w:rFonts w:ascii="Arial" w:hAnsi="Arial" w:cs="David" w:hint="eastAsia"/>
                <w:b/>
                <w:bCs/>
                <w:sz w:val="18"/>
                <w:szCs w:val="24"/>
                <w:rtl/>
                <w:lang w:eastAsia="en-US"/>
              </w:rPr>
              <w:t>מספר</w:t>
            </w:r>
            <w:r w:rsidRPr="00CE5E0B">
              <w:rPr>
                <w:rFonts w:ascii="Arial" w:hAnsi="Arial" w:cs="David"/>
                <w:b/>
                <w:bCs/>
                <w:sz w:val="18"/>
                <w:szCs w:val="24"/>
                <w:rtl/>
                <w:lang w:eastAsia="en-US"/>
              </w:rPr>
              <w:t xml:space="preserve"> </w:t>
            </w:r>
            <w:r w:rsidRPr="00CE5E0B">
              <w:rPr>
                <w:rFonts w:ascii="Arial" w:hAnsi="Arial" w:cs="David" w:hint="eastAsia"/>
                <w:b/>
                <w:bCs/>
                <w:sz w:val="18"/>
                <w:szCs w:val="24"/>
                <w:rtl/>
                <w:lang w:eastAsia="en-US"/>
              </w:rPr>
              <w:t>התכנית</w:t>
            </w:r>
          </w:p>
        </w:tc>
        <w:tc>
          <w:tcPr>
            <w:tcW w:w="4537" w:type="dxa"/>
          </w:tcPr>
          <w:p w14:paraId="4E27C525" w14:textId="77777777" w:rsidR="00EF00E4" w:rsidRPr="000E1A27" w:rsidRDefault="00967F1B" w:rsidP="004B2F64">
            <w:pPr>
              <w:tabs>
                <w:tab w:val="left" w:pos="720"/>
                <w:tab w:val="left" w:pos="2222"/>
              </w:tabs>
              <w:spacing w:line="276" w:lineRule="auto"/>
              <w:rPr>
                <w:rFonts w:ascii="Arial" w:hAnsi="Arial" w:cs="David"/>
                <w:sz w:val="22"/>
                <w:szCs w:val="22"/>
                <w:rtl/>
                <w:lang w:eastAsia="en-US"/>
              </w:rPr>
            </w:pPr>
            <w:r>
              <w:rPr>
                <w:rFonts w:cs="David" w:hint="cs"/>
                <w:rtl/>
              </w:rPr>
              <w:t>353-0581801</w:t>
            </w:r>
          </w:p>
        </w:tc>
      </w:tr>
      <w:tr w:rsidR="00EF00E4" w:rsidRPr="000E1A27" w14:paraId="06215F37" w14:textId="77777777" w:rsidTr="00CE5E0B">
        <w:trPr>
          <w:trHeight w:hRule="exact" w:val="70"/>
        </w:trPr>
        <w:tc>
          <w:tcPr>
            <w:tcW w:w="2478" w:type="dxa"/>
          </w:tcPr>
          <w:p w14:paraId="5F4CA6E3" w14:textId="77777777" w:rsidR="00EF00E4" w:rsidRPr="000E1A27" w:rsidRDefault="00775647" w:rsidP="004B2F64">
            <w:pPr>
              <w:tabs>
                <w:tab w:val="left" w:pos="720"/>
                <w:tab w:val="left" w:pos="2222"/>
              </w:tabs>
              <w:spacing w:line="276" w:lineRule="auto"/>
              <w:ind w:left="720" w:hanging="720"/>
              <w:rPr>
                <w:rFonts w:ascii="Arial" w:hAnsi="Arial" w:cs="David"/>
                <w:b/>
                <w:bCs/>
                <w:noProof/>
                <w:sz w:val="28"/>
                <w:szCs w:val="28"/>
                <w:u w:val="single"/>
                <w:rtl/>
                <w:lang w:eastAsia="en-US"/>
              </w:rPr>
            </w:pPr>
            <w:r>
              <w:rPr>
                <w:rFonts w:ascii="Arial" w:hAnsi="Arial" w:cs="David"/>
                <w:b/>
                <w:bCs/>
                <w:noProof/>
                <w:sz w:val="28"/>
                <w:szCs w:val="28"/>
                <w:u w:val="single"/>
                <w:rtl/>
                <w:lang w:eastAsia="en-US"/>
              </w:rPr>
              <mc:AlternateContent>
                <mc:Choice Requires="wps">
                  <w:drawing>
                    <wp:anchor distT="0" distB="0" distL="114300" distR="114300" simplePos="0" relativeHeight="251642368" behindDoc="0" locked="0" layoutInCell="1" allowOverlap="1" wp14:anchorId="1F23B147" wp14:editId="5212FE66">
                      <wp:simplePos x="0" y="0"/>
                      <wp:positionH relativeFrom="column">
                        <wp:posOffset>5987415</wp:posOffset>
                      </wp:positionH>
                      <wp:positionV relativeFrom="paragraph">
                        <wp:posOffset>8890</wp:posOffset>
                      </wp:positionV>
                      <wp:extent cx="571500" cy="342900"/>
                      <wp:effectExtent l="0" t="0"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DCDAD" w14:textId="77777777" w:rsidR="00D50252" w:rsidRDefault="00D50252" w:rsidP="00EF00E4">
                                  <w:pPr>
                                    <w:rPr>
                                      <w:sz w:val="18"/>
                                      <w:szCs w:val="18"/>
                                      <w:rtl/>
                                      <w:lang w:eastAsia="en-US"/>
                                    </w:rPr>
                                  </w:pPr>
                                  <w:r>
                                    <w:rPr>
                                      <w:rFonts w:hint="cs"/>
                                      <w:sz w:val="18"/>
                                      <w:szCs w:val="18"/>
                                      <w:rtl/>
                                      <w:lang w:eastAsia="en-US"/>
                                    </w:rPr>
                                    <w:t>יפורסם ברשומות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3B147" id="Text Box 3" o:spid="_x0000_s1027" type="#_x0000_t202" style="position:absolute;left:0;text-align:left;margin-left:471.45pt;margin-top:.7pt;width:45pt;height:2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QUgtQIAAL8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" filled="f" stroked="f">
                      <v:textbox>
                        <w:txbxContent>
                          <w:p w14:paraId="6BCDCDAD" w14:textId="77777777" w:rsidR="00D50252" w:rsidRDefault="00D50252" w:rsidP="00EF00E4">
                            <w:pPr>
                              <w:rPr>
                                <w:sz w:val="18"/>
                                <w:szCs w:val="18"/>
                                <w:rtl/>
                                <w:lang w:eastAsia="en-US"/>
                              </w:rPr>
                            </w:pPr>
                            <w:r>
                              <w:rPr>
                                <w:rFonts w:hint="cs"/>
                                <w:sz w:val="18"/>
                                <w:szCs w:val="18"/>
                                <w:rtl/>
                                <w:lang w:eastAsia="en-US"/>
                              </w:rPr>
                              <w:t>יפורסם ברשומות</w:t>
                            </w:r>
                          </w:p>
                        </w:txbxContent>
                      </v:textbox>
                    </v:shape>
                  </w:pict>
                </mc:Fallback>
              </mc:AlternateContent>
            </w:r>
          </w:p>
        </w:tc>
        <w:tc>
          <w:tcPr>
            <w:tcW w:w="2268" w:type="dxa"/>
          </w:tcPr>
          <w:p w14:paraId="1AAB4C73" w14:textId="77777777" w:rsidR="00EF00E4" w:rsidRPr="00CE5E0B" w:rsidRDefault="00EF00E4" w:rsidP="004B2F64">
            <w:pPr>
              <w:tabs>
                <w:tab w:val="left" w:pos="720"/>
                <w:tab w:val="left" w:pos="2222"/>
              </w:tabs>
              <w:spacing w:line="276" w:lineRule="auto"/>
              <w:ind w:left="720" w:hanging="720"/>
              <w:rPr>
                <w:rFonts w:ascii="Arial" w:hAnsi="Arial" w:cs="David"/>
                <w:b/>
                <w:bCs/>
                <w:sz w:val="18"/>
                <w:szCs w:val="24"/>
                <w:u w:val="single"/>
                <w:rtl/>
                <w:lang w:eastAsia="en-US"/>
              </w:rPr>
            </w:pPr>
          </w:p>
        </w:tc>
        <w:tc>
          <w:tcPr>
            <w:tcW w:w="4537" w:type="dxa"/>
          </w:tcPr>
          <w:p w14:paraId="38A0A687" w14:textId="77777777" w:rsidR="00EF00E4" w:rsidRPr="000E1A27" w:rsidRDefault="00EF00E4" w:rsidP="004B2F64">
            <w:pPr>
              <w:tabs>
                <w:tab w:val="left" w:pos="720"/>
                <w:tab w:val="left" w:pos="2222"/>
              </w:tabs>
              <w:spacing w:line="276" w:lineRule="auto"/>
              <w:ind w:left="720" w:hanging="720"/>
              <w:rPr>
                <w:rFonts w:ascii="Arial" w:hAnsi="Arial" w:cs="David"/>
                <w:b/>
                <w:bCs/>
                <w:sz w:val="22"/>
                <w:szCs w:val="22"/>
                <w:u w:val="single"/>
                <w:rtl/>
                <w:lang w:eastAsia="en-US"/>
              </w:rPr>
            </w:pPr>
          </w:p>
        </w:tc>
      </w:tr>
      <w:tr w:rsidR="00EF00E4" w:rsidRPr="000E1A27" w14:paraId="48D5BE20" w14:textId="77777777" w:rsidTr="00CE5E0B">
        <w:tc>
          <w:tcPr>
            <w:tcW w:w="2478" w:type="dxa"/>
            <w:shd w:val="clear" w:color="auto" w:fill="E6E6E6"/>
          </w:tcPr>
          <w:p w14:paraId="494E701C" w14:textId="77777777" w:rsidR="00EF00E4" w:rsidRPr="000E1A27" w:rsidRDefault="00EF00E4" w:rsidP="004B2F64">
            <w:pPr>
              <w:pStyle w:val="31"/>
              <w:pBdr>
                <w:top w:val="none" w:sz="0" w:space="0" w:color="auto"/>
                <w:left w:val="none" w:sz="0" w:space="0" w:color="auto"/>
                <w:bottom w:val="none" w:sz="0" w:space="0" w:color="auto"/>
                <w:right w:val="none" w:sz="0" w:space="0" w:color="auto"/>
              </w:pBdr>
              <w:shd w:val="clear" w:color="auto" w:fill="auto"/>
              <w:tabs>
                <w:tab w:val="clear" w:pos="1134"/>
                <w:tab w:val="left" w:pos="567"/>
                <w:tab w:val="left" w:pos="720"/>
                <w:tab w:val="left" w:pos="2222"/>
              </w:tabs>
              <w:spacing w:line="276" w:lineRule="auto"/>
              <w:rPr>
                <w:noProof/>
                <w:sz w:val="26"/>
                <w:szCs w:val="26"/>
                <w:rtl/>
                <w:lang w:eastAsia="en-US"/>
              </w:rPr>
            </w:pPr>
            <w:r w:rsidRPr="000E1A27">
              <w:rPr>
                <w:rFonts w:hint="cs"/>
                <w:sz w:val="26"/>
                <w:szCs w:val="26"/>
                <w:rtl/>
                <w:lang w:eastAsia="en-US"/>
              </w:rPr>
              <w:t>1.2</w:t>
            </w:r>
            <w:r w:rsidRPr="000E1A27">
              <w:rPr>
                <w:sz w:val="26"/>
                <w:szCs w:val="26"/>
                <w:rtl/>
                <w:lang w:eastAsia="en-US"/>
              </w:rPr>
              <w:tab/>
            </w:r>
            <w:r w:rsidRPr="000E1A27">
              <w:rPr>
                <w:rFonts w:hint="cs"/>
                <w:sz w:val="26"/>
                <w:szCs w:val="26"/>
                <w:rtl/>
                <w:lang w:eastAsia="en-US"/>
              </w:rPr>
              <w:t>שטח ה</w:t>
            </w:r>
            <w:r>
              <w:rPr>
                <w:rFonts w:hint="cs"/>
                <w:sz w:val="26"/>
                <w:szCs w:val="26"/>
                <w:rtl/>
                <w:lang w:eastAsia="en-US"/>
              </w:rPr>
              <w:t>תכנית</w:t>
            </w:r>
          </w:p>
        </w:tc>
        <w:tc>
          <w:tcPr>
            <w:tcW w:w="2268" w:type="dxa"/>
          </w:tcPr>
          <w:p w14:paraId="612FC5AD" w14:textId="77777777" w:rsidR="00EF00E4" w:rsidRPr="00430852" w:rsidRDefault="00816424" w:rsidP="004B2F64">
            <w:pPr>
              <w:tabs>
                <w:tab w:val="left" w:pos="720"/>
                <w:tab w:val="left" w:pos="2222"/>
                <w:tab w:val="right" w:leader="dot" w:pos="9016"/>
              </w:tabs>
              <w:spacing w:after="120" w:line="276" w:lineRule="auto"/>
              <w:rPr>
                <w:rFonts w:ascii="Arial" w:hAnsi="Arial" w:cs="David"/>
                <w:b/>
                <w:bCs/>
                <w:noProof/>
                <w:sz w:val="18"/>
                <w:szCs w:val="24"/>
                <w:rtl/>
                <w:lang w:eastAsia="en-US"/>
              </w:rPr>
            </w:pPr>
            <w:r w:rsidRPr="00430852">
              <w:rPr>
                <w:rFonts w:ascii="Arial" w:hAnsi="Arial" w:cs="David"/>
                <w:b/>
                <w:bCs/>
                <w:sz w:val="18"/>
                <w:szCs w:val="24"/>
                <w:rtl/>
                <w:lang w:eastAsia="en-US"/>
              </w:rPr>
              <w:t xml:space="preserve"> דונם </w:t>
            </w:r>
          </w:p>
        </w:tc>
        <w:tc>
          <w:tcPr>
            <w:tcW w:w="4537" w:type="dxa"/>
          </w:tcPr>
          <w:p w14:paraId="00BF6015" w14:textId="77777777" w:rsidR="00EF00E4" w:rsidRPr="000E1A27" w:rsidRDefault="00436118" w:rsidP="004B2F64">
            <w:pPr>
              <w:tabs>
                <w:tab w:val="left" w:pos="720"/>
                <w:tab w:val="left" w:pos="2222"/>
              </w:tabs>
              <w:spacing w:line="276" w:lineRule="auto"/>
              <w:rPr>
                <w:rFonts w:ascii="Arial" w:hAnsi="Arial" w:cs="David"/>
                <w:sz w:val="22"/>
                <w:szCs w:val="22"/>
                <w:rtl/>
                <w:lang w:eastAsia="en-US"/>
              </w:rPr>
            </w:pPr>
            <w:r>
              <w:rPr>
                <w:rFonts w:ascii="Arial" w:hAnsi="Arial" w:cs="David" w:hint="cs"/>
                <w:sz w:val="22"/>
                <w:szCs w:val="22"/>
                <w:rtl/>
                <w:lang w:eastAsia="en-US"/>
              </w:rPr>
              <w:t>24,547.601</w:t>
            </w:r>
          </w:p>
        </w:tc>
      </w:tr>
      <w:tr w:rsidR="00EF00E4" w:rsidRPr="000E1A27" w14:paraId="7157F1BB" w14:textId="77777777" w:rsidTr="00CE5E0B">
        <w:trPr>
          <w:trHeight w:hRule="exact" w:val="80"/>
        </w:trPr>
        <w:tc>
          <w:tcPr>
            <w:tcW w:w="2478" w:type="dxa"/>
          </w:tcPr>
          <w:p w14:paraId="4AEBA9D1" w14:textId="77777777" w:rsidR="00EF00E4" w:rsidRPr="000E1A27" w:rsidRDefault="00775647" w:rsidP="004B2F64">
            <w:pPr>
              <w:tabs>
                <w:tab w:val="left" w:pos="720"/>
                <w:tab w:val="left" w:pos="2222"/>
              </w:tabs>
              <w:spacing w:line="276" w:lineRule="auto"/>
              <w:ind w:left="720" w:hanging="720"/>
              <w:rPr>
                <w:rFonts w:ascii="Arial" w:hAnsi="Arial" w:cs="David"/>
                <w:b/>
                <w:bCs/>
                <w:noProof/>
                <w:sz w:val="28"/>
                <w:szCs w:val="28"/>
                <w:u w:val="single"/>
                <w:rtl/>
                <w:lang w:eastAsia="en-US"/>
              </w:rPr>
            </w:pPr>
            <w:r>
              <w:rPr>
                <w:rFonts w:ascii="Arial" w:hAnsi="Arial" w:cs="David"/>
                <w:b/>
                <w:bCs/>
                <w:noProof/>
                <w:sz w:val="28"/>
                <w:szCs w:val="28"/>
                <w:u w:val="single"/>
                <w:rtl/>
                <w:lang w:eastAsia="en-US"/>
              </w:rPr>
              <mc:AlternateContent>
                <mc:Choice Requires="wps">
                  <w:drawing>
                    <wp:anchor distT="0" distB="0" distL="114300" distR="114300" simplePos="0" relativeHeight="251643392" behindDoc="0" locked="0" layoutInCell="1" allowOverlap="1" wp14:anchorId="46B88B05" wp14:editId="3DB67316">
                      <wp:simplePos x="0" y="0"/>
                      <wp:positionH relativeFrom="column">
                        <wp:posOffset>5987415</wp:posOffset>
                      </wp:positionH>
                      <wp:positionV relativeFrom="paragraph">
                        <wp:posOffset>8890</wp:posOffset>
                      </wp:positionV>
                      <wp:extent cx="571500" cy="342900"/>
                      <wp:effectExtent l="0"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7F5C7" w14:textId="77777777" w:rsidR="00D50252" w:rsidRDefault="00D50252" w:rsidP="00EF00E4">
                                  <w:pPr>
                                    <w:rPr>
                                      <w:sz w:val="18"/>
                                      <w:szCs w:val="18"/>
                                      <w:rtl/>
                                      <w:lang w:eastAsia="en-US"/>
                                    </w:rPr>
                                  </w:pPr>
                                  <w:r>
                                    <w:rPr>
                                      <w:rFonts w:hint="cs"/>
                                      <w:sz w:val="18"/>
                                      <w:szCs w:val="18"/>
                                      <w:rtl/>
                                      <w:lang w:eastAsia="en-US"/>
                                    </w:rPr>
                                    <w:t>יפורסם ברשומות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88B05" id="Text Box 4" o:spid="_x0000_s1028" type="#_x0000_t202" style="position:absolute;left:0;text-align:left;margin-left:471.45pt;margin-top:.7pt;width:45pt;height:2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ue4tgIAAL8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" filled="f" stroked="f">
                      <v:textbox>
                        <w:txbxContent>
                          <w:p w14:paraId="4707F5C7" w14:textId="77777777" w:rsidR="00D50252" w:rsidRDefault="00D50252" w:rsidP="00EF00E4">
                            <w:pPr>
                              <w:rPr>
                                <w:sz w:val="18"/>
                                <w:szCs w:val="18"/>
                                <w:rtl/>
                                <w:lang w:eastAsia="en-US"/>
                              </w:rPr>
                            </w:pPr>
                            <w:r>
                              <w:rPr>
                                <w:rFonts w:hint="cs"/>
                                <w:sz w:val="18"/>
                                <w:szCs w:val="18"/>
                                <w:rtl/>
                                <w:lang w:eastAsia="en-US"/>
                              </w:rPr>
                              <w:t>יפורסם ברשומות</w:t>
                            </w:r>
                          </w:p>
                        </w:txbxContent>
                      </v:textbox>
                    </v:shape>
                  </w:pict>
                </mc:Fallback>
              </mc:AlternateContent>
            </w:r>
          </w:p>
        </w:tc>
        <w:tc>
          <w:tcPr>
            <w:tcW w:w="2268" w:type="dxa"/>
          </w:tcPr>
          <w:p w14:paraId="4DDE9436" w14:textId="77777777" w:rsidR="00EF00E4" w:rsidRPr="00430852" w:rsidRDefault="00EF00E4" w:rsidP="004B2F64">
            <w:pPr>
              <w:tabs>
                <w:tab w:val="left" w:pos="720"/>
                <w:tab w:val="left" w:pos="2222"/>
              </w:tabs>
              <w:spacing w:line="276" w:lineRule="auto"/>
              <w:ind w:left="720" w:hanging="720"/>
              <w:rPr>
                <w:rFonts w:ascii="Arial" w:hAnsi="Arial" w:cs="David"/>
                <w:b/>
                <w:bCs/>
                <w:sz w:val="18"/>
                <w:szCs w:val="24"/>
                <w:u w:val="single"/>
                <w:rtl/>
                <w:lang w:eastAsia="en-US"/>
              </w:rPr>
            </w:pPr>
          </w:p>
        </w:tc>
        <w:tc>
          <w:tcPr>
            <w:tcW w:w="4537" w:type="dxa"/>
          </w:tcPr>
          <w:p w14:paraId="6EE8BAEC" w14:textId="77777777" w:rsidR="00EF00E4" w:rsidRPr="000E1A27" w:rsidRDefault="00EF00E4" w:rsidP="004B2F64">
            <w:pPr>
              <w:tabs>
                <w:tab w:val="left" w:pos="720"/>
                <w:tab w:val="left" w:pos="2222"/>
              </w:tabs>
              <w:spacing w:line="276" w:lineRule="auto"/>
              <w:ind w:left="720" w:hanging="720"/>
              <w:rPr>
                <w:rFonts w:ascii="Arial" w:hAnsi="Arial" w:cs="David"/>
                <w:b/>
                <w:bCs/>
                <w:sz w:val="22"/>
                <w:szCs w:val="22"/>
                <w:u w:val="single"/>
                <w:rtl/>
                <w:lang w:eastAsia="en-US"/>
              </w:rPr>
            </w:pPr>
          </w:p>
        </w:tc>
      </w:tr>
      <w:tr w:rsidR="00EF00E4" w:rsidRPr="000E1A27" w14:paraId="114FAC96" w14:textId="77777777" w:rsidTr="00CE5E0B">
        <w:trPr>
          <w:trHeight w:val="390"/>
        </w:trPr>
        <w:tc>
          <w:tcPr>
            <w:tcW w:w="2478" w:type="dxa"/>
            <w:shd w:val="clear" w:color="auto" w:fill="E6E6E6"/>
          </w:tcPr>
          <w:p w14:paraId="55E198D4" w14:textId="77777777" w:rsidR="00EF00E4" w:rsidRPr="000E1A27" w:rsidRDefault="00EF00E4" w:rsidP="004B2F64">
            <w:pPr>
              <w:pStyle w:val="31"/>
              <w:pBdr>
                <w:top w:val="none" w:sz="0" w:space="0" w:color="auto"/>
                <w:left w:val="none" w:sz="0" w:space="0" w:color="auto"/>
                <w:bottom w:val="none" w:sz="0" w:space="0" w:color="auto"/>
                <w:right w:val="none" w:sz="0" w:space="0" w:color="auto"/>
              </w:pBdr>
              <w:shd w:val="clear" w:color="auto" w:fill="auto"/>
              <w:tabs>
                <w:tab w:val="clear" w:pos="1134"/>
                <w:tab w:val="left" w:pos="567"/>
                <w:tab w:val="left" w:pos="720"/>
                <w:tab w:val="left" w:pos="2222"/>
              </w:tabs>
              <w:spacing w:line="276" w:lineRule="auto"/>
              <w:rPr>
                <w:noProof/>
                <w:sz w:val="26"/>
                <w:szCs w:val="26"/>
                <w:rtl/>
                <w:lang w:eastAsia="en-US"/>
              </w:rPr>
            </w:pPr>
            <w:r w:rsidRPr="000E1A27">
              <w:rPr>
                <w:sz w:val="26"/>
                <w:szCs w:val="26"/>
                <w:rtl/>
                <w:lang w:eastAsia="en-US"/>
              </w:rPr>
              <w:t>1.</w:t>
            </w:r>
            <w:r w:rsidRPr="000E1A27">
              <w:rPr>
                <w:rFonts w:hint="cs"/>
                <w:sz w:val="26"/>
                <w:szCs w:val="26"/>
                <w:rtl/>
                <w:lang w:eastAsia="en-US"/>
              </w:rPr>
              <w:t>3</w:t>
            </w:r>
            <w:r w:rsidRPr="000E1A27">
              <w:rPr>
                <w:sz w:val="26"/>
                <w:szCs w:val="26"/>
                <w:rtl/>
                <w:lang w:eastAsia="en-US"/>
              </w:rPr>
              <w:tab/>
              <w:t>מהדורות</w:t>
            </w:r>
          </w:p>
        </w:tc>
        <w:tc>
          <w:tcPr>
            <w:tcW w:w="2268" w:type="dxa"/>
          </w:tcPr>
          <w:p w14:paraId="4AB0EDA2" w14:textId="77777777" w:rsidR="00EF00E4" w:rsidRPr="00430852" w:rsidRDefault="00816424" w:rsidP="004B2F64">
            <w:pPr>
              <w:tabs>
                <w:tab w:val="left" w:pos="720"/>
                <w:tab w:val="left" w:pos="2222"/>
                <w:tab w:val="right" w:leader="dot" w:pos="9016"/>
              </w:tabs>
              <w:spacing w:line="276" w:lineRule="auto"/>
              <w:rPr>
                <w:rFonts w:ascii="Arial" w:hAnsi="Arial" w:cs="David"/>
                <w:b/>
                <w:bCs/>
                <w:sz w:val="18"/>
                <w:szCs w:val="24"/>
                <w:rtl/>
                <w:lang w:eastAsia="en-US"/>
              </w:rPr>
            </w:pPr>
            <w:r w:rsidRPr="00430852">
              <w:rPr>
                <w:rFonts w:ascii="Arial" w:hAnsi="Arial" w:cs="David"/>
                <w:b/>
                <w:bCs/>
                <w:sz w:val="18"/>
                <w:szCs w:val="24"/>
                <w:rtl/>
                <w:lang w:eastAsia="en-US"/>
              </w:rPr>
              <w:t>שלב</w:t>
            </w:r>
          </w:p>
        </w:tc>
        <w:tc>
          <w:tcPr>
            <w:tcW w:w="4537" w:type="dxa"/>
          </w:tcPr>
          <w:p w14:paraId="009939EB" w14:textId="77777777" w:rsidR="00EF00E4" w:rsidRPr="000E1A27" w:rsidRDefault="00967F1B" w:rsidP="004B2F64">
            <w:pPr>
              <w:tabs>
                <w:tab w:val="left" w:pos="291"/>
                <w:tab w:val="left" w:pos="2222"/>
              </w:tabs>
              <w:spacing w:line="276" w:lineRule="auto"/>
              <w:ind w:right="720"/>
              <w:rPr>
                <w:rFonts w:ascii="Arial" w:hAnsi="Arial" w:cs="David"/>
                <w:sz w:val="22"/>
                <w:szCs w:val="22"/>
                <w:rtl/>
                <w:lang w:eastAsia="en-US"/>
              </w:rPr>
            </w:pPr>
            <w:r>
              <w:rPr>
                <w:rFonts w:ascii="Arial" w:hAnsi="Arial" w:cs="David" w:hint="cs"/>
                <w:sz w:val="22"/>
                <w:szCs w:val="22"/>
                <w:rtl/>
                <w:lang w:eastAsia="en-US"/>
              </w:rPr>
              <w:t xml:space="preserve">הגשה </w:t>
            </w:r>
          </w:p>
        </w:tc>
      </w:tr>
      <w:tr w:rsidR="00EF00E4" w:rsidRPr="000E1A27" w14:paraId="114F10E4" w14:textId="77777777" w:rsidTr="00CE5E0B">
        <w:tc>
          <w:tcPr>
            <w:tcW w:w="2478" w:type="dxa"/>
          </w:tcPr>
          <w:p w14:paraId="389CC385" w14:textId="77777777" w:rsidR="00EF00E4" w:rsidRPr="000E1A27" w:rsidRDefault="00775647" w:rsidP="004B2F64">
            <w:pPr>
              <w:pStyle w:val="31"/>
              <w:pBdr>
                <w:top w:val="none" w:sz="0" w:space="0" w:color="auto"/>
                <w:left w:val="none" w:sz="0" w:space="0" w:color="auto"/>
                <w:bottom w:val="none" w:sz="0" w:space="0" w:color="auto"/>
                <w:right w:val="none" w:sz="0" w:space="0" w:color="auto"/>
              </w:pBdr>
              <w:shd w:val="clear" w:color="auto" w:fill="auto"/>
              <w:tabs>
                <w:tab w:val="clear" w:pos="1134"/>
                <w:tab w:val="left" w:pos="567"/>
                <w:tab w:val="left" w:pos="720"/>
                <w:tab w:val="left" w:pos="2222"/>
              </w:tabs>
              <w:spacing w:line="276" w:lineRule="auto"/>
              <w:rPr>
                <w:noProof/>
                <w:sz w:val="26"/>
                <w:szCs w:val="26"/>
                <w:u w:val="single"/>
                <w:rtl/>
                <w:lang w:eastAsia="en-US"/>
              </w:rPr>
            </w:pPr>
            <w:r>
              <w:rPr>
                <w:noProof/>
                <w:szCs w:val="26"/>
                <w:rtl/>
                <w:lang w:eastAsia="en-US"/>
              </w:rPr>
              <mc:AlternateContent>
                <mc:Choice Requires="wps">
                  <w:drawing>
                    <wp:anchor distT="0" distB="0" distL="114300" distR="114300" simplePos="0" relativeHeight="251650560" behindDoc="0" locked="0" layoutInCell="1" allowOverlap="1" wp14:anchorId="6FE044B9" wp14:editId="1B69D947">
                      <wp:simplePos x="0" y="0"/>
                      <wp:positionH relativeFrom="column">
                        <wp:posOffset>1528445</wp:posOffset>
                      </wp:positionH>
                      <wp:positionV relativeFrom="paragraph">
                        <wp:posOffset>314325</wp:posOffset>
                      </wp:positionV>
                      <wp:extent cx="466090" cy="352425"/>
                      <wp:effectExtent l="0" t="0" r="1016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16091" w14:textId="77777777" w:rsidR="00D50252" w:rsidRDefault="00D50252" w:rsidP="00EF00E4">
                                  <w:pPr>
                                    <w:rPr>
                                      <w:sz w:val="18"/>
                                      <w:szCs w:val="18"/>
                                      <w:rtl/>
                                      <w:lang w:eastAsia="en-US"/>
                                    </w:rPr>
                                  </w:pPr>
                                  <w:r>
                                    <w:rPr>
                                      <w:rFonts w:hint="cs"/>
                                      <w:sz w:val="18"/>
                                      <w:szCs w:val="18"/>
                                      <w:rtl/>
                                      <w:lang w:eastAsia="en-US"/>
                                    </w:rPr>
                                    <w:t>יפורסם ברשומות</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044B9" id="Text Box 6" o:spid="_x0000_s1029" type="#_x0000_t202" style="position:absolute;left:0;text-align:left;margin-left:120.35pt;margin-top:24.75pt;width:36.7pt;height:27.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" filled="f" stroked="f">
                      <v:textbox inset="0,,0">
                        <w:txbxContent>
                          <w:p w14:paraId="3F716091" w14:textId="77777777" w:rsidR="00D50252" w:rsidRDefault="00D50252" w:rsidP="00EF00E4">
                            <w:pPr>
                              <w:rPr>
                                <w:sz w:val="18"/>
                                <w:szCs w:val="18"/>
                                <w:rtl/>
                                <w:lang w:eastAsia="en-US"/>
                              </w:rPr>
                            </w:pPr>
                            <w:r>
                              <w:rPr>
                                <w:rFonts w:hint="cs"/>
                                <w:sz w:val="18"/>
                                <w:szCs w:val="18"/>
                                <w:rtl/>
                                <w:lang w:eastAsia="en-US"/>
                              </w:rPr>
                              <w:t>יפורסם ברשומות</w:t>
                            </w:r>
                          </w:p>
                        </w:txbxContent>
                      </v:textbox>
                    </v:shape>
                  </w:pict>
                </mc:Fallback>
              </mc:AlternateContent>
            </w:r>
            <w:r>
              <w:rPr>
                <w:noProof/>
                <w:sz w:val="26"/>
                <w:szCs w:val="26"/>
                <w:rtl/>
                <w:lang w:eastAsia="en-US"/>
              </w:rPr>
              <mc:AlternateContent>
                <mc:Choice Requires="wps">
                  <w:drawing>
                    <wp:anchor distT="0" distB="0" distL="114300" distR="114300" simplePos="0" relativeHeight="251646464" behindDoc="0" locked="0" layoutInCell="1" allowOverlap="1" wp14:anchorId="29FA8311" wp14:editId="46C13ACE">
                      <wp:simplePos x="0" y="0"/>
                      <wp:positionH relativeFrom="column">
                        <wp:posOffset>5492115</wp:posOffset>
                      </wp:positionH>
                      <wp:positionV relativeFrom="paragraph">
                        <wp:posOffset>55880</wp:posOffset>
                      </wp:positionV>
                      <wp:extent cx="571500" cy="3429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F211E" w14:textId="77777777" w:rsidR="00D50252" w:rsidRDefault="00D50252" w:rsidP="00EF00E4">
                                  <w:pPr>
                                    <w:rPr>
                                      <w:sz w:val="18"/>
                                      <w:szCs w:val="18"/>
                                      <w:rtl/>
                                      <w:lang w:eastAsia="en-US"/>
                                    </w:rPr>
                                  </w:pPr>
                                  <w:r>
                                    <w:rPr>
                                      <w:rFonts w:hint="cs"/>
                                      <w:sz w:val="18"/>
                                      <w:szCs w:val="18"/>
                                      <w:rtl/>
                                      <w:lang w:eastAsia="en-US"/>
                                    </w:rPr>
                                    <w:t>יפורסם ברשומות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A8311" id="Text Box 5" o:spid="_x0000_s1030" type="#_x0000_t202" style="position:absolute;left:0;text-align:left;margin-left:432.45pt;margin-top:4.4pt;width:45pt;height:2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ymtgIAAL8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" filled="f" stroked="f">
                      <v:textbox>
                        <w:txbxContent>
                          <w:p w14:paraId="3C3F211E" w14:textId="77777777" w:rsidR="00D50252" w:rsidRDefault="00D50252" w:rsidP="00EF00E4">
                            <w:pPr>
                              <w:rPr>
                                <w:sz w:val="18"/>
                                <w:szCs w:val="18"/>
                                <w:rtl/>
                                <w:lang w:eastAsia="en-US"/>
                              </w:rPr>
                            </w:pPr>
                            <w:r>
                              <w:rPr>
                                <w:rFonts w:hint="cs"/>
                                <w:sz w:val="18"/>
                                <w:szCs w:val="18"/>
                                <w:rtl/>
                                <w:lang w:eastAsia="en-US"/>
                              </w:rPr>
                              <w:t>יפורסם ברשומות</w:t>
                            </w:r>
                          </w:p>
                        </w:txbxContent>
                      </v:textbox>
                    </v:shape>
                  </w:pict>
                </mc:Fallback>
              </mc:AlternateContent>
            </w:r>
          </w:p>
        </w:tc>
        <w:tc>
          <w:tcPr>
            <w:tcW w:w="2268" w:type="dxa"/>
          </w:tcPr>
          <w:p w14:paraId="7105A02A" w14:textId="77777777" w:rsidR="00EF00E4" w:rsidRPr="00430852" w:rsidRDefault="00816424" w:rsidP="009D4552">
            <w:pPr>
              <w:keepNext/>
              <w:tabs>
                <w:tab w:val="left" w:pos="720"/>
                <w:tab w:val="left" w:pos="1800"/>
                <w:tab w:val="left" w:pos="2222"/>
                <w:tab w:val="right" w:leader="dot" w:pos="9016"/>
              </w:tabs>
              <w:spacing w:after="120" w:line="276" w:lineRule="auto"/>
              <w:ind w:right="284"/>
              <w:jc w:val="left"/>
              <w:outlineLvl w:val="4"/>
              <w:rPr>
                <w:rFonts w:ascii="Arial" w:hAnsi="Arial" w:cs="David"/>
                <w:b/>
                <w:bCs/>
                <w:noProof/>
                <w:sz w:val="18"/>
                <w:szCs w:val="24"/>
                <w:lang w:eastAsia="en-US"/>
              </w:rPr>
            </w:pPr>
            <w:r w:rsidRPr="00430852">
              <w:rPr>
                <w:rFonts w:ascii="Arial" w:hAnsi="Arial" w:cs="David"/>
                <w:b/>
                <w:bCs/>
                <w:sz w:val="18"/>
                <w:szCs w:val="24"/>
                <w:rtl/>
                <w:lang w:eastAsia="en-US"/>
              </w:rPr>
              <w:t>תאריך עדכון המהדורה</w:t>
            </w:r>
          </w:p>
        </w:tc>
        <w:tc>
          <w:tcPr>
            <w:tcW w:w="4537" w:type="dxa"/>
          </w:tcPr>
          <w:p w14:paraId="7FDE617E" w14:textId="28F30456" w:rsidR="00EF00E4" w:rsidRPr="000E1A27" w:rsidRDefault="009D4552" w:rsidP="004B2F64">
            <w:pPr>
              <w:spacing w:line="276" w:lineRule="auto"/>
              <w:ind w:right="720"/>
              <w:rPr>
                <w:rFonts w:cs="David"/>
                <w:sz w:val="22"/>
                <w:szCs w:val="22"/>
                <w:rtl/>
                <w:lang w:eastAsia="en-US"/>
              </w:rPr>
            </w:pPr>
            <w:r>
              <w:rPr>
                <w:rFonts w:cs="David" w:hint="cs"/>
                <w:sz w:val="22"/>
                <w:szCs w:val="22"/>
                <w:rtl/>
                <w:lang w:eastAsia="en-US"/>
              </w:rPr>
              <w:t>ינואר 2019</w:t>
            </w:r>
          </w:p>
        </w:tc>
      </w:tr>
      <w:tr w:rsidR="00EF00E4" w:rsidRPr="002B32DF" w14:paraId="5AC35487" w14:textId="77777777" w:rsidTr="00CE5E0B">
        <w:trPr>
          <w:cantSplit/>
          <w:trHeight w:val="468"/>
        </w:trPr>
        <w:tc>
          <w:tcPr>
            <w:tcW w:w="2478" w:type="dxa"/>
            <w:shd w:val="clear" w:color="auto" w:fill="E6E6E6"/>
          </w:tcPr>
          <w:p w14:paraId="2147C6E2" w14:textId="77777777" w:rsidR="00EF00E4" w:rsidRPr="000E1A27" w:rsidRDefault="00EF00E4" w:rsidP="004B2F64">
            <w:pPr>
              <w:pStyle w:val="31"/>
              <w:pBdr>
                <w:top w:val="none" w:sz="0" w:space="0" w:color="auto"/>
                <w:left w:val="none" w:sz="0" w:space="0" w:color="auto"/>
                <w:bottom w:val="none" w:sz="0" w:space="0" w:color="auto"/>
                <w:right w:val="none" w:sz="0" w:space="0" w:color="auto"/>
              </w:pBdr>
              <w:shd w:val="clear" w:color="auto" w:fill="auto"/>
              <w:tabs>
                <w:tab w:val="clear" w:pos="1134"/>
                <w:tab w:val="left" w:pos="567"/>
                <w:tab w:val="left" w:pos="720"/>
                <w:tab w:val="left" w:pos="2222"/>
              </w:tabs>
              <w:spacing w:line="276" w:lineRule="auto"/>
              <w:rPr>
                <w:noProof/>
                <w:sz w:val="26"/>
                <w:szCs w:val="26"/>
                <w:rtl/>
                <w:lang w:eastAsia="en-US"/>
              </w:rPr>
            </w:pPr>
            <w:r w:rsidRPr="000E1A27">
              <w:rPr>
                <w:sz w:val="26"/>
                <w:szCs w:val="26"/>
                <w:rtl/>
                <w:lang w:eastAsia="en-US"/>
              </w:rPr>
              <w:t>1.</w:t>
            </w:r>
            <w:r w:rsidRPr="000E1A27">
              <w:rPr>
                <w:rFonts w:hint="cs"/>
                <w:sz w:val="26"/>
                <w:szCs w:val="26"/>
                <w:rtl/>
                <w:lang w:eastAsia="en-US"/>
              </w:rPr>
              <w:t>4</w:t>
            </w:r>
            <w:r w:rsidRPr="000E1A27">
              <w:rPr>
                <w:rFonts w:hint="cs"/>
                <w:sz w:val="26"/>
                <w:szCs w:val="26"/>
                <w:rtl/>
                <w:lang w:eastAsia="en-US"/>
              </w:rPr>
              <w:tab/>
            </w:r>
            <w:r w:rsidRPr="000E1A27">
              <w:rPr>
                <w:sz w:val="26"/>
                <w:szCs w:val="26"/>
                <w:rtl/>
                <w:lang w:eastAsia="en-US"/>
              </w:rPr>
              <w:t>ס</w:t>
            </w:r>
            <w:r w:rsidRPr="000E1A27">
              <w:rPr>
                <w:rFonts w:hint="cs"/>
                <w:sz w:val="26"/>
                <w:szCs w:val="26"/>
                <w:rtl/>
                <w:lang w:eastAsia="en-US"/>
              </w:rPr>
              <w:t>יו</w:t>
            </w:r>
            <w:r w:rsidRPr="000E1A27">
              <w:rPr>
                <w:sz w:val="26"/>
                <w:szCs w:val="26"/>
                <w:rtl/>
                <w:lang w:eastAsia="en-US"/>
              </w:rPr>
              <w:t>וג ה</w:t>
            </w:r>
            <w:r>
              <w:rPr>
                <w:sz w:val="26"/>
                <w:szCs w:val="26"/>
                <w:rtl/>
                <w:lang w:eastAsia="en-US"/>
              </w:rPr>
              <w:t>תכנית</w:t>
            </w:r>
          </w:p>
        </w:tc>
        <w:tc>
          <w:tcPr>
            <w:tcW w:w="2268" w:type="dxa"/>
          </w:tcPr>
          <w:p w14:paraId="59A58D96" w14:textId="77777777" w:rsidR="00EF00E4" w:rsidRPr="00430852" w:rsidRDefault="00816424" w:rsidP="004B2F64">
            <w:pPr>
              <w:tabs>
                <w:tab w:val="left" w:pos="720"/>
                <w:tab w:val="left" w:pos="2222"/>
                <w:tab w:val="right" w:leader="dot" w:pos="9016"/>
              </w:tabs>
              <w:spacing w:line="276" w:lineRule="auto"/>
              <w:rPr>
                <w:rFonts w:ascii="Arial" w:hAnsi="Arial" w:cs="David"/>
                <w:b/>
                <w:bCs/>
                <w:noProof/>
                <w:sz w:val="18"/>
                <w:szCs w:val="24"/>
                <w:rtl/>
                <w:lang w:eastAsia="en-US"/>
              </w:rPr>
            </w:pPr>
            <w:r w:rsidRPr="00430852">
              <w:rPr>
                <w:rFonts w:ascii="Arial" w:hAnsi="Arial" w:cs="David" w:hint="eastAsia"/>
                <w:b/>
                <w:bCs/>
                <w:sz w:val="18"/>
                <w:szCs w:val="24"/>
                <w:rtl/>
                <w:lang w:eastAsia="en-US"/>
              </w:rPr>
              <w:t>סוג</w:t>
            </w:r>
            <w:r w:rsidRPr="00430852">
              <w:rPr>
                <w:rFonts w:ascii="Arial" w:hAnsi="Arial" w:cs="David"/>
                <w:b/>
                <w:bCs/>
                <w:sz w:val="18"/>
                <w:szCs w:val="24"/>
                <w:rtl/>
                <w:lang w:eastAsia="en-US"/>
              </w:rPr>
              <w:t xml:space="preserve"> </w:t>
            </w:r>
            <w:r w:rsidRPr="00430852">
              <w:rPr>
                <w:rFonts w:ascii="Arial" w:hAnsi="Arial" w:cs="David" w:hint="eastAsia"/>
                <w:b/>
                <w:bCs/>
                <w:sz w:val="18"/>
                <w:szCs w:val="24"/>
                <w:rtl/>
                <w:lang w:eastAsia="en-US"/>
              </w:rPr>
              <w:t>התכנית</w:t>
            </w:r>
          </w:p>
          <w:p w14:paraId="3F35AA41" w14:textId="77777777" w:rsidR="00EF00E4" w:rsidRPr="00430852" w:rsidRDefault="00EF00E4" w:rsidP="004B2F64">
            <w:pPr>
              <w:tabs>
                <w:tab w:val="left" w:pos="291"/>
                <w:tab w:val="left" w:pos="2222"/>
              </w:tabs>
              <w:spacing w:line="276" w:lineRule="auto"/>
              <w:rPr>
                <w:rFonts w:ascii="Arial" w:hAnsi="Arial" w:cs="David"/>
                <w:b/>
                <w:bCs/>
                <w:sz w:val="18"/>
                <w:szCs w:val="24"/>
                <w:rtl/>
                <w:lang w:eastAsia="en-US"/>
              </w:rPr>
            </w:pPr>
          </w:p>
        </w:tc>
        <w:tc>
          <w:tcPr>
            <w:tcW w:w="4537" w:type="dxa"/>
          </w:tcPr>
          <w:p w14:paraId="08D155A2" w14:textId="77777777" w:rsidR="00EF00E4" w:rsidRPr="002B32DF" w:rsidRDefault="00EF00E4" w:rsidP="004B2F64">
            <w:pPr>
              <w:spacing w:line="276" w:lineRule="auto"/>
              <w:ind w:right="720"/>
              <w:rPr>
                <w:rFonts w:cs="David"/>
                <w:b/>
                <w:bCs/>
                <w:noProof/>
                <w:sz w:val="24"/>
                <w:szCs w:val="24"/>
                <w:rtl/>
                <w:lang w:eastAsia="en-US"/>
              </w:rPr>
            </w:pPr>
            <w:r w:rsidRPr="002B32DF">
              <w:rPr>
                <w:rFonts w:cs="David" w:hint="cs"/>
                <w:b/>
                <w:bCs/>
                <w:sz w:val="24"/>
                <w:szCs w:val="24"/>
                <w:rtl/>
                <w:lang w:eastAsia="en-US"/>
              </w:rPr>
              <w:t>תכנית כוללנית</w:t>
            </w:r>
          </w:p>
          <w:p w14:paraId="61CEEF68" w14:textId="77777777" w:rsidR="00EF00E4" w:rsidRPr="002B32DF" w:rsidRDefault="00EF00E4" w:rsidP="004B2F64">
            <w:pPr>
              <w:spacing w:line="276" w:lineRule="auto"/>
              <w:ind w:left="34" w:right="274"/>
              <w:rPr>
                <w:rFonts w:ascii="Arial" w:hAnsi="Arial" w:cs="David"/>
                <w:sz w:val="24"/>
                <w:szCs w:val="24"/>
                <w:rtl/>
                <w:lang w:eastAsia="en-US"/>
              </w:rPr>
            </w:pPr>
          </w:p>
        </w:tc>
      </w:tr>
      <w:tr w:rsidR="00EF00E4" w:rsidRPr="002B32DF" w14:paraId="0514BCB3" w14:textId="77777777" w:rsidTr="00CE5E0B">
        <w:trPr>
          <w:trHeight w:val="904"/>
        </w:trPr>
        <w:tc>
          <w:tcPr>
            <w:tcW w:w="2478" w:type="dxa"/>
          </w:tcPr>
          <w:p w14:paraId="128EA087" w14:textId="77777777" w:rsidR="00EF00E4" w:rsidRPr="000E1A27" w:rsidRDefault="00EF00E4" w:rsidP="004B2F64">
            <w:pPr>
              <w:pStyle w:val="31"/>
              <w:pBdr>
                <w:top w:val="none" w:sz="0" w:space="0" w:color="auto"/>
                <w:left w:val="none" w:sz="0" w:space="0" w:color="auto"/>
                <w:bottom w:val="none" w:sz="0" w:space="0" w:color="auto"/>
                <w:right w:val="none" w:sz="0" w:space="0" w:color="auto"/>
              </w:pBdr>
              <w:shd w:val="clear" w:color="auto" w:fill="auto"/>
              <w:tabs>
                <w:tab w:val="clear" w:pos="1134"/>
                <w:tab w:val="left" w:pos="567"/>
                <w:tab w:val="left" w:pos="720"/>
                <w:tab w:val="left" w:pos="2222"/>
              </w:tabs>
              <w:spacing w:line="276" w:lineRule="auto"/>
              <w:rPr>
                <w:sz w:val="26"/>
                <w:szCs w:val="26"/>
                <w:u w:val="single"/>
                <w:rtl/>
                <w:lang w:eastAsia="en-US"/>
              </w:rPr>
            </w:pPr>
          </w:p>
        </w:tc>
        <w:tc>
          <w:tcPr>
            <w:tcW w:w="2268" w:type="dxa"/>
          </w:tcPr>
          <w:p w14:paraId="04B11A96" w14:textId="77777777" w:rsidR="00EF00E4" w:rsidRPr="000B64DF" w:rsidRDefault="00816424" w:rsidP="004B2F64">
            <w:pPr>
              <w:pStyle w:val="31"/>
              <w:pBdr>
                <w:top w:val="none" w:sz="0" w:space="0" w:color="auto"/>
                <w:left w:val="none" w:sz="0" w:space="0" w:color="auto"/>
                <w:bottom w:val="none" w:sz="0" w:space="0" w:color="auto"/>
                <w:right w:val="none" w:sz="0" w:space="0" w:color="auto"/>
              </w:pBdr>
              <w:shd w:val="clear" w:color="auto" w:fill="auto"/>
              <w:tabs>
                <w:tab w:val="clear" w:pos="1134"/>
                <w:tab w:val="left" w:pos="567"/>
                <w:tab w:val="left" w:pos="720"/>
                <w:tab w:val="left" w:pos="2222"/>
                <w:tab w:val="right" w:leader="dot" w:pos="9016"/>
              </w:tabs>
              <w:spacing w:after="120" w:line="276" w:lineRule="auto"/>
              <w:rPr>
                <w:noProof/>
                <w:sz w:val="18"/>
                <w:szCs w:val="24"/>
                <w:lang w:eastAsia="en-US"/>
              </w:rPr>
            </w:pPr>
            <w:r w:rsidRPr="00430852">
              <w:rPr>
                <w:rFonts w:hint="eastAsia"/>
                <w:sz w:val="18"/>
                <w:szCs w:val="24"/>
                <w:rtl/>
                <w:lang w:eastAsia="en-US"/>
              </w:rPr>
              <w:t>מוסד</w:t>
            </w:r>
            <w:r w:rsidRPr="00430852">
              <w:rPr>
                <w:sz w:val="18"/>
                <w:szCs w:val="24"/>
                <w:rtl/>
                <w:lang w:eastAsia="en-US"/>
              </w:rPr>
              <w:t xml:space="preserve"> </w:t>
            </w:r>
            <w:r w:rsidRPr="00430852">
              <w:rPr>
                <w:rFonts w:hint="eastAsia"/>
                <w:sz w:val="18"/>
                <w:szCs w:val="24"/>
                <w:rtl/>
                <w:lang w:eastAsia="en-US"/>
              </w:rPr>
              <w:t>התכנון</w:t>
            </w:r>
            <w:r w:rsidRPr="00430852">
              <w:rPr>
                <w:sz w:val="18"/>
                <w:szCs w:val="24"/>
                <w:rtl/>
                <w:lang w:eastAsia="en-US"/>
              </w:rPr>
              <w:t xml:space="preserve"> </w:t>
            </w:r>
            <w:r w:rsidRPr="00430852">
              <w:rPr>
                <w:rFonts w:hint="eastAsia"/>
                <w:sz w:val="18"/>
                <w:szCs w:val="24"/>
                <w:rtl/>
                <w:lang w:eastAsia="en-US"/>
              </w:rPr>
              <w:t>המוסמך</w:t>
            </w:r>
            <w:r w:rsidRPr="00430852">
              <w:rPr>
                <w:sz w:val="18"/>
                <w:szCs w:val="24"/>
                <w:rtl/>
                <w:lang w:eastAsia="en-US"/>
              </w:rPr>
              <w:t xml:space="preserve"> </w:t>
            </w:r>
            <w:r w:rsidRPr="00430852">
              <w:rPr>
                <w:rFonts w:hint="eastAsia"/>
                <w:sz w:val="18"/>
                <w:szCs w:val="24"/>
                <w:rtl/>
                <w:lang w:eastAsia="en-US"/>
              </w:rPr>
              <w:t>להפקיד</w:t>
            </w:r>
            <w:r w:rsidRPr="00430852">
              <w:rPr>
                <w:sz w:val="18"/>
                <w:szCs w:val="24"/>
                <w:rtl/>
                <w:lang w:eastAsia="en-US"/>
              </w:rPr>
              <w:t xml:space="preserve"> </w:t>
            </w:r>
            <w:r w:rsidRPr="00430852">
              <w:rPr>
                <w:rFonts w:hint="eastAsia"/>
                <w:sz w:val="18"/>
                <w:szCs w:val="24"/>
                <w:rtl/>
                <w:lang w:eastAsia="en-US"/>
              </w:rPr>
              <w:t>את</w:t>
            </w:r>
            <w:r w:rsidRPr="00430852">
              <w:rPr>
                <w:sz w:val="18"/>
                <w:szCs w:val="24"/>
                <w:rtl/>
                <w:lang w:eastAsia="en-US"/>
              </w:rPr>
              <w:t xml:space="preserve"> </w:t>
            </w:r>
            <w:r w:rsidRPr="00430852">
              <w:rPr>
                <w:rFonts w:hint="eastAsia"/>
                <w:sz w:val="18"/>
                <w:szCs w:val="24"/>
                <w:rtl/>
                <w:lang w:eastAsia="en-US"/>
              </w:rPr>
              <w:t>התכנית</w:t>
            </w:r>
          </w:p>
        </w:tc>
        <w:tc>
          <w:tcPr>
            <w:tcW w:w="4537" w:type="dxa"/>
          </w:tcPr>
          <w:p w14:paraId="1955A12B" w14:textId="63A16192" w:rsidR="00EF00E4" w:rsidRPr="002B32DF" w:rsidRDefault="00EF00E4" w:rsidP="004B2F64">
            <w:pPr>
              <w:pStyle w:val="31"/>
              <w:pBdr>
                <w:top w:val="none" w:sz="0" w:space="0" w:color="auto"/>
                <w:left w:val="none" w:sz="0" w:space="0" w:color="auto"/>
                <w:bottom w:val="none" w:sz="0" w:space="0" w:color="auto"/>
                <w:right w:val="none" w:sz="0" w:space="0" w:color="auto"/>
              </w:pBdr>
              <w:shd w:val="clear" w:color="auto" w:fill="auto"/>
              <w:tabs>
                <w:tab w:val="clear" w:pos="1134"/>
                <w:tab w:val="left" w:pos="567"/>
                <w:tab w:val="left" w:pos="720"/>
                <w:tab w:val="left" w:pos="2222"/>
              </w:tabs>
              <w:spacing w:line="276" w:lineRule="auto"/>
              <w:rPr>
                <w:b w:val="0"/>
                <w:bCs w:val="0"/>
                <w:noProof/>
                <w:sz w:val="24"/>
                <w:szCs w:val="24"/>
                <w:rtl/>
                <w:lang w:eastAsia="en-US"/>
              </w:rPr>
            </w:pPr>
            <w:r w:rsidRPr="002B32DF">
              <w:rPr>
                <w:rFonts w:hint="cs"/>
                <w:b w:val="0"/>
                <w:bCs w:val="0"/>
                <w:sz w:val="24"/>
                <w:szCs w:val="24"/>
                <w:rtl/>
                <w:lang w:eastAsia="en-US"/>
              </w:rPr>
              <w:t>ועדה מחוזית</w:t>
            </w:r>
            <w:r w:rsidRPr="002B32DF">
              <w:rPr>
                <w:b w:val="0"/>
                <w:bCs w:val="0"/>
                <w:sz w:val="24"/>
                <w:szCs w:val="24"/>
                <w:lang w:eastAsia="en-US"/>
              </w:rPr>
              <w:t xml:space="preserve"> </w:t>
            </w:r>
            <w:r w:rsidRPr="002B32DF">
              <w:rPr>
                <w:rFonts w:hint="cs"/>
                <w:b w:val="0"/>
                <w:bCs w:val="0"/>
                <w:sz w:val="24"/>
                <w:szCs w:val="24"/>
                <w:rtl/>
                <w:lang w:eastAsia="en-US"/>
              </w:rPr>
              <w:t xml:space="preserve"> </w:t>
            </w:r>
          </w:p>
        </w:tc>
      </w:tr>
      <w:tr w:rsidR="00EF00E4" w:rsidRPr="002B32DF" w14:paraId="46E6DC07" w14:textId="77777777" w:rsidTr="00CE5E0B">
        <w:trPr>
          <w:trHeight w:val="411"/>
        </w:trPr>
        <w:tc>
          <w:tcPr>
            <w:tcW w:w="2478" w:type="dxa"/>
          </w:tcPr>
          <w:p w14:paraId="0797DCD9" w14:textId="77777777" w:rsidR="00EF00E4" w:rsidRPr="000E1A27" w:rsidRDefault="00EF00E4" w:rsidP="004B2F64">
            <w:pPr>
              <w:pStyle w:val="31"/>
              <w:pBdr>
                <w:top w:val="none" w:sz="0" w:space="0" w:color="auto"/>
                <w:left w:val="none" w:sz="0" w:space="0" w:color="auto"/>
                <w:bottom w:val="none" w:sz="0" w:space="0" w:color="auto"/>
                <w:right w:val="none" w:sz="0" w:space="0" w:color="auto"/>
              </w:pBdr>
              <w:shd w:val="clear" w:color="auto" w:fill="auto"/>
              <w:tabs>
                <w:tab w:val="clear" w:pos="1134"/>
                <w:tab w:val="left" w:pos="567"/>
                <w:tab w:val="left" w:pos="720"/>
                <w:tab w:val="left" w:pos="2222"/>
              </w:tabs>
              <w:spacing w:after="120" w:line="276" w:lineRule="auto"/>
              <w:rPr>
                <w:sz w:val="26"/>
                <w:szCs w:val="26"/>
                <w:u w:val="single"/>
                <w:rtl/>
                <w:lang w:eastAsia="en-US"/>
              </w:rPr>
            </w:pPr>
          </w:p>
        </w:tc>
        <w:tc>
          <w:tcPr>
            <w:tcW w:w="2268" w:type="dxa"/>
          </w:tcPr>
          <w:p w14:paraId="68001EB0" w14:textId="77777777" w:rsidR="00EF00E4" w:rsidRPr="000B64DF" w:rsidRDefault="00816424" w:rsidP="004B2F64">
            <w:pPr>
              <w:tabs>
                <w:tab w:val="left" w:pos="720"/>
                <w:tab w:val="left" w:pos="2222"/>
                <w:tab w:val="right" w:leader="dot" w:pos="9016"/>
              </w:tabs>
              <w:spacing w:line="276" w:lineRule="auto"/>
              <w:rPr>
                <w:rFonts w:ascii="Arial" w:hAnsi="Arial" w:cs="David"/>
                <w:b/>
                <w:bCs/>
                <w:noProof/>
                <w:sz w:val="18"/>
                <w:szCs w:val="24"/>
                <w:lang w:eastAsia="en-US"/>
              </w:rPr>
            </w:pPr>
            <w:r w:rsidRPr="000B64DF">
              <w:rPr>
                <w:rFonts w:ascii="Arial" w:hAnsi="Arial" w:cs="David" w:hint="eastAsia"/>
                <w:b/>
                <w:bCs/>
                <w:sz w:val="18"/>
                <w:szCs w:val="24"/>
                <w:rtl/>
                <w:lang w:eastAsia="en-US"/>
              </w:rPr>
              <w:t>היתרים</w:t>
            </w:r>
            <w:r w:rsidRPr="000B64DF">
              <w:rPr>
                <w:rFonts w:ascii="Arial" w:hAnsi="Arial" w:cs="David"/>
                <w:b/>
                <w:bCs/>
                <w:sz w:val="18"/>
                <w:szCs w:val="24"/>
                <w:rtl/>
                <w:lang w:eastAsia="en-US"/>
              </w:rPr>
              <w:t xml:space="preserve"> </w:t>
            </w:r>
            <w:r w:rsidRPr="000B64DF">
              <w:rPr>
                <w:rFonts w:ascii="Arial" w:hAnsi="Arial" w:cs="David" w:hint="eastAsia"/>
                <w:b/>
                <w:bCs/>
                <w:sz w:val="18"/>
                <w:szCs w:val="24"/>
                <w:rtl/>
                <w:lang w:eastAsia="en-US"/>
              </w:rPr>
              <w:t>או</w:t>
            </w:r>
            <w:r w:rsidRPr="000B64DF">
              <w:rPr>
                <w:rFonts w:ascii="Arial" w:hAnsi="Arial" w:cs="David"/>
                <w:b/>
                <w:bCs/>
                <w:sz w:val="18"/>
                <w:szCs w:val="24"/>
                <w:rtl/>
                <w:lang w:eastAsia="en-US"/>
              </w:rPr>
              <w:t xml:space="preserve"> </w:t>
            </w:r>
            <w:r w:rsidRPr="000B64DF">
              <w:rPr>
                <w:rFonts w:ascii="Arial" w:hAnsi="Arial" w:cs="David" w:hint="eastAsia"/>
                <w:b/>
                <w:bCs/>
                <w:sz w:val="18"/>
                <w:szCs w:val="24"/>
                <w:rtl/>
                <w:lang w:eastAsia="en-US"/>
              </w:rPr>
              <w:t>הרשאות</w:t>
            </w:r>
          </w:p>
        </w:tc>
        <w:tc>
          <w:tcPr>
            <w:tcW w:w="4537" w:type="dxa"/>
          </w:tcPr>
          <w:p w14:paraId="67A62612" w14:textId="77777777" w:rsidR="00EF00E4" w:rsidRDefault="00EF00E4" w:rsidP="004B2F64">
            <w:pPr>
              <w:spacing w:line="276" w:lineRule="auto"/>
              <w:rPr>
                <w:rFonts w:ascii="Arial" w:hAnsi="Arial" w:cs="David"/>
                <w:noProof/>
                <w:sz w:val="24"/>
                <w:szCs w:val="24"/>
                <w:rtl/>
                <w:lang w:eastAsia="en-US"/>
              </w:rPr>
            </w:pPr>
            <w:r w:rsidRPr="002B32DF">
              <w:rPr>
                <w:rFonts w:ascii="Arial" w:hAnsi="Arial" w:cs="David" w:hint="cs"/>
                <w:sz w:val="24"/>
                <w:szCs w:val="24"/>
                <w:rtl/>
                <w:lang w:eastAsia="en-US"/>
              </w:rPr>
              <w:t>תכנית שלא ניתן להוציא ממנה היתרים</w:t>
            </w:r>
          </w:p>
          <w:p w14:paraId="6C0F5C19" w14:textId="77777777" w:rsidR="008554A9" w:rsidRDefault="008554A9" w:rsidP="004B2F64">
            <w:pPr>
              <w:spacing w:line="276" w:lineRule="auto"/>
              <w:rPr>
                <w:rFonts w:ascii="Arial" w:hAnsi="Arial" w:cs="David"/>
                <w:noProof/>
                <w:sz w:val="24"/>
                <w:szCs w:val="24"/>
                <w:rtl/>
                <w:lang w:eastAsia="en-US"/>
              </w:rPr>
            </w:pPr>
          </w:p>
          <w:p w14:paraId="244D29F0" w14:textId="77777777" w:rsidR="008554A9" w:rsidRDefault="008554A9" w:rsidP="004B2F64">
            <w:pPr>
              <w:spacing w:line="276" w:lineRule="auto"/>
              <w:rPr>
                <w:rFonts w:ascii="Arial" w:hAnsi="Arial" w:cs="David"/>
                <w:noProof/>
                <w:sz w:val="24"/>
                <w:szCs w:val="24"/>
                <w:rtl/>
                <w:lang w:eastAsia="en-US"/>
              </w:rPr>
            </w:pPr>
          </w:p>
          <w:p w14:paraId="3F4EA398" w14:textId="77777777" w:rsidR="008554A9" w:rsidRPr="002B32DF" w:rsidRDefault="008554A9" w:rsidP="004B2F64">
            <w:pPr>
              <w:spacing w:line="276" w:lineRule="auto"/>
              <w:rPr>
                <w:rFonts w:ascii="Arial" w:hAnsi="Arial" w:cs="David"/>
                <w:noProof/>
                <w:sz w:val="24"/>
                <w:szCs w:val="24"/>
                <w:rtl/>
                <w:lang w:eastAsia="en-US"/>
              </w:rPr>
            </w:pPr>
          </w:p>
        </w:tc>
      </w:tr>
    </w:tbl>
    <w:p w14:paraId="2193E245" w14:textId="77777777" w:rsidR="00F84E86" w:rsidRDefault="00EF00E4" w:rsidP="00EE36E0">
      <w:pPr>
        <w:pStyle w:val="31"/>
        <w:tabs>
          <w:tab w:val="left" w:pos="720"/>
          <w:tab w:val="left" w:pos="2222"/>
        </w:tabs>
        <w:spacing w:line="276" w:lineRule="auto"/>
        <w:ind w:right="-42"/>
      </w:pPr>
      <w:r w:rsidRPr="000E1A27">
        <w:rPr>
          <w:rFonts w:hint="cs"/>
          <w:rtl/>
        </w:rPr>
        <w:t>1.5</w:t>
      </w:r>
      <w:r w:rsidRPr="000E1A27">
        <w:tab/>
      </w:r>
      <w:r w:rsidRPr="000E1A27">
        <w:rPr>
          <w:rFonts w:hint="cs"/>
          <w:rtl/>
        </w:rPr>
        <w:t>מקום ה</w:t>
      </w:r>
      <w:r>
        <w:rPr>
          <w:rFonts w:hint="cs"/>
          <w:rtl/>
        </w:rPr>
        <w:t>תכנית</w:t>
      </w:r>
    </w:p>
    <w:tbl>
      <w:tblPr>
        <w:bidiVisual/>
        <w:tblW w:w="9276" w:type="dxa"/>
        <w:tblLook w:val="01E0" w:firstRow="1" w:lastRow="1" w:firstColumn="1" w:lastColumn="1" w:noHBand="0" w:noVBand="0"/>
      </w:tblPr>
      <w:tblGrid>
        <w:gridCol w:w="750"/>
        <w:gridCol w:w="2230"/>
        <w:gridCol w:w="2326"/>
        <w:gridCol w:w="3970"/>
      </w:tblGrid>
      <w:tr w:rsidR="00EF00E4" w:rsidRPr="000E1A27" w14:paraId="570119E5" w14:textId="77777777" w:rsidTr="004433B8">
        <w:tc>
          <w:tcPr>
            <w:tcW w:w="2980" w:type="dxa"/>
            <w:gridSpan w:val="2"/>
            <w:shd w:val="clear" w:color="auto" w:fill="E6E6E6"/>
          </w:tcPr>
          <w:p w14:paraId="415C2FDB" w14:textId="77777777" w:rsidR="00EF00E4" w:rsidRPr="000E1A27" w:rsidRDefault="00EF00E4" w:rsidP="004B2F64">
            <w:pPr>
              <w:tabs>
                <w:tab w:val="left" w:pos="720"/>
                <w:tab w:val="left" w:pos="2222"/>
              </w:tabs>
              <w:spacing w:line="276" w:lineRule="auto"/>
              <w:ind w:left="720" w:hanging="720"/>
              <w:rPr>
                <w:rFonts w:ascii="Arial" w:hAnsi="Arial" w:cs="David"/>
                <w:b/>
                <w:bCs/>
                <w:rtl/>
              </w:rPr>
            </w:pPr>
            <w:r w:rsidRPr="000E1A27">
              <w:rPr>
                <w:rFonts w:ascii="Arial" w:hAnsi="Arial" w:cs="David"/>
                <w:b/>
                <w:bCs/>
                <w:rtl/>
              </w:rPr>
              <w:t>1.5.1</w:t>
            </w:r>
            <w:r w:rsidRPr="000E1A27">
              <w:rPr>
                <w:rFonts w:ascii="Arial" w:hAnsi="Arial" w:cs="David"/>
                <w:b/>
                <w:bCs/>
                <w:rtl/>
              </w:rPr>
              <w:tab/>
              <w:t>נתונים כלליים</w:t>
            </w:r>
          </w:p>
        </w:tc>
        <w:tc>
          <w:tcPr>
            <w:tcW w:w="2326" w:type="dxa"/>
          </w:tcPr>
          <w:p w14:paraId="08A4C6A5" w14:textId="77777777" w:rsidR="00EF00E4" w:rsidRPr="000E1A27" w:rsidRDefault="00EF00E4" w:rsidP="004B2F64">
            <w:pPr>
              <w:tabs>
                <w:tab w:val="left" w:pos="720"/>
                <w:tab w:val="left" w:pos="2222"/>
              </w:tabs>
              <w:spacing w:line="276" w:lineRule="auto"/>
              <w:jc w:val="left"/>
              <w:rPr>
                <w:rFonts w:ascii="Arial" w:hAnsi="Arial" w:cs="David"/>
                <w:b/>
                <w:bCs/>
                <w:rtl/>
              </w:rPr>
            </w:pPr>
            <w:r w:rsidRPr="000E1A27">
              <w:rPr>
                <w:rFonts w:ascii="Arial" w:hAnsi="Arial" w:cs="David"/>
                <w:b/>
                <w:bCs/>
                <w:rtl/>
              </w:rPr>
              <w:t>מרחב תכנון מקומי</w:t>
            </w:r>
          </w:p>
        </w:tc>
        <w:tc>
          <w:tcPr>
            <w:tcW w:w="3968" w:type="dxa"/>
          </w:tcPr>
          <w:p w14:paraId="34655280" w14:textId="45AFCD95" w:rsidR="00EF00E4" w:rsidRPr="00A426C3" w:rsidRDefault="00A426C3" w:rsidP="004B2F64">
            <w:pPr>
              <w:tabs>
                <w:tab w:val="left" w:pos="720"/>
                <w:tab w:val="left" w:pos="2222"/>
              </w:tabs>
              <w:spacing w:line="276" w:lineRule="auto"/>
              <w:rPr>
                <w:rFonts w:ascii="Arial" w:hAnsi="Arial" w:cs="David"/>
                <w:sz w:val="18"/>
                <w:szCs w:val="24"/>
                <w:rtl/>
              </w:rPr>
            </w:pPr>
            <w:r w:rsidRPr="00A426C3">
              <w:rPr>
                <w:rFonts w:ascii="Arial" w:hAnsi="Arial" w:cs="David" w:hint="cs"/>
                <w:sz w:val="18"/>
                <w:szCs w:val="24"/>
                <w:rtl/>
              </w:rPr>
              <w:t xml:space="preserve">בנימינה </w:t>
            </w:r>
            <w:r w:rsidR="00906246">
              <w:rPr>
                <w:rFonts w:ascii="Arial" w:hAnsi="Arial" w:cs="David" w:hint="cs"/>
                <w:sz w:val="18"/>
                <w:szCs w:val="24"/>
                <w:rtl/>
              </w:rPr>
              <w:t xml:space="preserve">- </w:t>
            </w:r>
            <w:r w:rsidRPr="00A426C3">
              <w:rPr>
                <w:rFonts w:ascii="Arial" w:hAnsi="Arial" w:cs="David" w:hint="cs"/>
                <w:sz w:val="18"/>
                <w:szCs w:val="24"/>
                <w:rtl/>
              </w:rPr>
              <w:t>גבעת עדה</w:t>
            </w:r>
          </w:p>
          <w:p w14:paraId="2E1AD8EF" w14:textId="77777777" w:rsidR="00A426C3" w:rsidRPr="00A426C3" w:rsidRDefault="00A426C3" w:rsidP="004B2F64">
            <w:pPr>
              <w:tabs>
                <w:tab w:val="left" w:pos="720"/>
                <w:tab w:val="left" w:pos="2222"/>
              </w:tabs>
              <w:spacing w:line="276" w:lineRule="auto"/>
              <w:rPr>
                <w:rFonts w:ascii="Arial" w:hAnsi="Arial" w:cs="David"/>
                <w:sz w:val="18"/>
                <w:szCs w:val="24"/>
                <w:rtl/>
              </w:rPr>
            </w:pPr>
            <w:r w:rsidRPr="00A426C3">
              <w:rPr>
                <w:rFonts w:ascii="Arial" w:hAnsi="Arial" w:cs="David" w:hint="cs"/>
                <w:sz w:val="18"/>
                <w:szCs w:val="24"/>
                <w:rtl/>
              </w:rPr>
              <w:t>חוף הכרמל</w:t>
            </w:r>
          </w:p>
        </w:tc>
      </w:tr>
      <w:tr w:rsidR="00EF00E4" w:rsidRPr="000E1A27" w14:paraId="2FF19351" w14:textId="77777777" w:rsidTr="004433B8">
        <w:tc>
          <w:tcPr>
            <w:tcW w:w="2980" w:type="dxa"/>
            <w:gridSpan w:val="2"/>
          </w:tcPr>
          <w:p w14:paraId="604B548F" w14:textId="77777777" w:rsidR="00EF00E4" w:rsidRPr="000E1A27" w:rsidRDefault="00EF00E4" w:rsidP="004B2F64">
            <w:pPr>
              <w:tabs>
                <w:tab w:val="left" w:pos="720"/>
                <w:tab w:val="left" w:pos="2222"/>
              </w:tabs>
              <w:spacing w:line="276" w:lineRule="auto"/>
              <w:ind w:left="720" w:hanging="720"/>
              <w:rPr>
                <w:rFonts w:ascii="Arial" w:hAnsi="Arial" w:cs="David"/>
                <w:b/>
                <w:bCs/>
                <w:sz w:val="28"/>
                <w:szCs w:val="28"/>
                <w:u w:val="single"/>
                <w:rtl/>
              </w:rPr>
            </w:pPr>
          </w:p>
        </w:tc>
        <w:tc>
          <w:tcPr>
            <w:tcW w:w="2326" w:type="dxa"/>
            <w:vAlign w:val="center"/>
          </w:tcPr>
          <w:p w14:paraId="44F7E125" w14:textId="77777777" w:rsidR="00EF00E4" w:rsidRPr="000E1A27" w:rsidRDefault="00EF00E4" w:rsidP="004B2F64">
            <w:pPr>
              <w:tabs>
                <w:tab w:val="left" w:pos="720"/>
                <w:tab w:val="left" w:pos="2222"/>
              </w:tabs>
              <w:spacing w:line="276" w:lineRule="auto"/>
              <w:rPr>
                <w:rFonts w:ascii="Arial" w:hAnsi="Arial" w:cs="David"/>
                <w:b/>
                <w:bCs/>
                <w:rtl/>
              </w:rPr>
            </w:pPr>
          </w:p>
        </w:tc>
        <w:tc>
          <w:tcPr>
            <w:tcW w:w="3968" w:type="dxa"/>
            <w:vAlign w:val="center"/>
          </w:tcPr>
          <w:p w14:paraId="74851132" w14:textId="77777777" w:rsidR="00EF00E4" w:rsidRPr="000E1A27" w:rsidRDefault="00EF00E4" w:rsidP="004B2F64">
            <w:pPr>
              <w:tabs>
                <w:tab w:val="left" w:pos="720"/>
                <w:tab w:val="left" w:pos="2222"/>
              </w:tabs>
              <w:spacing w:line="276" w:lineRule="auto"/>
              <w:rPr>
                <w:rFonts w:ascii="Arial" w:hAnsi="Arial" w:cs="David"/>
                <w:sz w:val="24"/>
                <w:rtl/>
              </w:rPr>
            </w:pPr>
          </w:p>
        </w:tc>
      </w:tr>
      <w:tr w:rsidR="00EF00E4" w:rsidRPr="000E1A27" w14:paraId="223E9B66" w14:textId="77777777" w:rsidTr="004433B8">
        <w:tc>
          <w:tcPr>
            <w:tcW w:w="2980" w:type="dxa"/>
            <w:gridSpan w:val="2"/>
          </w:tcPr>
          <w:p w14:paraId="61AD507B" w14:textId="77777777" w:rsidR="00EF00E4" w:rsidRPr="000E1A27" w:rsidRDefault="00EF00E4" w:rsidP="004B2F64">
            <w:pPr>
              <w:tabs>
                <w:tab w:val="left" w:pos="720"/>
                <w:tab w:val="left" w:pos="2222"/>
              </w:tabs>
              <w:spacing w:line="276" w:lineRule="auto"/>
              <w:ind w:left="720" w:hanging="720"/>
              <w:rPr>
                <w:rFonts w:ascii="Arial" w:hAnsi="Arial" w:cs="David"/>
                <w:b/>
                <w:bCs/>
                <w:sz w:val="28"/>
                <w:szCs w:val="28"/>
                <w:u w:val="single"/>
                <w:rtl/>
              </w:rPr>
            </w:pPr>
          </w:p>
        </w:tc>
        <w:tc>
          <w:tcPr>
            <w:tcW w:w="2326" w:type="dxa"/>
          </w:tcPr>
          <w:p w14:paraId="50F57884" w14:textId="77777777" w:rsidR="00EF00E4" w:rsidRPr="000E1A27" w:rsidRDefault="00EF00E4" w:rsidP="004B2F64">
            <w:pPr>
              <w:tabs>
                <w:tab w:val="left" w:pos="720"/>
                <w:tab w:val="left" w:pos="2222"/>
              </w:tabs>
              <w:spacing w:line="276" w:lineRule="auto"/>
              <w:rPr>
                <w:rFonts w:ascii="Arial" w:hAnsi="Arial" w:cs="David"/>
                <w:b/>
                <w:bCs/>
                <w:noProof/>
                <w:sz w:val="24"/>
              </w:rPr>
            </w:pPr>
            <w:r w:rsidRPr="000E1A27">
              <w:rPr>
                <w:rFonts w:ascii="Arial" w:hAnsi="Arial" w:cs="David"/>
                <w:b/>
                <w:bCs/>
                <w:rtl/>
              </w:rPr>
              <w:t xml:space="preserve">קואורדינטה </w:t>
            </w:r>
            <w:r w:rsidRPr="000E1A27">
              <w:rPr>
                <w:rFonts w:ascii="Arial" w:hAnsi="Arial" w:cs="David" w:hint="cs"/>
                <w:b/>
                <w:bCs/>
              </w:rPr>
              <w:t>X</w:t>
            </w:r>
          </w:p>
        </w:tc>
        <w:tc>
          <w:tcPr>
            <w:tcW w:w="3968" w:type="dxa"/>
          </w:tcPr>
          <w:p w14:paraId="741D4720" w14:textId="77777777" w:rsidR="00EF00E4" w:rsidRPr="000E1A27" w:rsidRDefault="00EF00E4" w:rsidP="004B2F64">
            <w:pPr>
              <w:tabs>
                <w:tab w:val="left" w:pos="720"/>
                <w:tab w:val="left" w:pos="2222"/>
              </w:tabs>
              <w:spacing w:line="276" w:lineRule="auto"/>
              <w:rPr>
                <w:rFonts w:ascii="Arial" w:hAnsi="Arial" w:cs="David"/>
              </w:rPr>
            </w:pPr>
          </w:p>
        </w:tc>
      </w:tr>
      <w:tr w:rsidR="00EF00E4" w:rsidRPr="000E1A27" w14:paraId="7CF00F48" w14:textId="77777777" w:rsidTr="004433B8">
        <w:tc>
          <w:tcPr>
            <w:tcW w:w="2980" w:type="dxa"/>
            <w:gridSpan w:val="2"/>
          </w:tcPr>
          <w:p w14:paraId="56DC6CCC" w14:textId="77777777" w:rsidR="00EF00E4" w:rsidRPr="000E1A27" w:rsidRDefault="00EF00E4" w:rsidP="004B2F64">
            <w:pPr>
              <w:tabs>
                <w:tab w:val="left" w:pos="720"/>
                <w:tab w:val="left" w:pos="2222"/>
              </w:tabs>
              <w:spacing w:line="276" w:lineRule="auto"/>
              <w:ind w:left="720" w:hanging="720"/>
              <w:rPr>
                <w:rFonts w:ascii="Arial" w:hAnsi="Arial" w:cs="David"/>
                <w:b/>
                <w:bCs/>
                <w:sz w:val="28"/>
                <w:szCs w:val="28"/>
                <w:u w:val="single"/>
                <w:rtl/>
              </w:rPr>
            </w:pPr>
          </w:p>
        </w:tc>
        <w:tc>
          <w:tcPr>
            <w:tcW w:w="2326" w:type="dxa"/>
          </w:tcPr>
          <w:p w14:paraId="6146B8A8" w14:textId="77777777" w:rsidR="00EF00E4" w:rsidRPr="000E1A27" w:rsidRDefault="00EF00E4" w:rsidP="004B2F64">
            <w:pPr>
              <w:tabs>
                <w:tab w:val="left" w:pos="720"/>
                <w:tab w:val="left" w:pos="2222"/>
              </w:tabs>
              <w:spacing w:line="276" w:lineRule="auto"/>
              <w:rPr>
                <w:rFonts w:ascii="Arial" w:hAnsi="Arial" w:cs="David"/>
                <w:b/>
                <w:bCs/>
                <w:noProof/>
                <w:sz w:val="24"/>
              </w:rPr>
            </w:pPr>
            <w:r w:rsidRPr="000E1A27">
              <w:rPr>
                <w:rFonts w:ascii="Arial" w:hAnsi="Arial" w:cs="David" w:hint="cs"/>
                <w:b/>
                <w:bCs/>
                <w:rtl/>
              </w:rPr>
              <w:t xml:space="preserve">קואורדינטה </w:t>
            </w:r>
            <w:r w:rsidRPr="000E1A27">
              <w:rPr>
                <w:rFonts w:ascii="Arial" w:hAnsi="Arial" w:cs="David" w:hint="cs"/>
                <w:b/>
                <w:bCs/>
              </w:rPr>
              <w:t>Y</w:t>
            </w:r>
          </w:p>
        </w:tc>
        <w:tc>
          <w:tcPr>
            <w:tcW w:w="3968" w:type="dxa"/>
          </w:tcPr>
          <w:p w14:paraId="7126EA1B" w14:textId="77777777" w:rsidR="00EF00E4" w:rsidRPr="000E1A27" w:rsidRDefault="00EF00E4" w:rsidP="004B2F64">
            <w:pPr>
              <w:tabs>
                <w:tab w:val="left" w:pos="720"/>
                <w:tab w:val="left" w:pos="2222"/>
              </w:tabs>
              <w:spacing w:line="276" w:lineRule="auto"/>
              <w:rPr>
                <w:rFonts w:ascii="Arial" w:hAnsi="Arial" w:cs="David"/>
                <w:rtl/>
              </w:rPr>
            </w:pPr>
          </w:p>
        </w:tc>
      </w:tr>
      <w:tr w:rsidR="00EF00E4" w:rsidRPr="000E1A27" w14:paraId="1EC7AB76" w14:textId="77777777" w:rsidTr="004433B8">
        <w:tc>
          <w:tcPr>
            <w:tcW w:w="2980" w:type="dxa"/>
            <w:gridSpan w:val="2"/>
          </w:tcPr>
          <w:p w14:paraId="20873891" w14:textId="77777777" w:rsidR="00EF00E4" w:rsidRPr="000E1A27" w:rsidRDefault="00EF00E4" w:rsidP="004B2F64">
            <w:pPr>
              <w:tabs>
                <w:tab w:val="left" w:pos="720"/>
                <w:tab w:val="left" w:pos="2222"/>
              </w:tabs>
              <w:spacing w:line="276" w:lineRule="auto"/>
              <w:ind w:left="720" w:hanging="720"/>
              <w:rPr>
                <w:rFonts w:ascii="Arial" w:hAnsi="Arial" w:cs="David"/>
                <w:b/>
                <w:bCs/>
                <w:sz w:val="28"/>
                <w:szCs w:val="28"/>
                <w:u w:val="single"/>
                <w:rtl/>
              </w:rPr>
            </w:pPr>
          </w:p>
        </w:tc>
        <w:tc>
          <w:tcPr>
            <w:tcW w:w="2326" w:type="dxa"/>
            <w:vAlign w:val="center"/>
          </w:tcPr>
          <w:p w14:paraId="7E91CC71" w14:textId="77777777" w:rsidR="00EF00E4" w:rsidRPr="000E1A27" w:rsidRDefault="00EF00E4" w:rsidP="004B2F64">
            <w:pPr>
              <w:tabs>
                <w:tab w:val="left" w:pos="720"/>
                <w:tab w:val="left" w:pos="2222"/>
              </w:tabs>
              <w:spacing w:line="276" w:lineRule="auto"/>
              <w:rPr>
                <w:rFonts w:ascii="Arial" w:hAnsi="Arial" w:cs="David"/>
                <w:b/>
                <w:bCs/>
                <w:rtl/>
              </w:rPr>
            </w:pPr>
          </w:p>
        </w:tc>
        <w:tc>
          <w:tcPr>
            <w:tcW w:w="3968" w:type="dxa"/>
          </w:tcPr>
          <w:p w14:paraId="3A5D0CFA" w14:textId="77777777" w:rsidR="00EF00E4" w:rsidRPr="000E1A27" w:rsidRDefault="00EF00E4" w:rsidP="004B2F64">
            <w:pPr>
              <w:tabs>
                <w:tab w:val="left" w:pos="720"/>
                <w:tab w:val="left" w:pos="2222"/>
              </w:tabs>
              <w:spacing w:line="276" w:lineRule="auto"/>
              <w:rPr>
                <w:rFonts w:ascii="Arial" w:hAnsi="Arial" w:cs="David"/>
                <w:sz w:val="24"/>
                <w:rtl/>
                <w:lang w:eastAsia="en-US"/>
              </w:rPr>
            </w:pPr>
          </w:p>
        </w:tc>
      </w:tr>
      <w:tr w:rsidR="00EF00E4" w:rsidRPr="000E1A27" w14:paraId="2AC324DA" w14:textId="77777777" w:rsidTr="004433B8">
        <w:trPr>
          <w:trHeight w:val="575"/>
        </w:trPr>
        <w:tc>
          <w:tcPr>
            <w:tcW w:w="2980" w:type="dxa"/>
            <w:gridSpan w:val="2"/>
            <w:shd w:val="clear" w:color="auto" w:fill="E6E6E6"/>
          </w:tcPr>
          <w:p w14:paraId="6D09A322" w14:textId="77777777" w:rsidR="00EF00E4" w:rsidRPr="000E1A27" w:rsidRDefault="00EF00E4" w:rsidP="004B2F64">
            <w:pPr>
              <w:tabs>
                <w:tab w:val="left" w:pos="720"/>
                <w:tab w:val="left" w:pos="2222"/>
              </w:tabs>
              <w:spacing w:line="276" w:lineRule="auto"/>
              <w:ind w:left="720" w:hanging="720"/>
              <w:jc w:val="left"/>
              <w:rPr>
                <w:rFonts w:ascii="Arial" w:hAnsi="Arial" w:cs="David"/>
                <w:b/>
                <w:bCs/>
                <w:noProof/>
                <w:sz w:val="24"/>
                <w:rtl/>
              </w:rPr>
            </w:pPr>
            <w:r w:rsidRPr="000E1A27">
              <w:rPr>
                <w:rFonts w:ascii="Arial" w:hAnsi="Arial" w:cs="David"/>
                <w:b/>
                <w:bCs/>
                <w:rtl/>
              </w:rPr>
              <w:t>1.5.</w:t>
            </w:r>
            <w:r>
              <w:rPr>
                <w:rFonts w:ascii="Arial" w:hAnsi="Arial" w:cs="David" w:hint="cs"/>
                <w:b/>
                <w:bCs/>
                <w:rtl/>
              </w:rPr>
              <w:t>2</w:t>
            </w:r>
            <w:r w:rsidRPr="000E1A27">
              <w:rPr>
                <w:rFonts w:ascii="Arial" w:hAnsi="Arial" w:cs="David"/>
                <w:b/>
                <w:bCs/>
                <w:rtl/>
              </w:rPr>
              <w:tab/>
              <w:t>רשויות מקומיות ב</w:t>
            </w:r>
            <w:r>
              <w:rPr>
                <w:rFonts w:ascii="Arial" w:hAnsi="Arial" w:cs="David"/>
                <w:b/>
                <w:bCs/>
                <w:rtl/>
              </w:rPr>
              <w:t>תכנית</w:t>
            </w:r>
          </w:p>
        </w:tc>
        <w:tc>
          <w:tcPr>
            <w:tcW w:w="2326" w:type="dxa"/>
          </w:tcPr>
          <w:p w14:paraId="25C44451" w14:textId="77777777" w:rsidR="00EF00E4" w:rsidRPr="000E1A27" w:rsidRDefault="00EF00E4" w:rsidP="004B2F64">
            <w:pPr>
              <w:tabs>
                <w:tab w:val="left" w:pos="720"/>
                <w:tab w:val="left" w:pos="2222"/>
              </w:tabs>
              <w:spacing w:line="276" w:lineRule="auto"/>
              <w:rPr>
                <w:rFonts w:ascii="Arial" w:hAnsi="Arial" w:cs="David"/>
                <w:b/>
                <w:bCs/>
                <w:noProof/>
                <w:sz w:val="24"/>
                <w:rtl/>
              </w:rPr>
            </w:pPr>
            <w:r>
              <w:rPr>
                <w:rFonts w:ascii="Arial" w:hAnsi="Arial" w:cs="David" w:hint="cs"/>
                <w:b/>
                <w:bCs/>
                <w:rtl/>
              </w:rPr>
              <w:t>שם ה</w:t>
            </w:r>
            <w:r w:rsidRPr="000E1A27">
              <w:rPr>
                <w:rFonts w:ascii="Arial" w:hAnsi="Arial" w:cs="David"/>
                <w:b/>
                <w:bCs/>
                <w:rtl/>
              </w:rPr>
              <w:t>רשות מקומית</w:t>
            </w:r>
          </w:p>
        </w:tc>
        <w:tc>
          <w:tcPr>
            <w:tcW w:w="3968" w:type="dxa"/>
          </w:tcPr>
          <w:p w14:paraId="757D9FBB" w14:textId="77777777" w:rsidR="00EF00E4" w:rsidRPr="00F7152E" w:rsidRDefault="00816424" w:rsidP="004B2F64">
            <w:pPr>
              <w:tabs>
                <w:tab w:val="left" w:pos="720"/>
                <w:tab w:val="left" w:pos="2222"/>
                <w:tab w:val="right" w:leader="dot" w:pos="9016"/>
              </w:tabs>
              <w:spacing w:line="276" w:lineRule="auto"/>
              <w:rPr>
                <w:rFonts w:ascii="Calibri" w:hAnsi="Calibri" w:cs="David"/>
                <w:sz w:val="24"/>
                <w:szCs w:val="24"/>
                <w:rtl/>
              </w:rPr>
            </w:pPr>
            <w:r w:rsidRPr="00F7152E">
              <w:rPr>
                <w:rFonts w:ascii="Calibri" w:hAnsi="Calibri" w:cs="David" w:hint="eastAsia"/>
                <w:sz w:val="24"/>
                <w:szCs w:val="24"/>
                <w:rtl/>
              </w:rPr>
              <w:t>מועצה</w:t>
            </w:r>
            <w:r w:rsidRPr="00F7152E">
              <w:rPr>
                <w:rFonts w:ascii="Calibri" w:hAnsi="Calibri" w:cs="David"/>
                <w:sz w:val="24"/>
                <w:szCs w:val="24"/>
                <w:rtl/>
              </w:rPr>
              <w:t xml:space="preserve"> </w:t>
            </w:r>
            <w:r w:rsidRPr="00F7152E">
              <w:rPr>
                <w:rFonts w:ascii="Calibri" w:hAnsi="Calibri" w:cs="David" w:hint="eastAsia"/>
                <w:sz w:val="24"/>
                <w:szCs w:val="24"/>
                <w:rtl/>
              </w:rPr>
              <w:t>מקומית</w:t>
            </w:r>
            <w:r w:rsidRPr="00F7152E">
              <w:rPr>
                <w:rFonts w:ascii="Calibri" w:hAnsi="Calibri" w:cs="David"/>
                <w:sz w:val="24"/>
                <w:szCs w:val="24"/>
                <w:rtl/>
              </w:rPr>
              <w:t xml:space="preserve"> </w:t>
            </w:r>
            <w:r w:rsidRPr="00F7152E">
              <w:rPr>
                <w:rFonts w:ascii="Calibri" w:hAnsi="Calibri" w:cs="David" w:hint="eastAsia"/>
                <w:sz w:val="24"/>
                <w:szCs w:val="24"/>
                <w:rtl/>
              </w:rPr>
              <w:t>בנימינה</w:t>
            </w:r>
            <w:r w:rsidRPr="00F7152E">
              <w:rPr>
                <w:rFonts w:ascii="Calibri" w:hAnsi="Calibri" w:cs="David"/>
                <w:sz w:val="24"/>
                <w:szCs w:val="24"/>
                <w:rtl/>
              </w:rPr>
              <w:t xml:space="preserve"> </w:t>
            </w:r>
            <w:r w:rsidRPr="00F7152E">
              <w:rPr>
                <w:rFonts w:ascii="Calibri" w:hAnsi="Calibri" w:cs="David" w:hint="eastAsia"/>
                <w:sz w:val="24"/>
                <w:szCs w:val="24"/>
                <w:rtl/>
              </w:rPr>
              <w:t>גבעת</w:t>
            </w:r>
            <w:r w:rsidRPr="00F7152E">
              <w:rPr>
                <w:rFonts w:ascii="Calibri" w:hAnsi="Calibri" w:cs="David"/>
                <w:sz w:val="24"/>
                <w:szCs w:val="24"/>
                <w:rtl/>
              </w:rPr>
              <w:t xml:space="preserve"> </w:t>
            </w:r>
            <w:r w:rsidRPr="00F7152E">
              <w:rPr>
                <w:rFonts w:ascii="Calibri" w:hAnsi="Calibri" w:cs="David" w:hint="eastAsia"/>
                <w:sz w:val="24"/>
                <w:szCs w:val="24"/>
                <w:rtl/>
              </w:rPr>
              <w:t>עדה</w:t>
            </w:r>
          </w:p>
          <w:p w14:paraId="6F65ADA2" w14:textId="648014EE" w:rsidR="000608ED" w:rsidRPr="000E1A27" w:rsidRDefault="000608ED" w:rsidP="004B2F64">
            <w:pPr>
              <w:tabs>
                <w:tab w:val="left" w:pos="720"/>
                <w:tab w:val="left" w:pos="2222"/>
              </w:tabs>
              <w:spacing w:line="276" w:lineRule="auto"/>
              <w:rPr>
                <w:rFonts w:ascii="Arial" w:hAnsi="Arial" w:cs="David"/>
                <w:sz w:val="24"/>
                <w:rtl/>
              </w:rPr>
            </w:pPr>
          </w:p>
        </w:tc>
      </w:tr>
      <w:tr w:rsidR="00EF00E4" w:rsidRPr="000E1A27" w14:paraId="0FC943F3" w14:textId="77777777" w:rsidTr="004433B8">
        <w:trPr>
          <w:trHeight w:val="266"/>
        </w:trPr>
        <w:tc>
          <w:tcPr>
            <w:tcW w:w="2980" w:type="dxa"/>
            <w:gridSpan w:val="2"/>
          </w:tcPr>
          <w:p w14:paraId="1B69828F" w14:textId="77777777" w:rsidR="00EF00E4" w:rsidRPr="000E1A27" w:rsidRDefault="00EF00E4" w:rsidP="004B2F64">
            <w:pPr>
              <w:tabs>
                <w:tab w:val="left" w:pos="720"/>
                <w:tab w:val="left" w:pos="2222"/>
              </w:tabs>
              <w:spacing w:line="276" w:lineRule="auto"/>
              <w:ind w:left="720" w:hanging="720"/>
              <w:jc w:val="left"/>
              <w:rPr>
                <w:rFonts w:ascii="Arial" w:hAnsi="Arial" w:cs="David"/>
                <w:b/>
                <w:bCs/>
                <w:rtl/>
              </w:rPr>
            </w:pPr>
          </w:p>
        </w:tc>
        <w:tc>
          <w:tcPr>
            <w:tcW w:w="2326" w:type="dxa"/>
          </w:tcPr>
          <w:p w14:paraId="39C266BD" w14:textId="77777777" w:rsidR="00EF00E4" w:rsidRPr="000E1A27" w:rsidRDefault="00EF00E4" w:rsidP="004B2F64">
            <w:pPr>
              <w:tabs>
                <w:tab w:val="left" w:pos="720"/>
                <w:tab w:val="left" w:pos="2222"/>
              </w:tabs>
              <w:spacing w:line="276" w:lineRule="auto"/>
              <w:jc w:val="left"/>
              <w:rPr>
                <w:rFonts w:ascii="Arial" w:hAnsi="Arial" w:cs="David"/>
                <w:b/>
                <w:bCs/>
                <w:rtl/>
              </w:rPr>
            </w:pPr>
          </w:p>
        </w:tc>
        <w:tc>
          <w:tcPr>
            <w:tcW w:w="3968" w:type="dxa"/>
          </w:tcPr>
          <w:p w14:paraId="71EC42BD" w14:textId="77777777" w:rsidR="00EF00E4" w:rsidRPr="000E1A27" w:rsidRDefault="00EF00E4" w:rsidP="004B2F64">
            <w:pPr>
              <w:tabs>
                <w:tab w:val="left" w:pos="720"/>
                <w:tab w:val="left" w:pos="2222"/>
              </w:tabs>
              <w:spacing w:line="276" w:lineRule="auto"/>
              <w:ind w:left="720" w:hanging="720"/>
              <w:jc w:val="left"/>
              <w:rPr>
                <w:rFonts w:ascii="Arial" w:hAnsi="Arial" w:cs="David"/>
                <w:b/>
                <w:bCs/>
                <w:rtl/>
              </w:rPr>
            </w:pPr>
          </w:p>
        </w:tc>
      </w:tr>
      <w:tr w:rsidR="00EF00E4" w:rsidRPr="000E1A27" w14:paraId="02D74FBD" w14:textId="77777777" w:rsidTr="004433B8">
        <w:trPr>
          <w:trHeight w:val="940"/>
        </w:trPr>
        <w:tc>
          <w:tcPr>
            <w:tcW w:w="2980" w:type="dxa"/>
            <w:gridSpan w:val="2"/>
            <w:shd w:val="clear" w:color="auto" w:fill="D9D9D9" w:themeFill="background1" w:themeFillShade="D9"/>
          </w:tcPr>
          <w:p w14:paraId="37407B59" w14:textId="77777777" w:rsidR="00EF00E4" w:rsidRPr="000E1A27" w:rsidRDefault="00EF00E4" w:rsidP="004B2F64">
            <w:pPr>
              <w:tabs>
                <w:tab w:val="left" w:pos="720"/>
                <w:tab w:val="left" w:pos="2222"/>
              </w:tabs>
              <w:spacing w:line="276" w:lineRule="auto"/>
              <w:ind w:left="720" w:hanging="720"/>
              <w:jc w:val="left"/>
              <w:rPr>
                <w:rFonts w:ascii="Arial" w:hAnsi="Arial" w:cs="David"/>
                <w:b/>
                <w:bCs/>
                <w:noProof/>
                <w:sz w:val="24"/>
                <w:rtl/>
              </w:rPr>
            </w:pPr>
            <w:r w:rsidRPr="000E1A27">
              <w:rPr>
                <w:rFonts w:ascii="Arial" w:hAnsi="Arial" w:cs="David"/>
                <w:b/>
                <w:bCs/>
                <w:rtl/>
              </w:rPr>
              <w:t>1.5.</w:t>
            </w:r>
            <w:r>
              <w:rPr>
                <w:rFonts w:ascii="Arial" w:hAnsi="Arial" w:cs="David" w:hint="cs"/>
                <w:b/>
                <w:bCs/>
                <w:rtl/>
              </w:rPr>
              <w:t>3</w:t>
            </w:r>
            <w:r w:rsidRPr="000E1A27">
              <w:rPr>
                <w:rFonts w:ascii="Arial" w:hAnsi="Arial" w:cs="David"/>
                <w:b/>
                <w:bCs/>
                <w:rtl/>
              </w:rPr>
              <w:tab/>
            </w:r>
            <w:r>
              <w:rPr>
                <w:rFonts w:ascii="Arial" w:hAnsi="Arial" w:cs="David" w:hint="cs"/>
                <w:b/>
                <w:bCs/>
                <w:rtl/>
              </w:rPr>
              <w:t>תחום מוניציפלי</w:t>
            </w:r>
          </w:p>
        </w:tc>
        <w:tc>
          <w:tcPr>
            <w:tcW w:w="2326" w:type="dxa"/>
          </w:tcPr>
          <w:p w14:paraId="3FC8D668" w14:textId="77777777" w:rsidR="00EF00E4" w:rsidRPr="000E136D" w:rsidRDefault="00EF00E4" w:rsidP="004B2F64">
            <w:pPr>
              <w:tabs>
                <w:tab w:val="left" w:pos="720"/>
                <w:tab w:val="left" w:pos="2222"/>
              </w:tabs>
              <w:spacing w:line="276" w:lineRule="auto"/>
              <w:jc w:val="left"/>
              <w:rPr>
                <w:rFonts w:ascii="Arial" w:hAnsi="Arial" w:cs="David"/>
                <w:b/>
                <w:bCs/>
                <w:rtl/>
              </w:rPr>
            </w:pPr>
            <w:r w:rsidRPr="000E1A27">
              <w:rPr>
                <w:rFonts w:ascii="Arial" w:hAnsi="Arial" w:cs="David"/>
                <w:b/>
                <w:bCs/>
                <w:rtl/>
              </w:rPr>
              <w:t>התייחסות לתחום הרשות</w:t>
            </w:r>
            <w:r w:rsidRPr="000E136D">
              <w:rPr>
                <w:rFonts w:ascii="Arial" w:hAnsi="Arial" w:cs="David" w:hint="cs"/>
                <w:b/>
                <w:bCs/>
                <w:rtl/>
              </w:rPr>
              <w:t xml:space="preserve">/מרחב התכנון </w:t>
            </w:r>
          </w:p>
        </w:tc>
        <w:tc>
          <w:tcPr>
            <w:tcW w:w="3968" w:type="dxa"/>
            <w:vAlign w:val="center"/>
          </w:tcPr>
          <w:p w14:paraId="16D61BCA" w14:textId="77777777" w:rsidR="00EF00E4" w:rsidRPr="008A4D62" w:rsidRDefault="00EF00E4" w:rsidP="004B2F64">
            <w:pPr>
              <w:spacing w:line="276" w:lineRule="auto"/>
              <w:ind w:right="272"/>
              <w:rPr>
                <w:rFonts w:ascii="Calibri" w:hAnsi="Calibri" w:cs="David"/>
                <w:sz w:val="24"/>
                <w:szCs w:val="24"/>
                <w:rtl/>
              </w:rPr>
            </w:pPr>
            <w:r w:rsidRPr="008A4D62">
              <w:rPr>
                <w:rFonts w:ascii="Calibri" w:hAnsi="Calibri" w:cs="David" w:hint="cs"/>
                <w:sz w:val="24"/>
                <w:szCs w:val="24"/>
                <w:rtl/>
              </w:rPr>
              <w:t>כל תחום הרשות</w:t>
            </w:r>
            <w:r w:rsidR="000608ED">
              <w:rPr>
                <w:rFonts w:ascii="Calibri" w:hAnsi="Calibri" w:cs="David" w:hint="cs"/>
                <w:sz w:val="24"/>
                <w:szCs w:val="24"/>
                <w:rtl/>
              </w:rPr>
              <w:br/>
            </w:r>
            <w:r w:rsidR="00A426C3">
              <w:rPr>
                <w:rFonts w:ascii="Calibri" w:hAnsi="Calibri" w:cs="David" w:hint="cs"/>
                <w:sz w:val="24"/>
                <w:szCs w:val="24"/>
                <w:rtl/>
              </w:rPr>
              <w:t xml:space="preserve">חלק ממרחב תכנון </w:t>
            </w:r>
            <w:r w:rsidR="000608ED">
              <w:rPr>
                <w:rFonts w:ascii="Calibri" w:hAnsi="Calibri" w:cs="David" w:hint="cs"/>
                <w:sz w:val="24"/>
                <w:szCs w:val="24"/>
                <w:rtl/>
              </w:rPr>
              <w:t>חוף הכרמל</w:t>
            </w:r>
          </w:p>
          <w:p w14:paraId="2EF4DD37" w14:textId="77777777" w:rsidR="00EF00E4" w:rsidRPr="006C4B39" w:rsidRDefault="00EF00E4" w:rsidP="004B2F64">
            <w:pPr>
              <w:spacing w:line="276" w:lineRule="auto"/>
              <w:ind w:right="272"/>
              <w:rPr>
                <w:rFonts w:ascii="Calibri" w:hAnsi="Calibri" w:cs="David"/>
                <w:sz w:val="24"/>
                <w:szCs w:val="24"/>
                <w:rtl/>
              </w:rPr>
            </w:pPr>
          </w:p>
        </w:tc>
      </w:tr>
      <w:tr w:rsidR="00EF00E4" w:rsidRPr="000E1A27" w14:paraId="6991804F" w14:textId="77777777" w:rsidTr="004433B8">
        <w:tc>
          <w:tcPr>
            <w:tcW w:w="2980" w:type="dxa"/>
            <w:gridSpan w:val="2"/>
            <w:shd w:val="clear" w:color="auto" w:fill="auto"/>
          </w:tcPr>
          <w:p w14:paraId="191AC773" w14:textId="77777777" w:rsidR="00EF00E4" w:rsidRPr="000E1A27" w:rsidRDefault="00EF00E4" w:rsidP="004B2F64">
            <w:pPr>
              <w:tabs>
                <w:tab w:val="left" w:pos="720"/>
                <w:tab w:val="left" w:pos="2222"/>
              </w:tabs>
              <w:spacing w:line="276" w:lineRule="auto"/>
              <w:ind w:left="720" w:hanging="720"/>
              <w:rPr>
                <w:rFonts w:ascii="Arial" w:hAnsi="Arial" w:cs="David"/>
                <w:b/>
                <w:bCs/>
                <w:rtl/>
              </w:rPr>
            </w:pPr>
          </w:p>
        </w:tc>
        <w:tc>
          <w:tcPr>
            <w:tcW w:w="2326" w:type="dxa"/>
            <w:shd w:val="clear" w:color="auto" w:fill="auto"/>
            <w:vAlign w:val="center"/>
          </w:tcPr>
          <w:p w14:paraId="33624CB0" w14:textId="77777777" w:rsidR="00EF00E4" w:rsidRPr="000E1A27" w:rsidRDefault="00EF00E4" w:rsidP="004B2F64">
            <w:pPr>
              <w:tabs>
                <w:tab w:val="left" w:pos="720"/>
                <w:tab w:val="left" w:pos="2222"/>
              </w:tabs>
              <w:spacing w:line="276" w:lineRule="auto"/>
              <w:rPr>
                <w:rFonts w:ascii="Arial" w:hAnsi="Arial" w:cs="David"/>
                <w:b/>
                <w:bCs/>
                <w:noProof/>
                <w:sz w:val="24"/>
                <w:rtl/>
              </w:rPr>
            </w:pPr>
          </w:p>
        </w:tc>
        <w:tc>
          <w:tcPr>
            <w:tcW w:w="3968" w:type="dxa"/>
            <w:shd w:val="clear" w:color="auto" w:fill="auto"/>
            <w:vAlign w:val="center"/>
          </w:tcPr>
          <w:p w14:paraId="5D24D879" w14:textId="77777777" w:rsidR="00EF00E4" w:rsidRPr="00C50E45" w:rsidRDefault="00EF00E4" w:rsidP="004B2F64">
            <w:pPr>
              <w:tabs>
                <w:tab w:val="left" w:pos="720"/>
                <w:tab w:val="left" w:pos="2222"/>
              </w:tabs>
              <w:spacing w:line="276" w:lineRule="auto"/>
              <w:ind w:right="272"/>
              <w:rPr>
                <w:rFonts w:ascii="Arial" w:hAnsi="Arial" w:cs="David"/>
                <w:sz w:val="24"/>
                <w:highlight w:val="yellow"/>
                <w:rtl/>
              </w:rPr>
            </w:pPr>
          </w:p>
        </w:tc>
      </w:tr>
      <w:tr w:rsidR="00EF00E4" w:rsidRPr="000E1A27" w14:paraId="28176AF2" w14:textId="77777777" w:rsidTr="004433B8">
        <w:tc>
          <w:tcPr>
            <w:tcW w:w="2980" w:type="dxa"/>
            <w:gridSpan w:val="2"/>
            <w:shd w:val="clear" w:color="auto" w:fill="E6E6E6"/>
          </w:tcPr>
          <w:p w14:paraId="0DF43530" w14:textId="77777777" w:rsidR="00EF00E4" w:rsidRPr="000E1A27" w:rsidRDefault="00EF00E4" w:rsidP="004B2F64">
            <w:pPr>
              <w:tabs>
                <w:tab w:val="left" w:pos="720"/>
                <w:tab w:val="left" w:pos="2222"/>
              </w:tabs>
              <w:spacing w:line="276" w:lineRule="auto"/>
              <w:ind w:left="720" w:hanging="720"/>
              <w:jc w:val="left"/>
              <w:rPr>
                <w:rFonts w:ascii="Arial" w:hAnsi="Arial" w:cs="David"/>
                <w:b/>
                <w:bCs/>
                <w:noProof/>
                <w:sz w:val="28"/>
                <w:szCs w:val="28"/>
                <w:rtl/>
              </w:rPr>
            </w:pPr>
            <w:r w:rsidRPr="000E1A27">
              <w:rPr>
                <w:rFonts w:ascii="Arial" w:hAnsi="Arial" w:cs="David"/>
                <w:b/>
                <w:bCs/>
                <w:rtl/>
              </w:rPr>
              <w:t>1.5.</w:t>
            </w:r>
            <w:r>
              <w:rPr>
                <w:rFonts w:ascii="Arial" w:hAnsi="Arial" w:cs="David" w:hint="cs"/>
                <w:b/>
                <w:bCs/>
                <w:rtl/>
              </w:rPr>
              <w:t>4</w:t>
            </w:r>
            <w:r w:rsidRPr="000E1A27">
              <w:rPr>
                <w:rFonts w:ascii="Arial" w:hAnsi="Arial" w:cs="David"/>
                <w:b/>
                <w:bCs/>
                <w:rtl/>
              </w:rPr>
              <w:tab/>
            </w:r>
            <w:r>
              <w:rPr>
                <w:rFonts w:ascii="Arial" w:hAnsi="Arial" w:cs="David" w:hint="cs"/>
                <w:b/>
                <w:bCs/>
                <w:sz w:val="22"/>
                <w:rtl/>
              </w:rPr>
              <w:t>שכונה/אזור בתחום הישוב</w:t>
            </w:r>
            <w:r>
              <w:rPr>
                <w:rFonts w:ascii="Arial" w:hAnsi="Arial" w:cs="David" w:hint="cs"/>
                <w:b/>
                <w:bCs/>
                <w:noProof/>
                <w:sz w:val="28"/>
                <w:szCs w:val="28"/>
                <w:rtl/>
              </w:rPr>
              <w:t xml:space="preserve"> </w:t>
            </w:r>
          </w:p>
        </w:tc>
        <w:tc>
          <w:tcPr>
            <w:tcW w:w="2326" w:type="dxa"/>
            <w:vAlign w:val="center"/>
          </w:tcPr>
          <w:p w14:paraId="6CA927C9" w14:textId="77777777" w:rsidR="00EF00E4" w:rsidRPr="000E1A27" w:rsidRDefault="00EF00E4" w:rsidP="004B2F64">
            <w:pPr>
              <w:tabs>
                <w:tab w:val="left" w:pos="720"/>
                <w:tab w:val="left" w:pos="2222"/>
              </w:tabs>
              <w:spacing w:line="276" w:lineRule="auto"/>
              <w:rPr>
                <w:rFonts w:ascii="Arial" w:hAnsi="Arial" w:cs="David"/>
                <w:b/>
                <w:bCs/>
                <w:noProof/>
                <w:sz w:val="24"/>
                <w:rtl/>
              </w:rPr>
            </w:pPr>
          </w:p>
        </w:tc>
        <w:tc>
          <w:tcPr>
            <w:tcW w:w="3968" w:type="dxa"/>
            <w:vAlign w:val="center"/>
          </w:tcPr>
          <w:p w14:paraId="30683073" w14:textId="77777777" w:rsidR="00EF00E4" w:rsidRPr="000E1A27" w:rsidRDefault="00EF00E4" w:rsidP="004B2F64">
            <w:pPr>
              <w:tabs>
                <w:tab w:val="left" w:pos="720"/>
                <w:tab w:val="left" w:pos="2222"/>
              </w:tabs>
              <w:spacing w:line="276" w:lineRule="auto"/>
              <w:ind w:right="272"/>
              <w:rPr>
                <w:rFonts w:ascii="Arial" w:hAnsi="Arial" w:cs="David"/>
                <w:sz w:val="24"/>
                <w:highlight w:val="cyan"/>
                <w:rtl/>
              </w:rPr>
            </w:pPr>
          </w:p>
        </w:tc>
      </w:tr>
      <w:tr w:rsidR="00EF00E4" w:rsidRPr="000E1A27" w14:paraId="6D5F7753" w14:textId="77777777" w:rsidTr="004433B8">
        <w:tc>
          <w:tcPr>
            <w:tcW w:w="2980" w:type="dxa"/>
            <w:gridSpan w:val="2"/>
          </w:tcPr>
          <w:p w14:paraId="256E7E1D" w14:textId="77777777" w:rsidR="00EF00E4" w:rsidRPr="000E1A27" w:rsidRDefault="00EF00E4" w:rsidP="004B2F64">
            <w:pPr>
              <w:tabs>
                <w:tab w:val="left" w:pos="720"/>
                <w:tab w:val="left" w:pos="2222"/>
              </w:tabs>
              <w:spacing w:line="276" w:lineRule="auto"/>
              <w:ind w:left="720" w:hanging="720"/>
              <w:rPr>
                <w:rFonts w:ascii="Arial" w:hAnsi="Arial" w:cs="David"/>
                <w:b/>
                <w:bCs/>
                <w:sz w:val="28"/>
                <w:szCs w:val="28"/>
                <w:u w:val="single"/>
                <w:rtl/>
              </w:rPr>
            </w:pPr>
          </w:p>
        </w:tc>
        <w:tc>
          <w:tcPr>
            <w:tcW w:w="2326" w:type="dxa"/>
          </w:tcPr>
          <w:p w14:paraId="1AE8DADB" w14:textId="77777777" w:rsidR="00EF00E4" w:rsidRPr="000E1A27" w:rsidRDefault="00EF00E4" w:rsidP="004B2F64">
            <w:pPr>
              <w:tabs>
                <w:tab w:val="left" w:pos="720"/>
                <w:tab w:val="left" w:pos="2222"/>
              </w:tabs>
              <w:spacing w:line="276" w:lineRule="auto"/>
              <w:rPr>
                <w:rFonts w:ascii="Arial" w:hAnsi="Arial" w:cs="David"/>
                <w:b/>
                <w:bCs/>
                <w:noProof/>
                <w:sz w:val="24"/>
                <w:rtl/>
              </w:rPr>
            </w:pPr>
          </w:p>
        </w:tc>
        <w:tc>
          <w:tcPr>
            <w:tcW w:w="3968" w:type="dxa"/>
          </w:tcPr>
          <w:p w14:paraId="7220BF80" w14:textId="77777777" w:rsidR="00EF00E4" w:rsidRPr="000E1A27" w:rsidRDefault="00EF00E4" w:rsidP="004B2F64">
            <w:pPr>
              <w:tabs>
                <w:tab w:val="left" w:pos="720"/>
                <w:tab w:val="left" w:pos="2222"/>
              </w:tabs>
              <w:spacing w:line="276" w:lineRule="auto"/>
              <w:rPr>
                <w:rFonts w:ascii="Arial" w:hAnsi="Arial" w:cs="David"/>
                <w:noProof/>
                <w:sz w:val="24"/>
                <w:rtl/>
              </w:rPr>
            </w:pPr>
          </w:p>
        </w:tc>
      </w:tr>
      <w:tr w:rsidR="00EF00E4" w:rsidRPr="000E1A27" w14:paraId="0F96B682" w14:textId="77777777" w:rsidTr="004433B8">
        <w:tc>
          <w:tcPr>
            <w:tcW w:w="750" w:type="dxa"/>
            <w:shd w:val="clear" w:color="auto" w:fill="E6E6E6"/>
            <w:vAlign w:val="center"/>
          </w:tcPr>
          <w:p w14:paraId="0271A5AA" w14:textId="77777777" w:rsidR="00EF00E4" w:rsidRPr="000E1A27" w:rsidRDefault="00EF00E4" w:rsidP="004B2F64">
            <w:pPr>
              <w:tabs>
                <w:tab w:val="left" w:pos="720"/>
                <w:tab w:val="left" w:pos="2222"/>
              </w:tabs>
              <w:spacing w:line="276" w:lineRule="auto"/>
              <w:rPr>
                <w:rFonts w:ascii="Arial" w:hAnsi="Arial" w:cs="David"/>
                <w:b/>
                <w:bCs/>
                <w:noProof/>
                <w:sz w:val="24"/>
                <w:rtl/>
              </w:rPr>
            </w:pPr>
            <w:r w:rsidRPr="000E1A27">
              <w:rPr>
                <w:rFonts w:ascii="Arial" w:hAnsi="Arial" w:cs="David" w:hint="cs"/>
                <w:b/>
                <w:bCs/>
                <w:rtl/>
              </w:rPr>
              <w:t>1.5.</w:t>
            </w:r>
            <w:r>
              <w:rPr>
                <w:rFonts w:ascii="Arial" w:hAnsi="Arial" w:cs="David" w:hint="cs"/>
                <w:b/>
                <w:bCs/>
                <w:rtl/>
              </w:rPr>
              <w:t>5</w:t>
            </w:r>
          </w:p>
        </w:tc>
        <w:tc>
          <w:tcPr>
            <w:tcW w:w="8526" w:type="dxa"/>
            <w:gridSpan w:val="3"/>
            <w:shd w:val="clear" w:color="auto" w:fill="E6E6E6"/>
            <w:vAlign w:val="center"/>
          </w:tcPr>
          <w:p w14:paraId="5CED1DA2" w14:textId="77777777" w:rsidR="00EF00E4" w:rsidRPr="000E1A27" w:rsidRDefault="00EF00E4" w:rsidP="004B2F64">
            <w:pPr>
              <w:tabs>
                <w:tab w:val="left" w:pos="720"/>
                <w:tab w:val="left" w:pos="2222"/>
              </w:tabs>
              <w:spacing w:line="276" w:lineRule="auto"/>
              <w:rPr>
                <w:rFonts w:ascii="Arial" w:hAnsi="Arial" w:cs="David"/>
                <w:b/>
                <w:bCs/>
                <w:noProof/>
                <w:sz w:val="24"/>
              </w:rPr>
            </w:pPr>
            <w:r w:rsidRPr="000E1A27">
              <w:rPr>
                <w:rFonts w:ascii="Arial" w:hAnsi="Arial" w:cs="David" w:hint="cs"/>
                <w:b/>
                <w:bCs/>
                <w:sz w:val="22"/>
                <w:rtl/>
              </w:rPr>
              <w:t>מרחבי תכנון גובלים ב</w:t>
            </w:r>
            <w:r>
              <w:rPr>
                <w:rFonts w:ascii="Arial" w:hAnsi="Arial" w:cs="David" w:hint="cs"/>
                <w:b/>
                <w:bCs/>
                <w:sz w:val="22"/>
                <w:rtl/>
              </w:rPr>
              <w:t>תכנית</w:t>
            </w:r>
            <w:r w:rsidRPr="000E1A27">
              <w:rPr>
                <w:rFonts w:ascii="Arial" w:hAnsi="Arial" w:cs="David" w:hint="cs"/>
                <w:b/>
                <w:bCs/>
                <w:sz w:val="22"/>
                <w:rtl/>
              </w:rPr>
              <w:t xml:space="preserve"> </w:t>
            </w:r>
          </w:p>
        </w:tc>
      </w:tr>
      <w:tr w:rsidR="00EF00E4" w:rsidRPr="000E1A27" w14:paraId="0AF1A973" w14:textId="77777777" w:rsidTr="004433B8">
        <w:tc>
          <w:tcPr>
            <w:tcW w:w="9276" w:type="dxa"/>
            <w:gridSpan w:val="4"/>
            <w:tcBorders>
              <w:bottom w:val="single" w:sz="4" w:space="0" w:color="auto"/>
            </w:tcBorders>
            <w:vAlign w:val="center"/>
          </w:tcPr>
          <w:p w14:paraId="23E45DDD" w14:textId="77777777" w:rsidR="00EF00E4" w:rsidRPr="000E1A27" w:rsidRDefault="00EF00E4" w:rsidP="004B2F64">
            <w:pPr>
              <w:tabs>
                <w:tab w:val="left" w:pos="720"/>
                <w:tab w:val="left" w:pos="2222"/>
              </w:tabs>
              <w:spacing w:line="276" w:lineRule="auto"/>
              <w:rPr>
                <w:rFonts w:ascii="Arial" w:hAnsi="Arial" w:cs="David"/>
              </w:rPr>
            </w:pPr>
          </w:p>
        </w:tc>
      </w:tr>
      <w:tr w:rsidR="00EF00E4" w:rsidRPr="000E1A27" w14:paraId="012F198E" w14:textId="77777777" w:rsidTr="004433B8">
        <w:tc>
          <w:tcPr>
            <w:tcW w:w="9276" w:type="dxa"/>
            <w:gridSpan w:val="4"/>
            <w:tcBorders>
              <w:top w:val="single" w:sz="4" w:space="0" w:color="auto"/>
              <w:left w:val="single" w:sz="4" w:space="0" w:color="auto"/>
              <w:bottom w:val="single" w:sz="4" w:space="0" w:color="auto"/>
              <w:right w:val="single" w:sz="4" w:space="0" w:color="auto"/>
            </w:tcBorders>
          </w:tcPr>
          <w:p w14:paraId="73FE6329" w14:textId="77777777" w:rsidR="00EF00E4" w:rsidRPr="00F7152E" w:rsidRDefault="00816424" w:rsidP="004B2F64">
            <w:pPr>
              <w:tabs>
                <w:tab w:val="left" w:pos="720"/>
                <w:tab w:val="left" w:pos="2222"/>
                <w:tab w:val="right" w:leader="dot" w:pos="9016"/>
              </w:tabs>
              <w:spacing w:line="276" w:lineRule="auto"/>
              <w:rPr>
                <w:rFonts w:ascii="Calibri" w:hAnsi="Calibri" w:cs="David"/>
                <w:sz w:val="24"/>
                <w:szCs w:val="24"/>
              </w:rPr>
            </w:pPr>
            <w:r w:rsidRPr="00F7152E">
              <w:rPr>
                <w:rFonts w:ascii="Calibri" w:hAnsi="Calibri" w:cs="David" w:hint="eastAsia"/>
                <w:sz w:val="24"/>
                <w:szCs w:val="24"/>
                <w:rtl/>
              </w:rPr>
              <w:t>שומרון</w:t>
            </w:r>
            <w:r w:rsidRPr="00F7152E">
              <w:rPr>
                <w:rFonts w:ascii="Calibri" w:hAnsi="Calibri" w:cs="David"/>
                <w:sz w:val="24"/>
                <w:szCs w:val="24"/>
                <w:rtl/>
              </w:rPr>
              <w:t xml:space="preserve">, </w:t>
            </w:r>
            <w:r w:rsidRPr="00F7152E">
              <w:rPr>
                <w:rFonts w:ascii="Calibri" w:hAnsi="Calibri" w:cs="David" w:hint="eastAsia"/>
                <w:sz w:val="24"/>
                <w:szCs w:val="24"/>
                <w:rtl/>
              </w:rPr>
              <w:t>חוף</w:t>
            </w:r>
            <w:r w:rsidRPr="00F7152E">
              <w:rPr>
                <w:rFonts w:ascii="Calibri" w:hAnsi="Calibri" w:cs="David"/>
                <w:sz w:val="24"/>
                <w:szCs w:val="24"/>
                <w:rtl/>
              </w:rPr>
              <w:t xml:space="preserve"> </w:t>
            </w:r>
            <w:r w:rsidRPr="00F7152E">
              <w:rPr>
                <w:rFonts w:ascii="Calibri" w:hAnsi="Calibri" w:cs="David" w:hint="eastAsia"/>
                <w:sz w:val="24"/>
                <w:szCs w:val="24"/>
                <w:rtl/>
              </w:rPr>
              <w:t>הכרמל</w:t>
            </w:r>
          </w:p>
        </w:tc>
      </w:tr>
    </w:tbl>
    <w:p w14:paraId="06F4013B" w14:textId="77777777" w:rsidR="00EF00E4" w:rsidRDefault="00EF00E4" w:rsidP="004B2F64">
      <w:pPr>
        <w:tabs>
          <w:tab w:val="left" w:pos="720"/>
          <w:tab w:val="left" w:pos="2222"/>
        </w:tabs>
        <w:spacing w:line="276" w:lineRule="auto"/>
        <w:rPr>
          <w:rFonts w:cs="David"/>
          <w:rtl/>
        </w:rPr>
      </w:pPr>
    </w:p>
    <w:p w14:paraId="59DFE117" w14:textId="77777777" w:rsidR="00436118" w:rsidRDefault="00436118" w:rsidP="004B2F64">
      <w:pPr>
        <w:tabs>
          <w:tab w:val="left" w:pos="720"/>
          <w:tab w:val="left" w:pos="2222"/>
        </w:tabs>
        <w:spacing w:line="276" w:lineRule="auto"/>
        <w:rPr>
          <w:rFonts w:cs="David"/>
          <w:rtl/>
        </w:rPr>
      </w:pPr>
    </w:p>
    <w:p w14:paraId="7CCB1E95" w14:textId="77777777" w:rsidR="00436118" w:rsidRDefault="00436118" w:rsidP="004B2F64">
      <w:pPr>
        <w:tabs>
          <w:tab w:val="left" w:pos="720"/>
          <w:tab w:val="left" w:pos="2222"/>
        </w:tabs>
        <w:spacing w:line="276" w:lineRule="auto"/>
        <w:rPr>
          <w:rFonts w:cs="David"/>
          <w:rtl/>
        </w:rPr>
      </w:pPr>
    </w:p>
    <w:p w14:paraId="17613FF4" w14:textId="77777777" w:rsidR="00436118" w:rsidRDefault="00436118" w:rsidP="004B2F64">
      <w:pPr>
        <w:tabs>
          <w:tab w:val="left" w:pos="720"/>
          <w:tab w:val="left" w:pos="2222"/>
        </w:tabs>
        <w:spacing w:line="276" w:lineRule="auto"/>
        <w:rPr>
          <w:rFonts w:cs="David"/>
          <w:rtl/>
        </w:rPr>
      </w:pPr>
    </w:p>
    <w:p w14:paraId="08DF3701" w14:textId="77777777" w:rsidR="00EF00E4" w:rsidRPr="000E1A27" w:rsidRDefault="00EF00E4" w:rsidP="004B2F64">
      <w:pPr>
        <w:pStyle w:val="31"/>
        <w:tabs>
          <w:tab w:val="left" w:pos="720"/>
          <w:tab w:val="left" w:pos="2222"/>
        </w:tabs>
        <w:spacing w:line="276" w:lineRule="auto"/>
      </w:pPr>
      <w:r w:rsidRPr="000E1A27">
        <w:rPr>
          <w:rFonts w:hint="cs"/>
          <w:rtl/>
        </w:rPr>
        <w:lastRenderedPageBreak/>
        <w:t>1.6</w:t>
      </w:r>
      <w:r w:rsidRPr="000E1A27">
        <w:tab/>
      </w:r>
      <w:r w:rsidRPr="000E1A27">
        <w:rPr>
          <w:rtl/>
        </w:rPr>
        <w:t>יחס בין ה</w:t>
      </w:r>
      <w:r>
        <w:rPr>
          <w:rtl/>
        </w:rPr>
        <w:t>תכנית</w:t>
      </w:r>
      <w:r w:rsidRPr="000E1A27">
        <w:rPr>
          <w:rtl/>
        </w:rPr>
        <w:t xml:space="preserve"> לבין תכניות </w:t>
      </w:r>
      <w:r w:rsidRPr="000E1A27">
        <w:rPr>
          <w:rFonts w:hint="cs"/>
          <w:rtl/>
        </w:rPr>
        <w:t>קודמות</w:t>
      </w:r>
    </w:p>
    <w:p w14:paraId="764DE026" w14:textId="77777777" w:rsidR="00EF00E4" w:rsidRPr="00B803FF" w:rsidRDefault="00EF00E4" w:rsidP="004B2F64">
      <w:pPr>
        <w:pStyle w:val="ListParagraph"/>
        <w:numPr>
          <w:ilvl w:val="2"/>
          <w:numId w:val="2"/>
        </w:numPr>
        <w:tabs>
          <w:tab w:val="clear" w:pos="1440"/>
          <w:tab w:val="num" w:pos="662"/>
        </w:tabs>
        <w:spacing w:line="276" w:lineRule="auto"/>
        <w:ind w:left="662" w:hanging="645"/>
        <w:rPr>
          <w:rFonts w:cs="David"/>
          <w:color w:val="0070C0"/>
          <w:sz w:val="24"/>
          <w:szCs w:val="24"/>
        </w:rPr>
      </w:pPr>
      <w:r w:rsidRPr="00B803FF">
        <w:rPr>
          <w:rFonts w:cs="David" w:hint="cs"/>
          <w:sz w:val="24"/>
          <w:szCs w:val="24"/>
          <w:rtl/>
        </w:rPr>
        <w:t xml:space="preserve">תכנית זו אינה פוגעת בתכניות </w:t>
      </w:r>
      <w:r>
        <w:rPr>
          <w:rFonts w:cs="David" w:hint="cs"/>
          <w:sz w:val="24"/>
          <w:szCs w:val="24"/>
          <w:rtl/>
        </w:rPr>
        <w:t>שהיו בתוקפן</w:t>
      </w:r>
      <w:r w:rsidRPr="00B803FF">
        <w:rPr>
          <w:rFonts w:cs="David" w:hint="cs"/>
          <w:sz w:val="24"/>
          <w:szCs w:val="24"/>
          <w:rtl/>
        </w:rPr>
        <w:t xml:space="preserve"> לפני יום תחילתה (להלן: "תכנית תקפה"), </w:t>
      </w:r>
      <w:r w:rsidR="00A70E7F">
        <w:rPr>
          <w:rFonts w:cs="David" w:hint="cs"/>
          <w:sz w:val="24"/>
          <w:szCs w:val="24"/>
          <w:rtl/>
        </w:rPr>
        <w:t xml:space="preserve">ובאפשרות להוצאת היתרים מכוחן, </w:t>
      </w:r>
      <w:r w:rsidRPr="00B803FF">
        <w:rPr>
          <w:rFonts w:cs="David" w:hint="cs"/>
          <w:sz w:val="24"/>
          <w:szCs w:val="24"/>
          <w:rtl/>
        </w:rPr>
        <w:t xml:space="preserve">אלא אם </w:t>
      </w:r>
      <w:r w:rsidRPr="003E1C2F">
        <w:rPr>
          <w:rFonts w:cs="David" w:hint="eastAsia"/>
          <w:sz w:val="24"/>
          <w:szCs w:val="24"/>
          <w:rtl/>
        </w:rPr>
        <w:t>נאמר</w:t>
      </w:r>
      <w:r w:rsidRPr="003E1C2F">
        <w:rPr>
          <w:rFonts w:cs="David"/>
          <w:sz w:val="24"/>
          <w:szCs w:val="24"/>
          <w:rtl/>
        </w:rPr>
        <w:t xml:space="preserve"> </w:t>
      </w:r>
      <w:r w:rsidRPr="00670FEE">
        <w:rPr>
          <w:rFonts w:cs="David" w:hint="eastAsia"/>
          <w:sz w:val="24"/>
          <w:szCs w:val="24"/>
          <w:rtl/>
        </w:rPr>
        <w:t>אחרת</w:t>
      </w:r>
      <w:r w:rsidRPr="00670FEE">
        <w:rPr>
          <w:rFonts w:cs="David"/>
          <w:sz w:val="24"/>
          <w:szCs w:val="24"/>
          <w:rtl/>
        </w:rPr>
        <w:t xml:space="preserve"> בסעיף 1.6.5</w:t>
      </w:r>
      <w:r w:rsidRPr="003E1C2F">
        <w:rPr>
          <w:rFonts w:cs="David"/>
          <w:sz w:val="24"/>
          <w:szCs w:val="24"/>
          <w:rtl/>
        </w:rPr>
        <w:t xml:space="preserve"> להלן</w:t>
      </w:r>
      <w:r w:rsidR="007C7C2C">
        <w:rPr>
          <w:rFonts w:cs="David" w:hint="cs"/>
          <w:sz w:val="24"/>
          <w:szCs w:val="24"/>
          <w:rtl/>
        </w:rPr>
        <w:t>.</w:t>
      </w:r>
      <w:r w:rsidRPr="00B803FF">
        <w:rPr>
          <w:rFonts w:cs="David" w:hint="cs"/>
          <w:sz w:val="24"/>
          <w:szCs w:val="24"/>
          <w:rtl/>
        </w:rPr>
        <w:t xml:space="preserve"> </w:t>
      </w:r>
    </w:p>
    <w:p w14:paraId="249D1A40" w14:textId="77777777" w:rsidR="00EF00E4" w:rsidRPr="00A504F2" w:rsidRDefault="00EF00E4" w:rsidP="004B2F64">
      <w:pPr>
        <w:pStyle w:val="ListParagraph"/>
        <w:numPr>
          <w:ilvl w:val="2"/>
          <w:numId w:val="2"/>
        </w:numPr>
        <w:tabs>
          <w:tab w:val="clear" w:pos="1440"/>
          <w:tab w:val="num" w:pos="662"/>
        </w:tabs>
        <w:spacing w:line="276" w:lineRule="auto"/>
        <w:ind w:left="662" w:hanging="645"/>
        <w:rPr>
          <w:rFonts w:cs="David"/>
          <w:sz w:val="24"/>
          <w:szCs w:val="24"/>
        </w:rPr>
      </w:pPr>
      <w:r w:rsidRPr="006B57FF">
        <w:rPr>
          <w:rFonts w:cs="David" w:hint="cs"/>
          <w:noProof w:val="0"/>
          <w:sz w:val="24"/>
          <w:szCs w:val="24"/>
          <w:rtl/>
        </w:rPr>
        <w:t xml:space="preserve">תכניות </w:t>
      </w:r>
      <w:r>
        <w:rPr>
          <w:rFonts w:cs="David" w:hint="cs"/>
          <w:noProof w:val="0"/>
          <w:sz w:val="24"/>
          <w:szCs w:val="24"/>
          <w:rtl/>
        </w:rPr>
        <w:t>חדשות</w:t>
      </w:r>
      <w:r w:rsidRPr="006B57FF">
        <w:rPr>
          <w:rFonts w:cs="David" w:hint="cs"/>
          <w:noProof w:val="0"/>
          <w:sz w:val="24"/>
          <w:szCs w:val="24"/>
          <w:rtl/>
        </w:rPr>
        <w:t xml:space="preserve"> יתאמו לתכנית זו</w:t>
      </w:r>
      <w:r>
        <w:rPr>
          <w:rFonts w:cs="David" w:hint="cs"/>
          <w:noProof w:val="0"/>
          <w:sz w:val="24"/>
          <w:szCs w:val="24"/>
          <w:rtl/>
        </w:rPr>
        <w:t xml:space="preserve">, ואולם ניתן יהיה לאשר </w:t>
      </w:r>
      <w:r w:rsidRPr="00A504F2">
        <w:rPr>
          <w:rFonts w:cs="David" w:hint="cs"/>
          <w:sz w:val="24"/>
          <w:szCs w:val="24"/>
          <w:rtl/>
        </w:rPr>
        <w:t xml:space="preserve">תכנית </w:t>
      </w:r>
      <w:r>
        <w:rPr>
          <w:rFonts w:cs="David" w:hint="cs"/>
          <w:sz w:val="24"/>
          <w:szCs w:val="24"/>
          <w:rtl/>
        </w:rPr>
        <w:t xml:space="preserve">מפורטת </w:t>
      </w:r>
      <w:r w:rsidRPr="00A504F2">
        <w:rPr>
          <w:rFonts w:cs="David" w:hint="cs"/>
          <w:sz w:val="24"/>
          <w:szCs w:val="24"/>
          <w:rtl/>
        </w:rPr>
        <w:t xml:space="preserve">המוגשת מכוחה של תכנית </w:t>
      </w:r>
      <w:r>
        <w:rPr>
          <w:rFonts w:cs="David" w:hint="cs"/>
          <w:sz w:val="24"/>
          <w:szCs w:val="24"/>
          <w:rtl/>
        </w:rPr>
        <w:t xml:space="preserve">מתאר מקומית </w:t>
      </w:r>
      <w:r w:rsidRPr="00A504F2">
        <w:rPr>
          <w:rFonts w:cs="David" w:hint="cs"/>
          <w:sz w:val="24"/>
          <w:szCs w:val="24"/>
          <w:rtl/>
        </w:rPr>
        <w:t xml:space="preserve">תקפה, שאיננה תואמת תכנית זו, </w:t>
      </w:r>
      <w:r>
        <w:rPr>
          <w:rFonts w:cs="David" w:hint="cs"/>
          <w:noProof w:val="0"/>
          <w:sz w:val="24"/>
          <w:szCs w:val="24"/>
          <w:rtl/>
        </w:rPr>
        <w:t xml:space="preserve">ובלבד שיתקבל </w:t>
      </w:r>
      <w:r w:rsidRPr="00A504F2">
        <w:rPr>
          <w:rFonts w:cs="David" w:hint="cs"/>
          <w:sz w:val="24"/>
          <w:szCs w:val="24"/>
          <w:rtl/>
        </w:rPr>
        <w:t xml:space="preserve"> אישור הועדה המחוזית</w:t>
      </w:r>
      <w:r>
        <w:rPr>
          <w:rFonts w:cs="David" w:hint="cs"/>
          <w:sz w:val="24"/>
          <w:szCs w:val="24"/>
          <w:rtl/>
        </w:rPr>
        <w:t xml:space="preserve"> </w:t>
      </w:r>
      <w:r>
        <w:rPr>
          <w:rFonts w:cs="David" w:hint="cs"/>
          <w:noProof w:val="0"/>
          <w:sz w:val="24"/>
          <w:szCs w:val="24"/>
          <w:rtl/>
        </w:rPr>
        <w:t>לתכנית המפורטת, לאחר שבחנה את מידת החריגה ונימקה את החלטתה.</w:t>
      </w:r>
    </w:p>
    <w:p w14:paraId="3A04DA40" w14:textId="77777777" w:rsidR="00EF00E4" w:rsidRPr="0003290D" w:rsidRDefault="00EF00E4" w:rsidP="004B2F64">
      <w:pPr>
        <w:pStyle w:val="ListParagraph"/>
        <w:numPr>
          <w:ilvl w:val="2"/>
          <w:numId w:val="2"/>
        </w:numPr>
        <w:tabs>
          <w:tab w:val="clear" w:pos="1440"/>
          <w:tab w:val="num" w:pos="662"/>
        </w:tabs>
        <w:spacing w:line="276" w:lineRule="auto"/>
        <w:ind w:left="662" w:hanging="645"/>
        <w:rPr>
          <w:rFonts w:cs="David"/>
          <w:sz w:val="24"/>
          <w:szCs w:val="24"/>
        </w:rPr>
      </w:pPr>
      <w:r w:rsidRPr="008825EF">
        <w:rPr>
          <w:rFonts w:cs="David" w:hint="eastAsia"/>
          <w:sz w:val="24"/>
          <w:szCs w:val="24"/>
          <w:rtl/>
        </w:rPr>
        <w:t>בתכנית</w:t>
      </w:r>
      <w:r w:rsidRPr="008825EF">
        <w:rPr>
          <w:rFonts w:cs="David"/>
          <w:sz w:val="24"/>
          <w:szCs w:val="24"/>
          <w:rtl/>
        </w:rPr>
        <w:t xml:space="preserve"> מפורטת שתאושר מכוחה של תכנית זו (להלן: "התכנית המפורטת"), ניתן לקבוע כי כל </w:t>
      </w:r>
      <w:r w:rsidRPr="0003290D">
        <w:rPr>
          <w:rFonts w:cs="David"/>
          <w:sz w:val="24"/>
          <w:szCs w:val="24"/>
          <w:rtl/>
        </w:rPr>
        <w:t xml:space="preserve">תכנית </w:t>
      </w:r>
      <w:r w:rsidRPr="0003290D">
        <w:rPr>
          <w:rFonts w:cs="David" w:hint="eastAsia"/>
          <w:sz w:val="24"/>
          <w:szCs w:val="24"/>
          <w:rtl/>
        </w:rPr>
        <w:t>תקפה</w:t>
      </w:r>
      <w:r w:rsidRPr="0003290D">
        <w:rPr>
          <w:rFonts w:cs="David"/>
          <w:sz w:val="24"/>
          <w:szCs w:val="24"/>
          <w:rtl/>
        </w:rPr>
        <w:t xml:space="preserve">, </w:t>
      </w:r>
      <w:r w:rsidRPr="0003290D">
        <w:rPr>
          <w:rFonts w:cs="David" w:hint="eastAsia"/>
          <w:sz w:val="24"/>
          <w:szCs w:val="24"/>
          <w:rtl/>
        </w:rPr>
        <w:t>כמשמעה</w:t>
      </w:r>
      <w:r w:rsidRPr="0003290D">
        <w:rPr>
          <w:rFonts w:cs="David"/>
          <w:sz w:val="24"/>
          <w:szCs w:val="24"/>
          <w:rtl/>
        </w:rPr>
        <w:t xml:space="preserve"> </w:t>
      </w:r>
      <w:r w:rsidRPr="0003290D">
        <w:rPr>
          <w:rFonts w:cs="David" w:hint="eastAsia"/>
          <w:sz w:val="24"/>
          <w:szCs w:val="24"/>
          <w:rtl/>
        </w:rPr>
        <w:t>בתכנית</w:t>
      </w:r>
      <w:r w:rsidRPr="0003290D">
        <w:rPr>
          <w:rFonts w:cs="David"/>
          <w:sz w:val="24"/>
          <w:szCs w:val="24"/>
          <w:rtl/>
        </w:rPr>
        <w:t xml:space="preserve"> </w:t>
      </w:r>
      <w:r w:rsidRPr="0003290D">
        <w:rPr>
          <w:rFonts w:cs="David" w:hint="eastAsia"/>
          <w:sz w:val="24"/>
          <w:szCs w:val="24"/>
          <w:rtl/>
        </w:rPr>
        <w:t>זו</w:t>
      </w:r>
      <w:r w:rsidRPr="0003290D">
        <w:rPr>
          <w:rFonts w:cs="David"/>
          <w:sz w:val="24"/>
          <w:szCs w:val="24"/>
          <w:rtl/>
        </w:rPr>
        <w:t xml:space="preserve">, </w:t>
      </w:r>
      <w:r w:rsidRPr="0003290D">
        <w:rPr>
          <w:rFonts w:cs="David" w:hint="eastAsia"/>
          <w:sz w:val="24"/>
          <w:szCs w:val="24"/>
          <w:rtl/>
        </w:rPr>
        <w:t>החלה</w:t>
      </w:r>
      <w:r w:rsidRPr="0003290D">
        <w:rPr>
          <w:rFonts w:cs="David"/>
          <w:sz w:val="24"/>
          <w:szCs w:val="24"/>
          <w:rtl/>
        </w:rPr>
        <w:t xml:space="preserve"> </w:t>
      </w:r>
      <w:r w:rsidRPr="0003290D">
        <w:rPr>
          <w:rFonts w:cs="David" w:hint="eastAsia"/>
          <w:sz w:val="24"/>
          <w:szCs w:val="24"/>
          <w:rtl/>
        </w:rPr>
        <w:t>על</w:t>
      </w:r>
      <w:r w:rsidRPr="0003290D">
        <w:rPr>
          <w:rFonts w:cs="David"/>
          <w:sz w:val="24"/>
          <w:szCs w:val="24"/>
          <w:rtl/>
        </w:rPr>
        <w:t xml:space="preserve"> </w:t>
      </w:r>
      <w:r w:rsidRPr="0003290D">
        <w:rPr>
          <w:rFonts w:cs="David" w:hint="eastAsia"/>
          <w:sz w:val="24"/>
          <w:szCs w:val="24"/>
          <w:rtl/>
        </w:rPr>
        <w:t>שטח</w:t>
      </w:r>
      <w:r w:rsidRPr="0003290D">
        <w:rPr>
          <w:rFonts w:cs="David"/>
          <w:sz w:val="24"/>
          <w:szCs w:val="24"/>
          <w:rtl/>
        </w:rPr>
        <w:t xml:space="preserve"> </w:t>
      </w:r>
      <w:r w:rsidRPr="0003290D">
        <w:rPr>
          <w:rFonts w:cs="David" w:hint="eastAsia"/>
          <w:sz w:val="24"/>
          <w:szCs w:val="24"/>
          <w:rtl/>
        </w:rPr>
        <w:t>התכנית</w:t>
      </w:r>
      <w:r w:rsidRPr="0003290D">
        <w:rPr>
          <w:rFonts w:cs="David"/>
          <w:sz w:val="24"/>
          <w:szCs w:val="24"/>
          <w:rtl/>
        </w:rPr>
        <w:t xml:space="preserve"> </w:t>
      </w:r>
      <w:r w:rsidRPr="0003290D">
        <w:rPr>
          <w:rFonts w:cs="David" w:hint="eastAsia"/>
          <w:sz w:val="24"/>
          <w:szCs w:val="24"/>
          <w:rtl/>
        </w:rPr>
        <w:t>המפורטת</w:t>
      </w:r>
      <w:r w:rsidRPr="0003290D">
        <w:rPr>
          <w:rFonts w:cs="David"/>
          <w:sz w:val="24"/>
          <w:szCs w:val="24"/>
          <w:rtl/>
        </w:rPr>
        <w:t xml:space="preserve">, </w:t>
      </w:r>
      <w:r w:rsidRPr="0003290D">
        <w:rPr>
          <w:rFonts w:cs="David" w:hint="eastAsia"/>
          <w:sz w:val="24"/>
          <w:szCs w:val="24"/>
          <w:rtl/>
        </w:rPr>
        <w:t>למעט</w:t>
      </w:r>
      <w:r w:rsidRPr="0003290D">
        <w:rPr>
          <w:rFonts w:cs="David"/>
          <w:sz w:val="24"/>
          <w:szCs w:val="24"/>
          <w:rtl/>
        </w:rPr>
        <w:t xml:space="preserve"> </w:t>
      </w:r>
      <w:r w:rsidRPr="0003290D">
        <w:rPr>
          <w:rFonts w:cs="David" w:hint="eastAsia"/>
          <w:sz w:val="24"/>
          <w:szCs w:val="24"/>
          <w:rtl/>
        </w:rPr>
        <w:t>תכנית</w:t>
      </w:r>
      <w:r w:rsidRPr="0003290D">
        <w:rPr>
          <w:rFonts w:cs="David"/>
          <w:sz w:val="24"/>
          <w:szCs w:val="24"/>
          <w:rtl/>
        </w:rPr>
        <w:t xml:space="preserve"> </w:t>
      </w:r>
      <w:r w:rsidRPr="0003290D">
        <w:rPr>
          <w:rFonts w:cs="David" w:hint="eastAsia"/>
          <w:sz w:val="24"/>
          <w:szCs w:val="24"/>
          <w:rtl/>
        </w:rPr>
        <w:t>זו</w:t>
      </w:r>
      <w:r w:rsidRPr="0003290D">
        <w:rPr>
          <w:rFonts w:cs="David"/>
          <w:sz w:val="24"/>
          <w:szCs w:val="24"/>
          <w:rtl/>
        </w:rPr>
        <w:t xml:space="preserve"> - </w:t>
      </w:r>
      <w:r w:rsidRPr="0003290D">
        <w:rPr>
          <w:rFonts w:cs="David" w:hint="eastAsia"/>
          <w:sz w:val="24"/>
          <w:szCs w:val="24"/>
          <w:rtl/>
        </w:rPr>
        <w:t>בטלה</w:t>
      </w:r>
      <w:r w:rsidRPr="0003290D">
        <w:rPr>
          <w:rFonts w:cs="David"/>
          <w:sz w:val="24"/>
          <w:szCs w:val="24"/>
          <w:rtl/>
        </w:rPr>
        <w:t>.</w:t>
      </w:r>
    </w:p>
    <w:p w14:paraId="67358A49" w14:textId="77777777" w:rsidR="00EF00E4" w:rsidRPr="0003290D" w:rsidRDefault="00EF00E4" w:rsidP="004B2F64">
      <w:pPr>
        <w:pStyle w:val="ListParagraph"/>
        <w:numPr>
          <w:ilvl w:val="2"/>
          <w:numId w:val="2"/>
        </w:numPr>
        <w:tabs>
          <w:tab w:val="clear" w:pos="1440"/>
          <w:tab w:val="num" w:pos="662"/>
        </w:tabs>
        <w:spacing w:line="276" w:lineRule="auto"/>
        <w:ind w:left="662" w:hanging="645"/>
        <w:rPr>
          <w:rFonts w:cs="David"/>
          <w:sz w:val="24"/>
          <w:szCs w:val="24"/>
        </w:rPr>
      </w:pPr>
      <w:r w:rsidRPr="0003290D">
        <w:rPr>
          <w:rFonts w:cs="David" w:hint="eastAsia"/>
          <w:sz w:val="24"/>
          <w:szCs w:val="24"/>
          <w:rtl/>
        </w:rPr>
        <w:t>תכנית</w:t>
      </w:r>
      <w:r w:rsidRPr="0003290D">
        <w:rPr>
          <w:rFonts w:cs="David"/>
          <w:sz w:val="24"/>
          <w:szCs w:val="24"/>
          <w:rtl/>
        </w:rPr>
        <w:t xml:space="preserve"> מקומית שהופקדה או שהוחלט על הפקדתה לפני תחילתה של תכנית זו, רשאית הועדה המחוזית לאשרה או להפקידה, לפי העניין, אף אם אינה תואמת הוראות תכנית זו ובלבד </w:t>
      </w:r>
      <w:r w:rsidRPr="00670FEE">
        <w:rPr>
          <w:rFonts w:cs="David" w:hint="eastAsia"/>
          <w:sz w:val="24"/>
          <w:szCs w:val="24"/>
          <w:rtl/>
        </w:rPr>
        <w:t>שנימקה</w:t>
      </w:r>
      <w:r w:rsidRPr="00670FEE">
        <w:rPr>
          <w:rFonts w:cs="David"/>
          <w:sz w:val="24"/>
          <w:szCs w:val="24"/>
          <w:rtl/>
        </w:rPr>
        <w:t xml:space="preserve"> </w:t>
      </w:r>
      <w:r w:rsidRPr="00670FEE">
        <w:rPr>
          <w:rFonts w:cs="David" w:hint="eastAsia"/>
          <w:sz w:val="24"/>
          <w:szCs w:val="24"/>
          <w:rtl/>
        </w:rPr>
        <w:t>את</w:t>
      </w:r>
      <w:r w:rsidRPr="00670FEE">
        <w:rPr>
          <w:rFonts w:cs="David"/>
          <w:sz w:val="24"/>
          <w:szCs w:val="24"/>
          <w:rtl/>
        </w:rPr>
        <w:t xml:space="preserve"> </w:t>
      </w:r>
      <w:r w:rsidRPr="00670FEE">
        <w:rPr>
          <w:rFonts w:cs="David" w:hint="eastAsia"/>
          <w:sz w:val="24"/>
          <w:szCs w:val="24"/>
          <w:rtl/>
        </w:rPr>
        <w:t>החלטתה</w:t>
      </w:r>
      <w:r w:rsidRPr="00670FEE">
        <w:rPr>
          <w:rFonts w:cs="David"/>
          <w:sz w:val="24"/>
          <w:szCs w:val="24"/>
          <w:rtl/>
        </w:rPr>
        <w:t>.</w:t>
      </w:r>
      <w:r w:rsidR="00F3430E">
        <w:rPr>
          <w:rFonts w:cs="David" w:hint="cs"/>
          <w:sz w:val="24"/>
          <w:szCs w:val="24"/>
          <w:rtl/>
        </w:rPr>
        <w:t xml:space="preserve"> </w:t>
      </w:r>
    </w:p>
    <w:p w14:paraId="3FB13271" w14:textId="77777777" w:rsidR="00C32FCD" w:rsidRPr="00C32FCD" w:rsidRDefault="00C32FCD" w:rsidP="004B2F64">
      <w:pPr>
        <w:spacing w:line="276" w:lineRule="auto"/>
        <w:rPr>
          <w:rFonts w:cs="David"/>
          <w:sz w:val="28"/>
          <w:szCs w:val="28"/>
        </w:rPr>
      </w:pPr>
    </w:p>
    <w:p w14:paraId="0BE8F19F" w14:textId="77777777" w:rsidR="00EF00E4" w:rsidRDefault="00EF00E4" w:rsidP="004B2F64">
      <w:pPr>
        <w:tabs>
          <w:tab w:val="left" w:pos="720"/>
          <w:tab w:val="left" w:pos="2222"/>
        </w:tabs>
        <w:spacing w:line="276" w:lineRule="auto"/>
        <w:ind w:left="720"/>
        <w:rPr>
          <w:rFonts w:ascii="Arial" w:hAnsi="Arial" w:cs="David"/>
          <w:szCs w:val="12"/>
          <w:rtl/>
        </w:rPr>
      </w:pPr>
    </w:p>
    <w:p w14:paraId="028A08B4" w14:textId="77777777" w:rsidR="00EF00E4" w:rsidRDefault="00EF00E4" w:rsidP="004B2F64">
      <w:pPr>
        <w:tabs>
          <w:tab w:val="left" w:pos="720"/>
          <w:tab w:val="left" w:pos="2222"/>
        </w:tabs>
        <w:spacing w:line="276" w:lineRule="auto"/>
        <w:ind w:left="17"/>
        <w:rPr>
          <w:rFonts w:ascii="Arial" w:hAnsi="Arial" w:cs="David"/>
          <w:szCs w:val="12"/>
          <w:rtl/>
        </w:rPr>
        <w:sectPr w:rsidR="00EF00E4" w:rsidSect="00451A4E">
          <w:headerReference w:type="default" r:id="rId8"/>
          <w:footerReference w:type="even" r:id="rId9"/>
          <w:footerReference w:type="default" r:id="rId10"/>
          <w:headerReference w:type="first" r:id="rId11"/>
          <w:footerReference w:type="first" r:id="rId12"/>
          <w:endnotePr>
            <w:numFmt w:val="lowerLetter"/>
          </w:endnotePr>
          <w:pgSz w:w="11906" w:h="16838" w:code="9"/>
          <w:pgMar w:top="1440" w:right="1440" w:bottom="1440" w:left="1440" w:header="720" w:footer="720" w:gutter="0"/>
          <w:cols w:space="720"/>
          <w:bidi/>
          <w:rtlGutter/>
          <w:docGrid w:linePitch="272"/>
        </w:sectPr>
      </w:pPr>
    </w:p>
    <w:p w14:paraId="3956C69C" w14:textId="77777777" w:rsidR="00EF00E4" w:rsidRPr="000E1A27" w:rsidRDefault="00EF00E4" w:rsidP="004B2F64">
      <w:pPr>
        <w:pStyle w:val="31"/>
        <w:tabs>
          <w:tab w:val="left" w:pos="720"/>
          <w:tab w:val="left" w:pos="2222"/>
        </w:tabs>
        <w:spacing w:line="276" w:lineRule="auto"/>
        <w:rPr>
          <w:rtl/>
        </w:rPr>
      </w:pPr>
      <w:r w:rsidRPr="000E1A27">
        <w:rPr>
          <w:rFonts w:hint="cs"/>
          <w:rtl/>
        </w:rPr>
        <w:lastRenderedPageBreak/>
        <w:t>1.7</w:t>
      </w:r>
      <w:r w:rsidRPr="000E1A27">
        <w:tab/>
      </w:r>
      <w:r w:rsidRPr="000E1A27">
        <w:rPr>
          <w:rFonts w:hint="cs"/>
          <w:rtl/>
        </w:rPr>
        <w:t xml:space="preserve">מסמכי </w:t>
      </w:r>
      <w:r w:rsidRPr="000E1A27">
        <w:rPr>
          <w:rtl/>
        </w:rPr>
        <w:t>ה</w:t>
      </w:r>
      <w:r>
        <w:rPr>
          <w:rtl/>
        </w:rPr>
        <w:t>תכנית</w:t>
      </w:r>
      <w:r w:rsidRPr="000E1A27">
        <w:rPr>
          <w:rFonts w:hint="cs"/>
          <w:rtl/>
        </w:rPr>
        <w:t xml:space="preserve"> </w:t>
      </w:r>
    </w:p>
    <w:tbl>
      <w:tblPr>
        <w:bidiVisual/>
        <w:tblW w:w="14124"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8"/>
        <w:gridCol w:w="1271"/>
        <w:gridCol w:w="1619"/>
        <w:gridCol w:w="1346"/>
        <w:gridCol w:w="1130"/>
        <w:gridCol w:w="1271"/>
        <w:gridCol w:w="3249"/>
        <w:gridCol w:w="989"/>
        <w:gridCol w:w="1271"/>
      </w:tblGrid>
      <w:tr w:rsidR="00EF00E4" w:rsidRPr="000E1A27" w14:paraId="4F227053" w14:textId="77777777" w:rsidTr="004433B8">
        <w:trPr>
          <w:cantSplit/>
          <w:trHeight w:val="250"/>
        </w:trPr>
        <w:tc>
          <w:tcPr>
            <w:tcW w:w="1978" w:type="dxa"/>
            <w:vAlign w:val="center"/>
          </w:tcPr>
          <w:p w14:paraId="510E208F" w14:textId="77777777" w:rsidR="00EF00E4" w:rsidRPr="000E1A27" w:rsidRDefault="00EF00E4" w:rsidP="004B2F64">
            <w:pPr>
              <w:tabs>
                <w:tab w:val="left" w:pos="720"/>
                <w:tab w:val="left" w:pos="2222"/>
              </w:tabs>
              <w:spacing w:line="276" w:lineRule="auto"/>
              <w:jc w:val="center"/>
              <w:rPr>
                <w:rFonts w:cs="David"/>
                <w:b/>
                <w:bCs/>
                <w:sz w:val="22"/>
                <w:szCs w:val="22"/>
              </w:rPr>
            </w:pPr>
            <w:r w:rsidRPr="000E1A27">
              <w:rPr>
                <w:rFonts w:cs="David" w:hint="cs"/>
                <w:b/>
                <w:bCs/>
                <w:sz w:val="22"/>
                <w:szCs w:val="22"/>
                <w:rtl/>
              </w:rPr>
              <w:t>סוג המסמך</w:t>
            </w:r>
          </w:p>
        </w:tc>
        <w:tc>
          <w:tcPr>
            <w:tcW w:w="1271" w:type="dxa"/>
            <w:vAlign w:val="center"/>
          </w:tcPr>
          <w:p w14:paraId="2603ECF6" w14:textId="77777777" w:rsidR="00EF00E4" w:rsidRPr="000E1A27" w:rsidRDefault="00EF00E4" w:rsidP="004B2F64">
            <w:pPr>
              <w:tabs>
                <w:tab w:val="left" w:pos="720"/>
                <w:tab w:val="left" w:pos="2222"/>
              </w:tabs>
              <w:spacing w:line="276" w:lineRule="auto"/>
              <w:jc w:val="center"/>
              <w:rPr>
                <w:rFonts w:cs="David"/>
                <w:b/>
                <w:bCs/>
                <w:sz w:val="22"/>
                <w:szCs w:val="22"/>
              </w:rPr>
            </w:pPr>
            <w:r w:rsidRPr="000E1A27">
              <w:rPr>
                <w:rFonts w:cs="David" w:hint="cs"/>
                <w:b/>
                <w:bCs/>
                <w:sz w:val="22"/>
                <w:szCs w:val="22"/>
                <w:rtl/>
              </w:rPr>
              <w:t>תחולה</w:t>
            </w:r>
          </w:p>
        </w:tc>
        <w:tc>
          <w:tcPr>
            <w:tcW w:w="1619" w:type="dxa"/>
            <w:vAlign w:val="center"/>
          </w:tcPr>
          <w:p w14:paraId="7FA65921" w14:textId="77777777" w:rsidR="00EF00E4" w:rsidRPr="000E1A27" w:rsidRDefault="00EF00E4" w:rsidP="004B2F64">
            <w:pPr>
              <w:tabs>
                <w:tab w:val="left" w:pos="720"/>
                <w:tab w:val="left" w:pos="2222"/>
              </w:tabs>
              <w:spacing w:line="276" w:lineRule="auto"/>
              <w:jc w:val="center"/>
              <w:rPr>
                <w:rFonts w:cs="David"/>
                <w:b/>
                <w:bCs/>
                <w:sz w:val="22"/>
                <w:szCs w:val="22"/>
              </w:rPr>
            </w:pPr>
            <w:r w:rsidRPr="000E1A27">
              <w:rPr>
                <w:rFonts w:cs="David" w:hint="cs"/>
                <w:b/>
                <w:bCs/>
                <w:sz w:val="22"/>
                <w:szCs w:val="22"/>
                <w:rtl/>
              </w:rPr>
              <w:t xml:space="preserve">קנ"מ </w:t>
            </w:r>
          </w:p>
        </w:tc>
        <w:tc>
          <w:tcPr>
            <w:tcW w:w="1346" w:type="dxa"/>
            <w:vAlign w:val="center"/>
          </w:tcPr>
          <w:p w14:paraId="2BB636EF" w14:textId="77777777" w:rsidR="00EF00E4" w:rsidRPr="000E1A27" w:rsidRDefault="00EF00E4" w:rsidP="004B2F64">
            <w:pPr>
              <w:tabs>
                <w:tab w:val="left" w:pos="720"/>
                <w:tab w:val="left" w:pos="2222"/>
              </w:tabs>
              <w:spacing w:line="276" w:lineRule="auto"/>
              <w:jc w:val="center"/>
              <w:rPr>
                <w:rFonts w:cs="David"/>
                <w:b/>
                <w:bCs/>
                <w:sz w:val="22"/>
                <w:szCs w:val="22"/>
              </w:rPr>
            </w:pPr>
            <w:r w:rsidRPr="000E1A27">
              <w:rPr>
                <w:rFonts w:cs="David" w:hint="cs"/>
                <w:b/>
                <w:bCs/>
                <w:sz w:val="22"/>
                <w:szCs w:val="22"/>
                <w:rtl/>
              </w:rPr>
              <w:t>מספר עמודים</w:t>
            </w:r>
          </w:p>
        </w:tc>
        <w:tc>
          <w:tcPr>
            <w:tcW w:w="1130" w:type="dxa"/>
            <w:vAlign w:val="center"/>
          </w:tcPr>
          <w:p w14:paraId="086630B1" w14:textId="77777777" w:rsidR="00EF00E4" w:rsidRPr="000E1A27" w:rsidRDefault="00EF00E4" w:rsidP="004B2F64">
            <w:pPr>
              <w:tabs>
                <w:tab w:val="left" w:pos="720"/>
                <w:tab w:val="left" w:pos="2222"/>
              </w:tabs>
              <w:spacing w:line="276" w:lineRule="auto"/>
              <w:jc w:val="center"/>
              <w:rPr>
                <w:rFonts w:cs="David"/>
                <w:b/>
                <w:bCs/>
                <w:sz w:val="22"/>
                <w:szCs w:val="22"/>
              </w:rPr>
            </w:pPr>
            <w:r w:rsidRPr="000E1A27">
              <w:rPr>
                <w:rFonts w:cs="David" w:hint="cs"/>
                <w:b/>
                <w:bCs/>
                <w:sz w:val="22"/>
                <w:szCs w:val="22"/>
                <w:rtl/>
              </w:rPr>
              <w:t>מספר גיליונות</w:t>
            </w:r>
          </w:p>
        </w:tc>
        <w:tc>
          <w:tcPr>
            <w:tcW w:w="1271" w:type="dxa"/>
            <w:vAlign w:val="center"/>
          </w:tcPr>
          <w:p w14:paraId="53669CD0" w14:textId="77777777" w:rsidR="00EF00E4" w:rsidRPr="000E1A27" w:rsidRDefault="00EF00E4" w:rsidP="004B2F64">
            <w:pPr>
              <w:tabs>
                <w:tab w:val="left" w:pos="720"/>
                <w:tab w:val="left" w:pos="2222"/>
              </w:tabs>
              <w:spacing w:line="276" w:lineRule="auto"/>
              <w:jc w:val="center"/>
              <w:rPr>
                <w:rFonts w:cs="David"/>
                <w:b/>
                <w:bCs/>
                <w:sz w:val="22"/>
                <w:szCs w:val="22"/>
              </w:rPr>
            </w:pPr>
            <w:r w:rsidRPr="000E1A27">
              <w:rPr>
                <w:rFonts w:cs="David" w:hint="cs"/>
                <w:b/>
                <w:bCs/>
                <w:sz w:val="22"/>
                <w:szCs w:val="22"/>
                <w:rtl/>
              </w:rPr>
              <w:t>תאריך עריכת המסמך</w:t>
            </w:r>
          </w:p>
        </w:tc>
        <w:tc>
          <w:tcPr>
            <w:tcW w:w="3249" w:type="dxa"/>
            <w:vAlign w:val="center"/>
          </w:tcPr>
          <w:p w14:paraId="229ABF57" w14:textId="77777777" w:rsidR="00EF00E4" w:rsidRPr="000E1A27" w:rsidRDefault="00EF00E4" w:rsidP="004B2F64">
            <w:pPr>
              <w:tabs>
                <w:tab w:val="left" w:pos="720"/>
                <w:tab w:val="left" w:pos="2222"/>
              </w:tabs>
              <w:spacing w:line="276" w:lineRule="auto"/>
              <w:jc w:val="center"/>
              <w:rPr>
                <w:rFonts w:cs="David"/>
                <w:b/>
                <w:bCs/>
                <w:sz w:val="22"/>
                <w:szCs w:val="22"/>
              </w:rPr>
            </w:pPr>
            <w:r w:rsidRPr="000E1A27">
              <w:rPr>
                <w:rFonts w:cs="David" w:hint="cs"/>
                <w:b/>
                <w:bCs/>
                <w:sz w:val="22"/>
                <w:szCs w:val="22"/>
                <w:rtl/>
              </w:rPr>
              <w:t>עורך המסמך</w:t>
            </w:r>
          </w:p>
        </w:tc>
        <w:tc>
          <w:tcPr>
            <w:tcW w:w="989" w:type="dxa"/>
            <w:vAlign w:val="center"/>
          </w:tcPr>
          <w:p w14:paraId="25AB360A" w14:textId="77777777" w:rsidR="00EF00E4" w:rsidRPr="000E1A27" w:rsidRDefault="00EF00E4" w:rsidP="004B2F64">
            <w:pPr>
              <w:tabs>
                <w:tab w:val="left" w:pos="720"/>
                <w:tab w:val="left" w:pos="2222"/>
              </w:tabs>
              <w:spacing w:line="276" w:lineRule="auto"/>
              <w:jc w:val="center"/>
              <w:rPr>
                <w:rFonts w:ascii="Arial" w:hAnsi="Arial" w:cs="David"/>
                <w:b/>
                <w:bCs/>
                <w:sz w:val="22"/>
                <w:szCs w:val="22"/>
                <w:lang w:eastAsia="en-US"/>
              </w:rPr>
            </w:pPr>
            <w:r w:rsidRPr="000E1A27">
              <w:rPr>
                <w:rFonts w:ascii="Arial" w:hAnsi="Arial" w:cs="David" w:hint="cs"/>
                <w:b/>
                <w:bCs/>
                <w:sz w:val="22"/>
                <w:szCs w:val="22"/>
                <w:rtl/>
                <w:lang w:eastAsia="en-US"/>
              </w:rPr>
              <w:t>גורם מאשר</w:t>
            </w:r>
          </w:p>
        </w:tc>
        <w:tc>
          <w:tcPr>
            <w:tcW w:w="1271" w:type="dxa"/>
            <w:vAlign w:val="center"/>
          </w:tcPr>
          <w:p w14:paraId="3444D169" w14:textId="77777777" w:rsidR="00EF00E4" w:rsidRPr="000E1A27" w:rsidRDefault="00EF00E4" w:rsidP="004B2F64">
            <w:pPr>
              <w:tabs>
                <w:tab w:val="left" w:pos="720"/>
                <w:tab w:val="left" w:pos="2222"/>
              </w:tabs>
              <w:spacing w:line="276" w:lineRule="auto"/>
              <w:jc w:val="center"/>
              <w:rPr>
                <w:rFonts w:ascii="Arial" w:hAnsi="Arial" w:cs="David"/>
                <w:b/>
                <w:bCs/>
                <w:sz w:val="22"/>
                <w:szCs w:val="22"/>
                <w:lang w:eastAsia="en-US"/>
              </w:rPr>
            </w:pPr>
            <w:r w:rsidRPr="000E1A27">
              <w:rPr>
                <w:rFonts w:ascii="Arial" w:hAnsi="Arial" w:cs="David" w:hint="cs"/>
                <w:b/>
                <w:bCs/>
                <w:sz w:val="22"/>
                <w:szCs w:val="22"/>
                <w:rtl/>
                <w:lang w:eastAsia="en-US"/>
              </w:rPr>
              <w:t>תאריך האישור</w:t>
            </w:r>
          </w:p>
        </w:tc>
      </w:tr>
      <w:tr w:rsidR="00EF00E4" w:rsidRPr="000E1A27" w14:paraId="5CCEA5AA" w14:textId="77777777" w:rsidTr="004433B8">
        <w:trPr>
          <w:cantSplit/>
          <w:trHeight w:val="250"/>
        </w:trPr>
        <w:tc>
          <w:tcPr>
            <w:tcW w:w="1978" w:type="dxa"/>
            <w:tcBorders>
              <w:top w:val="single" w:sz="4" w:space="0" w:color="auto"/>
              <w:left w:val="single" w:sz="4" w:space="0" w:color="auto"/>
              <w:bottom w:val="single" w:sz="4" w:space="0" w:color="auto"/>
              <w:right w:val="single" w:sz="4" w:space="0" w:color="auto"/>
            </w:tcBorders>
            <w:vAlign w:val="center"/>
          </w:tcPr>
          <w:p w14:paraId="773C0F6B" w14:textId="77777777" w:rsidR="00EF00E4" w:rsidRPr="000E1A27" w:rsidRDefault="00EF00E4" w:rsidP="004B2F64">
            <w:pPr>
              <w:tabs>
                <w:tab w:val="left" w:pos="720"/>
                <w:tab w:val="left" w:pos="2222"/>
              </w:tabs>
              <w:spacing w:line="276" w:lineRule="auto"/>
              <w:jc w:val="left"/>
              <w:rPr>
                <w:rFonts w:cs="David"/>
                <w:sz w:val="22"/>
                <w:szCs w:val="22"/>
              </w:rPr>
            </w:pPr>
            <w:r w:rsidRPr="000E1A27">
              <w:rPr>
                <w:rFonts w:cs="David" w:hint="cs"/>
                <w:sz w:val="22"/>
                <w:szCs w:val="22"/>
                <w:rtl/>
              </w:rPr>
              <w:t>הוראות ה</w:t>
            </w:r>
            <w:r>
              <w:rPr>
                <w:rFonts w:cs="David" w:hint="cs"/>
                <w:sz w:val="22"/>
                <w:szCs w:val="22"/>
                <w:rtl/>
              </w:rPr>
              <w:t>תכנית</w:t>
            </w:r>
          </w:p>
        </w:tc>
        <w:tc>
          <w:tcPr>
            <w:tcW w:w="1271" w:type="dxa"/>
            <w:tcBorders>
              <w:top w:val="single" w:sz="4" w:space="0" w:color="auto"/>
              <w:left w:val="single" w:sz="4" w:space="0" w:color="auto"/>
              <w:bottom w:val="single" w:sz="4" w:space="0" w:color="auto"/>
              <w:right w:val="single" w:sz="4" w:space="0" w:color="auto"/>
            </w:tcBorders>
            <w:vAlign w:val="center"/>
          </w:tcPr>
          <w:p w14:paraId="562871F5" w14:textId="77777777" w:rsidR="00EF00E4" w:rsidRPr="000E1A27" w:rsidRDefault="00EF00E4" w:rsidP="004B2F64">
            <w:pPr>
              <w:tabs>
                <w:tab w:val="left" w:pos="159"/>
                <w:tab w:val="left" w:pos="2222"/>
              </w:tabs>
              <w:spacing w:line="276" w:lineRule="auto"/>
              <w:ind w:right="176"/>
              <w:jc w:val="center"/>
              <w:rPr>
                <w:rFonts w:cs="David"/>
                <w:noProof/>
                <w:sz w:val="22"/>
                <w:szCs w:val="22"/>
              </w:rPr>
            </w:pPr>
            <w:r w:rsidRPr="000E1A27">
              <w:rPr>
                <w:rFonts w:cs="David" w:hint="cs"/>
                <w:sz w:val="22"/>
                <w:szCs w:val="22"/>
                <w:rtl/>
              </w:rPr>
              <w:t>מחייב</w:t>
            </w:r>
          </w:p>
        </w:tc>
        <w:tc>
          <w:tcPr>
            <w:tcW w:w="1619" w:type="dxa"/>
            <w:tcBorders>
              <w:top w:val="single" w:sz="4" w:space="0" w:color="auto"/>
              <w:left w:val="single" w:sz="4" w:space="0" w:color="auto"/>
              <w:bottom w:val="single" w:sz="4" w:space="0" w:color="auto"/>
              <w:right w:val="single" w:sz="4" w:space="0" w:color="auto"/>
            </w:tcBorders>
            <w:vAlign w:val="center"/>
          </w:tcPr>
          <w:p w14:paraId="68A8A808" w14:textId="35929868" w:rsidR="00EF00E4" w:rsidRPr="000E1A27" w:rsidRDefault="00876504" w:rsidP="004B2F64">
            <w:pPr>
              <w:tabs>
                <w:tab w:val="left" w:pos="720"/>
                <w:tab w:val="left" w:pos="2222"/>
              </w:tabs>
              <w:spacing w:line="276" w:lineRule="auto"/>
              <w:jc w:val="center"/>
              <w:rPr>
                <w:rFonts w:cs="David"/>
                <w:sz w:val="22"/>
                <w:szCs w:val="22"/>
              </w:rPr>
            </w:pPr>
            <w:r>
              <w:rPr>
                <w:rFonts w:cs="David" w:hint="cs"/>
                <w:sz w:val="22"/>
                <w:szCs w:val="22"/>
                <w:rtl/>
              </w:rPr>
              <w:t>-</w:t>
            </w:r>
          </w:p>
        </w:tc>
        <w:tc>
          <w:tcPr>
            <w:tcW w:w="1346" w:type="dxa"/>
            <w:tcBorders>
              <w:top w:val="single" w:sz="4" w:space="0" w:color="auto"/>
              <w:left w:val="single" w:sz="4" w:space="0" w:color="auto"/>
              <w:bottom w:val="single" w:sz="4" w:space="0" w:color="auto"/>
              <w:right w:val="single" w:sz="4" w:space="0" w:color="auto"/>
            </w:tcBorders>
            <w:shd w:val="clear" w:color="auto" w:fill="auto"/>
            <w:vAlign w:val="center"/>
          </w:tcPr>
          <w:p w14:paraId="2943278E" w14:textId="1DBB5580" w:rsidR="00EF00E4" w:rsidRPr="000E1A27" w:rsidRDefault="006E10BF" w:rsidP="004B2F64">
            <w:pPr>
              <w:tabs>
                <w:tab w:val="left" w:pos="720"/>
                <w:tab w:val="left" w:pos="2222"/>
              </w:tabs>
              <w:spacing w:line="276" w:lineRule="auto"/>
              <w:jc w:val="center"/>
              <w:rPr>
                <w:rFonts w:cs="David"/>
                <w:sz w:val="22"/>
                <w:szCs w:val="22"/>
              </w:rPr>
            </w:pPr>
            <w:r>
              <w:rPr>
                <w:rFonts w:cs="David" w:hint="cs"/>
                <w:sz w:val="22"/>
                <w:szCs w:val="22"/>
                <w:rtl/>
              </w:rPr>
              <w:t>71</w:t>
            </w:r>
          </w:p>
        </w:tc>
        <w:tc>
          <w:tcPr>
            <w:tcW w:w="1130" w:type="dxa"/>
            <w:tcBorders>
              <w:top w:val="single" w:sz="4" w:space="0" w:color="auto"/>
              <w:left w:val="single" w:sz="4" w:space="0" w:color="auto"/>
              <w:bottom w:val="single" w:sz="4" w:space="0" w:color="auto"/>
              <w:right w:val="single" w:sz="4" w:space="0" w:color="auto"/>
            </w:tcBorders>
            <w:vAlign w:val="center"/>
          </w:tcPr>
          <w:p w14:paraId="1051349A" w14:textId="45472D7A" w:rsidR="00EF00E4" w:rsidRPr="000E1A27" w:rsidRDefault="00876504" w:rsidP="004B2F64">
            <w:pPr>
              <w:tabs>
                <w:tab w:val="left" w:pos="720"/>
                <w:tab w:val="left" w:pos="2222"/>
              </w:tabs>
              <w:spacing w:line="276" w:lineRule="auto"/>
              <w:jc w:val="center"/>
              <w:rPr>
                <w:rFonts w:cs="David"/>
                <w:sz w:val="22"/>
                <w:szCs w:val="22"/>
              </w:rPr>
            </w:pPr>
            <w:r>
              <w:rPr>
                <w:rFonts w:cs="David" w:hint="cs"/>
                <w:sz w:val="22"/>
                <w:szCs w:val="22"/>
                <w:rtl/>
              </w:rPr>
              <w:t>-</w:t>
            </w:r>
          </w:p>
        </w:tc>
        <w:tc>
          <w:tcPr>
            <w:tcW w:w="1271" w:type="dxa"/>
            <w:tcBorders>
              <w:top w:val="single" w:sz="4" w:space="0" w:color="auto"/>
              <w:left w:val="single" w:sz="4" w:space="0" w:color="auto"/>
              <w:bottom w:val="single" w:sz="4" w:space="0" w:color="auto"/>
              <w:right w:val="single" w:sz="4" w:space="0" w:color="auto"/>
            </w:tcBorders>
            <w:vAlign w:val="center"/>
          </w:tcPr>
          <w:p w14:paraId="165BAC66" w14:textId="75E37266" w:rsidR="00EF00E4" w:rsidRPr="000E1A27" w:rsidRDefault="00E67A1A" w:rsidP="004B2F64">
            <w:pPr>
              <w:tabs>
                <w:tab w:val="left" w:pos="720"/>
                <w:tab w:val="left" w:pos="2222"/>
              </w:tabs>
              <w:spacing w:line="276" w:lineRule="auto"/>
              <w:jc w:val="center"/>
              <w:rPr>
                <w:rFonts w:cs="David"/>
                <w:sz w:val="22"/>
                <w:szCs w:val="22"/>
              </w:rPr>
            </w:pPr>
            <w:r>
              <w:rPr>
                <w:rFonts w:cs="David" w:hint="cs"/>
                <w:sz w:val="22"/>
                <w:szCs w:val="22"/>
                <w:rtl/>
              </w:rPr>
              <w:t>08.01.2019</w:t>
            </w:r>
          </w:p>
        </w:tc>
        <w:tc>
          <w:tcPr>
            <w:tcW w:w="3249" w:type="dxa"/>
            <w:tcBorders>
              <w:top w:val="single" w:sz="4" w:space="0" w:color="auto"/>
              <w:left w:val="single" w:sz="4" w:space="0" w:color="auto"/>
              <w:bottom w:val="single" w:sz="4" w:space="0" w:color="auto"/>
              <w:right w:val="single" w:sz="4" w:space="0" w:color="auto"/>
            </w:tcBorders>
            <w:vAlign w:val="center"/>
          </w:tcPr>
          <w:p w14:paraId="55F17E39" w14:textId="7A40677A" w:rsidR="00EF00E4" w:rsidRPr="000E1A27" w:rsidRDefault="00EE37D3" w:rsidP="004B2F64">
            <w:pPr>
              <w:tabs>
                <w:tab w:val="left" w:pos="720"/>
                <w:tab w:val="left" w:pos="2222"/>
              </w:tabs>
              <w:spacing w:line="276" w:lineRule="auto"/>
              <w:rPr>
                <w:rFonts w:cs="David"/>
                <w:sz w:val="22"/>
                <w:szCs w:val="22"/>
              </w:rPr>
            </w:pPr>
            <w:r>
              <w:rPr>
                <w:rFonts w:cs="David" w:hint="cs"/>
                <w:sz w:val="22"/>
                <w:szCs w:val="22"/>
                <w:rtl/>
              </w:rPr>
              <w:t>דורית שפינט</w:t>
            </w:r>
          </w:p>
        </w:tc>
        <w:tc>
          <w:tcPr>
            <w:tcW w:w="989" w:type="dxa"/>
            <w:tcBorders>
              <w:top w:val="single" w:sz="4" w:space="0" w:color="auto"/>
              <w:left w:val="single" w:sz="4" w:space="0" w:color="auto"/>
              <w:bottom w:val="single" w:sz="4" w:space="0" w:color="auto"/>
              <w:right w:val="single" w:sz="4" w:space="0" w:color="auto"/>
            </w:tcBorders>
          </w:tcPr>
          <w:p w14:paraId="2C844140" w14:textId="77777777" w:rsidR="00EF00E4" w:rsidRPr="000E1A27" w:rsidRDefault="00EF00E4" w:rsidP="004B2F64">
            <w:pPr>
              <w:tabs>
                <w:tab w:val="left" w:pos="720"/>
                <w:tab w:val="left" w:pos="2222"/>
              </w:tabs>
              <w:spacing w:line="276" w:lineRule="auto"/>
              <w:jc w:val="center"/>
              <w:rPr>
                <w:rFonts w:cs="David"/>
                <w:sz w:val="22"/>
                <w:szCs w:val="22"/>
              </w:rPr>
            </w:pPr>
          </w:p>
        </w:tc>
        <w:tc>
          <w:tcPr>
            <w:tcW w:w="1271" w:type="dxa"/>
            <w:tcBorders>
              <w:top w:val="single" w:sz="4" w:space="0" w:color="auto"/>
              <w:left w:val="single" w:sz="4" w:space="0" w:color="auto"/>
              <w:bottom w:val="single" w:sz="4" w:space="0" w:color="auto"/>
              <w:right w:val="single" w:sz="4" w:space="0" w:color="auto"/>
            </w:tcBorders>
          </w:tcPr>
          <w:p w14:paraId="68C80758" w14:textId="77777777" w:rsidR="00EF00E4" w:rsidRPr="000E1A27" w:rsidRDefault="00EF00E4" w:rsidP="004B2F64">
            <w:pPr>
              <w:tabs>
                <w:tab w:val="left" w:pos="720"/>
                <w:tab w:val="left" w:pos="2222"/>
              </w:tabs>
              <w:spacing w:line="276" w:lineRule="auto"/>
              <w:jc w:val="center"/>
              <w:rPr>
                <w:rFonts w:ascii="Arial" w:hAnsi="Arial" w:cs="David"/>
                <w:sz w:val="22"/>
                <w:szCs w:val="22"/>
                <w:lang w:eastAsia="en-US"/>
              </w:rPr>
            </w:pPr>
          </w:p>
        </w:tc>
      </w:tr>
      <w:tr w:rsidR="00E67A1A" w:rsidRPr="000E1A27" w14:paraId="62C764F7" w14:textId="77777777" w:rsidTr="004433B8">
        <w:trPr>
          <w:cantSplit/>
          <w:trHeight w:val="250"/>
        </w:trPr>
        <w:tc>
          <w:tcPr>
            <w:tcW w:w="1978" w:type="dxa"/>
            <w:tcBorders>
              <w:top w:val="single" w:sz="4" w:space="0" w:color="auto"/>
              <w:left w:val="single" w:sz="4" w:space="0" w:color="auto"/>
              <w:bottom w:val="single" w:sz="4" w:space="0" w:color="auto"/>
              <w:right w:val="single" w:sz="4" w:space="0" w:color="auto"/>
            </w:tcBorders>
            <w:vAlign w:val="center"/>
          </w:tcPr>
          <w:p w14:paraId="7EB65DC5" w14:textId="77777777" w:rsidR="00E67A1A" w:rsidRPr="000E1A27" w:rsidRDefault="00E67A1A" w:rsidP="00E67A1A">
            <w:pPr>
              <w:tabs>
                <w:tab w:val="left" w:pos="720"/>
                <w:tab w:val="left" w:pos="2222"/>
              </w:tabs>
              <w:spacing w:line="276" w:lineRule="auto"/>
              <w:jc w:val="left"/>
              <w:rPr>
                <w:rFonts w:cs="David"/>
                <w:noProof/>
                <w:sz w:val="22"/>
                <w:szCs w:val="22"/>
                <w:rtl/>
              </w:rPr>
            </w:pPr>
            <w:r w:rsidRPr="000E1A27">
              <w:rPr>
                <w:rFonts w:cs="David" w:hint="cs"/>
                <w:sz w:val="22"/>
                <w:szCs w:val="22"/>
                <w:rtl/>
              </w:rPr>
              <w:t>תשריט ה</w:t>
            </w:r>
            <w:r>
              <w:rPr>
                <w:rFonts w:cs="David" w:hint="cs"/>
                <w:sz w:val="22"/>
                <w:szCs w:val="22"/>
                <w:rtl/>
              </w:rPr>
              <w:t>תכנית</w:t>
            </w:r>
          </w:p>
        </w:tc>
        <w:tc>
          <w:tcPr>
            <w:tcW w:w="1271" w:type="dxa"/>
            <w:tcBorders>
              <w:top w:val="single" w:sz="4" w:space="0" w:color="auto"/>
              <w:left w:val="single" w:sz="4" w:space="0" w:color="auto"/>
              <w:bottom w:val="single" w:sz="4" w:space="0" w:color="auto"/>
              <w:right w:val="single" w:sz="4" w:space="0" w:color="auto"/>
            </w:tcBorders>
            <w:vAlign w:val="center"/>
          </w:tcPr>
          <w:p w14:paraId="353847CD" w14:textId="77777777" w:rsidR="00E67A1A" w:rsidRPr="000E1A27" w:rsidRDefault="00E67A1A" w:rsidP="00E67A1A">
            <w:pPr>
              <w:tabs>
                <w:tab w:val="left" w:pos="159"/>
                <w:tab w:val="left" w:pos="2222"/>
              </w:tabs>
              <w:spacing w:line="276" w:lineRule="auto"/>
              <w:ind w:right="176"/>
              <w:jc w:val="center"/>
              <w:rPr>
                <w:rFonts w:cs="David"/>
                <w:noProof/>
                <w:sz w:val="22"/>
                <w:szCs w:val="22"/>
                <w:rtl/>
              </w:rPr>
            </w:pPr>
            <w:r w:rsidRPr="000E1A27">
              <w:rPr>
                <w:rFonts w:cs="David" w:hint="cs"/>
                <w:sz w:val="22"/>
                <w:szCs w:val="22"/>
                <w:rtl/>
              </w:rPr>
              <w:t>מחייב</w:t>
            </w:r>
          </w:p>
        </w:tc>
        <w:tc>
          <w:tcPr>
            <w:tcW w:w="1619" w:type="dxa"/>
            <w:tcBorders>
              <w:top w:val="single" w:sz="4" w:space="0" w:color="auto"/>
              <w:left w:val="single" w:sz="4" w:space="0" w:color="auto"/>
              <w:bottom w:val="single" w:sz="4" w:space="0" w:color="auto"/>
              <w:right w:val="single" w:sz="4" w:space="0" w:color="auto"/>
            </w:tcBorders>
            <w:vAlign w:val="center"/>
          </w:tcPr>
          <w:p w14:paraId="4B27596A" w14:textId="6FDC8DFA" w:rsidR="00E67A1A" w:rsidRPr="000E1A27" w:rsidRDefault="00E67A1A" w:rsidP="00E67A1A">
            <w:pPr>
              <w:tabs>
                <w:tab w:val="left" w:pos="720"/>
                <w:tab w:val="left" w:pos="2222"/>
              </w:tabs>
              <w:spacing w:line="276" w:lineRule="auto"/>
              <w:jc w:val="center"/>
              <w:rPr>
                <w:rFonts w:cs="David"/>
                <w:sz w:val="22"/>
                <w:szCs w:val="22"/>
              </w:rPr>
            </w:pPr>
            <w:r>
              <w:rPr>
                <w:rFonts w:cs="David" w:hint="cs"/>
                <w:sz w:val="22"/>
                <w:szCs w:val="22"/>
                <w:rtl/>
              </w:rPr>
              <w:t>7500</w:t>
            </w:r>
          </w:p>
        </w:tc>
        <w:tc>
          <w:tcPr>
            <w:tcW w:w="1346" w:type="dxa"/>
            <w:tcBorders>
              <w:top w:val="single" w:sz="4" w:space="0" w:color="auto"/>
              <w:left w:val="single" w:sz="4" w:space="0" w:color="auto"/>
              <w:bottom w:val="single" w:sz="4" w:space="0" w:color="auto"/>
              <w:right w:val="single" w:sz="4" w:space="0" w:color="auto"/>
            </w:tcBorders>
            <w:vAlign w:val="center"/>
          </w:tcPr>
          <w:p w14:paraId="3F9E1E76" w14:textId="28DD5C98" w:rsidR="00E67A1A" w:rsidRPr="000E1A27" w:rsidRDefault="00E67A1A" w:rsidP="00E67A1A">
            <w:pPr>
              <w:tabs>
                <w:tab w:val="left" w:pos="720"/>
                <w:tab w:val="left" w:pos="2222"/>
              </w:tabs>
              <w:spacing w:line="276" w:lineRule="auto"/>
              <w:jc w:val="center"/>
              <w:rPr>
                <w:rFonts w:cs="David"/>
                <w:sz w:val="22"/>
                <w:szCs w:val="22"/>
              </w:rPr>
            </w:pPr>
            <w:r>
              <w:rPr>
                <w:rFonts w:cs="David" w:hint="cs"/>
                <w:sz w:val="22"/>
                <w:szCs w:val="22"/>
                <w:rtl/>
              </w:rPr>
              <w:t>-</w:t>
            </w:r>
          </w:p>
        </w:tc>
        <w:tc>
          <w:tcPr>
            <w:tcW w:w="1130" w:type="dxa"/>
            <w:tcBorders>
              <w:top w:val="single" w:sz="4" w:space="0" w:color="auto"/>
              <w:left w:val="single" w:sz="4" w:space="0" w:color="auto"/>
              <w:bottom w:val="single" w:sz="4" w:space="0" w:color="auto"/>
              <w:right w:val="single" w:sz="4" w:space="0" w:color="auto"/>
            </w:tcBorders>
            <w:vAlign w:val="center"/>
          </w:tcPr>
          <w:p w14:paraId="30035E60" w14:textId="4F35E917" w:rsidR="00E67A1A" w:rsidRPr="000E1A27" w:rsidRDefault="00E67A1A" w:rsidP="00E67A1A">
            <w:pPr>
              <w:tabs>
                <w:tab w:val="left" w:pos="720"/>
                <w:tab w:val="left" w:pos="2222"/>
              </w:tabs>
              <w:spacing w:line="276" w:lineRule="auto"/>
              <w:jc w:val="center"/>
              <w:rPr>
                <w:rFonts w:cs="David"/>
                <w:sz w:val="22"/>
                <w:szCs w:val="22"/>
              </w:rPr>
            </w:pPr>
            <w:r>
              <w:rPr>
                <w:rFonts w:cs="David" w:hint="cs"/>
                <w:sz w:val="22"/>
                <w:szCs w:val="22"/>
                <w:rtl/>
              </w:rPr>
              <w:t>1</w:t>
            </w:r>
          </w:p>
        </w:tc>
        <w:tc>
          <w:tcPr>
            <w:tcW w:w="1271" w:type="dxa"/>
            <w:tcBorders>
              <w:top w:val="single" w:sz="4" w:space="0" w:color="auto"/>
              <w:left w:val="single" w:sz="4" w:space="0" w:color="auto"/>
              <w:bottom w:val="single" w:sz="4" w:space="0" w:color="auto"/>
              <w:right w:val="single" w:sz="4" w:space="0" w:color="auto"/>
            </w:tcBorders>
            <w:vAlign w:val="center"/>
          </w:tcPr>
          <w:p w14:paraId="0C48439F" w14:textId="7B8587DC" w:rsidR="00E67A1A" w:rsidRPr="000E1A27" w:rsidRDefault="00E67A1A" w:rsidP="00E67A1A">
            <w:pPr>
              <w:tabs>
                <w:tab w:val="left" w:pos="720"/>
                <w:tab w:val="left" w:pos="2222"/>
              </w:tabs>
              <w:spacing w:line="276" w:lineRule="auto"/>
              <w:jc w:val="center"/>
              <w:rPr>
                <w:rFonts w:cs="David"/>
                <w:sz w:val="22"/>
                <w:szCs w:val="22"/>
              </w:rPr>
            </w:pPr>
            <w:r>
              <w:rPr>
                <w:rFonts w:cs="David" w:hint="cs"/>
                <w:sz w:val="22"/>
                <w:szCs w:val="22"/>
                <w:rtl/>
              </w:rPr>
              <w:t>08.01.2019</w:t>
            </w:r>
          </w:p>
        </w:tc>
        <w:tc>
          <w:tcPr>
            <w:tcW w:w="3249" w:type="dxa"/>
            <w:tcBorders>
              <w:top w:val="single" w:sz="4" w:space="0" w:color="auto"/>
              <w:left w:val="single" w:sz="4" w:space="0" w:color="auto"/>
              <w:bottom w:val="single" w:sz="4" w:space="0" w:color="auto"/>
              <w:right w:val="single" w:sz="4" w:space="0" w:color="auto"/>
            </w:tcBorders>
            <w:vAlign w:val="center"/>
          </w:tcPr>
          <w:p w14:paraId="4B56EDD2" w14:textId="7E7BF295" w:rsidR="00E67A1A" w:rsidRPr="000E1A27" w:rsidRDefault="00E67A1A" w:rsidP="00E67A1A">
            <w:pPr>
              <w:tabs>
                <w:tab w:val="left" w:pos="720"/>
                <w:tab w:val="left" w:pos="2222"/>
              </w:tabs>
              <w:spacing w:line="276" w:lineRule="auto"/>
              <w:rPr>
                <w:rFonts w:cs="David"/>
                <w:sz w:val="22"/>
                <w:szCs w:val="22"/>
              </w:rPr>
            </w:pPr>
            <w:r>
              <w:rPr>
                <w:rFonts w:cs="David" w:hint="cs"/>
                <w:sz w:val="22"/>
                <w:szCs w:val="22"/>
                <w:rtl/>
              </w:rPr>
              <w:t>דורית שפינט</w:t>
            </w:r>
          </w:p>
        </w:tc>
        <w:tc>
          <w:tcPr>
            <w:tcW w:w="989" w:type="dxa"/>
            <w:tcBorders>
              <w:top w:val="single" w:sz="4" w:space="0" w:color="auto"/>
              <w:left w:val="single" w:sz="4" w:space="0" w:color="auto"/>
              <w:bottom w:val="single" w:sz="4" w:space="0" w:color="auto"/>
              <w:right w:val="single" w:sz="4" w:space="0" w:color="auto"/>
            </w:tcBorders>
          </w:tcPr>
          <w:p w14:paraId="60EE80EE" w14:textId="77777777" w:rsidR="00E67A1A" w:rsidRPr="000E1A27" w:rsidRDefault="00E67A1A" w:rsidP="00E67A1A">
            <w:pPr>
              <w:tabs>
                <w:tab w:val="left" w:pos="720"/>
                <w:tab w:val="left" w:pos="2222"/>
              </w:tabs>
              <w:spacing w:line="276" w:lineRule="auto"/>
              <w:jc w:val="center"/>
              <w:rPr>
                <w:rFonts w:cs="David"/>
                <w:sz w:val="22"/>
                <w:szCs w:val="22"/>
              </w:rPr>
            </w:pPr>
          </w:p>
        </w:tc>
        <w:tc>
          <w:tcPr>
            <w:tcW w:w="1271" w:type="dxa"/>
            <w:tcBorders>
              <w:top w:val="single" w:sz="4" w:space="0" w:color="auto"/>
              <w:left w:val="single" w:sz="4" w:space="0" w:color="auto"/>
              <w:bottom w:val="single" w:sz="4" w:space="0" w:color="auto"/>
              <w:right w:val="single" w:sz="4" w:space="0" w:color="auto"/>
            </w:tcBorders>
          </w:tcPr>
          <w:p w14:paraId="38D51D07" w14:textId="77777777" w:rsidR="00E67A1A" w:rsidRPr="000E1A27" w:rsidRDefault="00E67A1A" w:rsidP="00E67A1A">
            <w:pPr>
              <w:tabs>
                <w:tab w:val="left" w:pos="720"/>
                <w:tab w:val="left" w:pos="2222"/>
              </w:tabs>
              <w:spacing w:line="276" w:lineRule="auto"/>
              <w:jc w:val="center"/>
              <w:rPr>
                <w:rFonts w:ascii="Arial" w:hAnsi="Arial" w:cs="David"/>
                <w:sz w:val="22"/>
                <w:szCs w:val="22"/>
                <w:lang w:eastAsia="en-US"/>
              </w:rPr>
            </w:pPr>
          </w:p>
        </w:tc>
      </w:tr>
      <w:tr w:rsidR="00E67A1A" w:rsidRPr="000E1A27" w14:paraId="04BF1613" w14:textId="77777777" w:rsidTr="004433B8">
        <w:trPr>
          <w:cantSplit/>
          <w:trHeight w:val="250"/>
        </w:trPr>
        <w:tc>
          <w:tcPr>
            <w:tcW w:w="1978" w:type="dxa"/>
            <w:tcBorders>
              <w:top w:val="single" w:sz="4" w:space="0" w:color="auto"/>
              <w:left w:val="single" w:sz="4" w:space="0" w:color="auto"/>
              <w:bottom w:val="single" w:sz="4" w:space="0" w:color="auto"/>
              <w:right w:val="single" w:sz="4" w:space="0" w:color="auto"/>
            </w:tcBorders>
            <w:vAlign w:val="center"/>
          </w:tcPr>
          <w:p w14:paraId="16794641" w14:textId="2C56E7D1" w:rsidR="00E67A1A" w:rsidRPr="000E1A27" w:rsidRDefault="00E67A1A" w:rsidP="00E67A1A">
            <w:pPr>
              <w:tabs>
                <w:tab w:val="left" w:pos="720"/>
                <w:tab w:val="left" w:pos="2222"/>
              </w:tabs>
              <w:spacing w:line="276" w:lineRule="auto"/>
              <w:jc w:val="left"/>
              <w:rPr>
                <w:rFonts w:cs="David"/>
                <w:noProof/>
                <w:sz w:val="22"/>
                <w:szCs w:val="22"/>
                <w:rtl/>
              </w:rPr>
            </w:pPr>
            <w:r w:rsidRPr="000E1A27">
              <w:rPr>
                <w:rFonts w:cs="David" w:hint="cs"/>
                <w:sz w:val="22"/>
                <w:szCs w:val="22"/>
                <w:rtl/>
              </w:rPr>
              <w:t xml:space="preserve">נספח </w:t>
            </w:r>
            <w:r>
              <w:rPr>
                <w:rFonts w:cs="David" w:hint="cs"/>
                <w:sz w:val="22"/>
                <w:szCs w:val="22"/>
                <w:rtl/>
              </w:rPr>
              <w:t>שלד יישובי</w:t>
            </w:r>
            <w:r>
              <w:rPr>
                <w:rFonts w:cs="David" w:hint="cs"/>
                <w:noProof/>
                <w:sz w:val="22"/>
                <w:szCs w:val="22"/>
                <w:rtl/>
              </w:rPr>
              <w:t xml:space="preserve"> - גיליון</w:t>
            </w:r>
          </w:p>
        </w:tc>
        <w:tc>
          <w:tcPr>
            <w:tcW w:w="1271" w:type="dxa"/>
            <w:tcBorders>
              <w:top w:val="single" w:sz="4" w:space="0" w:color="auto"/>
              <w:left w:val="single" w:sz="4" w:space="0" w:color="auto"/>
              <w:bottom w:val="single" w:sz="4" w:space="0" w:color="auto"/>
              <w:right w:val="single" w:sz="4" w:space="0" w:color="auto"/>
            </w:tcBorders>
            <w:vAlign w:val="center"/>
          </w:tcPr>
          <w:p w14:paraId="4588DC04" w14:textId="77777777" w:rsidR="00E67A1A" w:rsidRPr="000E1A27" w:rsidRDefault="00E67A1A" w:rsidP="00E67A1A">
            <w:pPr>
              <w:tabs>
                <w:tab w:val="left" w:pos="159"/>
                <w:tab w:val="left" w:pos="2222"/>
              </w:tabs>
              <w:spacing w:line="276" w:lineRule="auto"/>
              <w:ind w:right="176"/>
              <w:jc w:val="center"/>
              <w:rPr>
                <w:rFonts w:cs="David"/>
                <w:noProof/>
                <w:sz w:val="22"/>
                <w:szCs w:val="22"/>
                <w:rtl/>
              </w:rPr>
            </w:pPr>
            <w:r w:rsidRPr="000E1A27">
              <w:rPr>
                <w:rFonts w:cs="David" w:hint="cs"/>
                <w:sz w:val="22"/>
                <w:szCs w:val="22"/>
                <w:rtl/>
              </w:rPr>
              <w:t>מנחה</w:t>
            </w:r>
          </w:p>
        </w:tc>
        <w:tc>
          <w:tcPr>
            <w:tcW w:w="1619" w:type="dxa"/>
            <w:tcBorders>
              <w:top w:val="single" w:sz="4" w:space="0" w:color="auto"/>
              <w:left w:val="single" w:sz="4" w:space="0" w:color="auto"/>
              <w:bottom w:val="single" w:sz="4" w:space="0" w:color="auto"/>
              <w:right w:val="single" w:sz="4" w:space="0" w:color="auto"/>
            </w:tcBorders>
            <w:vAlign w:val="center"/>
          </w:tcPr>
          <w:p w14:paraId="2E6D6C55" w14:textId="0160BBED" w:rsidR="00E67A1A" w:rsidRPr="000E1A27" w:rsidRDefault="00E67A1A" w:rsidP="00E67A1A">
            <w:pPr>
              <w:tabs>
                <w:tab w:val="left" w:pos="720"/>
                <w:tab w:val="left" w:pos="2222"/>
              </w:tabs>
              <w:spacing w:line="276" w:lineRule="auto"/>
              <w:jc w:val="center"/>
              <w:rPr>
                <w:rFonts w:cs="David"/>
                <w:sz w:val="22"/>
                <w:szCs w:val="22"/>
                <w:rtl/>
              </w:rPr>
            </w:pPr>
            <w:r>
              <w:rPr>
                <w:rFonts w:cs="David" w:hint="cs"/>
                <w:sz w:val="22"/>
                <w:szCs w:val="22"/>
                <w:rtl/>
              </w:rPr>
              <w:t>7500</w:t>
            </w:r>
          </w:p>
        </w:tc>
        <w:tc>
          <w:tcPr>
            <w:tcW w:w="1346" w:type="dxa"/>
            <w:tcBorders>
              <w:top w:val="single" w:sz="4" w:space="0" w:color="auto"/>
              <w:left w:val="single" w:sz="4" w:space="0" w:color="auto"/>
              <w:bottom w:val="single" w:sz="4" w:space="0" w:color="auto"/>
              <w:right w:val="single" w:sz="4" w:space="0" w:color="auto"/>
            </w:tcBorders>
            <w:vAlign w:val="center"/>
          </w:tcPr>
          <w:p w14:paraId="36E1BB6B" w14:textId="08F536DE" w:rsidR="00E67A1A" w:rsidRPr="004D3E3E" w:rsidRDefault="00E67A1A" w:rsidP="00E67A1A">
            <w:pPr>
              <w:tabs>
                <w:tab w:val="left" w:pos="720"/>
                <w:tab w:val="left" w:pos="2222"/>
              </w:tabs>
              <w:spacing w:line="276" w:lineRule="auto"/>
              <w:jc w:val="center"/>
              <w:rPr>
                <w:rFonts w:cs="David"/>
                <w:sz w:val="22"/>
                <w:szCs w:val="22"/>
              </w:rPr>
            </w:pPr>
            <w:r w:rsidRPr="004D3E3E">
              <w:rPr>
                <w:rFonts w:cs="David" w:hint="cs"/>
                <w:sz w:val="22"/>
                <w:szCs w:val="22"/>
                <w:rtl/>
              </w:rPr>
              <w:t>-</w:t>
            </w:r>
          </w:p>
        </w:tc>
        <w:tc>
          <w:tcPr>
            <w:tcW w:w="1130" w:type="dxa"/>
            <w:tcBorders>
              <w:top w:val="single" w:sz="4" w:space="0" w:color="auto"/>
              <w:left w:val="single" w:sz="4" w:space="0" w:color="auto"/>
              <w:bottom w:val="single" w:sz="4" w:space="0" w:color="auto"/>
              <w:right w:val="single" w:sz="4" w:space="0" w:color="auto"/>
            </w:tcBorders>
            <w:vAlign w:val="center"/>
          </w:tcPr>
          <w:p w14:paraId="0CDFB6BD" w14:textId="77777777" w:rsidR="00E67A1A" w:rsidRPr="00130426" w:rsidRDefault="00E67A1A" w:rsidP="00E67A1A">
            <w:pPr>
              <w:tabs>
                <w:tab w:val="left" w:pos="720"/>
                <w:tab w:val="left" w:pos="2222"/>
              </w:tabs>
              <w:spacing w:line="276" w:lineRule="auto"/>
              <w:jc w:val="center"/>
              <w:rPr>
                <w:rFonts w:cs="David"/>
                <w:sz w:val="22"/>
                <w:szCs w:val="22"/>
                <w:rtl/>
              </w:rPr>
            </w:pPr>
            <w:r w:rsidRPr="00130426">
              <w:rPr>
                <w:rFonts w:cs="David" w:hint="cs"/>
                <w:sz w:val="22"/>
                <w:szCs w:val="22"/>
                <w:rtl/>
              </w:rPr>
              <w:t>1</w:t>
            </w:r>
          </w:p>
        </w:tc>
        <w:tc>
          <w:tcPr>
            <w:tcW w:w="1271" w:type="dxa"/>
            <w:tcBorders>
              <w:top w:val="single" w:sz="4" w:space="0" w:color="auto"/>
              <w:left w:val="single" w:sz="4" w:space="0" w:color="auto"/>
              <w:bottom w:val="single" w:sz="4" w:space="0" w:color="auto"/>
              <w:right w:val="single" w:sz="4" w:space="0" w:color="auto"/>
            </w:tcBorders>
            <w:vAlign w:val="center"/>
          </w:tcPr>
          <w:p w14:paraId="7D723358" w14:textId="741BA692" w:rsidR="00E67A1A" w:rsidRPr="000E1A27" w:rsidRDefault="00E67A1A" w:rsidP="00E67A1A">
            <w:pPr>
              <w:tabs>
                <w:tab w:val="left" w:pos="720"/>
                <w:tab w:val="left" w:pos="2222"/>
              </w:tabs>
              <w:spacing w:line="276" w:lineRule="auto"/>
              <w:jc w:val="center"/>
              <w:rPr>
                <w:rFonts w:cs="David"/>
                <w:sz w:val="22"/>
                <w:szCs w:val="22"/>
                <w:rtl/>
              </w:rPr>
            </w:pPr>
            <w:r>
              <w:rPr>
                <w:rFonts w:cs="David" w:hint="cs"/>
                <w:sz w:val="22"/>
                <w:szCs w:val="22"/>
                <w:rtl/>
              </w:rPr>
              <w:t>08.01.2019</w:t>
            </w:r>
          </w:p>
        </w:tc>
        <w:tc>
          <w:tcPr>
            <w:tcW w:w="3249" w:type="dxa"/>
            <w:tcBorders>
              <w:top w:val="single" w:sz="4" w:space="0" w:color="auto"/>
              <w:left w:val="single" w:sz="4" w:space="0" w:color="auto"/>
              <w:bottom w:val="single" w:sz="4" w:space="0" w:color="auto"/>
              <w:right w:val="single" w:sz="4" w:space="0" w:color="auto"/>
            </w:tcBorders>
            <w:vAlign w:val="center"/>
          </w:tcPr>
          <w:p w14:paraId="2128AA23" w14:textId="2D4F5F8B" w:rsidR="00E67A1A" w:rsidRPr="000E1A27" w:rsidRDefault="00E67A1A" w:rsidP="00E67A1A">
            <w:pPr>
              <w:tabs>
                <w:tab w:val="left" w:pos="720"/>
                <w:tab w:val="left" w:pos="2222"/>
              </w:tabs>
              <w:spacing w:line="276" w:lineRule="auto"/>
              <w:rPr>
                <w:rFonts w:cs="David"/>
                <w:sz w:val="22"/>
                <w:szCs w:val="22"/>
                <w:rtl/>
              </w:rPr>
            </w:pPr>
            <w:r>
              <w:rPr>
                <w:rFonts w:cs="David" w:hint="cs"/>
                <w:sz w:val="22"/>
                <w:szCs w:val="22"/>
                <w:rtl/>
              </w:rPr>
              <w:t>דורית שפינט</w:t>
            </w:r>
          </w:p>
        </w:tc>
        <w:tc>
          <w:tcPr>
            <w:tcW w:w="989" w:type="dxa"/>
            <w:tcBorders>
              <w:top w:val="single" w:sz="4" w:space="0" w:color="auto"/>
              <w:left w:val="single" w:sz="4" w:space="0" w:color="auto"/>
              <w:bottom w:val="single" w:sz="4" w:space="0" w:color="auto"/>
              <w:right w:val="single" w:sz="4" w:space="0" w:color="auto"/>
            </w:tcBorders>
          </w:tcPr>
          <w:p w14:paraId="3013BB3C" w14:textId="77777777" w:rsidR="00E67A1A" w:rsidRPr="000E1A27" w:rsidRDefault="00E67A1A" w:rsidP="00E67A1A">
            <w:pPr>
              <w:tabs>
                <w:tab w:val="left" w:pos="720"/>
                <w:tab w:val="left" w:pos="2222"/>
              </w:tabs>
              <w:spacing w:line="276" w:lineRule="auto"/>
              <w:jc w:val="center"/>
              <w:rPr>
                <w:rFonts w:cs="David"/>
                <w:sz w:val="22"/>
                <w:szCs w:val="22"/>
                <w:rtl/>
              </w:rPr>
            </w:pPr>
          </w:p>
        </w:tc>
        <w:tc>
          <w:tcPr>
            <w:tcW w:w="1271" w:type="dxa"/>
            <w:tcBorders>
              <w:top w:val="single" w:sz="4" w:space="0" w:color="auto"/>
              <w:left w:val="single" w:sz="4" w:space="0" w:color="auto"/>
              <w:bottom w:val="single" w:sz="4" w:space="0" w:color="auto"/>
              <w:right w:val="single" w:sz="4" w:space="0" w:color="auto"/>
            </w:tcBorders>
          </w:tcPr>
          <w:p w14:paraId="0002C152" w14:textId="77777777" w:rsidR="00E67A1A" w:rsidRPr="000E1A27" w:rsidRDefault="00E67A1A" w:rsidP="00E67A1A">
            <w:pPr>
              <w:tabs>
                <w:tab w:val="left" w:pos="720"/>
                <w:tab w:val="left" w:pos="2222"/>
              </w:tabs>
              <w:spacing w:line="276" w:lineRule="auto"/>
              <w:jc w:val="center"/>
              <w:rPr>
                <w:rFonts w:ascii="Arial" w:hAnsi="Arial" w:cs="David"/>
                <w:sz w:val="22"/>
                <w:szCs w:val="22"/>
                <w:lang w:eastAsia="en-US"/>
              </w:rPr>
            </w:pPr>
          </w:p>
        </w:tc>
      </w:tr>
      <w:tr w:rsidR="00E67A1A" w:rsidRPr="000E1A27" w14:paraId="5533B7B0" w14:textId="77777777" w:rsidTr="004433B8">
        <w:trPr>
          <w:cantSplit/>
          <w:trHeight w:val="250"/>
        </w:trPr>
        <w:tc>
          <w:tcPr>
            <w:tcW w:w="1978" w:type="dxa"/>
            <w:tcBorders>
              <w:top w:val="single" w:sz="4" w:space="0" w:color="auto"/>
              <w:left w:val="single" w:sz="4" w:space="0" w:color="auto"/>
              <w:bottom w:val="single" w:sz="4" w:space="0" w:color="auto"/>
              <w:right w:val="single" w:sz="4" w:space="0" w:color="auto"/>
            </w:tcBorders>
            <w:vAlign w:val="center"/>
          </w:tcPr>
          <w:p w14:paraId="3D75B425" w14:textId="192F8207" w:rsidR="00E67A1A" w:rsidRPr="000E1A27" w:rsidRDefault="00E67A1A" w:rsidP="00E67A1A">
            <w:pPr>
              <w:tabs>
                <w:tab w:val="left" w:pos="720"/>
                <w:tab w:val="left" w:pos="2222"/>
              </w:tabs>
              <w:spacing w:line="276" w:lineRule="auto"/>
              <w:jc w:val="left"/>
              <w:rPr>
                <w:rFonts w:cs="David"/>
                <w:sz w:val="22"/>
                <w:szCs w:val="22"/>
                <w:rtl/>
              </w:rPr>
            </w:pPr>
            <w:r>
              <w:rPr>
                <w:rFonts w:cs="David" w:hint="cs"/>
                <w:sz w:val="22"/>
                <w:szCs w:val="22"/>
                <w:rtl/>
              </w:rPr>
              <w:t>נספח שלד יישובי - חוברת</w:t>
            </w:r>
          </w:p>
        </w:tc>
        <w:tc>
          <w:tcPr>
            <w:tcW w:w="1271" w:type="dxa"/>
            <w:tcBorders>
              <w:top w:val="single" w:sz="4" w:space="0" w:color="auto"/>
              <w:left w:val="single" w:sz="4" w:space="0" w:color="auto"/>
              <w:bottom w:val="single" w:sz="4" w:space="0" w:color="auto"/>
              <w:right w:val="single" w:sz="4" w:space="0" w:color="auto"/>
            </w:tcBorders>
            <w:vAlign w:val="center"/>
          </w:tcPr>
          <w:p w14:paraId="678CBE7D" w14:textId="445D9154" w:rsidR="00E67A1A" w:rsidRPr="000E1A27" w:rsidRDefault="00E67A1A" w:rsidP="00E67A1A">
            <w:pPr>
              <w:tabs>
                <w:tab w:val="left" w:pos="159"/>
                <w:tab w:val="left" w:pos="2222"/>
              </w:tabs>
              <w:spacing w:line="276" w:lineRule="auto"/>
              <w:ind w:right="176"/>
              <w:jc w:val="center"/>
              <w:rPr>
                <w:rFonts w:cs="David"/>
                <w:sz w:val="22"/>
                <w:szCs w:val="22"/>
                <w:rtl/>
              </w:rPr>
            </w:pPr>
            <w:r w:rsidRPr="000E1A27">
              <w:rPr>
                <w:rFonts w:cs="David" w:hint="cs"/>
                <w:sz w:val="22"/>
                <w:szCs w:val="22"/>
                <w:rtl/>
              </w:rPr>
              <w:t>מנחה</w:t>
            </w:r>
          </w:p>
        </w:tc>
        <w:tc>
          <w:tcPr>
            <w:tcW w:w="1619" w:type="dxa"/>
            <w:tcBorders>
              <w:top w:val="single" w:sz="4" w:space="0" w:color="auto"/>
              <w:left w:val="single" w:sz="4" w:space="0" w:color="auto"/>
              <w:bottom w:val="single" w:sz="4" w:space="0" w:color="auto"/>
              <w:right w:val="single" w:sz="4" w:space="0" w:color="auto"/>
            </w:tcBorders>
            <w:vAlign w:val="center"/>
          </w:tcPr>
          <w:p w14:paraId="1D74B374" w14:textId="564D9DB1" w:rsidR="00E67A1A" w:rsidRDefault="00E67A1A" w:rsidP="00E67A1A">
            <w:pPr>
              <w:tabs>
                <w:tab w:val="left" w:pos="720"/>
                <w:tab w:val="left" w:pos="2222"/>
              </w:tabs>
              <w:spacing w:line="276" w:lineRule="auto"/>
              <w:jc w:val="center"/>
              <w:rPr>
                <w:rFonts w:cs="David"/>
                <w:sz w:val="22"/>
                <w:szCs w:val="22"/>
                <w:rtl/>
              </w:rPr>
            </w:pPr>
            <w:r>
              <w:rPr>
                <w:rFonts w:cs="David" w:hint="cs"/>
                <w:sz w:val="22"/>
                <w:szCs w:val="22"/>
                <w:rtl/>
              </w:rPr>
              <w:t>-</w:t>
            </w:r>
          </w:p>
        </w:tc>
        <w:tc>
          <w:tcPr>
            <w:tcW w:w="1346" w:type="dxa"/>
            <w:tcBorders>
              <w:top w:val="single" w:sz="4" w:space="0" w:color="auto"/>
              <w:left w:val="single" w:sz="4" w:space="0" w:color="auto"/>
              <w:bottom w:val="single" w:sz="4" w:space="0" w:color="auto"/>
              <w:right w:val="single" w:sz="4" w:space="0" w:color="auto"/>
            </w:tcBorders>
            <w:vAlign w:val="center"/>
          </w:tcPr>
          <w:p w14:paraId="21152E27" w14:textId="77777777" w:rsidR="00E67A1A" w:rsidRPr="004D3E3E" w:rsidRDefault="00E67A1A" w:rsidP="00E67A1A">
            <w:pPr>
              <w:tabs>
                <w:tab w:val="left" w:pos="720"/>
                <w:tab w:val="left" w:pos="2222"/>
              </w:tabs>
              <w:spacing w:line="276" w:lineRule="auto"/>
              <w:jc w:val="center"/>
              <w:rPr>
                <w:rFonts w:cs="David"/>
                <w:sz w:val="22"/>
                <w:szCs w:val="22"/>
              </w:rPr>
            </w:pPr>
          </w:p>
        </w:tc>
        <w:tc>
          <w:tcPr>
            <w:tcW w:w="1130" w:type="dxa"/>
            <w:tcBorders>
              <w:top w:val="single" w:sz="4" w:space="0" w:color="auto"/>
              <w:left w:val="single" w:sz="4" w:space="0" w:color="auto"/>
              <w:bottom w:val="single" w:sz="4" w:space="0" w:color="auto"/>
              <w:right w:val="single" w:sz="4" w:space="0" w:color="auto"/>
            </w:tcBorders>
            <w:vAlign w:val="center"/>
          </w:tcPr>
          <w:p w14:paraId="44984CCF" w14:textId="7AA76457" w:rsidR="00E67A1A" w:rsidRDefault="00E67A1A" w:rsidP="00E67A1A">
            <w:pPr>
              <w:tabs>
                <w:tab w:val="left" w:pos="720"/>
                <w:tab w:val="left" w:pos="2222"/>
              </w:tabs>
              <w:spacing w:line="276" w:lineRule="auto"/>
              <w:jc w:val="center"/>
              <w:rPr>
                <w:rFonts w:cs="David"/>
                <w:sz w:val="22"/>
                <w:szCs w:val="22"/>
                <w:rtl/>
              </w:rPr>
            </w:pPr>
            <w:r>
              <w:rPr>
                <w:rFonts w:cs="David" w:hint="cs"/>
                <w:sz w:val="22"/>
                <w:szCs w:val="22"/>
                <w:rtl/>
              </w:rPr>
              <w:t>-</w:t>
            </w:r>
          </w:p>
        </w:tc>
        <w:tc>
          <w:tcPr>
            <w:tcW w:w="1271" w:type="dxa"/>
            <w:tcBorders>
              <w:top w:val="single" w:sz="4" w:space="0" w:color="auto"/>
              <w:left w:val="single" w:sz="4" w:space="0" w:color="auto"/>
              <w:bottom w:val="single" w:sz="4" w:space="0" w:color="auto"/>
              <w:right w:val="single" w:sz="4" w:space="0" w:color="auto"/>
            </w:tcBorders>
            <w:vAlign w:val="center"/>
          </w:tcPr>
          <w:p w14:paraId="21C77559" w14:textId="7F9D2F9E" w:rsidR="00E67A1A" w:rsidRPr="000E1A27" w:rsidRDefault="00E67A1A" w:rsidP="00E67A1A">
            <w:pPr>
              <w:tabs>
                <w:tab w:val="left" w:pos="720"/>
                <w:tab w:val="left" w:pos="2222"/>
              </w:tabs>
              <w:spacing w:line="276" w:lineRule="auto"/>
              <w:jc w:val="center"/>
              <w:rPr>
                <w:rFonts w:cs="David"/>
                <w:sz w:val="22"/>
                <w:szCs w:val="22"/>
                <w:rtl/>
              </w:rPr>
            </w:pPr>
            <w:r>
              <w:rPr>
                <w:rFonts w:cs="David" w:hint="cs"/>
                <w:sz w:val="22"/>
                <w:szCs w:val="22"/>
                <w:rtl/>
              </w:rPr>
              <w:t>08.01.2019</w:t>
            </w:r>
          </w:p>
        </w:tc>
        <w:tc>
          <w:tcPr>
            <w:tcW w:w="3249" w:type="dxa"/>
            <w:tcBorders>
              <w:top w:val="single" w:sz="4" w:space="0" w:color="auto"/>
              <w:left w:val="single" w:sz="4" w:space="0" w:color="auto"/>
              <w:bottom w:val="single" w:sz="4" w:space="0" w:color="auto"/>
              <w:right w:val="single" w:sz="4" w:space="0" w:color="auto"/>
            </w:tcBorders>
            <w:vAlign w:val="center"/>
          </w:tcPr>
          <w:p w14:paraId="7BED8A21" w14:textId="0853FE60" w:rsidR="00E67A1A" w:rsidRPr="000E1A27" w:rsidRDefault="00E67A1A" w:rsidP="00E67A1A">
            <w:pPr>
              <w:tabs>
                <w:tab w:val="left" w:pos="720"/>
                <w:tab w:val="left" w:pos="2222"/>
              </w:tabs>
              <w:spacing w:line="276" w:lineRule="auto"/>
              <w:rPr>
                <w:rFonts w:cs="David"/>
                <w:sz w:val="22"/>
                <w:szCs w:val="22"/>
                <w:rtl/>
              </w:rPr>
            </w:pPr>
            <w:r>
              <w:rPr>
                <w:rFonts w:cs="David" w:hint="cs"/>
                <w:sz w:val="22"/>
                <w:szCs w:val="22"/>
                <w:rtl/>
              </w:rPr>
              <w:t>דורית שפינט</w:t>
            </w:r>
          </w:p>
        </w:tc>
        <w:tc>
          <w:tcPr>
            <w:tcW w:w="989" w:type="dxa"/>
            <w:tcBorders>
              <w:top w:val="single" w:sz="4" w:space="0" w:color="auto"/>
              <w:left w:val="single" w:sz="4" w:space="0" w:color="auto"/>
              <w:bottom w:val="single" w:sz="4" w:space="0" w:color="auto"/>
              <w:right w:val="single" w:sz="4" w:space="0" w:color="auto"/>
            </w:tcBorders>
          </w:tcPr>
          <w:p w14:paraId="62D91A08" w14:textId="77777777" w:rsidR="00E67A1A" w:rsidRPr="000E1A27" w:rsidRDefault="00E67A1A" w:rsidP="00E67A1A">
            <w:pPr>
              <w:tabs>
                <w:tab w:val="left" w:pos="720"/>
                <w:tab w:val="left" w:pos="2222"/>
              </w:tabs>
              <w:spacing w:line="276" w:lineRule="auto"/>
              <w:jc w:val="center"/>
              <w:rPr>
                <w:rFonts w:cs="David"/>
                <w:sz w:val="22"/>
                <w:szCs w:val="22"/>
                <w:rtl/>
              </w:rPr>
            </w:pPr>
          </w:p>
        </w:tc>
        <w:tc>
          <w:tcPr>
            <w:tcW w:w="1271" w:type="dxa"/>
            <w:tcBorders>
              <w:top w:val="single" w:sz="4" w:space="0" w:color="auto"/>
              <w:left w:val="single" w:sz="4" w:space="0" w:color="auto"/>
              <w:bottom w:val="single" w:sz="4" w:space="0" w:color="auto"/>
              <w:right w:val="single" w:sz="4" w:space="0" w:color="auto"/>
            </w:tcBorders>
          </w:tcPr>
          <w:p w14:paraId="3DC8A376" w14:textId="77777777" w:rsidR="00E67A1A" w:rsidRPr="000E1A27" w:rsidRDefault="00E67A1A" w:rsidP="00E67A1A">
            <w:pPr>
              <w:tabs>
                <w:tab w:val="left" w:pos="720"/>
                <w:tab w:val="left" w:pos="2222"/>
              </w:tabs>
              <w:spacing w:line="276" w:lineRule="auto"/>
              <w:jc w:val="center"/>
              <w:rPr>
                <w:rFonts w:ascii="Arial" w:hAnsi="Arial" w:cs="David"/>
                <w:sz w:val="22"/>
                <w:szCs w:val="22"/>
                <w:lang w:eastAsia="en-US"/>
              </w:rPr>
            </w:pPr>
          </w:p>
        </w:tc>
      </w:tr>
      <w:tr w:rsidR="00E67A1A" w:rsidRPr="000E1A27" w14:paraId="04DEE981" w14:textId="77777777" w:rsidTr="009A54AA">
        <w:trPr>
          <w:cantSplit/>
          <w:trHeight w:val="250"/>
        </w:trPr>
        <w:tc>
          <w:tcPr>
            <w:tcW w:w="1978" w:type="dxa"/>
            <w:tcBorders>
              <w:top w:val="single" w:sz="4" w:space="0" w:color="auto"/>
              <w:left w:val="single" w:sz="4" w:space="0" w:color="auto"/>
              <w:bottom w:val="single" w:sz="4" w:space="0" w:color="auto"/>
              <w:right w:val="single" w:sz="4" w:space="0" w:color="auto"/>
            </w:tcBorders>
            <w:shd w:val="clear" w:color="auto" w:fill="auto"/>
            <w:vAlign w:val="center"/>
          </w:tcPr>
          <w:p w14:paraId="31BE7B9F" w14:textId="77777777" w:rsidR="00E67A1A" w:rsidRPr="000E1A27" w:rsidRDefault="00E67A1A" w:rsidP="00E67A1A">
            <w:pPr>
              <w:tabs>
                <w:tab w:val="left" w:pos="720"/>
                <w:tab w:val="left" w:pos="2222"/>
              </w:tabs>
              <w:spacing w:line="276" w:lineRule="auto"/>
              <w:jc w:val="left"/>
              <w:rPr>
                <w:rFonts w:cs="David"/>
                <w:sz w:val="22"/>
                <w:szCs w:val="22"/>
                <w:rtl/>
              </w:rPr>
            </w:pPr>
            <w:r>
              <w:rPr>
                <w:rFonts w:cs="David" w:hint="cs"/>
                <w:sz w:val="22"/>
                <w:szCs w:val="22"/>
                <w:rtl/>
              </w:rPr>
              <w:t>נספח חקלאות</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73994438" w14:textId="42E53F6B" w:rsidR="00E67A1A" w:rsidRPr="000E1A27" w:rsidRDefault="00E67A1A" w:rsidP="00E67A1A">
            <w:pPr>
              <w:tabs>
                <w:tab w:val="left" w:pos="159"/>
                <w:tab w:val="left" w:pos="2222"/>
              </w:tabs>
              <w:spacing w:line="276" w:lineRule="auto"/>
              <w:ind w:right="176"/>
              <w:jc w:val="center"/>
              <w:rPr>
                <w:rFonts w:cs="David"/>
                <w:sz w:val="22"/>
                <w:szCs w:val="22"/>
                <w:rtl/>
              </w:rPr>
            </w:pPr>
            <w:r>
              <w:rPr>
                <w:rFonts w:cs="David" w:hint="cs"/>
                <w:sz w:val="22"/>
                <w:szCs w:val="22"/>
                <w:rtl/>
              </w:rPr>
              <w:t>מנחה</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59DB07B0" w14:textId="1D07FBA5" w:rsidR="00E67A1A" w:rsidRPr="000E1A27" w:rsidRDefault="00E67A1A" w:rsidP="00E67A1A">
            <w:pPr>
              <w:tabs>
                <w:tab w:val="left" w:pos="720"/>
                <w:tab w:val="left" w:pos="2222"/>
              </w:tabs>
              <w:spacing w:line="276" w:lineRule="auto"/>
              <w:jc w:val="center"/>
              <w:rPr>
                <w:rFonts w:cs="David"/>
                <w:sz w:val="22"/>
                <w:szCs w:val="22"/>
                <w:rtl/>
              </w:rPr>
            </w:pPr>
            <w:r>
              <w:rPr>
                <w:rFonts w:cs="David" w:hint="cs"/>
                <w:sz w:val="22"/>
                <w:szCs w:val="22"/>
                <w:rtl/>
              </w:rPr>
              <w:t>-</w:t>
            </w:r>
          </w:p>
        </w:tc>
        <w:tc>
          <w:tcPr>
            <w:tcW w:w="1346" w:type="dxa"/>
            <w:tcBorders>
              <w:top w:val="single" w:sz="4" w:space="0" w:color="auto"/>
              <w:left w:val="single" w:sz="4" w:space="0" w:color="auto"/>
              <w:bottom w:val="single" w:sz="4" w:space="0" w:color="auto"/>
              <w:right w:val="single" w:sz="4" w:space="0" w:color="auto"/>
            </w:tcBorders>
            <w:shd w:val="clear" w:color="auto" w:fill="auto"/>
            <w:vAlign w:val="center"/>
          </w:tcPr>
          <w:p w14:paraId="42C2C1C8" w14:textId="77777777" w:rsidR="00E67A1A" w:rsidRPr="004D3E3E" w:rsidRDefault="00E67A1A" w:rsidP="00E67A1A">
            <w:pPr>
              <w:tabs>
                <w:tab w:val="left" w:pos="720"/>
                <w:tab w:val="left" w:pos="2222"/>
              </w:tabs>
              <w:spacing w:line="276" w:lineRule="auto"/>
              <w:jc w:val="center"/>
              <w:rPr>
                <w:rFonts w:cs="David"/>
                <w:sz w:val="22"/>
                <w:szCs w:val="22"/>
              </w:rPr>
            </w:pP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14:paraId="4490DD23" w14:textId="77162A9E" w:rsidR="00E67A1A" w:rsidRPr="000E1A27" w:rsidRDefault="00E67A1A" w:rsidP="00E67A1A">
            <w:pPr>
              <w:tabs>
                <w:tab w:val="left" w:pos="720"/>
                <w:tab w:val="left" w:pos="2222"/>
              </w:tabs>
              <w:spacing w:line="276" w:lineRule="auto"/>
              <w:jc w:val="center"/>
              <w:rPr>
                <w:rFonts w:cs="David"/>
                <w:sz w:val="22"/>
                <w:szCs w:val="22"/>
              </w:rPr>
            </w:pP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4806C7F" w14:textId="00B458D0" w:rsidR="00E67A1A" w:rsidRPr="000E1A27" w:rsidRDefault="00E67A1A" w:rsidP="00E67A1A">
            <w:pPr>
              <w:tabs>
                <w:tab w:val="left" w:pos="720"/>
                <w:tab w:val="left" w:pos="2222"/>
              </w:tabs>
              <w:spacing w:line="276" w:lineRule="auto"/>
              <w:jc w:val="center"/>
              <w:rPr>
                <w:rFonts w:cs="David"/>
                <w:sz w:val="22"/>
                <w:szCs w:val="22"/>
                <w:rtl/>
              </w:rPr>
            </w:pPr>
            <w:r>
              <w:rPr>
                <w:rFonts w:cs="David" w:hint="cs"/>
                <w:sz w:val="22"/>
                <w:szCs w:val="22"/>
                <w:rtl/>
              </w:rPr>
              <w:t>08.01.2019</w:t>
            </w: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14:paraId="4DCF0360" w14:textId="73989D0B" w:rsidR="00E67A1A" w:rsidRPr="000E1A27" w:rsidRDefault="00E67A1A" w:rsidP="00E67A1A">
            <w:pPr>
              <w:tabs>
                <w:tab w:val="left" w:pos="720"/>
                <w:tab w:val="left" w:pos="2222"/>
              </w:tabs>
              <w:spacing w:line="276" w:lineRule="auto"/>
              <w:rPr>
                <w:rFonts w:cs="David"/>
                <w:sz w:val="22"/>
                <w:szCs w:val="22"/>
                <w:rtl/>
              </w:rPr>
            </w:pPr>
            <w:r>
              <w:rPr>
                <w:rFonts w:cs="David" w:hint="cs"/>
                <w:sz w:val="22"/>
                <w:szCs w:val="22"/>
                <w:rtl/>
              </w:rPr>
              <w:t>לירון אמדור</w:t>
            </w:r>
          </w:p>
        </w:tc>
        <w:tc>
          <w:tcPr>
            <w:tcW w:w="989" w:type="dxa"/>
            <w:tcBorders>
              <w:top w:val="single" w:sz="4" w:space="0" w:color="auto"/>
              <w:left w:val="single" w:sz="4" w:space="0" w:color="auto"/>
              <w:bottom w:val="single" w:sz="4" w:space="0" w:color="auto"/>
              <w:right w:val="single" w:sz="4" w:space="0" w:color="auto"/>
            </w:tcBorders>
            <w:shd w:val="clear" w:color="auto" w:fill="auto"/>
          </w:tcPr>
          <w:p w14:paraId="19C15F68" w14:textId="77777777" w:rsidR="00E67A1A" w:rsidRPr="000E1A27" w:rsidRDefault="00E67A1A" w:rsidP="00E67A1A">
            <w:pPr>
              <w:tabs>
                <w:tab w:val="left" w:pos="720"/>
                <w:tab w:val="left" w:pos="2222"/>
              </w:tabs>
              <w:spacing w:line="276" w:lineRule="auto"/>
              <w:jc w:val="center"/>
              <w:rPr>
                <w:rFonts w:cs="David"/>
                <w:sz w:val="22"/>
                <w:szCs w:val="22"/>
                <w:rtl/>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14:paraId="2A75D0FB" w14:textId="77777777" w:rsidR="00E67A1A" w:rsidRPr="000E1A27" w:rsidRDefault="00E67A1A" w:rsidP="00E67A1A">
            <w:pPr>
              <w:tabs>
                <w:tab w:val="left" w:pos="720"/>
                <w:tab w:val="left" w:pos="2222"/>
              </w:tabs>
              <w:spacing w:line="276" w:lineRule="auto"/>
              <w:jc w:val="center"/>
              <w:rPr>
                <w:rFonts w:ascii="Arial" w:hAnsi="Arial" w:cs="David"/>
                <w:sz w:val="22"/>
                <w:szCs w:val="22"/>
                <w:lang w:eastAsia="en-US"/>
              </w:rPr>
            </w:pPr>
          </w:p>
        </w:tc>
      </w:tr>
      <w:tr w:rsidR="00E67A1A" w:rsidRPr="000E1A27" w14:paraId="79C19F28" w14:textId="77777777" w:rsidTr="004433B8">
        <w:trPr>
          <w:cantSplit/>
          <w:trHeight w:val="250"/>
        </w:trPr>
        <w:tc>
          <w:tcPr>
            <w:tcW w:w="1978" w:type="dxa"/>
            <w:tcBorders>
              <w:top w:val="single" w:sz="4" w:space="0" w:color="auto"/>
              <w:left w:val="single" w:sz="4" w:space="0" w:color="auto"/>
              <w:bottom w:val="single" w:sz="4" w:space="0" w:color="auto"/>
              <w:right w:val="single" w:sz="4" w:space="0" w:color="auto"/>
            </w:tcBorders>
            <w:vAlign w:val="center"/>
          </w:tcPr>
          <w:p w14:paraId="76B0B5CE" w14:textId="6BDD0AA4" w:rsidR="00E67A1A" w:rsidRPr="000E1A27" w:rsidRDefault="00E67A1A" w:rsidP="00E67A1A">
            <w:pPr>
              <w:tabs>
                <w:tab w:val="left" w:pos="720"/>
                <w:tab w:val="left" w:pos="2222"/>
              </w:tabs>
              <w:spacing w:line="276" w:lineRule="auto"/>
              <w:jc w:val="left"/>
              <w:rPr>
                <w:rFonts w:cs="David"/>
                <w:noProof/>
                <w:sz w:val="22"/>
                <w:szCs w:val="22"/>
                <w:rtl/>
              </w:rPr>
            </w:pPr>
            <w:r w:rsidRPr="000E1A27">
              <w:rPr>
                <w:rFonts w:cs="David" w:hint="cs"/>
                <w:sz w:val="22"/>
                <w:szCs w:val="22"/>
                <w:rtl/>
              </w:rPr>
              <w:t xml:space="preserve">נספח תנועה </w:t>
            </w:r>
            <w:r>
              <w:rPr>
                <w:rFonts w:cs="David" w:hint="cs"/>
                <w:noProof/>
                <w:sz w:val="22"/>
                <w:szCs w:val="22"/>
                <w:rtl/>
              </w:rPr>
              <w:t xml:space="preserve"> - גיליון</w:t>
            </w:r>
          </w:p>
        </w:tc>
        <w:tc>
          <w:tcPr>
            <w:tcW w:w="1271" w:type="dxa"/>
            <w:tcBorders>
              <w:top w:val="single" w:sz="4" w:space="0" w:color="auto"/>
              <w:left w:val="single" w:sz="4" w:space="0" w:color="auto"/>
              <w:bottom w:val="single" w:sz="4" w:space="0" w:color="auto"/>
              <w:right w:val="single" w:sz="4" w:space="0" w:color="auto"/>
            </w:tcBorders>
            <w:vAlign w:val="center"/>
          </w:tcPr>
          <w:p w14:paraId="743B85A9" w14:textId="77777777" w:rsidR="00E67A1A" w:rsidRPr="000E1A27" w:rsidRDefault="00E67A1A" w:rsidP="00E67A1A">
            <w:pPr>
              <w:tabs>
                <w:tab w:val="left" w:pos="159"/>
                <w:tab w:val="left" w:pos="2222"/>
              </w:tabs>
              <w:spacing w:line="276" w:lineRule="auto"/>
              <w:ind w:right="176"/>
              <w:jc w:val="center"/>
              <w:rPr>
                <w:rFonts w:cs="David"/>
                <w:noProof/>
                <w:sz w:val="22"/>
                <w:szCs w:val="22"/>
                <w:rtl/>
              </w:rPr>
            </w:pPr>
            <w:r w:rsidRPr="000E1A27">
              <w:rPr>
                <w:rFonts w:cs="David" w:hint="cs"/>
                <w:sz w:val="22"/>
                <w:szCs w:val="22"/>
                <w:rtl/>
              </w:rPr>
              <w:t>מנחה</w:t>
            </w:r>
          </w:p>
        </w:tc>
        <w:tc>
          <w:tcPr>
            <w:tcW w:w="1619" w:type="dxa"/>
            <w:tcBorders>
              <w:top w:val="single" w:sz="4" w:space="0" w:color="auto"/>
              <w:left w:val="single" w:sz="4" w:space="0" w:color="auto"/>
              <w:bottom w:val="single" w:sz="4" w:space="0" w:color="auto"/>
              <w:right w:val="single" w:sz="4" w:space="0" w:color="auto"/>
            </w:tcBorders>
            <w:vAlign w:val="center"/>
          </w:tcPr>
          <w:p w14:paraId="2A839EE7" w14:textId="6DD553C4" w:rsidR="00E67A1A" w:rsidRPr="000E1A27" w:rsidRDefault="00E67A1A" w:rsidP="00E67A1A">
            <w:pPr>
              <w:tabs>
                <w:tab w:val="left" w:pos="720"/>
                <w:tab w:val="left" w:pos="2222"/>
              </w:tabs>
              <w:spacing w:line="276" w:lineRule="auto"/>
              <w:jc w:val="center"/>
              <w:rPr>
                <w:rFonts w:cs="David"/>
                <w:sz w:val="22"/>
                <w:szCs w:val="22"/>
                <w:rtl/>
              </w:rPr>
            </w:pPr>
            <w:r>
              <w:rPr>
                <w:rFonts w:cs="David" w:hint="cs"/>
                <w:sz w:val="22"/>
                <w:szCs w:val="22"/>
                <w:rtl/>
              </w:rPr>
              <w:t>7500</w:t>
            </w:r>
          </w:p>
        </w:tc>
        <w:tc>
          <w:tcPr>
            <w:tcW w:w="1346" w:type="dxa"/>
            <w:tcBorders>
              <w:top w:val="single" w:sz="4" w:space="0" w:color="auto"/>
              <w:left w:val="single" w:sz="4" w:space="0" w:color="auto"/>
              <w:bottom w:val="single" w:sz="4" w:space="0" w:color="auto"/>
              <w:right w:val="single" w:sz="4" w:space="0" w:color="auto"/>
            </w:tcBorders>
            <w:vAlign w:val="center"/>
          </w:tcPr>
          <w:p w14:paraId="1673DD29" w14:textId="766A12F3" w:rsidR="00E67A1A" w:rsidRPr="004D3E3E" w:rsidRDefault="00E67A1A" w:rsidP="00E67A1A">
            <w:pPr>
              <w:tabs>
                <w:tab w:val="left" w:pos="720"/>
                <w:tab w:val="left" w:pos="2222"/>
              </w:tabs>
              <w:spacing w:line="276" w:lineRule="auto"/>
              <w:jc w:val="center"/>
              <w:rPr>
                <w:rFonts w:cs="David"/>
                <w:sz w:val="22"/>
                <w:szCs w:val="22"/>
                <w:rtl/>
              </w:rPr>
            </w:pPr>
            <w:r w:rsidRPr="004D3E3E">
              <w:rPr>
                <w:rFonts w:cs="David" w:hint="cs"/>
                <w:sz w:val="22"/>
                <w:szCs w:val="22"/>
                <w:rtl/>
              </w:rPr>
              <w:t>-</w:t>
            </w:r>
          </w:p>
        </w:tc>
        <w:tc>
          <w:tcPr>
            <w:tcW w:w="1130" w:type="dxa"/>
            <w:tcBorders>
              <w:top w:val="single" w:sz="4" w:space="0" w:color="auto"/>
              <w:left w:val="single" w:sz="4" w:space="0" w:color="auto"/>
              <w:bottom w:val="single" w:sz="4" w:space="0" w:color="auto"/>
              <w:right w:val="single" w:sz="4" w:space="0" w:color="auto"/>
            </w:tcBorders>
            <w:vAlign w:val="center"/>
          </w:tcPr>
          <w:p w14:paraId="75F82E2E" w14:textId="43783A87" w:rsidR="00E67A1A" w:rsidRPr="000E1A27" w:rsidRDefault="00E67A1A" w:rsidP="00E67A1A">
            <w:pPr>
              <w:tabs>
                <w:tab w:val="left" w:pos="720"/>
                <w:tab w:val="left" w:pos="2222"/>
              </w:tabs>
              <w:spacing w:line="276" w:lineRule="auto"/>
              <w:jc w:val="center"/>
              <w:rPr>
                <w:rFonts w:cs="David"/>
                <w:sz w:val="22"/>
                <w:szCs w:val="22"/>
                <w:rtl/>
              </w:rPr>
            </w:pPr>
            <w:r>
              <w:rPr>
                <w:rFonts w:cs="David" w:hint="cs"/>
                <w:sz w:val="22"/>
                <w:szCs w:val="22"/>
                <w:rtl/>
              </w:rPr>
              <w:t>2</w:t>
            </w:r>
          </w:p>
        </w:tc>
        <w:tc>
          <w:tcPr>
            <w:tcW w:w="1271" w:type="dxa"/>
            <w:tcBorders>
              <w:top w:val="single" w:sz="4" w:space="0" w:color="auto"/>
              <w:left w:val="single" w:sz="4" w:space="0" w:color="auto"/>
              <w:bottom w:val="single" w:sz="4" w:space="0" w:color="auto"/>
              <w:right w:val="single" w:sz="4" w:space="0" w:color="auto"/>
            </w:tcBorders>
            <w:vAlign w:val="center"/>
          </w:tcPr>
          <w:p w14:paraId="4D109512" w14:textId="130642B3" w:rsidR="00E67A1A" w:rsidRPr="000E1A27" w:rsidRDefault="00E67A1A" w:rsidP="00E67A1A">
            <w:pPr>
              <w:tabs>
                <w:tab w:val="left" w:pos="720"/>
                <w:tab w:val="left" w:pos="2222"/>
              </w:tabs>
              <w:spacing w:line="276" w:lineRule="auto"/>
              <w:jc w:val="center"/>
              <w:rPr>
                <w:rFonts w:cs="David"/>
                <w:sz w:val="22"/>
                <w:szCs w:val="22"/>
                <w:rtl/>
              </w:rPr>
            </w:pPr>
            <w:r>
              <w:rPr>
                <w:rFonts w:cs="David" w:hint="cs"/>
                <w:sz w:val="22"/>
                <w:szCs w:val="22"/>
                <w:rtl/>
              </w:rPr>
              <w:t>08.01.2019</w:t>
            </w:r>
          </w:p>
        </w:tc>
        <w:tc>
          <w:tcPr>
            <w:tcW w:w="3249" w:type="dxa"/>
            <w:tcBorders>
              <w:top w:val="single" w:sz="4" w:space="0" w:color="auto"/>
              <w:left w:val="single" w:sz="4" w:space="0" w:color="auto"/>
              <w:bottom w:val="single" w:sz="4" w:space="0" w:color="auto"/>
              <w:right w:val="single" w:sz="4" w:space="0" w:color="auto"/>
            </w:tcBorders>
            <w:vAlign w:val="center"/>
          </w:tcPr>
          <w:p w14:paraId="10339ED8" w14:textId="09B9F137" w:rsidR="00E67A1A" w:rsidRPr="000E1A27" w:rsidRDefault="00E67A1A" w:rsidP="00E67A1A">
            <w:pPr>
              <w:tabs>
                <w:tab w:val="left" w:pos="720"/>
                <w:tab w:val="left" w:pos="2222"/>
              </w:tabs>
              <w:spacing w:line="276" w:lineRule="auto"/>
              <w:rPr>
                <w:rFonts w:cs="David"/>
                <w:sz w:val="22"/>
                <w:szCs w:val="22"/>
                <w:rtl/>
              </w:rPr>
            </w:pPr>
            <w:r>
              <w:rPr>
                <w:rFonts w:cs="David" w:hint="cs"/>
                <w:sz w:val="22"/>
                <w:szCs w:val="22"/>
                <w:rtl/>
              </w:rPr>
              <w:t>דורון מגיד</w:t>
            </w:r>
          </w:p>
        </w:tc>
        <w:tc>
          <w:tcPr>
            <w:tcW w:w="989" w:type="dxa"/>
            <w:tcBorders>
              <w:top w:val="single" w:sz="4" w:space="0" w:color="auto"/>
              <w:left w:val="single" w:sz="4" w:space="0" w:color="auto"/>
              <w:bottom w:val="single" w:sz="4" w:space="0" w:color="auto"/>
              <w:right w:val="single" w:sz="4" w:space="0" w:color="auto"/>
            </w:tcBorders>
          </w:tcPr>
          <w:p w14:paraId="27618D00" w14:textId="77777777" w:rsidR="00E67A1A" w:rsidRPr="000E1A27" w:rsidRDefault="00E67A1A" w:rsidP="00E67A1A">
            <w:pPr>
              <w:tabs>
                <w:tab w:val="left" w:pos="720"/>
                <w:tab w:val="left" w:pos="2222"/>
              </w:tabs>
              <w:spacing w:line="276" w:lineRule="auto"/>
              <w:jc w:val="center"/>
              <w:rPr>
                <w:rFonts w:cs="David"/>
                <w:sz w:val="22"/>
                <w:szCs w:val="22"/>
                <w:rtl/>
              </w:rPr>
            </w:pPr>
          </w:p>
        </w:tc>
        <w:tc>
          <w:tcPr>
            <w:tcW w:w="1271" w:type="dxa"/>
            <w:tcBorders>
              <w:top w:val="single" w:sz="4" w:space="0" w:color="auto"/>
              <w:left w:val="single" w:sz="4" w:space="0" w:color="auto"/>
              <w:bottom w:val="single" w:sz="4" w:space="0" w:color="auto"/>
              <w:right w:val="single" w:sz="4" w:space="0" w:color="auto"/>
            </w:tcBorders>
          </w:tcPr>
          <w:p w14:paraId="646B0C3E" w14:textId="77777777" w:rsidR="00E67A1A" w:rsidRPr="000E1A27" w:rsidRDefault="00E67A1A" w:rsidP="00E67A1A">
            <w:pPr>
              <w:tabs>
                <w:tab w:val="left" w:pos="720"/>
                <w:tab w:val="left" w:pos="2222"/>
              </w:tabs>
              <w:spacing w:line="276" w:lineRule="auto"/>
              <w:jc w:val="center"/>
              <w:rPr>
                <w:rFonts w:ascii="Arial" w:hAnsi="Arial" w:cs="David"/>
                <w:sz w:val="22"/>
                <w:szCs w:val="22"/>
                <w:lang w:eastAsia="en-US"/>
              </w:rPr>
            </w:pPr>
          </w:p>
        </w:tc>
      </w:tr>
      <w:tr w:rsidR="00E67A1A" w:rsidRPr="000E1A27" w14:paraId="5B32B5E0" w14:textId="77777777" w:rsidTr="004433B8">
        <w:trPr>
          <w:cantSplit/>
          <w:trHeight w:val="250"/>
        </w:trPr>
        <w:tc>
          <w:tcPr>
            <w:tcW w:w="1978" w:type="dxa"/>
            <w:tcBorders>
              <w:top w:val="single" w:sz="4" w:space="0" w:color="auto"/>
              <w:left w:val="single" w:sz="4" w:space="0" w:color="auto"/>
              <w:bottom w:val="single" w:sz="4" w:space="0" w:color="auto"/>
              <w:right w:val="single" w:sz="4" w:space="0" w:color="auto"/>
            </w:tcBorders>
            <w:vAlign w:val="center"/>
          </w:tcPr>
          <w:p w14:paraId="2315A0CE" w14:textId="6A509554" w:rsidR="00E67A1A" w:rsidRPr="000E1A27" w:rsidRDefault="00E67A1A" w:rsidP="00E67A1A">
            <w:pPr>
              <w:tabs>
                <w:tab w:val="left" w:pos="720"/>
                <w:tab w:val="left" w:pos="2222"/>
              </w:tabs>
              <w:spacing w:line="276" w:lineRule="auto"/>
              <w:jc w:val="left"/>
              <w:rPr>
                <w:rFonts w:cs="David"/>
                <w:sz w:val="22"/>
                <w:szCs w:val="22"/>
                <w:rtl/>
              </w:rPr>
            </w:pPr>
            <w:r>
              <w:rPr>
                <w:rFonts w:cs="David" w:hint="cs"/>
                <w:sz w:val="22"/>
                <w:szCs w:val="22"/>
                <w:rtl/>
              </w:rPr>
              <w:t>נספח תנועה - חוברת</w:t>
            </w:r>
          </w:p>
        </w:tc>
        <w:tc>
          <w:tcPr>
            <w:tcW w:w="1271" w:type="dxa"/>
            <w:tcBorders>
              <w:top w:val="single" w:sz="4" w:space="0" w:color="auto"/>
              <w:left w:val="single" w:sz="4" w:space="0" w:color="auto"/>
              <w:bottom w:val="single" w:sz="4" w:space="0" w:color="auto"/>
              <w:right w:val="single" w:sz="4" w:space="0" w:color="auto"/>
            </w:tcBorders>
            <w:vAlign w:val="center"/>
          </w:tcPr>
          <w:p w14:paraId="0FC6C233" w14:textId="2DB5E80F" w:rsidR="00E67A1A" w:rsidRPr="000E1A27" w:rsidRDefault="00E67A1A" w:rsidP="00E67A1A">
            <w:pPr>
              <w:tabs>
                <w:tab w:val="left" w:pos="159"/>
                <w:tab w:val="left" w:pos="2222"/>
              </w:tabs>
              <w:spacing w:line="276" w:lineRule="auto"/>
              <w:ind w:right="176"/>
              <w:jc w:val="center"/>
              <w:rPr>
                <w:rFonts w:cs="David"/>
                <w:sz w:val="22"/>
                <w:szCs w:val="22"/>
                <w:rtl/>
              </w:rPr>
            </w:pPr>
            <w:r w:rsidRPr="000E1A27">
              <w:rPr>
                <w:rFonts w:cs="David" w:hint="cs"/>
                <w:sz w:val="22"/>
                <w:szCs w:val="22"/>
                <w:rtl/>
              </w:rPr>
              <w:t>מנחה</w:t>
            </w:r>
          </w:p>
        </w:tc>
        <w:tc>
          <w:tcPr>
            <w:tcW w:w="1619" w:type="dxa"/>
            <w:tcBorders>
              <w:top w:val="single" w:sz="4" w:space="0" w:color="auto"/>
              <w:left w:val="single" w:sz="4" w:space="0" w:color="auto"/>
              <w:bottom w:val="single" w:sz="4" w:space="0" w:color="auto"/>
              <w:right w:val="single" w:sz="4" w:space="0" w:color="auto"/>
            </w:tcBorders>
            <w:vAlign w:val="center"/>
          </w:tcPr>
          <w:p w14:paraId="5714DD51" w14:textId="43B5B1E9" w:rsidR="00E67A1A" w:rsidRDefault="00E67A1A" w:rsidP="00E67A1A">
            <w:pPr>
              <w:tabs>
                <w:tab w:val="left" w:pos="720"/>
                <w:tab w:val="left" w:pos="2222"/>
              </w:tabs>
              <w:spacing w:line="276" w:lineRule="auto"/>
              <w:jc w:val="center"/>
              <w:rPr>
                <w:rFonts w:cs="David"/>
                <w:sz w:val="22"/>
                <w:szCs w:val="22"/>
                <w:rtl/>
              </w:rPr>
            </w:pPr>
            <w:r>
              <w:rPr>
                <w:rFonts w:cs="David" w:hint="cs"/>
                <w:sz w:val="22"/>
                <w:szCs w:val="22"/>
                <w:rtl/>
              </w:rPr>
              <w:t>-</w:t>
            </w:r>
          </w:p>
        </w:tc>
        <w:tc>
          <w:tcPr>
            <w:tcW w:w="1346" w:type="dxa"/>
            <w:tcBorders>
              <w:top w:val="single" w:sz="4" w:space="0" w:color="auto"/>
              <w:left w:val="single" w:sz="4" w:space="0" w:color="auto"/>
              <w:bottom w:val="single" w:sz="4" w:space="0" w:color="auto"/>
              <w:right w:val="single" w:sz="4" w:space="0" w:color="auto"/>
            </w:tcBorders>
            <w:vAlign w:val="center"/>
          </w:tcPr>
          <w:p w14:paraId="567B4E82" w14:textId="77777777" w:rsidR="00E67A1A" w:rsidRPr="004D3E3E" w:rsidRDefault="00E67A1A" w:rsidP="00E67A1A">
            <w:pPr>
              <w:tabs>
                <w:tab w:val="left" w:pos="720"/>
                <w:tab w:val="left" w:pos="2222"/>
              </w:tabs>
              <w:spacing w:line="276" w:lineRule="auto"/>
              <w:jc w:val="center"/>
              <w:rPr>
                <w:rFonts w:cs="David"/>
                <w:sz w:val="22"/>
                <w:szCs w:val="22"/>
                <w:rtl/>
              </w:rPr>
            </w:pPr>
          </w:p>
        </w:tc>
        <w:tc>
          <w:tcPr>
            <w:tcW w:w="1130" w:type="dxa"/>
            <w:tcBorders>
              <w:top w:val="single" w:sz="4" w:space="0" w:color="auto"/>
              <w:left w:val="single" w:sz="4" w:space="0" w:color="auto"/>
              <w:bottom w:val="single" w:sz="4" w:space="0" w:color="auto"/>
              <w:right w:val="single" w:sz="4" w:space="0" w:color="auto"/>
            </w:tcBorders>
            <w:vAlign w:val="center"/>
          </w:tcPr>
          <w:p w14:paraId="537FA226" w14:textId="6142B6FA" w:rsidR="00E67A1A" w:rsidRPr="000E1A27" w:rsidRDefault="00E67A1A" w:rsidP="00E67A1A">
            <w:pPr>
              <w:tabs>
                <w:tab w:val="left" w:pos="720"/>
                <w:tab w:val="left" w:pos="2222"/>
              </w:tabs>
              <w:spacing w:line="276" w:lineRule="auto"/>
              <w:jc w:val="center"/>
              <w:rPr>
                <w:rFonts w:cs="David"/>
                <w:sz w:val="22"/>
                <w:szCs w:val="22"/>
                <w:rtl/>
              </w:rPr>
            </w:pPr>
            <w:r>
              <w:rPr>
                <w:rFonts w:cs="David" w:hint="cs"/>
                <w:sz w:val="22"/>
                <w:szCs w:val="22"/>
                <w:rtl/>
              </w:rPr>
              <w:t>-</w:t>
            </w:r>
          </w:p>
        </w:tc>
        <w:tc>
          <w:tcPr>
            <w:tcW w:w="1271" w:type="dxa"/>
            <w:tcBorders>
              <w:top w:val="single" w:sz="4" w:space="0" w:color="auto"/>
              <w:left w:val="single" w:sz="4" w:space="0" w:color="auto"/>
              <w:bottom w:val="single" w:sz="4" w:space="0" w:color="auto"/>
              <w:right w:val="single" w:sz="4" w:space="0" w:color="auto"/>
            </w:tcBorders>
            <w:vAlign w:val="center"/>
          </w:tcPr>
          <w:p w14:paraId="627C6C3C" w14:textId="799CDA5D" w:rsidR="00E67A1A" w:rsidRPr="000E1A27" w:rsidRDefault="00E67A1A" w:rsidP="00E67A1A">
            <w:pPr>
              <w:tabs>
                <w:tab w:val="left" w:pos="720"/>
                <w:tab w:val="left" w:pos="2222"/>
              </w:tabs>
              <w:spacing w:line="276" w:lineRule="auto"/>
              <w:jc w:val="center"/>
              <w:rPr>
                <w:rFonts w:cs="David"/>
                <w:sz w:val="22"/>
                <w:szCs w:val="22"/>
                <w:rtl/>
              </w:rPr>
            </w:pPr>
            <w:r>
              <w:rPr>
                <w:rFonts w:cs="David" w:hint="cs"/>
                <w:sz w:val="22"/>
                <w:szCs w:val="22"/>
                <w:rtl/>
              </w:rPr>
              <w:t>08.01.2019</w:t>
            </w:r>
          </w:p>
        </w:tc>
        <w:tc>
          <w:tcPr>
            <w:tcW w:w="3249" w:type="dxa"/>
            <w:tcBorders>
              <w:top w:val="single" w:sz="4" w:space="0" w:color="auto"/>
              <w:left w:val="single" w:sz="4" w:space="0" w:color="auto"/>
              <w:bottom w:val="single" w:sz="4" w:space="0" w:color="auto"/>
              <w:right w:val="single" w:sz="4" w:space="0" w:color="auto"/>
            </w:tcBorders>
            <w:vAlign w:val="center"/>
          </w:tcPr>
          <w:p w14:paraId="5A51313B" w14:textId="03AA7CCB" w:rsidR="00E67A1A" w:rsidRPr="000E1A27" w:rsidRDefault="00E67A1A" w:rsidP="00E67A1A">
            <w:pPr>
              <w:tabs>
                <w:tab w:val="left" w:pos="720"/>
                <w:tab w:val="left" w:pos="2222"/>
              </w:tabs>
              <w:spacing w:line="276" w:lineRule="auto"/>
              <w:rPr>
                <w:rFonts w:cs="David"/>
                <w:sz w:val="22"/>
                <w:szCs w:val="22"/>
                <w:rtl/>
              </w:rPr>
            </w:pPr>
            <w:r>
              <w:rPr>
                <w:rFonts w:cs="David" w:hint="cs"/>
                <w:sz w:val="22"/>
                <w:szCs w:val="22"/>
                <w:rtl/>
              </w:rPr>
              <w:t>דורון מגיד</w:t>
            </w:r>
          </w:p>
        </w:tc>
        <w:tc>
          <w:tcPr>
            <w:tcW w:w="989" w:type="dxa"/>
            <w:tcBorders>
              <w:top w:val="single" w:sz="4" w:space="0" w:color="auto"/>
              <w:left w:val="single" w:sz="4" w:space="0" w:color="auto"/>
              <w:bottom w:val="single" w:sz="4" w:space="0" w:color="auto"/>
              <w:right w:val="single" w:sz="4" w:space="0" w:color="auto"/>
            </w:tcBorders>
          </w:tcPr>
          <w:p w14:paraId="77DA92CD" w14:textId="77777777" w:rsidR="00E67A1A" w:rsidRPr="000E1A27" w:rsidRDefault="00E67A1A" w:rsidP="00E67A1A">
            <w:pPr>
              <w:tabs>
                <w:tab w:val="left" w:pos="720"/>
                <w:tab w:val="left" w:pos="2222"/>
              </w:tabs>
              <w:spacing w:line="276" w:lineRule="auto"/>
              <w:jc w:val="center"/>
              <w:rPr>
                <w:rFonts w:cs="David"/>
                <w:sz w:val="22"/>
                <w:szCs w:val="22"/>
                <w:rtl/>
              </w:rPr>
            </w:pPr>
          </w:p>
        </w:tc>
        <w:tc>
          <w:tcPr>
            <w:tcW w:w="1271" w:type="dxa"/>
            <w:tcBorders>
              <w:top w:val="single" w:sz="4" w:space="0" w:color="auto"/>
              <w:left w:val="single" w:sz="4" w:space="0" w:color="auto"/>
              <w:bottom w:val="single" w:sz="4" w:space="0" w:color="auto"/>
              <w:right w:val="single" w:sz="4" w:space="0" w:color="auto"/>
            </w:tcBorders>
          </w:tcPr>
          <w:p w14:paraId="173EB1AB" w14:textId="77777777" w:rsidR="00E67A1A" w:rsidRPr="000E1A27" w:rsidRDefault="00E67A1A" w:rsidP="00E67A1A">
            <w:pPr>
              <w:tabs>
                <w:tab w:val="left" w:pos="720"/>
                <w:tab w:val="left" w:pos="2222"/>
              </w:tabs>
              <w:spacing w:line="276" w:lineRule="auto"/>
              <w:jc w:val="center"/>
              <w:rPr>
                <w:rFonts w:ascii="Arial" w:hAnsi="Arial" w:cs="David"/>
                <w:sz w:val="22"/>
                <w:szCs w:val="22"/>
                <w:lang w:eastAsia="en-US"/>
              </w:rPr>
            </w:pPr>
          </w:p>
        </w:tc>
      </w:tr>
      <w:tr w:rsidR="00E67A1A" w:rsidRPr="000E1A27" w14:paraId="33E0E32D" w14:textId="77777777" w:rsidTr="004433B8">
        <w:trPr>
          <w:cantSplit/>
          <w:trHeight w:val="250"/>
        </w:trPr>
        <w:tc>
          <w:tcPr>
            <w:tcW w:w="1978" w:type="dxa"/>
            <w:tcBorders>
              <w:top w:val="single" w:sz="4" w:space="0" w:color="auto"/>
              <w:left w:val="single" w:sz="4" w:space="0" w:color="auto"/>
              <w:bottom w:val="single" w:sz="4" w:space="0" w:color="auto"/>
              <w:right w:val="single" w:sz="4" w:space="0" w:color="auto"/>
            </w:tcBorders>
            <w:vAlign w:val="center"/>
          </w:tcPr>
          <w:p w14:paraId="1403AC4F" w14:textId="7AB1BA80" w:rsidR="00E67A1A" w:rsidRPr="000E1A27" w:rsidRDefault="00E67A1A" w:rsidP="00E67A1A">
            <w:pPr>
              <w:tabs>
                <w:tab w:val="left" w:pos="720"/>
                <w:tab w:val="left" w:pos="2222"/>
              </w:tabs>
              <w:spacing w:line="276" w:lineRule="auto"/>
              <w:jc w:val="left"/>
              <w:rPr>
                <w:rFonts w:cs="David"/>
                <w:noProof/>
                <w:sz w:val="22"/>
                <w:szCs w:val="22"/>
                <w:rtl/>
              </w:rPr>
            </w:pPr>
            <w:r w:rsidRPr="000E1A27">
              <w:rPr>
                <w:rFonts w:cs="David" w:hint="cs"/>
                <w:sz w:val="22"/>
                <w:szCs w:val="22"/>
                <w:rtl/>
              </w:rPr>
              <w:t xml:space="preserve">נספח נופי-סביבתי </w:t>
            </w:r>
            <w:r>
              <w:rPr>
                <w:rFonts w:cs="David" w:hint="cs"/>
                <w:sz w:val="22"/>
                <w:szCs w:val="22"/>
                <w:rtl/>
              </w:rPr>
              <w:t>משולב</w:t>
            </w:r>
            <w:r>
              <w:rPr>
                <w:rFonts w:cs="David" w:hint="cs"/>
                <w:noProof/>
                <w:sz w:val="22"/>
                <w:szCs w:val="22"/>
                <w:rtl/>
              </w:rPr>
              <w:t xml:space="preserve"> - גיליון</w:t>
            </w:r>
          </w:p>
        </w:tc>
        <w:tc>
          <w:tcPr>
            <w:tcW w:w="1271" w:type="dxa"/>
            <w:tcBorders>
              <w:top w:val="single" w:sz="4" w:space="0" w:color="auto"/>
              <w:left w:val="single" w:sz="4" w:space="0" w:color="auto"/>
              <w:bottom w:val="single" w:sz="4" w:space="0" w:color="auto"/>
              <w:right w:val="single" w:sz="4" w:space="0" w:color="auto"/>
            </w:tcBorders>
            <w:vAlign w:val="center"/>
          </w:tcPr>
          <w:p w14:paraId="6BF60007" w14:textId="77777777" w:rsidR="00E67A1A" w:rsidRPr="000E1A27" w:rsidRDefault="00E67A1A" w:rsidP="00E67A1A">
            <w:pPr>
              <w:tabs>
                <w:tab w:val="left" w:pos="159"/>
                <w:tab w:val="left" w:pos="2222"/>
              </w:tabs>
              <w:spacing w:line="276" w:lineRule="auto"/>
              <w:ind w:right="176"/>
              <w:jc w:val="center"/>
              <w:rPr>
                <w:rFonts w:cs="David"/>
                <w:noProof/>
                <w:sz w:val="22"/>
                <w:szCs w:val="22"/>
                <w:rtl/>
              </w:rPr>
            </w:pPr>
            <w:r w:rsidRPr="000E1A27">
              <w:rPr>
                <w:rFonts w:cs="David" w:hint="cs"/>
                <w:sz w:val="22"/>
                <w:szCs w:val="22"/>
                <w:rtl/>
              </w:rPr>
              <w:t>מנחה</w:t>
            </w:r>
          </w:p>
        </w:tc>
        <w:tc>
          <w:tcPr>
            <w:tcW w:w="1619" w:type="dxa"/>
            <w:tcBorders>
              <w:top w:val="single" w:sz="4" w:space="0" w:color="auto"/>
              <w:left w:val="single" w:sz="4" w:space="0" w:color="auto"/>
              <w:bottom w:val="single" w:sz="4" w:space="0" w:color="auto"/>
              <w:right w:val="single" w:sz="4" w:space="0" w:color="auto"/>
            </w:tcBorders>
            <w:vAlign w:val="center"/>
          </w:tcPr>
          <w:p w14:paraId="576C08A0" w14:textId="2455A954" w:rsidR="00E67A1A" w:rsidRPr="000E1A27" w:rsidRDefault="00E67A1A" w:rsidP="00E67A1A">
            <w:pPr>
              <w:tabs>
                <w:tab w:val="left" w:pos="720"/>
                <w:tab w:val="left" w:pos="2222"/>
              </w:tabs>
              <w:spacing w:line="276" w:lineRule="auto"/>
              <w:jc w:val="center"/>
              <w:rPr>
                <w:rFonts w:cs="David"/>
                <w:sz w:val="22"/>
                <w:szCs w:val="22"/>
                <w:rtl/>
              </w:rPr>
            </w:pPr>
            <w:r>
              <w:rPr>
                <w:rFonts w:cs="David" w:hint="cs"/>
                <w:sz w:val="22"/>
                <w:szCs w:val="22"/>
                <w:rtl/>
              </w:rPr>
              <w:t>7500</w:t>
            </w:r>
          </w:p>
        </w:tc>
        <w:tc>
          <w:tcPr>
            <w:tcW w:w="1346" w:type="dxa"/>
            <w:tcBorders>
              <w:top w:val="single" w:sz="4" w:space="0" w:color="auto"/>
              <w:left w:val="single" w:sz="4" w:space="0" w:color="auto"/>
              <w:bottom w:val="single" w:sz="4" w:space="0" w:color="auto"/>
              <w:right w:val="single" w:sz="4" w:space="0" w:color="auto"/>
            </w:tcBorders>
            <w:vAlign w:val="center"/>
          </w:tcPr>
          <w:p w14:paraId="6693B42B" w14:textId="152D612A" w:rsidR="00E67A1A" w:rsidRPr="004D3E3E" w:rsidRDefault="00E67A1A" w:rsidP="00E67A1A">
            <w:pPr>
              <w:tabs>
                <w:tab w:val="left" w:pos="720"/>
                <w:tab w:val="left" w:pos="2222"/>
              </w:tabs>
              <w:spacing w:line="276" w:lineRule="auto"/>
              <w:jc w:val="center"/>
              <w:rPr>
                <w:rFonts w:cs="David"/>
                <w:sz w:val="22"/>
                <w:szCs w:val="22"/>
                <w:rtl/>
              </w:rPr>
            </w:pPr>
            <w:r w:rsidRPr="004D3E3E">
              <w:rPr>
                <w:rFonts w:cs="David" w:hint="cs"/>
                <w:sz w:val="22"/>
                <w:szCs w:val="22"/>
                <w:rtl/>
              </w:rPr>
              <w:t>-</w:t>
            </w:r>
          </w:p>
        </w:tc>
        <w:tc>
          <w:tcPr>
            <w:tcW w:w="1130" w:type="dxa"/>
            <w:tcBorders>
              <w:top w:val="single" w:sz="4" w:space="0" w:color="auto"/>
              <w:left w:val="single" w:sz="4" w:space="0" w:color="auto"/>
              <w:bottom w:val="single" w:sz="4" w:space="0" w:color="auto"/>
              <w:right w:val="single" w:sz="4" w:space="0" w:color="auto"/>
            </w:tcBorders>
            <w:vAlign w:val="center"/>
          </w:tcPr>
          <w:p w14:paraId="4B73D1DA" w14:textId="7BE2833E" w:rsidR="00E67A1A" w:rsidRPr="000E1A27" w:rsidRDefault="00E67A1A" w:rsidP="00E67A1A">
            <w:pPr>
              <w:tabs>
                <w:tab w:val="left" w:pos="720"/>
                <w:tab w:val="left" w:pos="2222"/>
              </w:tabs>
              <w:spacing w:line="276" w:lineRule="auto"/>
              <w:jc w:val="center"/>
              <w:rPr>
                <w:rFonts w:cs="David"/>
                <w:sz w:val="22"/>
                <w:szCs w:val="22"/>
                <w:rtl/>
              </w:rPr>
            </w:pPr>
            <w:r>
              <w:rPr>
                <w:rFonts w:cs="David" w:hint="cs"/>
                <w:sz w:val="22"/>
                <w:szCs w:val="22"/>
                <w:rtl/>
              </w:rPr>
              <w:t>1</w:t>
            </w:r>
          </w:p>
        </w:tc>
        <w:tc>
          <w:tcPr>
            <w:tcW w:w="1271" w:type="dxa"/>
            <w:tcBorders>
              <w:top w:val="single" w:sz="4" w:space="0" w:color="auto"/>
              <w:left w:val="single" w:sz="4" w:space="0" w:color="auto"/>
              <w:bottom w:val="single" w:sz="4" w:space="0" w:color="auto"/>
              <w:right w:val="single" w:sz="4" w:space="0" w:color="auto"/>
            </w:tcBorders>
            <w:vAlign w:val="center"/>
          </w:tcPr>
          <w:p w14:paraId="3546782E" w14:textId="1F9B6FE2" w:rsidR="00E67A1A" w:rsidRPr="000E1A27" w:rsidRDefault="00E67A1A" w:rsidP="00E67A1A">
            <w:pPr>
              <w:tabs>
                <w:tab w:val="left" w:pos="720"/>
                <w:tab w:val="left" w:pos="2222"/>
              </w:tabs>
              <w:spacing w:line="276" w:lineRule="auto"/>
              <w:jc w:val="center"/>
              <w:rPr>
                <w:rFonts w:cs="David"/>
                <w:sz w:val="22"/>
                <w:szCs w:val="22"/>
                <w:rtl/>
              </w:rPr>
            </w:pPr>
            <w:r>
              <w:rPr>
                <w:rFonts w:cs="David" w:hint="cs"/>
                <w:sz w:val="22"/>
                <w:szCs w:val="22"/>
                <w:rtl/>
              </w:rPr>
              <w:t>08.01.2019</w:t>
            </w:r>
          </w:p>
        </w:tc>
        <w:tc>
          <w:tcPr>
            <w:tcW w:w="3249" w:type="dxa"/>
            <w:tcBorders>
              <w:top w:val="single" w:sz="4" w:space="0" w:color="auto"/>
              <w:left w:val="single" w:sz="4" w:space="0" w:color="auto"/>
              <w:bottom w:val="single" w:sz="4" w:space="0" w:color="auto"/>
              <w:right w:val="single" w:sz="4" w:space="0" w:color="auto"/>
            </w:tcBorders>
            <w:vAlign w:val="center"/>
          </w:tcPr>
          <w:p w14:paraId="6B7D4A56" w14:textId="7DA1E404" w:rsidR="00E67A1A" w:rsidRPr="000E1A27" w:rsidRDefault="00E67A1A" w:rsidP="00E67A1A">
            <w:pPr>
              <w:tabs>
                <w:tab w:val="left" w:pos="720"/>
                <w:tab w:val="left" w:pos="2222"/>
              </w:tabs>
              <w:spacing w:line="276" w:lineRule="auto"/>
              <w:rPr>
                <w:rFonts w:cs="David"/>
                <w:sz w:val="22"/>
                <w:szCs w:val="22"/>
                <w:rtl/>
              </w:rPr>
            </w:pPr>
            <w:r>
              <w:rPr>
                <w:rFonts w:cs="David" w:hint="cs"/>
                <w:sz w:val="22"/>
                <w:szCs w:val="22"/>
                <w:rtl/>
              </w:rPr>
              <w:t>טלי טוך</w:t>
            </w:r>
          </w:p>
        </w:tc>
        <w:tc>
          <w:tcPr>
            <w:tcW w:w="989" w:type="dxa"/>
            <w:tcBorders>
              <w:top w:val="single" w:sz="4" w:space="0" w:color="auto"/>
              <w:left w:val="single" w:sz="4" w:space="0" w:color="auto"/>
              <w:bottom w:val="single" w:sz="4" w:space="0" w:color="auto"/>
              <w:right w:val="single" w:sz="4" w:space="0" w:color="auto"/>
            </w:tcBorders>
          </w:tcPr>
          <w:p w14:paraId="4099A5FA" w14:textId="77777777" w:rsidR="00E67A1A" w:rsidRPr="000E1A27" w:rsidRDefault="00E67A1A" w:rsidP="00E67A1A">
            <w:pPr>
              <w:tabs>
                <w:tab w:val="left" w:pos="720"/>
                <w:tab w:val="left" w:pos="2222"/>
              </w:tabs>
              <w:spacing w:line="276" w:lineRule="auto"/>
              <w:jc w:val="center"/>
              <w:rPr>
                <w:rFonts w:cs="David"/>
                <w:sz w:val="22"/>
                <w:szCs w:val="22"/>
                <w:rtl/>
              </w:rPr>
            </w:pPr>
          </w:p>
        </w:tc>
        <w:tc>
          <w:tcPr>
            <w:tcW w:w="1271" w:type="dxa"/>
            <w:tcBorders>
              <w:top w:val="single" w:sz="4" w:space="0" w:color="auto"/>
              <w:left w:val="single" w:sz="4" w:space="0" w:color="auto"/>
              <w:bottom w:val="single" w:sz="4" w:space="0" w:color="auto"/>
              <w:right w:val="single" w:sz="4" w:space="0" w:color="auto"/>
            </w:tcBorders>
          </w:tcPr>
          <w:p w14:paraId="61812E7A" w14:textId="77777777" w:rsidR="00E67A1A" w:rsidRPr="000E1A27" w:rsidRDefault="00E67A1A" w:rsidP="00E67A1A">
            <w:pPr>
              <w:tabs>
                <w:tab w:val="left" w:pos="720"/>
                <w:tab w:val="left" w:pos="2222"/>
              </w:tabs>
              <w:spacing w:line="276" w:lineRule="auto"/>
              <w:jc w:val="center"/>
              <w:rPr>
                <w:rFonts w:ascii="Arial" w:hAnsi="Arial" w:cs="David"/>
                <w:sz w:val="22"/>
                <w:szCs w:val="22"/>
                <w:lang w:eastAsia="en-US"/>
              </w:rPr>
            </w:pPr>
          </w:p>
        </w:tc>
      </w:tr>
      <w:tr w:rsidR="00E67A1A" w:rsidRPr="000E1A27" w14:paraId="5C508709" w14:textId="77777777" w:rsidTr="004433B8">
        <w:trPr>
          <w:cantSplit/>
          <w:trHeight w:val="250"/>
        </w:trPr>
        <w:tc>
          <w:tcPr>
            <w:tcW w:w="1978" w:type="dxa"/>
            <w:tcBorders>
              <w:top w:val="single" w:sz="4" w:space="0" w:color="auto"/>
              <w:left w:val="single" w:sz="4" w:space="0" w:color="auto"/>
              <w:bottom w:val="single" w:sz="4" w:space="0" w:color="auto"/>
              <w:right w:val="single" w:sz="4" w:space="0" w:color="auto"/>
            </w:tcBorders>
            <w:vAlign w:val="center"/>
          </w:tcPr>
          <w:p w14:paraId="247E355E" w14:textId="63FF410F" w:rsidR="00E67A1A" w:rsidRPr="000E1A27" w:rsidRDefault="00E67A1A" w:rsidP="00E67A1A">
            <w:pPr>
              <w:tabs>
                <w:tab w:val="left" w:pos="720"/>
                <w:tab w:val="left" w:pos="2222"/>
              </w:tabs>
              <w:spacing w:line="276" w:lineRule="auto"/>
              <w:jc w:val="left"/>
              <w:rPr>
                <w:rFonts w:cs="David"/>
                <w:sz w:val="22"/>
                <w:szCs w:val="22"/>
                <w:rtl/>
              </w:rPr>
            </w:pPr>
            <w:r w:rsidRPr="000E1A27">
              <w:rPr>
                <w:rFonts w:cs="David" w:hint="cs"/>
                <w:sz w:val="22"/>
                <w:szCs w:val="22"/>
                <w:rtl/>
              </w:rPr>
              <w:t xml:space="preserve">נספח נופי-סביבתי </w:t>
            </w:r>
            <w:r>
              <w:rPr>
                <w:rFonts w:cs="David" w:hint="cs"/>
                <w:sz w:val="22"/>
                <w:szCs w:val="22"/>
                <w:rtl/>
              </w:rPr>
              <w:t>משולב</w:t>
            </w:r>
            <w:r>
              <w:rPr>
                <w:rFonts w:cs="David" w:hint="cs"/>
                <w:noProof/>
                <w:sz w:val="22"/>
                <w:szCs w:val="22"/>
                <w:rtl/>
              </w:rPr>
              <w:t xml:space="preserve"> - חוברת</w:t>
            </w:r>
          </w:p>
        </w:tc>
        <w:tc>
          <w:tcPr>
            <w:tcW w:w="1271" w:type="dxa"/>
            <w:tcBorders>
              <w:top w:val="single" w:sz="4" w:space="0" w:color="auto"/>
              <w:left w:val="single" w:sz="4" w:space="0" w:color="auto"/>
              <w:bottom w:val="single" w:sz="4" w:space="0" w:color="auto"/>
              <w:right w:val="single" w:sz="4" w:space="0" w:color="auto"/>
            </w:tcBorders>
            <w:vAlign w:val="center"/>
          </w:tcPr>
          <w:p w14:paraId="18D2121F" w14:textId="26C16C26" w:rsidR="00E67A1A" w:rsidRPr="000E1A27" w:rsidRDefault="00E67A1A" w:rsidP="00E67A1A">
            <w:pPr>
              <w:tabs>
                <w:tab w:val="left" w:pos="159"/>
                <w:tab w:val="left" w:pos="2222"/>
              </w:tabs>
              <w:spacing w:line="276" w:lineRule="auto"/>
              <w:ind w:right="176"/>
              <w:jc w:val="center"/>
              <w:rPr>
                <w:rFonts w:cs="David"/>
                <w:sz w:val="22"/>
                <w:szCs w:val="22"/>
                <w:rtl/>
              </w:rPr>
            </w:pPr>
            <w:r w:rsidRPr="000E1A27">
              <w:rPr>
                <w:rFonts w:cs="David" w:hint="cs"/>
                <w:sz w:val="22"/>
                <w:szCs w:val="22"/>
                <w:rtl/>
              </w:rPr>
              <w:t>מנחה</w:t>
            </w:r>
          </w:p>
        </w:tc>
        <w:tc>
          <w:tcPr>
            <w:tcW w:w="1619" w:type="dxa"/>
            <w:tcBorders>
              <w:top w:val="single" w:sz="4" w:space="0" w:color="auto"/>
              <w:left w:val="single" w:sz="4" w:space="0" w:color="auto"/>
              <w:bottom w:val="single" w:sz="4" w:space="0" w:color="auto"/>
              <w:right w:val="single" w:sz="4" w:space="0" w:color="auto"/>
            </w:tcBorders>
            <w:vAlign w:val="center"/>
          </w:tcPr>
          <w:p w14:paraId="4E0DE0DD" w14:textId="526FDAC7" w:rsidR="00E67A1A" w:rsidRDefault="00E67A1A" w:rsidP="00E67A1A">
            <w:pPr>
              <w:tabs>
                <w:tab w:val="left" w:pos="720"/>
                <w:tab w:val="left" w:pos="2222"/>
              </w:tabs>
              <w:spacing w:line="276" w:lineRule="auto"/>
              <w:jc w:val="center"/>
              <w:rPr>
                <w:rFonts w:cs="David"/>
                <w:sz w:val="22"/>
                <w:szCs w:val="22"/>
                <w:rtl/>
              </w:rPr>
            </w:pPr>
            <w:r>
              <w:rPr>
                <w:rFonts w:cs="David" w:hint="cs"/>
                <w:sz w:val="22"/>
                <w:szCs w:val="22"/>
                <w:rtl/>
              </w:rPr>
              <w:t>-</w:t>
            </w:r>
          </w:p>
        </w:tc>
        <w:tc>
          <w:tcPr>
            <w:tcW w:w="1346" w:type="dxa"/>
            <w:tcBorders>
              <w:top w:val="single" w:sz="4" w:space="0" w:color="auto"/>
              <w:left w:val="single" w:sz="4" w:space="0" w:color="auto"/>
              <w:bottom w:val="single" w:sz="4" w:space="0" w:color="auto"/>
              <w:right w:val="single" w:sz="4" w:space="0" w:color="auto"/>
            </w:tcBorders>
            <w:vAlign w:val="center"/>
          </w:tcPr>
          <w:p w14:paraId="05786192" w14:textId="77777777" w:rsidR="00E67A1A" w:rsidRPr="004D3E3E" w:rsidRDefault="00E67A1A" w:rsidP="00E67A1A">
            <w:pPr>
              <w:tabs>
                <w:tab w:val="left" w:pos="720"/>
                <w:tab w:val="left" w:pos="2222"/>
              </w:tabs>
              <w:spacing w:line="276" w:lineRule="auto"/>
              <w:jc w:val="center"/>
              <w:rPr>
                <w:rFonts w:cs="David"/>
                <w:sz w:val="22"/>
                <w:szCs w:val="22"/>
                <w:rtl/>
              </w:rPr>
            </w:pPr>
          </w:p>
        </w:tc>
        <w:tc>
          <w:tcPr>
            <w:tcW w:w="1130" w:type="dxa"/>
            <w:tcBorders>
              <w:top w:val="single" w:sz="4" w:space="0" w:color="auto"/>
              <w:left w:val="single" w:sz="4" w:space="0" w:color="auto"/>
              <w:bottom w:val="single" w:sz="4" w:space="0" w:color="auto"/>
              <w:right w:val="single" w:sz="4" w:space="0" w:color="auto"/>
            </w:tcBorders>
            <w:vAlign w:val="center"/>
          </w:tcPr>
          <w:p w14:paraId="7643C500" w14:textId="2828E793" w:rsidR="00E67A1A" w:rsidRPr="000E1A27" w:rsidRDefault="00E67A1A" w:rsidP="00E67A1A">
            <w:pPr>
              <w:tabs>
                <w:tab w:val="left" w:pos="720"/>
                <w:tab w:val="left" w:pos="2222"/>
              </w:tabs>
              <w:spacing w:line="276" w:lineRule="auto"/>
              <w:jc w:val="center"/>
              <w:rPr>
                <w:rFonts w:cs="David"/>
                <w:sz w:val="22"/>
                <w:szCs w:val="22"/>
                <w:rtl/>
              </w:rPr>
            </w:pPr>
            <w:r>
              <w:rPr>
                <w:rFonts w:cs="David" w:hint="cs"/>
                <w:sz w:val="22"/>
                <w:szCs w:val="22"/>
                <w:rtl/>
              </w:rPr>
              <w:t>-</w:t>
            </w:r>
          </w:p>
        </w:tc>
        <w:tc>
          <w:tcPr>
            <w:tcW w:w="1271" w:type="dxa"/>
            <w:tcBorders>
              <w:top w:val="single" w:sz="4" w:space="0" w:color="auto"/>
              <w:left w:val="single" w:sz="4" w:space="0" w:color="auto"/>
              <w:bottom w:val="single" w:sz="4" w:space="0" w:color="auto"/>
              <w:right w:val="single" w:sz="4" w:space="0" w:color="auto"/>
            </w:tcBorders>
            <w:vAlign w:val="center"/>
          </w:tcPr>
          <w:p w14:paraId="20E97C3A" w14:textId="748DBD50" w:rsidR="00E67A1A" w:rsidRPr="000E1A27" w:rsidRDefault="00E67A1A" w:rsidP="00E67A1A">
            <w:pPr>
              <w:tabs>
                <w:tab w:val="left" w:pos="720"/>
                <w:tab w:val="left" w:pos="2222"/>
              </w:tabs>
              <w:spacing w:line="276" w:lineRule="auto"/>
              <w:jc w:val="center"/>
              <w:rPr>
                <w:rFonts w:cs="David"/>
                <w:sz w:val="22"/>
                <w:szCs w:val="22"/>
                <w:rtl/>
              </w:rPr>
            </w:pPr>
            <w:r>
              <w:rPr>
                <w:rFonts w:cs="David" w:hint="cs"/>
                <w:sz w:val="22"/>
                <w:szCs w:val="22"/>
                <w:rtl/>
              </w:rPr>
              <w:t>08.01.2019</w:t>
            </w:r>
          </w:p>
        </w:tc>
        <w:tc>
          <w:tcPr>
            <w:tcW w:w="3249" w:type="dxa"/>
            <w:tcBorders>
              <w:top w:val="single" w:sz="4" w:space="0" w:color="auto"/>
              <w:left w:val="single" w:sz="4" w:space="0" w:color="auto"/>
              <w:bottom w:val="single" w:sz="4" w:space="0" w:color="auto"/>
              <w:right w:val="single" w:sz="4" w:space="0" w:color="auto"/>
            </w:tcBorders>
            <w:vAlign w:val="center"/>
          </w:tcPr>
          <w:p w14:paraId="384F6DD9" w14:textId="128AEE74" w:rsidR="00E67A1A" w:rsidRPr="000E1A27" w:rsidRDefault="00E67A1A" w:rsidP="00E67A1A">
            <w:pPr>
              <w:tabs>
                <w:tab w:val="left" w:pos="720"/>
                <w:tab w:val="left" w:pos="2222"/>
              </w:tabs>
              <w:spacing w:line="276" w:lineRule="auto"/>
              <w:rPr>
                <w:rFonts w:cs="David"/>
                <w:sz w:val="22"/>
                <w:szCs w:val="22"/>
                <w:rtl/>
              </w:rPr>
            </w:pPr>
            <w:r>
              <w:rPr>
                <w:rFonts w:cs="David" w:hint="cs"/>
                <w:sz w:val="22"/>
                <w:szCs w:val="22"/>
                <w:rtl/>
              </w:rPr>
              <w:t>ליאת רודד</w:t>
            </w:r>
          </w:p>
        </w:tc>
        <w:tc>
          <w:tcPr>
            <w:tcW w:w="989" w:type="dxa"/>
            <w:tcBorders>
              <w:top w:val="single" w:sz="4" w:space="0" w:color="auto"/>
              <w:left w:val="single" w:sz="4" w:space="0" w:color="auto"/>
              <w:bottom w:val="single" w:sz="4" w:space="0" w:color="auto"/>
              <w:right w:val="single" w:sz="4" w:space="0" w:color="auto"/>
            </w:tcBorders>
          </w:tcPr>
          <w:p w14:paraId="5A360130" w14:textId="77777777" w:rsidR="00E67A1A" w:rsidRPr="000E1A27" w:rsidRDefault="00E67A1A" w:rsidP="00E67A1A">
            <w:pPr>
              <w:tabs>
                <w:tab w:val="left" w:pos="720"/>
                <w:tab w:val="left" w:pos="2222"/>
              </w:tabs>
              <w:spacing w:line="276" w:lineRule="auto"/>
              <w:jc w:val="center"/>
              <w:rPr>
                <w:rFonts w:cs="David"/>
                <w:sz w:val="22"/>
                <w:szCs w:val="22"/>
                <w:rtl/>
              </w:rPr>
            </w:pPr>
          </w:p>
        </w:tc>
        <w:tc>
          <w:tcPr>
            <w:tcW w:w="1271" w:type="dxa"/>
            <w:tcBorders>
              <w:top w:val="single" w:sz="4" w:space="0" w:color="auto"/>
              <w:left w:val="single" w:sz="4" w:space="0" w:color="auto"/>
              <w:bottom w:val="single" w:sz="4" w:space="0" w:color="auto"/>
              <w:right w:val="single" w:sz="4" w:space="0" w:color="auto"/>
            </w:tcBorders>
          </w:tcPr>
          <w:p w14:paraId="64D862BB" w14:textId="77777777" w:rsidR="00E67A1A" w:rsidRPr="000E1A27" w:rsidRDefault="00E67A1A" w:rsidP="00E67A1A">
            <w:pPr>
              <w:tabs>
                <w:tab w:val="left" w:pos="720"/>
                <w:tab w:val="left" w:pos="2222"/>
              </w:tabs>
              <w:spacing w:line="276" w:lineRule="auto"/>
              <w:jc w:val="center"/>
              <w:rPr>
                <w:rFonts w:ascii="Arial" w:hAnsi="Arial" w:cs="David"/>
                <w:sz w:val="22"/>
                <w:szCs w:val="22"/>
                <w:lang w:eastAsia="en-US"/>
              </w:rPr>
            </w:pPr>
          </w:p>
        </w:tc>
      </w:tr>
      <w:tr w:rsidR="00E67A1A" w:rsidRPr="000E1A27" w14:paraId="06ABDA36" w14:textId="77777777" w:rsidTr="004433B8">
        <w:trPr>
          <w:cantSplit/>
          <w:trHeight w:val="250"/>
        </w:trPr>
        <w:tc>
          <w:tcPr>
            <w:tcW w:w="1978" w:type="dxa"/>
            <w:tcBorders>
              <w:top w:val="single" w:sz="4" w:space="0" w:color="auto"/>
              <w:left w:val="single" w:sz="4" w:space="0" w:color="auto"/>
              <w:bottom w:val="single" w:sz="4" w:space="0" w:color="auto"/>
              <w:right w:val="single" w:sz="4" w:space="0" w:color="auto"/>
            </w:tcBorders>
            <w:vAlign w:val="center"/>
          </w:tcPr>
          <w:p w14:paraId="5577FB8E" w14:textId="0C373E64" w:rsidR="00E67A1A" w:rsidRPr="000E1A27" w:rsidRDefault="00E67A1A" w:rsidP="00E67A1A">
            <w:pPr>
              <w:tabs>
                <w:tab w:val="left" w:pos="720"/>
                <w:tab w:val="left" w:pos="2222"/>
              </w:tabs>
              <w:spacing w:line="276" w:lineRule="auto"/>
              <w:jc w:val="left"/>
              <w:rPr>
                <w:rFonts w:cs="David"/>
                <w:noProof/>
                <w:sz w:val="22"/>
                <w:szCs w:val="22"/>
                <w:rtl/>
              </w:rPr>
            </w:pPr>
            <w:r>
              <w:rPr>
                <w:rFonts w:cs="David" w:hint="cs"/>
                <w:sz w:val="22"/>
                <w:szCs w:val="22"/>
                <w:rtl/>
              </w:rPr>
              <w:t>נספח שימור</w:t>
            </w:r>
            <w:r>
              <w:rPr>
                <w:rFonts w:cs="David" w:hint="cs"/>
                <w:noProof/>
                <w:sz w:val="22"/>
                <w:szCs w:val="22"/>
                <w:rtl/>
              </w:rPr>
              <w:t xml:space="preserve"> </w:t>
            </w:r>
            <w:r>
              <w:rPr>
                <w:rFonts w:cs="David"/>
                <w:noProof/>
                <w:sz w:val="22"/>
                <w:szCs w:val="22"/>
                <w:rtl/>
              </w:rPr>
              <w:t>–</w:t>
            </w:r>
            <w:r>
              <w:rPr>
                <w:rFonts w:cs="David" w:hint="cs"/>
                <w:noProof/>
                <w:sz w:val="22"/>
                <w:szCs w:val="22"/>
                <w:rtl/>
              </w:rPr>
              <w:t xml:space="preserve"> גיליון</w:t>
            </w:r>
          </w:p>
        </w:tc>
        <w:tc>
          <w:tcPr>
            <w:tcW w:w="1271" w:type="dxa"/>
            <w:tcBorders>
              <w:top w:val="single" w:sz="4" w:space="0" w:color="auto"/>
              <w:left w:val="single" w:sz="4" w:space="0" w:color="auto"/>
              <w:bottom w:val="single" w:sz="4" w:space="0" w:color="auto"/>
              <w:right w:val="single" w:sz="4" w:space="0" w:color="auto"/>
            </w:tcBorders>
            <w:vAlign w:val="center"/>
          </w:tcPr>
          <w:p w14:paraId="76FA57FD" w14:textId="77777777" w:rsidR="00E67A1A" w:rsidRPr="000E1A27" w:rsidRDefault="00E67A1A" w:rsidP="00E67A1A">
            <w:pPr>
              <w:tabs>
                <w:tab w:val="left" w:pos="159"/>
                <w:tab w:val="left" w:pos="2222"/>
              </w:tabs>
              <w:spacing w:line="276" w:lineRule="auto"/>
              <w:ind w:right="176"/>
              <w:jc w:val="center"/>
              <w:rPr>
                <w:rFonts w:cs="David"/>
                <w:noProof/>
                <w:sz w:val="22"/>
                <w:szCs w:val="22"/>
                <w:rtl/>
              </w:rPr>
            </w:pPr>
            <w:r>
              <w:rPr>
                <w:rFonts w:cs="David" w:hint="cs"/>
                <w:sz w:val="22"/>
                <w:szCs w:val="22"/>
                <w:rtl/>
              </w:rPr>
              <w:t>מנחה</w:t>
            </w:r>
          </w:p>
        </w:tc>
        <w:tc>
          <w:tcPr>
            <w:tcW w:w="1619" w:type="dxa"/>
            <w:tcBorders>
              <w:top w:val="single" w:sz="4" w:space="0" w:color="auto"/>
              <w:left w:val="single" w:sz="4" w:space="0" w:color="auto"/>
              <w:bottom w:val="single" w:sz="4" w:space="0" w:color="auto"/>
              <w:right w:val="single" w:sz="4" w:space="0" w:color="auto"/>
            </w:tcBorders>
            <w:vAlign w:val="center"/>
          </w:tcPr>
          <w:p w14:paraId="7D0E8A34" w14:textId="4C94E6D4" w:rsidR="00E67A1A" w:rsidRPr="000E1A27" w:rsidRDefault="00E67A1A" w:rsidP="00E67A1A">
            <w:pPr>
              <w:tabs>
                <w:tab w:val="left" w:pos="720"/>
                <w:tab w:val="left" w:pos="2222"/>
              </w:tabs>
              <w:spacing w:line="276" w:lineRule="auto"/>
              <w:jc w:val="center"/>
              <w:rPr>
                <w:rFonts w:cs="David"/>
                <w:sz w:val="22"/>
                <w:szCs w:val="22"/>
                <w:rtl/>
              </w:rPr>
            </w:pPr>
            <w:r>
              <w:rPr>
                <w:rFonts w:cs="David" w:hint="cs"/>
                <w:sz w:val="22"/>
                <w:szCs w:val="22"/>
                <w:rtl/>
              </w:rPr>
              <w:t>7500</w:t>
            </w:r>
          </w:p>
        </w:tc>
        <w:tc>
          <w:tcPr>
            <w:tcW w:w="1346" w:type="dxa"/>
            <w:tcBorders>
              <w:top w:val="single" w:sz="4" w:space="0" w:color="auto"/>
              <w:left w:val="single" w:sz="4" w:space="0" w:color="auto"/>
              <w:bottom w:val="single" w:sz="4" w:space="0" w:color="auto"/>
              <w:right w:val="single" w:sz="4" w:space="0" w:color="auto"/>
            </w:tcBorders>
            <w:vAlign w:val="center"/>
          </w:tcPr>
          <w:p w14:paraId="31D8F27D" w14:textId="063AB48E" w:rsidR="00E67A1A" w:rsidRPr="004D3E3E" w:rsidRDefault="00E67A1A" w:rsidP="00E67A1A">
            <w:pPr>
              <w:tabs>
                <w:tab w:val="left" w:pos="720"/>
                <w:tab w:val="left" w:pos="2222"/>
              </w:tabs>
              <w:spacing w:line="276" w:lineRule="auto"/>
              <w:jc w:val="center"/>
              <w:rPr>
                <w:rFonts w:cs="David"/>
                <w:sz w:val="22"/>
                <w:szCs w:val="22"/>
                <w:rtl/>
              </w:rPr>
            </w:pPr>
            <w:r w:rsidRPr="004D3E3E">
              <w:rPr>
                <w:rFonts w:cs="David" w:hint="cs"/>
                <w:sz w:val="22"/>
                <w:szCs w:val="22"/>
                <w:rtl/>
              </w:rPr>
              <w:t>-</w:t>
            </w:r>
          </w:p>
        </w:tc>
        <w:tc>
          <w:tcPr>
            <w:tcW w:w="1130" w:type="dxa"/>
            <w:tcBorders>
              <w:top w:val="single" w:sz="4" w:space="0" w:color="auto"/>
              <w:left w:val="single" w:sz="4" w:space="0" w:color="auto"/>
              <w:bottom w:val="single" w:sz="4" w:space="0" w:color="auto"/>
              <w:right w:val="single" w:sz="4" w:space="0" w:color="auto"/>
            </w:tcBorders>
            <w:vAlign w:val="center"/>
          </w:tcPr>
          <w:p w14:paraId="6ADB7A27" w14:textId="3BD1DB5C" w:rsidR="00E67A1A" w:rsidRPr="000E1A27" w:rsidRDefault="00E67A1A" w:rsidP="00E67A1A">
            <w:pPr>
              <w:tabs>
                <w:tab w:val="left" w:pos="720"/>
                <w:tab w:val="left" w:pos="2222"/>
              </w:tabs>
              <w:spacing w:line="276" w:lineRule="auto"/>
              <w:jc w:val="center"/>
              <w:rPr>
                <w:rFonts w:cs="David"/>
                <w:sz w:val="22"/>
                <w:szCs w:val="22"/>
                <w:rtl/>
              </w:rPr>
            </w:pPr>
            <w:r>
              <w:rPr>
                <w:rFonts w:cs="David" w:hint="cs"/>
                <w:sz w:val="22"/>
                <w:szCs w:val="22"/>
                <w:rtl/>
              </w:rPr>
              <w:t>1</w:t>
            </w:r>
          </w:p>
        </w:tc>
        <w:tc>
          <w:tcPr>
            <w:tcW w:w="1271" w:type="dxa"/>
            <w:tcBorders>
              <w:top w:val="single" w:sz="4" w:space="0" w:color="auto"/>
              <w:left w:val="single" w:sz="4" w:space="0" w:color="auto"/>
              <w:bottom w:val="single" w:sz="4" w:space="0" w:color="auto"/>
              <w:right w:val="single" w:sz="4" w:space="0" w:color="auto"/>
            </w:tcBorders>
            <w:vAlign w:val="center"/>
          </w:tcPr>
          <w:p w14:paraId="00EA14B8" w14:textId="33BF1D16" w:rsidR="00E67A1A" w:rsidRPr="000E1A27" w:rsidRDefault="00E67A1A" w:rsidP="00E67A1A">
            <w:pPr>
              <w:tabs>
                <w:tab w:val="left" w:pos="720"/>
                <w:tab w:val="left" w:pos="2222"/>
              </w:tabs>
              <w:spacing w:line="276" w:lineRule="auto"/>
              <w:jc w:val="center"/>
              <w:rPr>
                <w:rFonts w:cs="David"/>
                <w:sz w:val="22"/>
                <w:szCs w:val="22"/>
                <w:rtl/>
              </w:rPr>
            </w:pPr>
            <w:r>
              <w:rPr>
                <w:rFonts w:cs="David" w:hint="cs"/>
                <w:sz w:val="22"/>
                <w:szCs w:val="22"/>
                <w:rtl/>
              </w:rPr>
              <w:t>08.01.2019</w:t>
            </w:r>
          </w:p>
        </w:tc>
        <w:tc>
          <w:tcPr>
            <w:tcW w:w="3249" w:type="dxa"/>
            <w:tcBorders>
              <w:top w:val="single" w:sz="4" w:space="0" w:color="auto"/>
              <w:left w:val="single" w:sz="4" w:space="0" w:color="auto"/>
              <w:bottom w:val="single" w:sz="4" w:space="0" w:color="auto"/>
              <w:right w:val="single" w:sz="4" w:space="0" w:color="auto"/>
            </w:tcBorders>
            <w:vAlign w:val="center"/>
          </w:tcPr>
          <w:p w14:paraId="2F2995B6" w14:textId="25BCE3D1" w:rsidR="00E67A1A" w:rsidRPr="000E1A27" w:rsidRDefault="00E67A1A" w:rsidP="00E67A1A">
            <w:pPr>
              <w:tabs>
                <w:tab w:val="left" w:pos="720"/>
                <w:tab w:val="left" w:pos="2222"/>
              </w:tabs>
              <w:spacing w:line="276" w:lineRule="auto"/>
              <w:rPr>
                <w:rFonts w:cs="David"/>
                <w:sz w:val="22"/>
                <w:szCs w:val="22"/>
                <w:rtl/>
              </w:rPr>
            </w:pPr>
            <w:r>
              <w:rPr>
                <w:rFonts w:cs="David" w:hint="cs"/>
                <w:sz w:val="22"/>
                <w:szCs w:val="22"/>
                <w:rtl/>
              </w:rPr>
              <w:t>גלי גלעדי</w:t>
            </w:r>
          </w:p>
        </w:tc>
        <w:tc>
          <w:tcPr>
            <w:tcW w:w="989" w:type="dxa"/>
            <w:tcBorders>
              <w:top w:val="single" w:sz="4" w:space="0" w:color="auto"/>
              <w:left w:val="single" w:sz="4" w:space="0" w:color="auto"/>
              <w:bottom w:val="single" w:sz="4" w:space="0" w:color="auto"/>
              <w:right w:val="single" w:sz="4" w:space="0" w:color="auto"/>
            </w:tcBorders>
          </w:tcPr>
          <w:p w14:paraId="696129CD" w14:textId="77777777" w:rsidR="00E67A1A" w:rsidRPr="000E1A27" w:rsidRDefault="00E67A1A" w:rsidP="00E67A1A">
            <w:pPr>
              <w:tabs>
                <w:tab w:val="left" w:pos="720"/>
                <w:tab w:val="left" w:pos="2222"/>
              </w:tabs>
              <w:spacing w:line="276" w:lineRule="auto"/>
              <w:jc w:val="center"/>
              <w:rPr>
                <w:rFonts w:cs="David"/>
                <w:sz w:val="22"/>
                <w:szCs w:val="22"/>
                <w:rtl/>
              </w:rPr>
            </w:pPr>
          </w:p>
        </w:tc>
        <w:tc>
          <w:tcPr>
            <w:tcW w:w="1271" w:type="dxa"/>
            <w:tcBorders>
              <w:top w:val="single" w:sz="4" w:space="0" w:color="auto"/>
              <w:left w:val="single" w:sz="4" w:space="0" w:color="auto"/>
              <w:bottom w:val="single" w:sz="4" w:space="0" w:color="auto"/>
              <w:right w:val="single" w:sz="4" w:space="0" w:color="auto"/>
            </w:tcBorders>
          </w:tcPr>
          <w:p w14:paraId="4F8D9C23" w14:textId="77777777" w:rsidR="00E67A1A" w:rsidRPr="000E1A27" w:rsidRDefault="00E67A1A" w:rsidP="00E67A1A">
            <w:pPr>
              <w:tabs>
                <w:tab w:val="left" w:pos="720"/>
                <w:tab w:val="left" w:pos="2222"/>
              </w:tabs>
              <w:spacing w:line="276" w:lineRule="auto"/>
              <w:jc w:val="center"/>
              <w:rPr>
                <w:rFonts w:ascii="Arial" w:hAnsi="Arial" w:cs="David"/>
                <w:sz w:val="22"/>
                <w:szCs w:val="22"/>
                <w:lang w:eastAsia="en-US"/>
              </w:rPr>
            </w:pPr>
          </w:p>
        </w:tc>
      </w:tr>
      <w:tr w:rsidR="00E67A1A" w:rsidRPr="000E1A27" w14:paraId="661267C2" w14:textId="77777777" w:rsidTr="004433B8">
        <w:trPr>
          <w:cantSplit/>
          <w:trHeight w:val="250"/>
        </w:trPr>
        <w:tc>
          <w:tcPr>
            <w:tcW w:w="1978" w:type="dxa"/>
            <w:tcBorders>
              <w:top w:val="single" w:sz="4" w:space="0" w:color="auto"/>
              <w:left w:val="single" w:sz="4" w:space="0" w:color="auto"/>
              <w:bottom w:val="single" w:sz="4" w:space="0" w:color="auto"/>
              <w:right w:val="single" w:sz="4" w:space="0" w:color="auto"/>
            </w:tcBorders>
            <w:vAlign w:val="center"/>
          </w:tcPr>
          <w:p w14:paraId="5BB2A7E5" w14:textId="62746CFC" w:rsidR="00E67A1A" w:rsidRDefault="00E67A1A" w:rsidP="00E67A1A">
            <w:pPr>
              <w:tabs>
                <w:tab w:val="left" w:pos="720"/>
                <w:tab w:val="left" w:pos="2222"/>
              </w:tabs>
              <w:spacing w:line="276" w:lineRule="auto"/>
              <w:jc w:val="left"/>
              <w:rPr>
                <w:rFonts w:cs="David"/>
                <w:sz w:val="22"/>
                <w:szCs w:val="22"/>
                <w:rtl/>
              </w:rPr>
            </w:pPr>
            <w:r>
              <w:rPr>
                <w:rFonts w:cs="David" w:hint="cs"/>
                <w:sz w:val="22"/>
                <w:szCs w:val="22"/>
                <w:rtl/>
              </w:rPr>
              <w:t>נספח שימור</w:t>
            </w:r>
            <w:r>
              <w:rPr>
                <w:rFonts w:cs="David" w:hint="cs"/>
                <w:noProof/>
                <w:sz w:val="22"/>
                <w:szCs w:val="22"/>
                <w:rtl/>
              </w:rPr>
              <w:t xml:space="preserve"> </w:t>
            </w:r>
            <w:r>
              <w:rPr>
                <w:rFonts w:cs="David"/>
                <w:noProof/>
                <w:sz w:val="22"/>
                <w:szCs w:val="22"/>
                <w:rtl/>
              </w:rPr>
              <w:t>–</w:t>
            </w:r>
            <w:r>
              <w:rPr>
                <w:rFonts w:cs="David" w:hint="cs"/>
                <w:noProof/>
                <w:sz w:val="22"/>
                <w:szCs w:val="22"/>
                <w:rtl/>
              </w:rPr>
              <w:t xml:space="preserve"> חוברת</w:t>
            </w:r>
          </w:p>
        </w:tc>
        <w:tc>
          <w:tcPr>
            <w:tcW w:w="1271" w:type="dxa"/>
            <w:tcBorders>
              <w:top w:val="single" w:sz="4" w:space="0" w:color="auto"/>
              <w:left w:val="single" w:sz="4" w:space="0" w:color="auto"/>
              <w:bottom w:val="single" w:sz="4" w:space="0" w:color="auto"/>
              <w:right w:val="single" w:sz="4" w:space="0" w:color="auto"/>
            </w:tcBorders>
            <w:vAlign w:val="center"/>
          </w:tcPr>
          <w:p w14:paraId="6FDFEA55" w14:textId="2E169B2E" w:rsidR="00E67A1A" w:rsidRDefault="00E67A1A" w:rsidP="00E67A1A">
            <w:pPr>
              <w:tabs>
                <w:tab w:val="left" w:pos="159"/>
                <w:tab w:val="left" w:pos="2222"/>
              </w:tabs>
              <w:spacing w:line="276" w:lineRule="auto"/>
              <w:ind w:right="176"/>
              <w:jc w:val="center"/>
              <w:rPr>
                <w:rFonts w:cs="David"/>
                <w:sz w:val="22"/>
                <w:szCs w:val="22"/>
                <w:rtl/>
              </w:rPr>
            </w:pPr>
            <w:r>
              <w:rPr>
                <w:rFonts w:cs="David" w:hint="cs"/>
                <w:sz w:val="22"/>
                <w:szCs w:val="22"/>
                <w:rtl/>
              </w:rPr>
              <w:t>מנחה</w:t>
            </w:r>
          </w:p>
        </w:tc>
        <w:tc>
          <w:tcPr>
            <w:tcW w:w="1619" w:type="dxa"/>
            <w:tcBorders>
              <w:top w:val="single" w:sz="4" w:space="0" w:color="auto"/>
              <w:left w:val="single" w:sz="4" w:space="0" w:color="auto"/>
              <w:bottom w:val="single" w:sz="4" w:space="0" w:color="auto"/>
              <w:right w:val="single" w:sz="4" w:space="0" w:color="auto"/>
            </w:tcBorders>
            <w:vAlign w:val="center"/>
          </w:tcPr>
          <w:p w14:paraId="7C2DBF87" w14:textId="07683493" w:rsidR="00E67A1A" w:rsidRPr="000E1A27" w:rsidRDefault="00E67A1A" w:rsidP="00E67A1A">
            <w:pPr>
              <w:tabs>
                <w:tab w:val="left" w:pos="720"/>
                <w:tab w:val="left" w:pos="2222"/>
              </w:tabs>
              <w:spacing w:line="276" w:lineRule="auto"/>
              <w:jc w:val="center"/>
              <w:rPr>
                <w:rFonts w:cs="David"/>
                <w:sz w:val="22"/>
                <w:szCs w:val="22"/>
                <w:rtl/>
              </w:rPr>
            </w:pPr>
            <w:r>
              <w:rPr>
                <w:rFonts w:cs="David" w:hint="cs"/>
                <w:sz w:val="22"/>
                <w:szCs w:val="22"/>
                <w:rtl/>
              </w:rPr>
              <w:t>-</w:t>
            </w:r>
          </w:p>
        </w:tc>
        <w:tc>
          <w:tcPr>
            <w:tcW w:w="1346" w:type="dxa"/>
            <w:tcBorders>
              <w:top w:val="single" w:sz="4" w:space="0" w:color="auto"/>
              <w:left w:val="single" w:sz="4" w:space="0" w:color="auto"/>
              <w:bottom w:val="single" w:sz="4" w:space="0" w:color="auto"/>
              <w:right w:val="single" w:sz="4" w:space="0" w:color="auto"/>
            </w:tcBorders>
            <w:vAlign w:val="center"/>
          </w:tcPr>
          <w:p w14:paraId="0219999B" w14:textId="77777777" w:rsidR="00E67A1A" w:rsidRPr="004D3E3E" w:rsidRDefault="00E67A1A" w:rsidP="00E67A1A">
            <w:pPr>
              <w:tabs>
                <w:tab w:val="left" w:pos="720"/>
                <w:tab w:val="left" w:pos="2222"/>
              </w:tabs>
              <w:spacing w:line="276" w:lineRule="auto"/>
              <w:jc w:val="center"/>
              <w:rPr>
                <w:rFonts w:cs="David"/>
                <w:sz w:val="22"/>
                <w:szCs w:val="22"/>
                <w:rtl/>
              </w:rPr>
            </w:pPr>
          </w:p>
        </w:tc>
        <w:tc>
          <w:tcPr>
            <w:tcW w:w="1130" w:type="dxa"/>
            <w:tcBorders>
              <w:top w:val="single" w:sz="4" w:space="0" w:color="auto"/>
              <w:left w:val="single" w:sz="4" w:space="0" w:color="auto"/>
              <w:bottom w:val="single" w:sz="4" w:space="0" w:color="auto"/>
              <w:right w:val="single" w:sz="4" w:space="0" w:color="auto"/>
            </w:tcBorders>
            <w:vAlign w:val="center"/>
          </w:tcPr>
          <w:p w14:paraId="2B2670A7" w14:textId="08107EF0" w:rsidR="00E67A1A" w:rsidRPr="000E1A27" w:rsidRDefault="00E67A1A" w:rsidP="00E67A1A">
            <w:pPr>
              <w:tabs>
                <w:tab w:val="left" w:pos="720"/>
                <w:tab w:val="left" w:pos="2222"/>
              </w:tabs>
              <w:spacing w:line="276" w:lineRule="auto"/>
              <w:jc w:val="center"/>
              <w:rPr>
                <w:rFonts w:cs="David"/>
                <w:sz w:val="22"/>
                <w:szCs w:val="22"/>
                <w:rtl/>
              </w:rPr>
            </w:pPr>
            <w:r>
              <w:rPr>
                <w:rFonts w:cs="David" w:hint="cs"/>
                <w:sz w:val="22"/>
                <w:szCs w:val="22"/>
                <w:rtl/>
              </w:rPr>
              <w:t>-</w:t>
            </w:r>
          </w:p>
        </w:tc>
        <w:tc>
          <w:tcPr>
            <w:tcW w:w="1271" w:type="dxa"/>
            <w:tcBorders>
              <w:top w:val="single" w:sz="4" w:space="0" w:color="auto"/>
              <w:left w:val="single" w:sz="4" w:space="0" w:color="auto"/>
              <w:bottom w:val="single" w:sz="4" w:space="0" w:color="auto"/>
              <w:right w:val="single" w:sz="4" w:space="0" w:color="auto"/>
            </w:tcBorders>
            <w:vAlign w:val="center"/>
          </w:tcPr>
          <w:p w14:paraId="7CBC89FD" w14:textId="367009E1" w:rsidR="00E67A1A" w:rsidRPr="000E1A27" w:rsidRDefault="00E67A1A" w:rsidP="00E67A1A">
            <w:pPr>
              <w:tabs>
                <w:tab w:val="left" w:pos="720"/>
                <w:tab w:val="left" w:pos="2222"/>
              </w:tabs>
              <w:spacing w:line="276" w:lineRule="auto"/>
              <w:jc w:val="center"/>
              <w:rPr>
                <w:rFonts w:cs="David"/>
                <w:sz w:val="22"/>
                <w:szCs w:val="22"/>
                <w:rtl/>
              </w:rPr>
            </w:pPr>
            <w:r>
              <w:rPr>
                <w:rFonts w:cs="David" w:hint="cs"/>
                <w:sz w:val="22"/>
                <w:szCs w:val="22"/>
                <w:rtl/>
              </w:rPr>
              <w:t>08.01.2019</w:t>
            </w:r>
          </w:p>
        </w:tc>
        <w:tc>
          <w:tcPr>
            <w:tcW w:w="3249" w:type="dxa"/>
            <w:tcBorders>
              <w:top w:val="single" w:sz="4" w:space="0" w:color="auto"/>
              <w:left w:val="single" w:sz="4" w:space="0" w:color="auto"/>
              <w:bottom w:val="single" w:sz="4" w:space="0" w:color="auto"/>
              <w:right w:val="single" w:sz="4" w:space="0" w:color="auto"/>
            </w:tcBorders>
            <w:vAlign w:val="center"/>
          </w:tcPr>
          <w:p w14:paraId="68069F27" w14:textId="096758FC" w:rsidR="00E67A1A" w:rsidRPr="000E1A27" w:rsidRDefault="00E67A1A" w:rsidP="00E67A1A">
            <w:pPr>
              <w:tabs>
                <w:tab w:val="left" w:pos="720"/>
                <w:tab w:val="left" w:pos="2222"/>
              </w:tabs>
              <w:spacing w:line="276" w:lineRule="auto"/>
              <w:rPr>
                <w:rFonts w:cs="David"/>
                <w:sz w:val="22"/>
                <w:szCs w:val="22"/>
                <w:rtl/>
              </w:rPr>
            </w:pPr>
            <w:r>
              <w:rPr>
                <w:rFonts w:cs="David" w:hint="cs"/>
                <w:sz w:val="22"/>
                <w:szCs w:val="22"/>
                <w:rtl/>
              </w:rPr>
              <w:t>גלי גלעדי</w:t>
            </w:r>
          </w:p>
        </w:tc>
        <w:tc>
          <w:tcPr>
            <w:tcW w:w="989" w:type="dxa"/>
            <w:tcBorders>
              <w:top w:val="single" w:sz="4" w:space="0" w:color="auto"/>
              <w:left w:val="single" w:sz="4" w:space="0" w:color="auto"/>
              <w:bottom w:val="single" w:sz="4" w:space="0" w:color="auto"/>
              <w:right w:val="single" w:sz="4" w:space="0" w:color="auto"/>
            </w:tcBorders>
          </w:tcPr>
          <w:p w14:paraId="611478E7" w14:textId="77777777" w:rsidR="00E67A1A" w:rsidRPr="000E1A27" w:rsidRDefault="00E67A1A" w:rsidP="00E67A1A">
            <w:pPr>
              <w:tabs>
                <w:tab w:val="left" w:pos="720"/>
                <w:tab w:val="left" w:pos="2222"/>
              </w:tabs>
              <w:spacing w:line="276" w:lineRule="auto"/>
              <w:jc w:val="center"/>
              <w:rPr>
                <w:rFonts w:cs="David"/>
                <w:sz w:val="22"/>
                <w:szCs w:val="22"/>
                <w:rtl/>
              </w:rPr>
            </w:pPr>
          </w:p>
        </w:tc>
        <w:tc>
          <w:tcPr>
            <w:tcW w:w="1271" w:type="dxa"/>
            <w:tcBorders>
              <w:top w:val="single" w:sz="4" w:space="0" w:color="auto"/>
              <w:left w:val="single" w:sz="4" w:space="0" w:color="auto"/>
              <w:bottom w:val="single" w:sz="4" w:space="0" w:color="auto"/>
              <w:right w:val="single" w:sz="4" w:space="0" w:color="auto"/>
            </w:tcBorders>
          </w:tcPr>
          <w:p w14:paraId="696F18AC" w14:textId="77777777" w:rsidR="00E67A1A" w:rsidRPr="000E1A27" w:rsidRDefault="00E67A1A" w:rsidP="00E67A1A">
            <w:pPr>
              <w:tabs>
                <w:tab w:val="left" w:pos="720"/>
                <w:tab w:val="left" w:pos="2222"/>
              </w:tabs>
              <w:spacing w:line="276" w:lineRule="auto"/>
              <w:jc w:val="center"/>
              <w:rPr>
                <w:rFonts w:ascii="Arial" w:hAnsi="Arial" w:cs="David"/>
                <w:sz w:val="22"/>
                <w:szCs w:val="22"/>
                <w:lang w:eastAsia="en-US"/>
              </w:rPr>
            </w:pPr>
          </w:p>
        </w:tc>
      </w:tr>
      <w:tr w:rsidR="00E67A1A" w:rsidRPr="000E1A27" w14:paraId="1BF12DDB" w14:textId="77777777" w:rsidTr="004433B8">
        <w:trPr>
          <w:cantSplit/>
          <w:trHeight w:val="250"/>
        </w:trPr>
        <w:tc>
          <w:tcPr>
            <w:tcW w:w="1978" w:type="dxa"/>
            <w:tcBorders>
              <w:top w:val="single" w:sz="4" w:space="0" w:color="auto"/>
              <w:left w:val="single" w:sz="4" w:space="0" w:color="auto"/>
              <w:bottom w:val="single" w:sz="4" w:space="0" w:color="auto"/>
              <w:right w:val="single" w:sz="4" w:space="0" w:color="auto"/>
            </w:tcBorders>
            <w:vAlign w:val="center"/>
          </w:tcPr>
          <w:p w14:paraId="09DF07E3" w14:textId="77777777" w:rsidR="00E67A1A" w:rsidRPr="000E1A27" w:rsidRDefault="00E67A1A" w:rsidP="00E67A1A">
            <w:pPr>
              <w:tabs>
                <w:tab w:val="left" w:pos="720"/>
                <w:tab w:val="left" w:pos="2222"/>
              </w:tabs>
              <w:spacing w:line="276" w:lineRule="auto"/>
              <w:jc w:val="left"/>
              <w:rPr>
                <w:rFonts w:cs="David"/>
                <w:noProof/>
                <w:sz w:val="22"/>
                <w:szCs w:val="22"/>
                <w:rtl/>
              </w:rPr>
            </w:pPr>
            <w:r w:rsidRPr="000E1A27">
              <w:rPr>
                <w:rFonts w:cs="David" w:hint="cs"/>
                <w:sz w:val="22"/>
                <w:szCs w:val="22"/>
                <w:rtl/>
              </w:rPr>
              <w:t xml:space="preserve">נספח </w:t>
            </w:r>
            <w:r>
              <w:rPr>
                <w:rFonts w:cs="David" w:hint="cs"/>
                <w:sz w:val="22"/>
                <w:szCs w:val="22"/>
                <w:rtl/>
              </w:rPr>
              <w:t>תשתיות ומגבלות</w:t>
            </w:r>
            <w:r w:rsidRPr="000E1A27">
              <w:rPr>
                <w:rFonts w:cs="David" w:hint="cs"/>
                <w:sz w:val="22"/>
                <w:szCs w:val="22"/>
                <w:rtl/>
              </w:rPr>
              <w:t xml:space="preserve"> </w:t>
            </w:r>
          </w:p>
        </w:tc>
        <w:tc>
          <w:tcPr>
            <w:tcW w:w="1271" w:type="dxa"/>
            <w:tcBorders>
              <w:top w:val="single" w:sz="4" w:space="0" w:color="auto"/>
              <w:left w:val="single" w:sz="4" w:space="0" w:color="auto"/>
              <w:bottom w:val="single" w:sz="4" w:space="0" w:color="auto"/>
              <w:right w:val="single" w:sz="4" w:space="0" w:color="auto"/>
            </w:tcBorders>
            <w:vAlign w:val="center"/>
          </w:tcPr>
          <w:p w14:paraId="4C3E40C4" w14:textId="77777777" w:rsidR="00E67A1A" w:rsidRPr="000E1A27" w:rsidRDefault="00E67A1A" w:rsidP="00E67A1A">
            <w:pPr>
              <w:tabs>
                <w:tab w:val="left" w:pos="159"/>
                <w:tab w:val="left" w:pos="2222"/>
              </w:tabs>
              <w:spacing w:line="276" w:lineRule="auto"/>
              <w:ind w:right="176"/>
              <w:jc w:val="center"/>
              <w:rPr>
                <w:rFonts w:cs="David"/>
                <w:noProof/>
                <w:sz w:val="22"/>
                <w:szCs w:val="22"/>
                <w:rtl/>
              </w:rPr>
            </w:pPr>
            <w:r w:rsidRPr="000E1A27">
              <w:rPr>
                <w:rFonts w:cs="David" w:hint="cs"/>
                <w:sz w:val="22"/>
                <w:szCs w:val="22"/>
                <w:rtl/>
              </w:rPr>
              <w:t>מנחה</w:t>
            </w:r>
          </w:p>
        </w:tc>
        <w:tc>
          <w:tcPr>
            <w:tcW w:w="1619" w:type="dxa"/>
            <w:tcBorders>
              <w:top w:val="single" w:sz="4" w:space="0" w:color="auto"/>
              <w:left w:val="single" w:sz="4" w:space="0" w:color="auto"/>
              <w:bottom w:val="single" w:sz="4" w:space="0" w:color="auto"/>
              <w:right w:val="single" w:sz="4" w:space="0" w:color="auto"/>
            </w:tcBorders>
            <w:vAlign w:val="center"/>
          </w:tcPr>
          <w:p w14:paraId="0B478CFA" w14:textId="3F8CEA53" w:rsidR="00E67A1A" w:rsidRPr="000E1A27" w:rsidRDefault="00E67A1A" w:rsidP="00E67A1A">
            <w:pPr>
              <w:tabs>
                <w:tab w:val="left" w:pos="720"/>
                <w:tab w:val="left" w:pos="2222"/>
              </w:tabs>
              <w:spacing w:line="276" w:lineRule="auto"/>
              <w:jc w:val="center"/>
              <w:rPr>
                <w:rFonts w:cs="David"/>
                <w:sz w:val="22"/>
                <w:szCs w:val="22"/>
                <w:rtl/>
              </w:rPr>
            </w:pPr>
            <w:r>
              <w:rPr>
                <w:rFonts w:cs="David" w:hint="cs"/>
                <w:sz w:val="22"/>
                <w:szCs w:val="22"/>
                <w:rtl/>
              </w:rPr>
              <w:t>7500</w:t>
            </w:r>
          </w:p>
        </w:tc>
        <w:tc>
          <w:tcPr>
            <w:tcW w:w="1346" w:type="dxa"/>
            <w:tcBorders>
              <w:top w:val="single" w:sz="4" w:space="0" w:color="auto"/>
              <w:left w:val="single" w:sz="4" w:space="0" w:color="auto"/>
              <w:bottom w:val="single" w:sz="4" w:space="0" w:color="auto"/>
              <w:right w:val="single" w:sz="4" w:space="0" w:color="auto"/>
            </w:tcBorders>
            <w:vAlign w:val="center"/>
          </w:tcPr>
          <w:p w14:paraId="52F80A44" w14:textId="6FC57C33" w:rsidR="00E67A1A" w:rsidRPr="004D3E3E" w:rsidRDefault="00E67A1A" w:rsidP="00E67A1A">
            <w:pPr>
              <w:tabs>
                <w:tab w:val="left" w:pos="720"/>
                <w:tab w:val="left" w:pos="2222"/>
              </w:tabs>
              <w:spacing w:line="276" w:lineRule="auto"/>
              <w:jc w:val="center"/>
              <w:rPr>
                <w:rFonts w:cs="David"/>
                <w:sz w:val="22"/>
                <w:szCs w:val="22"/>
                <w:rtl/>
              </w:rPr>
            </w:pPr>
            <w:r w:rsidRPr="004D3E3E">
              <w:rPr>
                <w:rFonts w:cs="David" w:hint="cs"/>
                <w:sz w:val="22"/>
                <w:szCs w:val="22"/>
                <w:rtl/>
              </w:rPr>
              <w:t>-</w:t>
            </w:r>
          </w:p>
        </w:tc>
        <w:tc>
          <w:tcPr>
            <w:tcW w:w="1130" w:type="dxa"/>
            <w:tcBorders>
              <w:top w:val="single" w:sz="4" w:space="0" w:color="auto"/>
              <w:left w:val="single" w:sz="4" w:space="0" w:color="auto"/>
              <w:bottom w:val="single" w:sz="4" w:space="0" w:color="auto"/>
              <w:right w:val="single" w:sz="4" w:space="0" w:color="auto"/>
            </w:tcBorders>
            <w:vAlign w:val="center"/>
          </w:tcPr>
          <w:p w14:paraId="10AEBC6E" w14:textId="7CD91962" w:rsidR="00E67A1A" w:rsidRPr="000E1A27" w:rsidRDefault="00E67A1A" w:rsidP="00E67A1A">
            <w:pPr>
              <w:tabs>
                <w:tab w:val="left" w:pos="720"/>
                <w:tab w:val="left" w:pos="2222"/>
              </w:tabs>
              <w:spacing w:line="276" w:lineRule="auto"/>
              <w:jc w:val="center"/>
              <w:rPr>
                <w:rFonts w:cs="David"/>
                <w:sz w:val="22"/>
                <w:szCs w:val="22"/>
                <w:rtl/>
              </w:rPr>
            </w:pPr>
            <w:r>
              <w:rPr>
                <w:rFonts w:cs="David" w:hint="cs"/>
                <w:sz w:val="22"/>
                <w:szCs w:val="22"/>
                <w:rtl/>
              </w:rPr>
              <w:t>1</w:t>
            </w:r>
          </w:p>
        </w:tc>
        <w:tc>
          <w:tcPr>
            <w:tcW w:w="1271" w:type="dxa"/>
            <w:tcBorders>
              <w:top w:val="single" w:sz="4" w:space="0" w:color="auto"/>
              <w:left w:val="single" w:sz="4" w:space="0" w:color="auto"/>
              <w:bottom w:val="single" w:sz="4" w:space="0" w:color="auto"/>
              <w:right w:val="single" w:sz="4" w:space="0" w:color="auto"/>
            </w:tcBorders>
            <w:vAlign w:val="center"/>
          </w:tcPr>
          <w:p w14:paraId="1A7F86C1" w14:textId="5AF5EF41" w:rsidR="00E67A1A" w:rsidRPr="000E1A27" w:rsidRDefault="00E67A1A" w:rsidP="00E67A1A">
            <w:pPr>
              <w:tabs>
                <w:tab w:val="left" w:pos="720"/>
                <w:tab w:val="left" w:pos="2222"/>
              </w:tabs>
              <w:spacing w:line="276" w:lineRule="auto"/>
              <w:jc w:val="center"/>
              <w:rPr>
                <w:rFonts w:cs="David"/>
                <w:sz w:val="22"/>
                <w:szCs w:val="22"/>
                <w:highlight w:val="yellow"/>
                <w:rtl/>
              </w:rPr>
            </w:pPr>
            <w:r>
              <w:rPr>
                <w:rFonts w:cs="David" w:hint="cs"/>
                <w:sz w:val="22"/>
                <w:szCs w:val="22"/>
                <w:rtl/>
              </w:rPr>
              <w:t>08.01.2019</w:t>
            </w:r>
          </w:p>
        </w:tc>
        <w:tc>
          <w:tcPr>
            <w:tcW w:w="3249" w:type="dxa"/>
            <w:tcBorders>
              <w:top w:val="single" w:sz="4" w:space="0" w:color="auto"/>
              <w:left w:val="single" w:sz="4" w:space="0" w:color="auto"/>
              <w:bottom w:val="single" w:sz="4" w:space="0" w:color="auto"/>
              <w:right w:val="single" w:sz="4" w:space="0" w:color="auto"/>
            </w:tcBorders>
            <w:vAlign w:val="center"/>
          </w:tcPr>
          <w:p w14:paraId="296155D5" w14:textId="712D6407" w:rsidR="00E67A1A" w:rsidRPr="000E1A27" w:rsidRDefault="00E67A1A" w:rsidP="00E67A1A">
            <w:pPr>
              <w:tabs>
                <w:tab w:val="left" w:pos="720"/>
                <w:tab w:val="left" w:pos="2222"/>
              </w:tabs>
              <w:spacing w:line="276" w:lineRule="auto"/>
              <w:rPr>
                <w:rFonts w:cs="David"/>
                <w:sz w:val="22"/>
                <w:szCs w:val="22"/>
                <w:rtl/>
              </w:rPr>
            </w:pPr>
            <w:r>
              <w:rPr>
                <w:rFonts w:cs="David" w:hint="cs"/>
                <w:sz w:val="22"/>
                <w:szCs w:val="22"/>
                <w:rtl/>
              </w:rPr>
              <w:t>ענבל אברהם</w:t>
            </w:r>
          </w:p>
        </w:tc>
        <w:tc>
          <w:tcPr>
            <w:tcW w:w="989" w:type="dxa"/>
            <w:tcBorders>
              <w:top w:val="single" w:sz="4" w:space="0" w:color="auto"/>
              <w:left w:val="single" w:sz="4" w:space="0" w:color="auto"/>
              <w:bottom w:val="single" w:sz="4" w:space="0" w:color="auto"/>
              <w:right w:val="single" w:sz="4" w:space="0" w:color="auto"/>
            </w:tcBorders>
          </w:tcPr>
          <w:p w14:paraId="16269D4E" w14:textId="77777777" w:rsidR="00E67A1A" w:rsidRPr="000E1A27" w:rsidRDefault="00E67A1A" w:rsidP="00E67A1A">
            <w:pPr>
              <w:tabs>
                <w:tab w:val="left" w:pos="720"/>
                <w:tab w:val="left" w:pos="2222"/>
              </w:tabs>
              <w:spacing w:line="276" w:lineRule="auto"/>
              <w:jc w:val="center"/>
              <w:rPr>
                <w:rFonts w:cs="David"/>
                <w:sz w:val="22"/>
                <w:szCs w:val="22"/>
                <w:rtl/>
              </w:rPr>
            </w:pPr>
          </w:p>
        </w:tc>
        <w:tc>
          <w:tcPr>
            <w:tcW w:w="1271" w:type="dxa"/>
            <w:tcBorders>
              <w:top w:val="single" w:sz="4" w:space="0" w:color="auto"/>
              <w:left w:val="single" w:sz="4" w:space="0" w:color="auto"/>
              <w:bottom w:val="single" w:sz="4" w:space="0" w:color="auto"/>
              <w:right w:val="single" w:sz="4" w:space="0" w:color="auto"/>
            </w:tcBorders>
          </w:tcPr>
          <w:p w14:paraId="626D7367" w14:textId="77777777" w:rsidR="00E67A1A" w:rsidRPr="000E1A27" w:rsidRDefault="00E67A1A" w:rsidP="00E67A1A">
            <w:pPr>
              <w:tabs>
                <w:tab w:val="left" w:pos="720"/>
                <w:tab w:val="left" w:pos="2222"/>
              </w:tabs>
              <w:spacing w:line="276" w:lineRule="auto"/>
              <w:jc w:val="center"/>
              <w:rPr>
                <w:rFonts w:ascii="Arial" w:hAnsi="Arial" w:cs="David"/>
                <w:sz w:val="22"/>
                <w:szCs w:val="22"/>
                <w:lang w:eastAsia="en-US"/>
              </w:rPr>
            </w:pPr>
          </w:p>
        </w:tc>
      </w:tr>
      <w:tr w:rsidR="00E67A1A" w:rsidRPr="000E1A27" w14:paraId="6EF7E05B" w14:textId="77777777" w:rsidTr="004433B8">
        <w:trPr>
          <w:cantSplit/>
          <w:trHeight w:val="250"/>
        </w:trPr>
        <w:tc>
          <w:tcPr>
            <w:tcW w:w="1978" w:type="dxa"/>
            <w:tcBorders>
              <w:top w:val="single" w:sz="4" w:space="0" w:color="auto"/>
              <w:left w:val="single" w:sz="4" w:space="0" w:color="auto"/>
              <w:bottom w:val="single" w:sz="4" w:space="0" w:color="auto"/>
              <w:right w:val="single" w:sz="4" w:space="0" w:color="auto"/>
            </w:tcBorders>
            <w:vAlign w:val="center"/>
          </w:tcPr>
          <w:p w14:paraId="0E78F291" w14:textId="6C0D50F4" w:rsidR="00E67A1A" w:rsidRPr="000E1A27" w:rsidRDefault="00E67A1A" w:rsidP="00E67A1A">
            <w:pPr>
              <w:tabs>
                <w:tab w:val="left" w:pos="720"/>
                <w:tab w:val="left" w:pos="2222"/>
              </w:tabs>
              <w:spacing w:line="276" w:lineRule="auto"/>
              <w:jc w:val="left"/>
              <w:rPr>
                <w:rFonts w:cs="David"/>
                <w:noProof/>
                <w:sz w:val="22"/>
                <w:szCs w:val="22"/>
                <w:rtl/>
              </w:rPr>
            </w:pPr>
            <w:r w:rsidRPr="000E1A27">
              <w:rPr>
                <w:rFonts w:cs="David" w:hint="cs"/>
                <w:sz w:val="22"/>
                <w:szCs w:val="22"/>
                <w:rtl/>
              </w:rPr>
              <w:t xml:space="preserve">נספח ניקוז וניהול נגר </w:t>
            </w:r>
            <w:r>
              <w:rPr>
                <w:rFonts w:cs="David" w:hint="cs"/>
                <w:sz w:val="22"/>
                <w:szCs w:val="22"/>
                <w:rtl/>
              </w:rPr>
              <w:t>עילי</w:t>
            </w:r>
            <w:r w:rsidRPr="000E1A27">
              <w:rPr>
                <w:rFonts w:cs="David" w:hint="cs"/>
                <w:sz w:val="22"/>
                <w:szCs w:val="22"/>
                <w:rtl/>
              </w:rPr>
              <w:t xml:space="preserve"> </w:t>
            </w:r>
            <w:r>
              <w:rPr>
                <w:rFonts w:cs="David" w:hint="cs"/>
                <w:noProof/>
                <w:sz w:val="22"/>
                <w:szCs w:val="22"/>
                <w:rtl/>
              </w:rPr>
              <w:t>- גיליון</w:t>
            </w:r>
          </w:p>
        </w:tc>
        <w:tc>
          <w:tcPr>
            <w:tcW w:w="1271" w:type="dxa"/>
            <w:tcBorders>
              <w:top w:val="single" w:sz="4" w:space="0" w:color="auto"/>
              <w:left w:val="single" w:sz="4" w:space="0" w:color="auto"/>
              <w:bottom w:val="single" w:sz="4" w:space="0" w:color="auto"/>
              <w:right w:val="single" w:sz="4" w:space="0" w:color="auto"/>
            </w:tcBorders>
            <w:vAlign w:val="center"/>
          </w:tcPr>
          <w:p w14:paraId="50FE6D81" w14:textId="77777777" w:rsidR="00E67A1A" w:rsidRPr="000E1A27" w:rsidRDefault="00E67A1A" w:rsidP="00E67A1A">
            <w:pPr>
              <w:tabs>
                <w:tab w:val="left" w:pos="159"/>
                <w:tab w:val="left" w:pos="2222"/>
              </w:tabs>
              <w:spacing w:line="276" w:lineRule="auto"/>
              <w:ind w:right="176"/>
              <w:jc w:val="center"/>
              <w:rPr>
                <w:rFonts w:cs="David"/>
                <w:noProof/>
                <w:sz w:val="22"/>
                <w:szCs w:val="22"/>
                <w:rtl/>
              </w:rPr>
            </w:pPr>
            <w:r w:rsidRPr="000E1A27">
              <w:rPr>
                <w:rFonts w:cs="David" w:hint="cs"/>
                <w:sz w:val="22"/>
                <w:szCs w:val="22"/>
                <w:rtl/>
              </w:rPr>
              <w:t>מנחה</w:t>
            </w:r>
          </w:p>
        </w:tc>
        <w:tc>
          <w:tcPr>
            <w:tcW w:w="1619" w:type="dxa"/>
            <w:tcBorders>
              <w:top w:val="single" w:sz="4" w:space="0" w:color="auto"/>
              <w:left w:val="single" w:sz="4" w:space="0" w:color="auto"/>
              <w:bottom w:val="single" w:sz="4" w:space="0" w:color="auto"/>
              <w:right w:val="single" w:sz="4" w:space="0" w:color="auto"/>
            </w:tcBorders>
            <w:vAlign w:val="center"/>
          </w:tcPr>
          <w:p w14:paraId="4BBBDCFB" w14:textId="06626389" w:rsidR="00E67A1A" w:rsidRPr="000E1A27" w:rsidRDefault="00E67A1A" w:rsidP="00E67A1A">
            <w:pPr>
              <w:tabs>
                <w:tab w:val="left" w:pos="720"/>
                <w:tab w:val="left" w:pos="2222"/>
              </w:tabs>
              <w:spacing w:line="276" w:lineRule="auto"/>
              <w:jc w:val="center"/>
              <w:rPr>
                <w:rFonts w:cs="David"/>
                <w:sz w:val="22"/>
                <w:szCs w:val="22"/>
                <w:rtl/>
              </w:rPr>
            </w:pPr>
            <w:r>
              <w:rPr>
                <w:rFonts w:cs="David" w:hint="cs"/>
                <w:sz w:val="22"/>
                <w:szCs w:val="22"/>
                <w:rtl/>
              </w:rPr>
              <w:t>7500</w:t>
            </w:r>
          </w:p>
        </w:tc>
        <w:tc>
          <w:tcPr>
            <w:tcW w:w="1346" w:type="dxa"/>
            <w:tcBorders>
              <w:top w:val="single" w:sz="4" w:space="0" w:color="auto"/>
              <w:left w:val="single" w:sz="4" w:space="0" w:color="auto"/>
              <w:bottom w:val="single" w:sz="4" w:space="0" w:color="auto"/>
              <w:right w:val="single" w:sz="4" w:space="0" w:color="auto"/>
            </w:tcBorders>
            <w:vAlign w:val="center"/>
          </w:tcPr>
          <w:p w14:paraId="01197157" w14:textId="4DD1415D" w:rsidR="00E67A1A" w:rsidRPr="004D3E3E" w:rsidRDefault="00E67A1A" w:rsidP="00E67A1A">
            <w:pPr>
              <w:tabs>
                <w:tab w:val="left" w:pos="720"/>
                <w:tab w:val="left" w:pos="2222"/>
              </w:tabs>
              <w:spacing w:line="276" w:lineRule="auto"/>
              <w:jc w:val="center"/>
              <w:rPr>
                <w:rFonts w:cs="David"/>
                <w:sz w:val="22"/>
                <w:szCs w:val="22"/>
                <w:rtl/>
              </w:rPr>
            </w:pPr>
            <w:r w:rsidRPr="004D3E3E">
              <w:rPr>
                <w:rFonts w:cs="David" w:hint="cs"/>
                <w:sz w:val="22"/>
                <w:szCs w:val="22"/>
                <w:rtl/>
              </w:rPr>
              <w:t>-</w:t>
            </w:r>
          </w:p>
        </w:tc>
        <w:tc>
          <w:tcPr>
            <w:tcW w:w="1130" w:type="dxa"/>
            <w:tcBorders>
              <w:top w:val="single" w:sz="4" w:space="0" w:color="auto"/>
              <w:left w:val="single" w:sz="4" w:space="0" w:color="auto"/>
              <w:bottom w:val="single" w:sz="4" w:space="0" w:color="auto"/>
              <w:right w:val="single" w:sz="4" w:space="0" w:color="auto"/>
            </w:tcBorders>
            <w:vAlign w:val="center"/>
          </w:tcPr>
          <w:p w14:paraId="481DB626" w14:textId="2FAFB0F3" w:rsidR="00E67A1A" w:rsidRPr="000E1A27" w:rsidRDefault="00E67A1A" w:rsidP="00E67A1A">
            <w:pPr>
              <w:tabs>
                <w:tab w:val="left" w:pos="720"/>
                <w:tab w:val="left" w:pos="2222"/>
              </w:tabs>
              <w:spacing w:line="276" w:lineRule="auto"/>
              <w:jc w:val="center"/>
              <w:rPr>
                <w:rFonts w:cs="David"/>
                <w:sz w:val="22"/>
                <w:szCs w:val="22"/>
                <w:rtl/>
              </w:rPr>
            </w:pPr>
            <w:r>
              <w:rPr>
                <w:rFonts w:cs="David" w:hint="cs"/>
                <w:sz w:val="22"/>
                <w:szCs w:val="22"/>
                <w:rtl/>
              </w:rPr>
              <w:t>1</w:t>
            </w:r>
          </w:p>
        </w:tc>
        <w:tc>
          <w:tcPr>
            <w:tcW w:w="1271" w:type="dxa"/>
            <w:tcBorders>
              <w:top w:val="single" w:sz="4" w:space="0" w:color="auto"/>
              <w:left w:val="single" w:sz="4" w:space="0" w:color="auto"/>
              <w:bottom w:val="single" w:sz="4" w:space="0" w:color="auto"/>
              <w:right w:val="single" w:sz="4" w:space="0" w:color="auto"/>
            </w:tcBorders>
            <w:vAlign w:val="center"/>
          </w:tcPr>
          <w:p w14:paraId="36E1BBB4" w14:textId="0736E822" w:rsidR="00E67A1A" w:rsidRPr="000E1A27" w:rsidRDefault="00E67A1A" w:rsidP="00E67A1A">
            <w:pPr>
              <w:tabs>
                <w:tab w:val="left" w:pos="720"/>
                <w:tab w:val="left" w:pos="2222"/>
              </w:tabs>
              <w:spacing w:line="276" w:lineRule="auto"/>
              <w:jc w:val="center"/>
              <w:rPr>
                <w:rFonts w:cs="David"/>
                <w:sz w:val="22"/>
                <w:szCs w:val="22"/>
                <w:rtl/>
              </w:rPr>
            </w:pPr>
            <w:r>
              <w:rPr>
                <w:rFonts w:cs="David" w:hint="cs"/>
                <w:sz w:val="22"/>
                <w:szCs w:val="22"/>
                <w:rtl/>
              </w:rPr>
              <w:t>08.01.2019</w:t>
            </w:r>
          </w:p>
        </w:tc>
        <w:tc>
          <w:tcPr>
            <w:tcW w:w="3249" w:type="dxa"/>
            <w:tcBorders>
              <w:top w:val="single" w:sz="4" w:space="0" w:color="auto"/>
              <w:left w:val="single" w:sz="4" w:space="0" w:color="auto"/>
              <w:bottom w:val="single" w:sz="4" w:space="0" w:color="auto"/>
              <w:right w:val="single" w:sz="4" w:space="0" w:color="auto"/>
            </w:tcBorders>
            <w:vAlign w:val="center"/>
          </w:tcPr>
          <w:p w14:paraId="0CEABCEA" w14:textId="1613E522" w:rsidR="00E67A1A" w:rsidRPr="00EE37D3" w:rsidRDefault="00E67A1A" w:rsidP="00E67A1A">
            <w:pPr>
              <w:tabs>
                <w:tab w:val="left" w:pos="720"/>
                <w:tab w:val="left" w:pos="2222"/>
              </w:tabs>
              <w:spacing w:line="276" w:lineRule="auto"/>
              <w:rPr>
                <w:rFonts w:cs="David"/>
                <w:sz w:val="22"/>
                <w:szCs w:val="22"/>
                <w:rtl/>
              </w:rPr>
            </w:pPr>
            <w:r w:rsidRPr="00EE37D3">
              <w:rPr>
                <w:rFonts w:cs="David" w:hint="cs"/>
                <w:sz w:val="22"/>
                <w:szCs w:val="22"/>
                <w:rtl/>
              </w:rPr>
              <w:t>ענבל אברהם</w:t>
            </w:r>
          </w:p>
        </w:tc>
        <w:tc>
          <w:tcPr>
            <w:tcW w:w="989" w:type="dxa"/>
            <w:tcBorders>
              <w:top w:val="single" w:sz="4" w:space="0" w:color="auto"/>
              <w:left w:val="single" w:sz="4" w:space="0" w:color="auto"/>
              <w:bottom w:val="single" w:sz="4" w:space="0" w:color="auto"/>
              <w:right w:val="single" w:sz="4" w:space="0" w:color="auto"/>
            </w:tcBorders>
          </w:tcPr>
          <w:p w14:paraId="245E0C4A" w14:textId="77777777" w:rsidR="00E67A1A" w:rsidRPr="000E1A27" w:rsidRDefault="00E67A1A" w:rsidP="00E67A1A">
            <w:pPr>
              <w:tabs>
                <w:tab w:val="left" w:pos="720"/>
                <w:tab w:val="left" w:pos="2222"/>
              </w:tabs>
              <w:spacing w:line="276" w:lineRule="auto"/>
              <w:jc w:val="center"/>
              <w:rPr>
                <w:rFonts w:cs="David"/>
                <w:sz w:val="22"/>
                <w:szCs w:val="22"/>
                <w:rtl/>
              </w:rPr>
            </w:pPr>
          </w:p>
        </w:tc>
        <w:tc>
          <w:tcPr>
            <w:tcW w:w="1271" w:type="dxa"/>
            <w:tcBorders>
              <w:top w:val="single" w:sz="4" w:space="0" w:color="auto"/>
              <w:left w:val="single" w:sz="4" w:space="0" w:color="auto"/>
              <w:bottom w:val="single" w:sz="4" w:space="0" w:color="auto"/>
              <w:right w:val="single" w:sz="4" w:space="0" w:color="auto"/>
            </w:tcBorders>
          </w:tcPr>
          <w:p w14:paraId="470A3DF6" w14:textId="77777777" w:rsidR="00E67A1A" w:rsidRPr="000E1A27" w:rsidRDefault="00E67A1A" w:rsidP="00E67A1A">
            <w:pPr>
              <w:tabs>
                <w:tab w:val="left" w:pos="720"/>
                <w:tab w:val="left" w:pos="2222"/>
              </w:tabs>
              <w:spacing w:line="276" w:lineRule="auto"/>
              <w:jc w:val="center"/>
              <w:rPr>
                <w:rFonts w:ascii="Arial" w:hAnsi="Arial" w:cs="David"/>
                <w:sz w:val="22"/>
                <w:szCs w:val="22"/>
                <w:lang w:eastAsia="en-US"/>
              </w:rPr>
            </w:pPr>
          </w:p>
        </w:tc>
      </w:tr>
      <w:tr w:rsidR="00E67A1A" w:rsidRPr="000E1A27" w14:paraId="094ABE82" w14:textId="77777777" w:rsidTr="004433B8">
        <w:trPr>
          <w:cantSplit/>
          <w:trHeight w:val="250"/>
        </w:trPr>
        <w:tc>
          <w:tcPr>
            <w:tcW w:w="1978" w:type="dxa"/>
            <w:tcBorders>
              <w:top w:val="single" w:sz="4" w:space="0" w:color="auto"/>
              <w:left w:val="single" w:sz="4" w:space="0" w:color="auto"/>
              <w:bottom w:val="single" w:sz="4" w:space="0" w:color="auto"/>
              <w:right w:val="single" w:sz="4" w:space="0" w:color="auto"/>
            </w:tcBorders>
            <w:vAlign w:val="center"/>
          </w:tcPr>
          <w:p w14:paraId="292BA7FC" w14:textId="4D34BEF0" w:rsidR="00E67A1A" w:rsidRPr="000E1A27" w:rsidRDefault="00E67A1A" w:rsidP="00E67A1A">
            <w:pPr>
              <w:tabs>
                <w:tab w:val="left" w:pos="720"/>
                <w:tab w:val="left" w:pos="2222"/>
              </w:tabs>
              <w:spacing w:line="276" w:lineRule="auto"/>
              <w:jc w:val="left"/>
              <w:rPr>
                <w:rFonts w:cs="David"/>
                <w:sz w:val="22"/>
                <w:szCs w:val="22"/>
                <w:rtl/>
              </w:rPr>
            </w:pPr>
            <w:r w:rsidRPr="000E1A27">
              <w:rPr>
                <w:rFonts w:cs="David" w:hint="cs"/>
                <w:sz w:val="22"/>
                <w:szCs w:val="22"/>
                <w:rtl/>
              </w:rPr>
              <w:t xml:space="preserve">נספח ניקוז וניהול נגר </w:t>
            </w:r>
            <w:r>
              <w:rPr>
                <w:rFonts w:cs="David" w:hint="cs"/>
                <w:sz w:val="22"/>
                <w:szCs w:val="22"/>
                <w:rtl/>
              </w:rPr>
              <w:t>עילי</w:t>
            </w:r>
            <w:r w:rsidRPr="000E1A27">
              <w:rPr>
                <w:rFonts w:cs="David" w:hint="cs"/>
                <w:sz w:val="22"/>
                <w:szCs w:val="22"/>
                <w:rtl/>
              </w:rPr>
              <w:t xml:space="preserve"> </w:t>
            </w:r>
            <w:r>
              <w:rPr>
                <w:rFonts w:cs="David" w:hint="cs"/>
                <w:noProof/>
                <w:sz w:val="22"/>
                <w:szCs w:val="22"/>
                <w:rtl/>
              </w:rPr>
              <w:t>- חוברת</w:t>
            </w:r>
          </w:p>
        </w:tc>
        <w:tc>
          <w:tcPr>
            <w:tcW w:w="1271" w:type="dxa"/>
            <w:tcBorders>
              <w:top w:val="single" w:sz="4" w:space="0" w:color="auto"/>
              <w:left w:val="single" w:sz="4" w:space="0" w:color="auto"/>
              <w:bottom w:val="single" w:sz="4" w:space="0" w:color="auto"/>
              <w:right w:val="single" w:sz="4" w:space="0" w:color="auto"/>
            </w:tcBorders>
            <w:vAlign w:val="center"/>
          </w:tcPr>
          <w:p w14:paraId="0AD847B7" w14:textId="65AFAADC" w:rsidR="00E67A1A" w:rsidRPr="000E1A27" w:rsidRDefault="00E67A1A" w:rsidP="00E67A1A">
            <w:pPr>
              <w:tabs>
                <w:tab w:val="left" w:pos="159"/>
                <w:tab w:val="left" w:pos="2222"/>
              </w:tabs>
              <w:spacing w:line="276" w:lineRule="auto"/>
              <w:ind w:right="176"/>
              <w:jc w:val="center"/>
              <w:rPr>
                <w:rFonts w:cs="David"/>
                <w:sz w:val="22"/>
                <w:szCs w:val="22"/>
                <w:rtl/>
              </w:rPr>
            </w:pPr>
            <w:r w:rsidRPr="000E1A27">
              <w:rPr>
                <w:rFonts w:cs="David" w:hint="cs"/>
                <w:sz w:val="22"/>
                <w:szCs w:val="22"/>
                <w:rtl/>
              </w:rPr>
              <w:t>מנחה</w:t>
            </w:r>
          </w:p>
        </w:tc>
        <w:tc>
          <w:tcPr>
            <w:tcW w:w="1619" w:type="dxa"/>
            <w:tcBorders>
              <w:top w:val="single" w:sz="4" w:space="0" w:color="auto"/>
              <w:left w:val="single" w:sz="4" w:space="0" w:color="auto"/>
              <w:bottom w:val="single" w:sz="4" w:space="0" w:color="auto"/>
              <w:right w:val="single" w:sz="4" w:space="0" w:color="auto"/>
            </w:tcBorders>
            <w:vAlign w:val="center"/>
          </w:tcPr>
          <w:p w14:paraId="2643F0CD" w14:textId="7B8DD2D4" w:rsidR="00E67A1A" w:rsidRPr="000E1A27" w:rsidRDefault="00E67A1A" w:rsidP="00E67A1A">
            <w:pPr>
              <w:tabs>
                <w:tab w:val="left" w:pos="720"/>
                <w:tab w:val="left" w:pos="2222"/>
              </w:tabs>
              <w:spacing w:line="276" w:lineRule="auto"/>
              <w:jc w:val="center"/>
              <w:rPr>
                <w:rFonts w:cs="David"/>
                <w:sz w:val="22"/>
                <w:szCs w:val="22"/>
                <w:rtl/>
              </w:rPr>
            </w:pPr>
            <w:r>
              <w:rPr>
                <w:rFonts w:cs="David" w:hint="cs"/>
                <w:sz w:val="22"/>
                <w:szCs w:val="22"/>
                <w:rtl/>
              </w:rPr>
              <w:t>-</w:t>
            </w:r>
          </w:p>
        </w:tc>
        <w:tc>
          <w:tcPr>
            <w:tcW w:w="1346" w:type="dxa"/>
            <w:tcBorders>
              <w:top w:val="single" w:sz="4" w:space="0" w:color="auto"/>
              <w:left w:val="single" w:sz="4" w:space="0" w:color="auto"/>
              <w:bottom w:val="single" w:sz="4" w:space="0" w:color="auto"/>
              <w:right w:val="single" w:sz="4" w:space="0" w:color="auto"/>
            </w:tcBorders>
            <w:vAlign w:val="center"/>
          </w:tcPr>
          <w:p w14:paraId="1779C097" w14:textId="77777777" w:rsidR="00E67A1A" w:rsidRPr="004D3E3E" w:rsidRDefault="00E67A1A" w:rsidP="00E67A1A">
            <w:pPr>
              <w:tabs>
                <w:tab w:val="left" w:pos="720"/>
                <w:tab w:val="left" w:pos="2222"/>
              </w:tabs>
              <w:spacing w:line="276" w:lineRule="auto"/>
              <w:jc w:val="center"/>
              <w:rPr>
                <w:rFonts w:cs="David"/>
                <w:sz w:val="22"/>
                <w:szCs w:val="22"/>
                <w:rtl/>
              </w:rPr>
            </w:pPr>
          </w:p>
        </w:tc>
        <w:tc>
          <w:tcPr>
            <w:tcW w:w="1130" w:type="dxa"/>
            <w:tcBorders>
              <w:top w:val="single" w:sz="4" w:space="0" w:color="auto"/>
              <w:left w:val="single" w:sz="4" w:space="0" w:color="auto"/>
              <w:bottom w:val="single" w:sz="4" w:space="0" w:color="auto"/>
              <w:right w:val="single" w:sz="4" w:space="0" w:color="auto"/>
            </w:tcBorders>
            <w:vAlign w:val="center"/>
          </w:tcPr>
          <w:p w14:paraId="34DE2BB6" w14:textId="022426EF" w:rsidR="00E67A1A" w:rsidRPr="000E1A27" w:rsidRDefault="00E67A1A" w:rsidP="00E67A1A">
            <w:pPr>
              <w:tabs>
                <w:tab w:val="left" w:pos="720"/>
                <w:tab w:val="left" w:pos="2222"/>
              </w:tabs>
              <w:spacing w:line="276" w:lineRule="auto"/>
              <w:jc w:val="center"/>
              <w:rPr>
                <w:rFonts w:cs="David"/>
                <w:sz w:val="22"/>
                <w:szCs w:val="22"/>
                <w:rtl/>
              </w:rPr>
            </w:pPr>
            <w:r>
              <w:rPr>
                <w:rFonts w:cs="David" w:hint="cs"/>
                <w:sz w:val="22"/>
                <w:szCs w:val="22"/>
                <w:rtl/>
              </w:rPr>
              <w:t>-</w:t>
            </w:r>
          </w:p>
        </w:tc>
        <w:tc>
          <w:tcPr>
            <w:tcW w:w="1271" w:type="dxa"/>
            <w:tcBorders>
              <w:top w:val="single" w:sz="4" w:space="0" w:color="auto"/>
              <w:left w:val="single" w:sz="4" w:space="0" w:color="auto"/>
              <w:bottom w:val="single" w:sz="4" w:space="0" w:color="auto"/>
              <w:right w:val="single" w:sz="4" w:space="0" w:color="auto"/>
            </w:tcBorders>
            <w:vAlign w:val="center"/>
          </w:tcPr>
          <w:p w14:paraId="4A3FAA33" w14:textId="37C0F836" w:rsidR="00E67A1A" w:rsidRPr="000E1A27" w:rsidRDefault="00E67A1A" w:rsidP="00E67A1A">
            <w:pPr>
              <w:tabs>
                <w:tab w:val="left" w:pos="720"/>
                <w:tab w:val="left" w:pos="2222"/>
              </w:tabs>
              <w:spacing w:line="276" w:lineRule="auto"/>
              <w:jc w:val="center"/>
              <w:rPr>
                <w:rFonts w:cs="David"/>
                <w:sz w:val="22"/>
                <w:szCs w:val="22"/>
                <w:rtl/>
              </w:rPr>
            </w:pPr>
            <w:r>
              <w:rPr>
                <w:rFonts w:cs="David" w:hint="cs"/>
                <w:sz w:val="22"/>
                <w:szCs w:val="22"/>
                <w:rtl/>
              </w:rPr>
              <w:t>08.01.2019</w:t>
            </w:r>
          </w:p>
        </w:tc>
        <w:tc>
          <w:tcPr>
            <w:tcW w:w="3249" w:type="dxa"/>
            <w:tcBorders>
              <w:top w:val="single" w:sz="4" w:space="0" w:color="auto"/>
              <w:left w:val="single" w:sz="4" w:space="0" w:color="auto"/>
              <w:bottom w:val="single" w:sz="4" w:space="0" w:color="auto"/>
              <w:right w:val="single" w:sz="4" w:space="0" w:color="auto"/>
            </w:tcBorders>
            <w:vAlign w:val="center"/>
          </w:tcPr>
          <w:p w14:paraId="07715281" w14:textId="4A262CF1" w:rsidR="00E67A1A" w:rsidRPr="00EE37D3" w:rsidRDefault="00E67A1A" w:rsidP="00E67A1A">
            <w:pPr>
              <w:tabs>
                <w:tab w:val="left" w:pos="720"/>
                <w:tab w:val="left" w:pos="2222"/>
              </w:tabs>
              <w:spacing w:line="276" w:lineRule="auto"/>
              <w:rPr>
                <w:rFonts w:cs="David"/>
                <w:sz w:val="22"/>
                <w:szCs w:val="22"/>
                <w:rtl/>
              </w:rPr>
            </w:pPr>
            <w:r w:rsidRPr="00EE37D3">
              <w:rPr>
                <w:rFonts w:cs="David" w:hint="cs"/>
                <w:sz w:val="22"/>
                <w:szCs w:val="22"/>
                <w:rtl/>
              </w:rPr>
              <w:t>ענבל אברהם</w:t>
            </w:r>
          </w:p>
        </w:tc>
        <w:tc>
          <w:tcPr>
            <w:tcW w:w="989" w:type="dxa"/>
            <w:tcBorders>
              <w:top w:val="single" w:sz="4" w:space="0" w:color="auto"/>
              <w:left w:val="single" w:sz="4" w:space="0" w:color="auto"/>
              <w:bottom w:val="single" w:sz="4" w:space="0" w:color="auto"/>
              <w:right w:val="single" w:sz="4" w:space="0" w:color="auto"/>
            </w:tcBorders>
          </w:tcPr>
          <w:p w14:paraId="2176C887" w14:textId="77777777" w:rsidR="00E67A1A" w:rsidRPr="000E1A27" w:rsidRDefault="00E67A1A" w:rsidP="00E67A1A">
            <w:pPr>
              <w:tabs>
                <w:tab w:val="left" w:pos="720"/>
                <w:tab w:val="left" w:pos="2222"/>
              </w:tabs>
              <w:spacing w:line="276" w:lineRule="auto"/>
              <w:jc w:val="center"/>
              <w:rPr>
                <w:rFonts w:cs="David"/>
                <w:sz w:val="22"/>
                <w:szCs w:val="22"/>
                <w:rtl/>
              </w:rPr>
            </w:pPr>
          </w:p>
        </w:tc>
        <w:tc>
          <w:tcPr>
            <w:tcW w:w="1271" w:type="dxa"/>
            <w:tcBorders>
              <w:top w:val="single" w:sz="4" w:space="0" w:color="auto"/>
              <w:left w:val="single" w:sz="4" w:space="0" w:color="auto"/>
              <w:bottom w:val="single" w:sz="4" w:space="0" w:color="auto"/>
              <w:right w:val="single" w:sz="4" w:space="0" w:color="auto"/>
            </w:tcBorders>
          </w:tcPr>
          <w:p w14:paraId="64F79638" w14:textId="77777777" w:rsidR="00E67A1A" w:rsidRPr="000E1A27" w:rsidRDefault="00E67A1A" w:rsidP="00E67A1A">
            <w:pPr>
              <w:tabs>
                <w:tab w:val="left" w:pos="720"/>
                <w:tab w:val="left" w:pos="2222"/>
              </w:tabs>
              <w:spacing w:line="276" w:lineRule="auto"/>
              <w:jc w:val="center"/>
              <w:rPr>
                <w:rFonts w:ascii="Arial" w:hAnsi="Arial" w:cs="David"/>
                <w:sz w:val="22"/>
                <w:szCs w:val="22"/>
                <w:lang w:eastAsia="en-US"/>
              </w:rPr>
            </w:pPr>
          </w:p>
        </w:tc>
      </w:tr>
      <w:tr w:rsidR="00E67A1A" w:rsidRPr="000E1A27" w14:paraId="7444B50F" w14:textId="77777777" w:rsidTr="004433B8">
        <w:trPr>
          <w:cantSplit/>
          <w:trHeight w:val="250"/>
        </w:trPr>
        <w:tc>
          <w:tcPr>
            <w:tcW w:w="1978" w:type="dxa"/>
            <w:tcBorders>
              <w:top w:val="single" w:sz="4" w:space="0" w:color="auto"/>
              <w:left w:val="single" w:sz="4" w:space="0" w:color="auto"/>
              <w:bottom w:val="single" w:sz="4" w:space="0" w:color="auto"/>
              <w:right w:val="single" w:sz="4" w:space="0" w:color="auto"/>
            </w:tcBorders>
            <w:vAlign w:val="center"/>
          </w:tcPr>
          <w:p w14:paraId="7683A844" w14:textId="4AEE1B8C" w:rsidR="00E67A1A" w:rsidRPr="000E1A27" w:rsidRDefault="00E67A1A" w:rsidP="00E67A1A">
            <w:pPr>
              <w:tabs>
                <w:tab w:val="left" w:pos="720"/>
                <w:tab w:val="left" w:pos="2222"/>
              </w:tabs>
              <w:spacing w:line="276" w:lineRule="auto"/>
              <w:jc w:val="left"/>
              <w:rPr>
                <w:rFonts w:cs="David"/>
                <w:sz w:val="22"/>
                <w:szCs w:val="22"/>
                <w:rtl/>
              </w:rPr>
            </w:pPr>
            <w:r>
              <w:rPr>
                <w:rFonts w:cs="David" w:hint="cs"/>
                <w:sz w:val="22"/>
                <w:szCs w:val="22"/>
                <w:rtl/>
              </w:rPr>
              <w:t>נספח מים וביוב - גיליון</w:t>
            </w:r>
          </w:p>
        </w:tc>
        <w:tc>
          <w:tcPr>
            <w:tcW w:w="1271" w:type="dxa"/>
            <w:tcBorders>
              <w:top w:val="single" w:sz="4" w:space="0" w:color="auto"/>
              <w:left w:val="single" w:sz="4" w:space="0" w:color="auto"/>
              <w:bottom w:val="single" w:sz="4" w:space="0" w:color="auto"/>
              <w:right w:val="single" w:sz="4" w:space="0" w:color="auto"/>
            </w:tcBorders>
            <w:vAlign w:val="center"/>
          </w:tcPr>
          <w:p w14:paraId="33DB201B" w14:textId="5633F20B" w:rsidR="00E67A1A" w:rsidRPr="000E1A27" w:rsidRDefault="00E67A1A" w:rsidP="00E67A1A">
            <w:pPr>
              <w:tabs>
                <w:tab w:val="left" w:pos="159"/>
                <w:tab w:val="left" w:pos="2222"/>
              </w:tabs>
              <w:spacing w:line="276" w:lineRule="auto"/>
              <w:ind w:right="176"/>
              <w:jc w:val="center"/>
              <w:rPr>
                <w:rFonts w:cs="David"/>
                <w:sz w:val="22"/>
                <w:szCs w:val="22"/>
                <w:rtl/>
              </w:rPr>
            </w:pPr>
            <w:r>
              <w:rPr>
                <w:rFonts w:cs="David" w:hint="cs"/>
                <w:sz w:val="22"/>
                <w:szCs w:val="22"/>
                <w:rtl/>
              </w:rPr>
              <w:t>מנחה</w:t>
            </w:r>
          </w:p>
        </w:tc>
        <w:tc>
          <w:tcPr>
            <w:tcW w:w="1619" w:type="dxa"/>
            <w:tcBorders>
              <w:top w:val="single" w:sz="4" w:space="0" w:color="auto"/>
              <w:left w:val="single" w:sz="4" w:space="0" w:color="auto"/>
              <w:bottom w:val="single" w:sz="4" w:space="0" w:color="auto"/>
              <w:right w:val="single" w:sz="4" w:space="0" w:color="auto"/>
            </w:tcBorders>
            <w:vAlign w:val="center"/>
          </w:tcPr>
          <w:p w14:paraId="786B78C2" w14:textId="3D19C067" w:rsidR="00E67A1A" w:rsidRPr="000E1A27" w:rsidRDefault="00E67A1A" w:rsidP="00E67A1A">
            <w:pPr>
              <w:tabs>
                <w:tab w:val="left" w:pos="720"/>
                <w:tab w:val="left" w:pos="2222"/>
              </w:tabs>
              <w:spacing w:line="276" w:lineRule="auto"/>
              <w:jc w:val="center"/>
              <w:rPr>
                <w:rFonts w:cs="David"/>
                <w:sz w:val="22"/>
                <w:szCs w:val="22"/>
                <w:rtl/>
              </w:rPr>
            </w:pPr>
            <w:r>
              <w:rPr>
                <w:rFonts w:cs="David" w:hint="cs"/>
                <w:sz w:val="22"/>
                <w:szCs w:val="22"/>
                <w:rtl/>
              </w:rPr>
              <w:t>7500</w:t>
            </w:r>
          </w:p>
        </w:tc>
        <w:tc>
          <w:tcPr>
            <w:tcW w:w="1346" w:type="dxa"/>
            <w:tcBorders>
              <w:top w:val="single" w:sz="4" w:space="0" w:color="auto"/>
              <w:left w:val="single" w:sz="4" w:space="0" w:color="auto"/>
              <w:bottom w:val="single" w:sz="4" w:space="0" w:color="auto"/>
              <w:right w:val="single" w:sz="4" w:space="0" w:color="auto"/>
            </w:tcBorders>
            <w:vAlign w:val="center"/>
          </w:tcPr>
          <w:p w14:paraId="4E049938" w14:textId="1A2663D9" w:rsidR="00E67A1A" w:rsidRPr="004D3E3E" w:rsidRDefault="00E67A1A" w:rsidP="00E67A1A">
            <w:pPr>
              <w:tabs>
                <w:tab w:val="left" w:pos="720"/>
                <w:tab w:val="left" w:pos="2222"/>
              </w:tabs>
              <w:spacing w:line="276" w:lineRule="auto"/>
              <w:jc w:val="center"/>
              <w:rPr>
                <w:rFonts w:cs="David"/>
                <w:sz w:val="22"/>
                <w:szCs w:val="22"/>
                <w:rtl/>
              </w:rPr>
            </w:pPr>
            <w:r w:rsidRPr="004D3E3E">
              <w:rPr>
                <w:rFonts w:cs="David" w:hint="cs"/>
                <w:sz w:val="22"/>
                <w:szCs w:val="22"/>
                <w:rtl/>
              </w:rPr>
              <w:t>-</w:t>
            </w:r>
          </w:p>
        </w:tc>
        <w:tc>
          <w:tcPr>
            <w:tcW w:w="1130" w:type="dxa"/>
            <w:tcBorders>
              <w:top w:val="single" w:sz="4" w:space="0" w:color="auto"/>
              <w:left w:val="single" w:sz="4" w:space="0" w:color="auto"/>
              <w:bottom w:val="single" w:sz="4" w:space="0" w:color="auto"/>
              <w:right w:val="single" w:sz="4" w:space="0" w:color="auto"/>
            </w:tcBorders>
            <w:vAlign w:val="center"/>
          </w:tcPr>
          <w:p w14:paraId="2176E52B" w14:textId="1C0655CF" w:rsidR="00E67A1A" w:rsidRPr="000E1A27" w:rsidRDefault="00E67A1A" w:rsidP="00E67A1A">
            <w:pPr>
              <w:tabs>
                <w:tab w:val="left" w:pos="720"/>
                <w:tab w:val="left" w:pos="2222"/>
              </w:tabs>
              <w:spacing w:line="276" w:lineRule="auto"/>
              <w:jc w:val="center"/>
              <w:rPr>
                <w:rFonts w:cs="David"/>
                <w:sz w:val="22"/>
                <w:szCs w:val="22"/>
                <w:rtl/>
              </w:rPr>
            </w:pPr>
            <w:r>
              <w:rPr>
                <w:rFonts w:cs="David" w:hint="cs"/>
                <w:sz w:val="22"/>
                <w:szCs w:val="22"/>
                <w:rtl/>
              </w:rPr>
              <w:t>2</w:t>
            </w:r>
          </w:p>
        </w:tc>
        <w:tc>
          <w:tcPr>
            <w:tcW w:w="1271" w:type="dxa"/>
            <w:tcBorders>
              <w:top w:val="single" w:sz="4" w:space="0" w:color="auto"/>
              <w:left w:val="single" w:sz="4" w:space="0" w:color="auto"/>
              <w:bottom w:val="single" w:sz="4" w:space="0" w:color="auto"/>
              <w:right w:val="single" w:sz="4" w:space="0" w:color="auto"/>
            </w:tcBorders>
            <w:vAlign w:val="center"/>
          </w:tcPr>
          <w:p w14:paraId="694264B5" w14:textId="15E5EEA9" w:rsidR="00E67A1A" w:rsidRPr="000E1A27" w:rsidRDefault="00E67A1A" w:rsidP="00E67A1A">
            <w:pPr>
              <w:tabs>
                <w:tab w:val="left" w:pos="720"/>
                <w:tab w:val="left" w:pos="2222"/>
              </w:tabs>
              <w:spacing w:line="276" w:lineRule="auto"/>
              <w:jc w:val="center"/>
              <w:rPr>
                <w:rFonts w:cs="David"/>
                <w:sz w:val="22"/>
                <w:szCs w:val="22"/>
                <w:rtl/>
              </w:rPr>
            </w:pPr>
            <w:r>
              <w:rPr>
                <w:rFonts w:cs="David" w:hint="cs"/>
                <w:sz w:val="22"/>
                <w:szCs w:val="22"/>
                <w:rtl/>
              </w:rPr>
              <w:t>08.01.2019</w:t>
            </w:r>
          </w:p>
        </w:tc>
        <w:tc>
          <w:tcPr>
            <w:tcW w:w="3249" w:type="dxa"/>
            <w:tcBorders>
              <w:top w:val="single" w:sz="4" w:space="0" w:color="auto"/>
              <w:left w:val="single" w:sz="4" w:space="0" w:color="auto"/>
              <w:bottom w:val="single" w:sz="4" w:space="0" w:color="auto"/>
              <w:right w:val="single" w:sz="4" w:space="0" w:color="auto"/>
            </w:tcBorders>
            <w:vAlign w:val="center"/>
          </w:tcPr>
          <w:p w14:paraId="331E5589" w14:textId="5367607C" w:rsidR="00E67A1A" w:rsidRPr="00EE37D3" w:rsidRDefault="00E67A1A" w:rsidP="00E67A1A">
            <w:pPr>
              <w:tabs>
                <w:tab w:val="left" w:pos="720"/>
                <w:tab w:val="left" w:pos="2222"/>
              </w:tabs>
              <w:spacing w:line="276" w:lineRule="auto"/>
              <w:rPr>
                <w:rFonts w:cs="David"/>
                <w:sz w:val="22"/>
                <w:szCs w:val="22"/>
                <w:rtl/>
              </w:rPr>
            </w:pPr>
            <w:r w:rsidRPr="00EE37D3">
              <w:rPr>
                <w:rFonts w:cs="David" w:hint="cs"/>
                <w:sz w:val="22"/>
                <w:szCs w:val="22"/>
                <w:rtl/>
              </w:rPr>
              <w:t>ענבל אברהם</w:t>
            </w:r>
          </w:p>
        </w:tc>
        <w:tc>
          <w:tcPr>
            <w:tcW w:w="989" w:type="dxa"/>
            <w:tcBorders>
              <w:top w:val="single" w:sz="4" w:space="0" w:color="auto"/>
              <w:left w:val="single" w:sz="4" w:space="0" w:color="auto"/>
              <w:bottom w:val="single" w:sz="4" w:space="0" w:color="auto"/>
              <w:right w:val="single" w:sz="4" w:space="0" w:color="auto"/>
            </w:tcBorders>
          </w:tcPr>
          <w:p w14:paraId="2DC4442F" w14:textId="77777777" w:rsidR="00E67A1A" w:rsidRPr="000E1A27" w:rsidRDefault="00E67A1A" w:rsidP="00E67A1A">
            <w:pPr>
              <w:tabs>
                <w:tab w:val="left" w:pos="720"/>
                <w:tab w:val="left" w:pos="2222"/>
              </w:tabs>
              <w:spacing w:line="276" w:lineRule="auto"/>
              <w:jc w:val="center"/>
              <w:rPr>
                <w:rFonts w:cs="David"/>
                <w:sz w:val="22"/>
                <w:szCs w:val="22"/>
                <w:rtl/>
              </w:rPr>
            </w:pPr>
          </w:p>
        </w:tc>
        <w:tc>
          <w:tcPr>
            <w:tcW w:w="1271" w:type="dxa"/>
            <w:tcBorders>
              <w:top w:val="single" w:sz="4" w:space="0" w:color="auto"/>
              <w:left w:val="single" w:sz="4" w:space="0" w:color="auto"/>
              <w:bottom w:val="single" w:sz="4" w:space="0" w:color="auto"/>
              <w:right w:val="single" w:sz="4" w:space="0" w:color="auto"/>
            </w:tcBorders>
          </w:tcPr>
          <w:p w14:paraId="5D7889A0" w14:textId="77777777" w:rsidR="00E67A1A" w:rsidRPr="000E1A27" w:rsidRDefault="00E67A1A" w:rsidP="00E67A1A">
            <w:pPr>
              <w:tabs>
                <w:tab w:val="left" w:pos="720"/>
                <w:tab w:val="left" w:pos="2222"/>
              </w:tabs>
              <w:spacing w:line="276" w:lineRule="auto"/>
              <w:jc w:val="center"/>
              <w:rPr>
                <w:rFonts w:ascii="Arial" w:hAnsi="Arial" w:cs="David"/>
                <w:sz w:val="22"/>
                <w:szCs w:val="22"/>
                <w:lang w:eastAsia="en-US"/>
              </w:rPr>
            </w:pPr>
          </w:p>
        </w:tc>
      </w:tr>
      <w:tr w:rsidR="00E67A1A" w:rsidRPr="000E1A27" w14:paraId="2F891F9A" w14:textId="77777777" w:rsidTr="004433B8">
        <w:trPr>
          <w:cantSplit/>
          <w:trHeight w:val="250"/>
        </w:trPr>
        <w:tc>
          <w:tcPr>
            <w:tcW w:w="1978" w:type="dxa"/>
            <w:tcBorders>
              <w:top w:val="single" w:sz="4" w:space="0" w:color="auto"/>
              <w:left w:val="single" w:sz="4" w:space="0" w:color="auto"/>
              <w:bottom w:val="single" w:sz="4" w:space="0" w:color="auto"/>
              <w:right w:val="single" w:sz="4" w:space="0" w:color="auto"/>
            </w:tcBorders>
            <w:vAlign w:val="center"/>
          </w:tcPr>
          <w:p w14:paraId="5902A3A9" w14:textId="361D4D80" w:rsidR="00E67A1A" w:rsidRDefault="00E67A1A" w:rsidP="00E67A1A">
            <w:pPr>
              <w:tabs>
                <w:tab w:val="left" w:pos="720"/>
                <w:tab w:val="left" w:pos="2222"/>
              </w:tabs>
              <w:spacing w:line="276" w:lineRule="auto"/>
              <w:jc w:val="left"/>
              <w:rPr>
                <w:rFonts w:cs="David"/>
                <w:sz w:val="22"/>
                <w:szCs w:val="22"/>
                <w:rtl/>
              </w:rPr>
            </w:pPr>
            <w:r>
              <w:rPr>
                <w:rFonts w:cs="David" w:hint="cs"/>
                <w:sz w:val="22"/>
                <w:szCs w:val="22"/>
                <w:rtl/>
              </w:rPr>
              <w:t>נספח מים וביוב - חוברת</w:t>
            </w:r>
          </w:p>
        </w:tc>
        <w:tc>
          <w:tcPr>
            <w:tcW w:w="1271" w:type="dxa"/>
            <w:tcBorders>
              <w:top w:val="single" w:sz="4" w:space="0" w:color="auto"/>
              <w:left w:val="single" w:sz="4" w:space="0" w:color="auto"/>
              <w:bottom w:val="single" w:sz="4" w:space="0" w:color="auto"/>
              <w:right w:val="single" w:sz="4" w:space="0" w:color="auto"/>
            </w:tcBorders>
            <w:vAlign w:val="center"/>
          </w:tcPr>
          <w:p w14:paraId="554D6222" w14:textId="3DFF8804" w:rsidR="00E67A1A" w:rsidRDefault="00E67A1A" w:rsidP="00E67A1A">
            <w:pPr>
              <w:tabs>
                <w:tab w:val="left" w:pos="159"/>
                <w:tab w:val="left" w:pos="2222"/>
              </w:tabs>
              <w:spacing w:line="276" w:lineRule="auto"/>
              <w:ind w:right="176"/>
              <w:jc w:val="center"/>
              <w:rPr>
                <w:rFonts w:cs="David"/>
                <w:sz w:val="22"/>
                <w:szCs w:val="22"/>
                <w:rtl/>
              </w:rPr>
            </w:pPr>
            <w:r>
              <w:rPr>
                <w:rFonts w:cs="David" w:hint="cs"/>
                <w:sz w:val="22"/>
                <w:szCs w:val="22"/>
                <w:rtl/>
              </w:rPr>
              <w:t>מנחה</w:t>
            </w:r>
          </w:p>
        </w:tc>
        <w:tc>
          <w:tcPr>
            <w:tcW w:w="1619" w:type="dxa"/>
            <w:tcBorders>
              <w:top w:val="single" w:sz="4" w:space="0" w:color="auto"/>
              <w:left w:val="single" w:sz="4" w:space="0" w:color="auto"/>
              <w:bottom w:val="single" w:sz="4" w:space="0" w:color="auto"/>
              <w:right w:val="single" w:sz="4" w:space="0" w:color="auto"/>
            </w:tcBorders>
            <w:vAlign w:val="center"/>
          </w:tcPr>
          <w:p w14:paraId="14BAA718" w14:textId="0F11C438" w:rsidR="00E67A1A" w:rsidRDefault="00E67A1A" w:rsidP="00E67A1A">
            <w:pPr>
              <w:tabs>
                <w:tab w:val="left" w:pos="720"/>
                <w:tab w:val="left" w:pos="2222"/>
              </w:tabs>
              <w:spacing w:line="276" w:lineRule="auto"/>
              <w:jc w:val="center"/>
              <w:rPr>
                <w:rFonts w:cs="David"/>
                <w:sz w:val="22"/>
                <w:szCs w:val="22"/>
                <w:rtl/>
              </w:rPr>
            </w:pPr>
            <w:r>
              <w:rPr>
                <w:rFonts w:cs="David" w:hint="cs"/>
                <w:sz w:val="22"/>
                <w:szCs w:val="22"/>
                <w:rtl/>
              </w:rPr>
              <w:t>-</w:t>
            </w:r>
          </w:p>
        </w:tc>
        <w:tc>
          <w:tcPr>
            <w:tcW w:w="1346" w:type="dxa"/>
            <w:tcBorders>
              <w:top w:val="single" w:sz="4" w:space="0" w:color="auto"/>
              <w:left w:val="single" w:sz="4" w:space="0" w:color="auto"/>
              <w:bottom w:val="single" w:sz="4" w:space="0" w:color="auto"/>
              <w:right w:val="single" w:sz="4" w:space="0" w:color="auto"/>
            </w:tcBorders>
            <w:vAlign w:val="center"/>
          </w:tcPr>
          <w:p w14:paraId="57A8F70B" w14:textId="77777777" w:rsidR="00E67A1A" w:rsidRPr="004D3E3E" w:rsidRDefault="00E67A1A" w:rsidP="00E67A1A">
            <w:pPr>
              <w:tabs>
                <w:tab w:val="left" w:pos="720"/>
                <w:tab w:val="left" w:pos="2222"/>
              </w:tabs>
              <w:spacing w:line="276" w:lineRule="auto"/>
              <w:jc w:val="center"/>
              <w:rPr>
                <w:rFonts w:cs="David"/>
                <w:sz w:val="22"/>
                <w:szCs w:val="22"/>
                <w:rtl/>
              </w:rPr>
            </w:pPr>
          </w:p>
        </w:tc>
        <w:tc>
          <w:tcPr>
            <w:tcW w:w="1130" w:type="dxa"/>
            <w:tcBorders>
              <w:top w:val="single" w:sz="4" w:space="0" w:color="auto"/>
              <w:left w:val="single" w:sz="4" w:space="0" w:color="auto"/>
              <w:bottom w:val="single" w:sz="4" w:space="0" w:color="auto"/>
              <w:right w:val="single" w:sz="4" w:space="0" w:color="auto"/>
            </w:tcBorders>
            <w:vAlign w:val="center"/>
          </w:tcPr>
          <w:p w14:paraId="081A4B19" w14:textId="34D5A049" w:rsidR="00E67A1A" w:rsidRDefault="00E67A1A" w:rsidP="00E67A1A">
            <w:pPr>
              <w:tabs>
                <w:tab w:val="left" w:pos="720"/>
                <w:tab w:val="left" w:pos="2222"/>
              </w:tabs>
              <w:spacing w:line="276" w:lineRule="auto"/>
              <w:jc w:val="center"/>
              <w:rPr>
                <w:rFonts w:cs="David"/>
                <w:sz w:val="22"/>
                <w:szCs w:val="22"/>
                <w:rtl/>
              </w:rPr>
            </w:pPr>
            <w:r>
              <w:rPr>
                <w:rFonts w:cs="David" w:hint="cs"/>
                <w:sz w:val="22"/>
                <w:szCs w:val="22"/>
                <w:rtl/>
              </w:rPr>
              <w:t>-</w:t>
            </w:r>
          </w:p>
        </w:tc>
        <w:tc>
          <w:tcPr>
            <w:tcW w:w="1271" w:type="dxa"/>
            <w:tcBorders>
              <w:top w:val="single" w:sz="4" w:space="0" w:color="auto"/>
              <w:left w:val="single" w:sz="4" w:space="0" w:color="auto"/>
              <w:bottom w:val="single" w:sz="4" w:space="0" w:color="auto"/>
              <w:right w:val="single" w:sz="4" w:space="0" w:color="auto"/>
            </w:tcBorders>
            <w:vAlign w:val="center"/>
          </w:tcPr>
          <w:p w14:paraId="73BFB959" w14:textId="34E83A53" w:rsidR="00E67A1A" w:rsidRPr="000E1A27" w:rsidRDefault="00E67A1A" w:rsidP="00E67A1A">
            <w:pPr>
              <w:tabs>
                <w:tab w:val="left" w:pos="720"/>
                <w:tab w:val="left" w:pos="2222"/>
              </w:tabs>
              <w:spacing w:line="276" w:lineRule="auto"/>
              <w:jc w:val="center"/>
              <w:rPr>
                <w:rFonts w:cs="David"/>
                <w:sz w:val="22"/>
                <w:szCs w:val="22"/>
                <w:rtl/>
              </w:rPr>
            </w:pPr>
            <w:r>
              <w:rPr>
                <w:rFonts w:cs="David" w:hint="cs"/>
                <w:sz w:val="22"/>
                <w:szCs w:val="22"/>
                <w:rtl/>
              </w:rPr>
              <w:t>08.01.2019</w:t>
            </w:r>
          </w:p>
        </w:tc>
        <w:tc>
          <w:tcPr>
            <w:tcW w:w="3249" w:type="dxa"/>
            <w:tcBorders>
              <w:top w:val="single" w:sz="4" w:space="0" w:color="auto"/>
              <w:left w:val="single" w:sz="4" w:space="0" w:color="auto"/>
              <w:bottom w:val="single" w:sz="4" w:space="0" w:color="auto"/>
              <w:right w:val="single" w:sz="4" w:space="0" w:color="auto"/>
            </w:tcBorders>
            <w:vAlign w:val="center"/>
          </w:tcPr>
          <w:p w14:paraId="1D367F2C" w14:textId="1295BE00" w:rsidR="00E67A1A" w:rsidRPr="00EE37D3" w:rsidRDefault="00E67A1A" w:rsidP="00E67A1A">
            <w:pPr>
              <w:tabs>
                <w:tab w:val="left" w:pos="720"/>
                <w:tab w:val="left" w:pos="2222"/>
              </w:tabs>
              <w:spacing w:line="276" w:lineRule="auto"/>
              <w:rPr>
                <w:rFonts w:cs="David"/>
                <w:sz w:val="22"/>
                <w:szCs w:val="22"/>
                <w:rtl/>
              </w:rPr>
            </w:pPr>
            <w:r w:rsidRPr="00EE37D3">
              <w:rPr>
                <w:rFonts w:cs="David" w:hint="cs"/>
                <w:sz w:val="22"/>
                <w:szCs w:val="22"/>
                <w:rtl/>
              </w:rPr>
              <w:t>ענבל אברהם</w:t>
            </w:r>
          </w:p>
        </w:tc>
        <w:tc>
          <w:tcPr>
            <w:tcW w:w="989" w:type="dxa"/>
            <w:tcBorders>
              <w:top w:val="single" w:sz="4" w:space="0" w:color="auto"/>
              <w:left w:val="single" w:sz="4" w:space="0" w:color="auto"/>
              <w:bottom w:val="single" w:sz="4" w:space="0" w:color="auto"/>
              <w:right w:val="single" w:sz="4" w:space="0" w:color="auto"/>
            </w:tcBorders>
          </w:tcPr>
          <w:p w14:paraId="4EB98DEE" w14:textId="77777777" w:rsidR="00E67A1A" w:rsidRPr="000E1A27" w:rsidRDefault="00E67A1A" w:rsidP="00E67A1A">
            <w:pPr>
              <w:tabs>
                <w:tab w:val="left" w:pos="720"/>
                <w:tab w:val="left" w:pos="2222"/>
              </w:tabs>
              <w:spacing w:line="276" w:lineRule="auto"/>
              <w:jc w:val="center"/>
              <w:rPr>
                <w:rFonts w:cs="David"/>
                <w:sz w:val="22"/>
                <w:szCs w:val="22"/>
                <w:rtl/>
              </w:rPr>
            </w:pPr>
          </w:p>
        </w:tc>
        <w:tc>
          <w:tcPr>
            <w:tcW w:w="1271" w:type="dxa"/>
            <w:tcBorders>
              <w:top w:val="single" w:sz="4" w:space="0" w:color="auto"/>
              <w:left w:val="single" w:sz="4" w:space="0" w:color="auto"/>
              <w:bottom w:val="single" w:sz="4" w:space="0" w:color="auto"/>
              <w:right w:val="single" w:sz="4" w:space="0" w:color="auto"/>
            </w:tcBorders>
          </w:tcPr>
          <w:p w14:paraId="3F86C039" w14:textId="77777777" w:rsidR="00E67A1A" w:rsidRPr="000E1A27" w:rsidRDefault="00E67A1A" w:rsidP="00E67A1A">
            <w:pPr>
              <w:tabs>
                <w:tab w:val="left" w:pos="720"/>
                <w:tab w:val="left" w:pos="2222"/>
              </w:tabs>
              <w:spacing w:line="276" w:lineRule="auto"/>
              <w:jc w:val="center"/>
              <w:rPr>
                <w:rFonts w:ascii="Arial" w:hAnsi="Arial" w:cs="David"/>
                <w:sz w:val="22"/>
                <w:szCs w:val="22"/>
                <w:lang w:eastAsia="en-US"/>
              </w:rPr>
            </w:pPr>
          </w:p>
        </w:tc>
      </w:tr>
      <w:tr w:rsidR="00E67A1A" w:rsidRPr="000E1A27" w14:paraId="43658492" w14:textId="77777777" w:rsidTr="004433B8">
        <w:trPr>
          <w:cantSplit/>
          <w:trHeight w:val="250"/>
        </w:trPr>
        <w:tc>
          <w:tcPr>
            <w:tcW w:w="1978" w:type="dxa"/>
            <w:tcBorders>
              <w:top w:val="single" w:sz="4" w:space="0" w:color="auto"/>
              <w:left w:val="single" w:sz="4" w:space="0" w:color="auto"/>
              <w:bottom w:val="single" w:sz="4" w:space="0" w:color="auto"/>
              <w:right w:val="single" w:sz="4" w:space="0" w:color="auto"/>
            </w:tcBorders>
            <w:vAlign w:val="center"/>
          </w:tcPr>
          <w:p w14:paraId="3666E2AB" w14:textId="77777777" w:rsidR="00E67A1A" w:rsidRPr="000E1A27" w:rsidRDefault="00E67A1A" w:rsidP="00E67A1A">
            <w:pPr>
              <w:tabs>
                <w:tab w:val="left" w:pos="720"/>
                <w:tab w:val="left" w:pos="2222"/>
              </w:tabs>
              <w:spacing w:line="276" w:lineRule="auto"/>
              <w:jc w:val="left"/>
              <w:rPr>
                <w:rFonts w:cs="David"/>
                <w:noProof/>
                <w:sz w:val="22"/>
                <w:szCs w:val="22"/>
                <w:rtl/>
              </w:rPr>
            </w:pPr>
            <w:r>
              <w:rPr>
                <w:rFonts w:cs="David" w:hint="cs"/>
                <w:sz w:val="22"/>
                <w:szCs w:val="22"/>
                <w:rtl/>
              </w:rPr>
              <w:t>נספח</w:t>
            </w:r>
            <w:r w:rsidRPr="000E1A27">
              <w:rPr>
                <w:rFonts w:cs="David" w:hint="cs"/>
                <w:sz w:val="22"/>
                <w:szCs w:val="22"/>
                <w:rtl/>
              </w:rPr>
              <w:t xml:space="preserve"> </w:t>
            </w:r>
            <w:r>
              <w:rPr>
                <w:rFonts w:cs="David" w:hint="cs"/>
                <w:sz w:val="22"/>
                <w:szCs w:val="22"/>
                <w:rtl/>
              </w:rPr>
              <w:t xml:space="preserve">פרוגרמתי, חברתי </w:t>
            </w:r>
            <w:r w:rsidRPr="000E1A27">
              <w:rPr>
                <w:rFonts w:cs="David" w:hint="cs"/>
                <w:sz w:val="22"/>
                <w:szCs w:val="22"/>
                <w:rtl/>
              </w:rPr>
              <w:t>כלכלי</w:t>
            </w:r>
          </w:p>
        </w:tc>
        <w:tc>
          <w:tcPr>
            <w:tcW w:w="1271" w:type="dxa"/>
            <w:tcBorders>
              <w:top w:val="single" w:sz="4" w:space="0" w:color="auto"/>
              <w:left w:val="single" w:sz="4" w:space="0" w:color="auto"/>
              <w:bottom w:val="single" w:sz="4" w:space="0" w:color="auto"/>
              <w:right w:val="single" w:sz="4" w:space="0" w:color="auto"/>
            </w:tcBorders>
            <w:vAlign w:val="center"/>
          </w:tcPr>
          <w:p w14:paraId="24128B45" w14:textId="77777777" w:rsidR="00E67A1A" w:rsidRPr="000E1A27" w:rsidRDefault="00E67A1A" w:rsidP="00E67A1A">
            <w:pPr>
              <w:tabs>
                <w:tab w:val="left" w:pos="159"/>
                <w:tab w:val="left" w:pos="2222"/>
              </w:tabs>
              <w:spacing w:line="276" w:lineRule="auto"/>
              <w:ind w:right="176"/>
              <w:jc w:val="center"/>
              <w:rPr>
                <w:rFonts w:cs="David"/>
                <w:noProof/>
                <w:sz w:val="22"/>
                <w:szCs w:val="22"/>
                <w:rtl/>
              </w:rPr>
            </w:pPr>
            <w:r w:rsidRPr="000E1A27">
              <w:rPr>
                <w:rFonts w:cs="David" w:hint="cs"/>
                <w:sz w:val="22"/>
                <w:szCs w:val="22"/>
                <w:rtl/>
              </w:rPr>
              <w:t>מנחה</w:t>
            </w:r>
          </w:p>
        </w:tc>
        <w:tc>
          <w:tcPr>
            <w:tcW w:w="1619" w:type="dxa"/>
            <w:tcBorders>
              <w:top w:val="single" w:sz="4" w:space="0" w:color="auto"/>
              <w:left w:val="single" w:sz="4" w:space="0" w:color="auto"/>
              <w:bottom w:val="single" w:sz="4" w:space="0" w:color="auto"/>
              <w:right w:val="single" w:sz="4" w:space="0" w:color="auto"/>
            </w:tcBorders>
            <w:vAlign w:val="center"/>
          </w:tcPr>
          <w:p w14:paraId="7675A50A" w14:textId="70E01D2E" w:rsidR="00E67A1A" w:rsidRPr="000E1A27" w:rsidRDefault="00E67A1A" w:rsidP="00E67A1A">
            <w:pPr>
              <w:tabs>
                <w:tab w:val="left" w:pos="720"/>
                <w:tab w:val="left" w:pos="2222"/>
              </w:tabs>
              <w:spacing w:line="276" w:lineRule="auto"/>
              <w:jc w:val="center"/>
              <w:rPr>
                <w:rFonts w:cs="David"/>
                <w:sz w:val="22"/>
                <w:szCs w:val="22"/>
                <w:rtl/>
              </w:rPr>
            </w:pPr>
            <w:r>
              <w:rPr>
                <w:rFonts w:cs="David" w:hint="cs"/>
                <w:sz w:val="22"/>
                <w:szCs w:val="22"/>
                <w:rtl/>
              </w:rPr>
              <w:t>-</w:t>
            </w:r>
          </w:p>
        </w:tc>
        <w:tc>
          <w:tcPr>
            <w:tcW w:w="1346" w:type="dxa"/>
            <w:tcBorders>
              <w:top w:val="single" w:sz="4" w:space="0" w:color="auto"/>
              <w:left w:val="single" w:sz="4" w:space="0" w:color="auto"/>
              <w:bottom w:val="single" w:sz="4" w:space="0" w:color="auto"/>
              <w:right w:val="single" w:sz="4" w:space="0" w:color="auto"/>
            </w:tcBorders>
            <w:vAlign w:val="center"/>
          </w:tcPr>
          <w:p w14:paraId="1A495BB5" w14:textId="77777777" w:rsidR="00E67A1A" w:rsidRPr="000E1A27" w:rsidRDefault="00E67A1A" w:rsidP="00E67A1A">
            <w:pPr>
              <w:tabs>
                <w:tab w:val="left" w:pos="720"/>
                <w:tab w:val="left" w:pos="2222"/>
              </w:tabs>
              <w:spacing w:line="276" w:lineRule="auto"/>
              <w:jc w:val="center"/>
              <w:rPr>
                <w:rFonts w:cs="David"/>
                <w:sz w:val="22"/>
                <w:szCs w:val="22"/>
                <w:highlight w:val="yellow"/>
                <w:rtl/>
              </w:rPr>
            </w:pPr>
          </w:p>
        </w:tc>
        <w:tc>
          <w:tcPr>
            <w:tcW w:w="1130" w:type="dxa"/>
            <w:tcBorders>
              <w:top w:val="single" w:sz="4" w:space="0" w:color="auto"/>
              <w:left w:val="single" w:sz="4" w:space="0" w:color="auto"/>
              <w:bottom w:val="single" w:sz="4" w:space="0" w:color="auto"/>
              <w:right w:val="single" w:sz="4" w:space="0" w:color="auto"/>
            </w:tcBorders>
            <w:vAlign w:val="center"/>
          </w:tcPr>
          <w:p w14:paraId="0B4FF7F6" w14:textId="0272F23B" w:rsidR="00E67A1A" w:rsidRPr="000E1A27" w:rsidRDefault="00E67A1A" w:rsidP="00E67A1A">
            <w:pPr>
              <w:tabs>
                <w:tab w:val="left" w:pos="720"/>
                <w:tab w:val="left" w:pos="2222"/>
              </w:tabs>
              <w:spacing w:line="276" w:lineRule="auto"/>
              <w:jc w:val="center"/>
              <w:rPr>
                <w:rFonts w:cs="David"/>
                <w:sz w:val="22"/>
                <w:szCs w:val="22"/>
                <w:rtl/>
              </w:rPr>
            </w:pPr>
            <w:r>
              <w:rPr>
                <w:rFonts w:cs="David" w:hint="cs"/>
                <w:sz w:val="22"/>
                <w:szCs w:val="22"/>
                <w:rtl/>
              </w:rPr>
              <w:t>-</w:t>
            </w:r>
          </w:p>
        </w:tc>
        <w:tc>
          <w:tcPr>
            <w:tcW w:w="1271" w:type="dxa"/>
            <w:tcBorders>
              <w:top w:val="single" w:sz="4" w:space="0" w:color="auto"/>
              <w:left w:val="single" w:sz="4" w:space="0" w:color="auto"/>
              <w:bottom w:val="single" w:sz="4" w:space="0" w:color="auto"/>
              <w:right w:val="single" w:sz="4" w:space="0" w:color="auto"/>
            </w:tcBorders>
            <w:vAlign w:val="center"/>
          </w:tcPr>
          <w:p w14:paraId="15E85D9B" w14:textId="0E17BAC4" w:rsidR="00E67A1A" w:rsidRPr="000E1A27" w:rsidRDefault="00E67A1A" w:rsidP="00E67A1A">
            <w:pPr>
              <w:tabs>
                <w:tab w:val="left" w:pos="720"/>
                <w:tab w:val="left" w:pos="2222"/>
              </w:tabs>
              <w:spacing w:line="276" w:lineRule="auto"/>
              <w:jc w:val="center"/>
              <w:rPr>
                <w:rFonts w:cs="David"/>
                <w:sz w:val="22"/>
                <w:szCs w:val="22"/>
                <w:rtl/>
              </w:rPr>
            </w:pPr>
            <w:r>
              <w:rPr>
                <w:rFonts w:cs="David" w:hint="cs"/>
                <w:sz w:val="22"/>
                <w:szCs w:val="22"/>
                <w:rtl/>
              </w:rPr>
              <w:t>08.01.2019</w:t>
            </w:r>
          </w:p>
        </w:tc>
        <w:tc>
          <w:tcPr>
            <w:tcW w:w="3249" w:type="dxa"/>
            <w:tcBorders>
              <w:top w:val="single" w:sz="4" w:space="0" w:color="auto"/>
              <w:left w:val="single" w:sz="4" w:space="0" w:color="auto"/>
              <w:bottom w:val="single" w:sz="4" w:space="0" w:color="auto"/>
              <w:right w:val="single" w:sz="4" w:space="0" w:color="auto"/>
            </w:tcBorders>
            <w:vAlign w:val="center"/>
          </w:tcPr>
          <w:p w14:paraId="0E5BB07E" w14:textId="0059FFC2" w:rsidR="00E67A1A" w:rsidRPr="00EE37D3" w:rsidRDefault="00E67A1A" w:rsidP="00E67A1A">
            <w:pPr>
              <w:tabs>
                <w:tab w:val="left" w:pos="720"/>
                <w:tab w:val="left" w:pos="2222"/>
              </w:tabs>
              <w:spacing w:line="276" w:lineRule="auto"/>
              <w:rPr>
                <w:rFonts w:cs="David"/>
                <w:sz w:val="22"/>
                <w:szCs w:val="22"/>
                <w:rtl/>
              </w:rPr>
            </w:pPr>
            <w:r w:rsidRPr="00EE37D3">
              <w:rPr>
                <w:rFonts w:cs="David" w:hint="cs"/>
                <w:sz w:val="22"/>
                <w:szCs w:val="22"/>
                <w:rtl/>
              </w:rPr>
              <w:t>חן נאור</w:t>
            </w:r>
          </w:p>
        </w:tc>
        <w:tc>
          <w:tcPr>
            <w:tcW w:w="989" w:type="dxa"/>
            <w:tcBorders>
              <w:top w:val="single" w:sz="4" w:space="0" w:color="auto"/>
              <w:left w:val="single" w:sz="4" w:space="0" w:color="auto"/>
              <w:bottom w:val="single" w:sz="4" w:space="0" w:color="auto"/>
              <w:right w:val="single" w:sz="4" w:space="0" w:color="auto"/>
            </w:tcBorders>
          </w:tcPr>
          <w:p w14:paraId="6E8E998D" w14:textId="77777777" w:rsidR="00E67A1A" w:rsidRPr="000E1A27" w:rsidRDefault="00E67A1A" w:rsidP="00E67A1A">
            <w:pPr>
              <w:tabs>
                <w:tab w:val="left" w:pos="720"/>
                <w:tab w:val="left" w:pos="2222"/>
              </w:tabs>
              <w:spacing w:line="276" w:lineRule="auto"/>
              <w:jc w:val="center"/>
              <w:rPr>
                <w:rFonts w:cs="David"/>
                <w:sz w:val="22"/>
                <w:szCs w:val="22"/>
                <w:rtl/>
              </w:rPr>
            </w:pPr>
          </w:p>
        </w:tc>
        <w:tc>
          <w:tcPr>
            <w:tcW w:w="1271" w:type="dxa"/>
            <w:tcBorders>
              <w:top w:val="single" w:sz="4" w:space="0" w:color="auto"/>
              <w:left w:val="single" w:sz="4" w:space="0" w:color="auto"/>
              <w:bottom w:val="single" w:sz="4" w:space="0" w:color="auto"/>
              <w:right w:val="single" w:sz="4" w:space="0" w:color="auto"/>
            </w:tcBorders>
          </w:tcPr>
          <w:p w14:paraId="6FA5B6DF" w14:textId="77777777" w:rsidR="00E67A1A" w:rsidRPr="000E1A27" w:rsidRDefault="00E67A1A" w:rsidP="00E67A1A">
            <w:pPr>
              <w:tabs>
                <w:tab w:val="left" w:pos="720"/>
                <w:tab w:val="left" w:pos="2222"/>
              </w:tabs>
              <w:spacing w:line="276" w:lineRule="auto"/>
              <w:jc w:val="center"/>
              <w:rPr>
                <w:rFonts w:ascii="Arial" w:hAnsi="Arial" w:cs="David"/>
                <w:sz w:val="22"/>
                <w:szCs w:val="22"/>
                <w:lang w:eastAsia="en-US"/>
              </w:rPr>
            </w:pPr>
          </w:p>
        </w:tc>
      </w:tr>
      <w:tr w:rsidR="00E67A1A" w:rsidRPr="000E1A27" w14:paraId="4CB3A584" w14:textId="77777777" w:rsidTr="004433B8">
        <w:trPr>
          <w:cantSplit/>
          <w:trHeight w:val="250"/>
        </w:trPr>
        <w:tc>
          <w:tcPr>
            <w:tcW w:w="1978" w:type="dxa"/>
            <w:tcBorders>
              <w:top w:val="single" w:sz="4" w:space="0" w:color="auto"/>
              <w:left w:val="single" w:sz="4" w:space="0" w:color="auto"/>
              <w:bottom w:val="single" w:sz="4" w:space="0" w:color="auto"/>
              <w:right w:val="single" w:sz="4" w:space="0" w:color="auto"/>
            </w:tcBorders>
            <w:vAlign w:val="center"/>
          </w:tcPr>
          <w:p w14:paraId="289B9CBF" w14:textId="77777777" w:rsidR="00E67A1A" w:rsidRDefault="00E67A1A" w:rsidP="00E67A1A">
            <w:pPr>
              <w:tabs>
                <w:tab w:val="left" w:pos="720"/>
                <w:tab w:val="left" w:pos="2222"/>
              </w:tabs>
              <w:spacing w:line="276" w:lineRule="auto"/>
              <w:jc w:val="left"/>
              <w:rPr>
                <w:rFonts w:cs="David"/>
                <w:noProof/>
                <w:sz w:val="22"/>
                <w:szCs w:val="22"/>
                <w:rtl/>
              </w:rPr>
            </w:pPr>
            <w:r>
              <w:rPr>
                <w:rFonts w:cs="David" w:hint="cs"/>
                <w:sz w:val="22"/>
                <w:szCs w:val="22"/>
                <w:rtl/>
              </w:rPr>
              <w:t>נספח מעקב ובקרה</w:t>
            </w:r>
          </w:p>
        </w:tc>
        <w:tc>
          <w:tcPr>
            <w:tcW w:w="1271" w:type="dxa"/>
            <w:tcBorders>
              <w:top w:val="single" w:sz="4" w:space="0" w:color="auto"/>
              <w:left w:val="single" w:sz="4" w:space="0" w:color="auto"/>
              <w:bottom w:val="single" w:sz="4" w:space="0" w:color="auto"/>
              <w:right w:val="single" w:sz="4" w:space="0" w:color="auto"/>
            </w:tcBorders>
            <w:vAlign w:val="center"/>
          </w:tcPr>
          <w:p w14:paraId="74D91EB4" w14:textId="77777777" w:rsidR="00E67A1A" w:rsidRPr="000E1A27" w:rsidRDefault="00E67A1A" w:rsidP="00E67A1A">
            <w:pPr>
              <w:tabs>
                <w:tab w:val="left" w:pos="159"/>
                <w:tab w:val="left" w:pos="2222"/>
              </w:tabs>
              <w:spacing w:line="276" w:lineRule="auto"/>
              <w:ind w:right="176"/>
              <w:jc w:val="center"/>
              <w:rPr>
                <w:rFonts w:cs="David"/>
                <w:noProof/>
                <w:sz w:val="22"/>
                <w:szCs w:val="22"/>
                <w:rtl/>
              </w:rPr>
            </w:pPr>
            <w:r>
              <w:rPr>
                <w:rFonts w:cs="David" w:hint="cs"/>
                <w:sz w:val="22"/>
                <w:szCs w:val="22"/>
                <w:rtl/>
              </w:rPr>
              <w:t>מנחה</w:t>
            </w:r>
          </w:p>
        </w:tc>
        <w:tc>
          <w:tcPr>
            <w:tcW w:w="1619" w:type="dxa"/>
            <w:tcBorders>
              <w:top w:val="single" w:sz="4" w:space="0" w:color="auto"/>
              <w:left w:val="single" w:sz="4" w:space="0" w:color="auto"/>
              <w:bottom w:val="single" w:sz="4" w:space="0" w:color="auto"/>
              <w:right w:val="single" w:sz="4" w:space="0" w:color="auto"/>
            </w:tcBorders>
            <w:vAlign w:val="center"/>
          </w:tcPr>
          <w:p w14:paraId="487BDEFE" w14:textId="20BC3F96" w:rsidR="00E67A1A" w:rsidRPr="000E1A27" w:rsidRDefault="00E67A1A" w:rsidP="00E67A1A">
            <w:pPr>
              <w:tabs>
                <w:tab w:val="left" w:pos="720"/>
                <w:tab w:val="left" w:pos="2222"/>
              </w:tabs>
              <w:spacing w:line="276" w:lineRule="auto"/>
              <w:jc w:val="center"/>
              <w:rPr>
                <w:rFonts w:cs="David"/>
                <w:sz w:val="22"/>
                <w:szCs w:val="22"/>
                <w:rtl/>
              </w:rPr>
            </w:pPr>
            <w:r>
              <w:rPr>
                <w:rFonts w:cs="David" w:hint="cs"/>
                <w:sz w:val="22"/>
                <w:szCs w:val="22"/>
                <w:rtl/>
              </w:rPr>
              <w:t>-</w:t>
            </w:r>
          </w:p>
        </w:tc>
        <w:tc>
          <w:tcPr>
            <w:tcW w:w="1346" w:type="dxa"/>
            <w:tcBorders>
              <w:top w:val="single" w:sz="4" w:space="0" w:color="auto"/>
              <w:left w:val="single" w:sz="4" w:space="0" w:color="auto"/>
              <w:bottom w:val="single" w:sz="4" w:space="0" w:color="auto"/>
              <w:right w:val="single" w:sz="4" w:space="0" w:color="auto"/>
            </w:tcBorders>
            <w:vAlign w:val="center"/>
          </w:tcPr>
          <w:p w14:paraId="53269D00" w14:textId="77777777" w:rsidR="00E67A1A" w:rsidRPr="000E1A27" w:rsidRDefault="00E67A1A" w:rsidP="00E67A1A">
            <w:pPr>
              <w:tabs>
                <w:tab w:val="left" w:pos="720"/>
                <w:tab w:val="left" w:pos="2222"/>
              </w:tabs>
              <w:spacing w:line="276" w:lineRule="auto"/>
              <w:jc w:val="center"/>
              <w:rPr>
                <w:rFonts w:cs="David"/>
                <w:sz w:val="22"/>
                <w:szCs w:val="22"/>
                <w:highlight w:val="yellow"/>
                <w:rtl/>
              </w:rPr>
            </w:pPr>
          </w:p>
        </w:tc>
        <w:tc>
          <w:tcPr>
            <w:tcW w:w="1130" w:type="dxa"/>
            <w:tcBorders>
              <w:top w:val="single" w:sz="4" w:space="0" w:color="auto"/>
              <w:left w:val="single" w:sz="4" w:space="0" w:color="auto"/>
              <w:bottom w:val="single" w:sz="4" w:space="0" w:color="auto"/>
              <w:right w:val="single" w:sz="4" w:space="0" w:color="auto"/>
            </w:tcBorders>
            <w:vAlign w:val="center"/>
          </w:tcPr>
          <w:p w14:paraId="0B61E3F7" w14:textId="3970780F" w:rsidR="00E67A1A" w:rsidRPr="000E1A27" w:rsidRDefault="00E67A1A" w:rsidP="00E67A1A">
            <w:pPr>
              <w:tabs>
                <w:tab w:val="left" w:pos="720"/>
                <w:tab w:val="left" w:pos="2222"/>
              </w:tabs>
              <w:spacing w:line="276" w:lineRule="auto"/>
              <w:jc w:val="center"/>
              <w:rPr>
                <w:rFonts w:cs="David"/>
                <w:sz w:val="22"/>
                <w:szCs w:val="22"/>
                <w:rtl/>
              </w:rPr>
            </w:pPr>
            <w:r>
              <w:rPr>
                <w:rFonts w:cs="David" w:hint="cs"/>
                <w:sz w:val="22"/>
                <w:szCs w:val="22"/>
                <w:rtl/>
              </w:rPr>
              <w:t>-</w:t>
            </w:r>
          </w:p>
        </w:tc>
        <w:tc>
          <w:tcPr>
            <w:tcW w:w="1271" w:type="dxa"/>
            <w:tcBorders>
              <w:top w:val="single" w:sz="4" w:space="0" w:color="auto"/>
              <w:left w:val="single" w:sz="4" w:space="0" w:color="auto"/>
              <w:bottom w:val="single" w:sz="4" w:space="0" w:color="auto"/>
              <w:right w:val="single" w:sz="4" w:space="0" w:color="auto"/>
            </w:tcBorders>
            <w:vAlign w:val="center"/>
          </w:tcPr>
          <w:p w14:paraId="457341D6" w14:textId="202FFF55" w:rsidR="00E67A1A" w:rsidRPr="000E1A27" w:rsidRDefault="00E67A1A" w:rsidP="00E67A1A">
            <w:pPr>
              <w:tabs>
                <w:tab w:val="left" w:pos="720"/>
                <w:tab w:val="left" w:pos="2222"/>
              </w:tabs>
              <w:spacing w:line="276" w:lineRule="auto"/>
              <w:jc w:val="center"/>
              <w:rPr>
                <w:rFonts w:cs="David"/>
                <w:sz w:val="22"/>
                <w:szCs w:val="22"/>
                <w:rtl/>
              </w:rPr>
            </w:pPr>
            <w:r>
              <w:rPr>
                <w:rFonts w:cs="David" w:hint="cs"/>
                <w:sz w:val="22"/>
                <w:szCs w:val="22"/>
                <w:rtl/>
              </w:rPr>
              <w:t>08.01.2019</w:t>
            </w:r>
          </w:p>
        </w:tc>
        <w:tc>
          <w:tcPr>
            <w:tcW w:w="3249" w:type="dxa"/>
            <w:tcBorders>
              <w:top w:val="single" w:sz="4" w:space="0" w:color="auto"/>
              <w:left w:val="single" w:sz="4" w:space="0" w:color="auto"/>
              <w:bottom w:val="single" w:sz="4" w:space="0" w:color="auto"/>
              <w:right w:val="single" w:sz="4" w:space="0" w:color="auto"/>
            </w:tcBorders>
            <w:vAlign w:val="center"/>
          </w:tcPr>
          <w:p w14:paraId="71B1970A" w14:textId="2520AEF9" w:rsidR="00E67A1A" w:rsidRPr="00EE37D3" w:rsidRDefault="00E67A1A" w:rsidP="00E67A1A">
            <w:pPr>
              <w:tabs>
                <w:tab w:val="left" w:pos="720"/>
                <w:tab w:val="left" w:pos="2222"/>
              </w:tabs>
              <w:spacing w:line="276" w:lineRule="auto"/>
              <w:rPr>
                <w:rFonts w:cs="David"/>
                <w:sz w:val="22"/>
                <w:szCs w:val="22"/>
                <w:rtl/>
              </w:rPr>
            </w:pPr>
            <w:r w:rsidRPr="00EE37D3">
              <w:rPr>
                <w:rFonts w:cs="David" w:hint="cs"/>
                <w:sz w:val="22"/>
                <w:szCs w:val="22"/>
                <w:rtl/>
              </w:rPr>
              <w:t>דורית שפינט</w:t>
            </w:r>
          </w:p>
        </w:tc>
        <w:tc>
          <w:tcPr>
            <w:tcW w:w="989" w:type="dxa"/>
            <w:tcBorders>
              <w:top w:val="single" w:sz="4" w:space="0" w:color="auto"/>
              <w:left w:val="single" w:sz="4" w:space="0" w:color="auto"/>
              <w:bottom w:val="single" w:sz="4" w:space="0" w:color="auto"/>
              <w:right w:val="single" w:sz="4" w:space="0" w:color="auto"/>
            </w:tcBorders>
          </w:tcPr>
          <w:p w14:paraId="44FC54D7" w14:textId="77777777" w:rsidR="00E67A1A" w:rsidRPr="000E1A27" w:rsidRDefault="00E67A1A" w:rsidP="00E67A1A">
            <w:pPr>
              <w:tabs>
                <w:tab w:val="left" w:pos="720"/>
                <w:tab w:val="left" w:pos="2222"/>
              </w:tabs>
              <w:spacing w:line="276" w:lineRule="auto"/>
              <w:jc w:val="center"/>
              <w:rPr>
                <w:rFonts w:cs="David"/>
                <w:sz w:val="22"/>
                <w:szCs w:val="22"/>
                <w:rtl/>
              </w:rPr>
            </w:pPr>
          </w:p>
        </w:tc>
        <w:tc>
          <w:tcPr>
            <w:tcW w:w="1271" w:type="dxa"/>
            <w:tcBorders>
              <w:top w:val="single" w:sz="4" w:space="0" w:color="auto"/>
              <w:left w:val="single" w:sz="4" w:space="0" w:color="auto"/>
              <w:bottom w:val="single" w:sz="4" w:space="0" w:color="auto"/>
              <w:right w:val="single" w:sz="4" w:space="0" w:color="auto"/>
            </w:tcBorders>
          </w:tcPr>
          <w:p w14:paraId="1F4F9FD6" w14:textId="77777777" w:rsidR="00E67A1A" w:rsidRPr="000E1A27" w:rsidRDefault="00E67A1A" w:rsidP="00E67A1A">
            <w:pPr>
              <w:tabs>
                <w:tab w:val="left" w:pos="720"/>
                <w:tab w:val="left" w:pos="2222"/>
              </w:tabs>
              <w:spacing w:line="276" w:lineRule="auto"/>
              <w:jc w:val="center"/>
              <w:rPr>
                <w:rFonts w:ascii="Arial" w:hAnsi="Arial" w:cs="David"/>
                <w:sz w:val="22"/>
                <w:szCs w:val="22"/>
                <w:lang w:eastAsia="en-US"/>
              </w:rPr>
            </w:pPr>
          </w:p>
        </w:tc>
      </w:tr>
      <w:tr w:rsidR="00E67A1A" w:rsidRPr="000E1A27" w14:paraId="0BE11ABB" w14:textId="77777777" w:rsidTr="004433B8">
        <w:trPr>
          <w:cantSplit/>
          <w:trHeight w:val="250"/>
        </w:trPr>
        <w:tc>
          <w:tcPr>
            <w:tcW w:w="1978" w:type="dxa"/>
            <w:tcBorders>
              <w:top w:val="single" w:sz="4" w:space="0" w:color="auto"/>
              <w:left w:val="single" w:sz="4" w:space="0" w:color="auto"/>
              <w:bottom w:val="single" w:sz="4" w:space="0" w:color="auto"/>
              <w:right w:val="single" w:sz="4" w:space="0" w:color="auto"/>
            </w:tcBorders>
            <w:vAlign w:val="center"/>
          </w:tcPr>
          <w:p w14:paraId="22E18B74" w14:textId="77777777" w:rsidR="00E67A1A" w:rsidRDefault="00E67A1A" w:rsidP="00E67A1A">
            <w:pPr>
              <w:tabs>
                <w:tab w:val="left" w:pos="720"/>
                <w:tab w:val="left" w:pos="2222"/>
              </w:tabs>
              <w:spacing w:line="276" w:lineRule="auto"/>
              <w:jc w:val="left"/>
              <w:rPr>
                <w:rFonts w:cs="David"/>
                <w:noProof/>
                <w:sz w:val="22"/>
                <w:szCs w:val="22"/>
                <w:rtl/>
              </w:rPr>
            </w:pPr>
            <w:r>
              <w:rPr>
                <w:rFonts w:cs="David" w:hint="cs"/>
                <w:sz w:val="22"/>
                <w:szCs w:val="22"/>
                <w:rtl/>
              </w:rPr>
              <w:lastRenderedPageBreak/>
              <w:t>נספח יישום</w:t>
            </w:r>
          </w:p>
        </w:tc>
        <w:tc>
          <w:tcPr>
            <w:tcW w:w="1271" w:type="dxa"/>
            <w:tcBorders>
              <w:top w:val="single" w:sz="4" w:space="0" w:color="auto"/>
              <w:left w:val="single" w:sz="4" w:space="0" w:color="auto"/>
              <w:bottom w:val="single" w:sz="4" w:space="0" w:color="auto"/>
              <w:right w:val="single" w:sz="4" w:space="0" w:color="auto"/>
            </w:tcBorders>
            <w:vAlign w:val="center"/>
          </w:tcPr>
          <w:p w14:paraId="41AF9418" w14:textId="77777777" w:rsidR="00E67A1A" w:rsidRPr="000E1A27" w:rsidRDefault="00E67A1A" w:rsidP="00E67A1A">
            <w:pPr>
              <w:tabs>
                <w:tab w:val="left" w:pos="159"/>
                <w:tab w:val="left" w:pos="2222"/>
              </w:tabs>
              <w:spacing w:line="276" w:lineRule="auto"/>
              <w:ind w:right="176"/>
              <w:jc w:val="center"/>
              <w:rPr>
                <w:rFonts w:cs="David"/>
                <w:noProof/>
                <w:sz w:val="22"/>
                <w:szCs w:val="22"/>
                <w:rtl/>
              </w:rPr>
            </w:pPr>
            <w:r>
              <w:rPr>
                <w:rFonts w:cs="David" w:hint="cs"/>
                <w:sz w:val="22"/>
                <w:szCs w:val="22"/>
                <w:rtl/>
              </w:rPr>
              <w:t>מנחה</w:t>
            </w:r>
          </w:p>
        </w:tc>
        <w:tc>
          <w:tcPr>
            <w:tcW w:w="1619" w:type="dxa"/>
            <w:tcBorders>
              <w:top w:val="single" w:sz="4" w:space="0" w:color="auto"/>
              <w:left w:val="single" w:sz="4" w:space="0" w:color="auto"/>
              <w:bottom w:val="single" w:sz="4" w:space="0" w:color="auto"/>
              <w:right w:val="single" w:sz="4" w:space="0" w:color="auto"/>
            </w:tcBorders>
            <w:vAlign w:val="center"/>
          </w:tcPr>
          <w:p w14:paraId="07D123FB" w14:textId="60CC56AF" w:rsidR="00E67A1A" w:rsidRPr="000E1A27" w:rsidRDefault="00E67A1A" w:rsidP="00E67A1A">
            <w:pPr>
              <w:tabs>
                <w:tab w:val="left" w:pos="720"/>
                <w:tab w:val="left" w:pos="2222"/>
              </w:tabs>
              <w:spacing w:line="276" w:lineRule="auto"/>
              <w:jc w:val="center"/>
              <w:rPr>
                <w:rFonts w:cs="David"/>
                <w:sz w:val="22"/>
                <w:szCs w:val="22"/>
                <w:rtl/>
              </w:rPr>
            </w:pPr>
            <w:r>
              <w:rPr>
                <w:rFonts w:cs="David" w:hint="cs"/>
                <w:sz w:val="22"/>
                <w:szCs w:val="22"/>
                <w:rtl/>
              </w:rPr>
              <w:t>-</w:t>
            </w:r>
          </w:p>
        </w:tc>
        <w:tc>
          <w:tcPr>
            <w:tcW w:w="1346" w:type="dxa"/>
            <w:tcBorders>
              <w:top w:val="single" w:sz="4" w:space="0" w:color="auto"/>
              <w:left w:val="single" w:sz="4" w:space="0" w:color="auto"/>
              <w:bottom w:val="single" w:sz="4" w:space="0" w:color="auto"/>
              <w:right w:val="single" w:sz="4" w:space="0" w:color="auto"/>
            </w:tcBorders>
            <w:vAlign w:val="center"/>
          </w:tcPr>
          <w:p w14:paraId="7D5DFDB1" w14:textId="77777777" w:rsidR="00E67A1A" w:rsidRPr="000E1A27" w:rsidRDefault="00E67A1A" w:rsidP="00E67A1A">
            <w:pPr>
              <w:tabs>
                <w:tab w:val="left" w:pos="720"/>
                <w:tab w:val="left" w:pos="2222"/>
              </w:tabs>
              <w:spacing w:line="276" w:lineRule="auto"/>
              <w:jc w:val="center"/>
              <w:rPr>
                <w:rFonts w:cs="David"/>
                <w:sz w:val="22"/>
                <w:szCs w:val="22"/>
                <w:highlight w:val="yellow"/>
                <w:rtl/>
              </w:rPr>
            </w:pPr>
          </w:p>
        </w:tc>
        <w:tc>
          <w:tcPr>
            <w:tcW w:w="1130" w:type="dxa"/>
            <w:tcBorders>
              <w:top w:val="single" w:sz="4" w:space="0" w:color="auto"/>
              <w:left w:val="single" w:sz="4" w:space="0" w:color="auto"/>
              <w:bottom w:val="single" w:sz="4" w:space="0" w:color="auto"/>
              <w:right w:val="single" w:sz="4" w:space="0" w:color="auto"/>
            </w:tcBorders>
            <w:vAlign w:val="center"/>
          </w:tcPr>
          <w:p w14:paraId="19DA6145" w14:textId="182AB50D" w:rsidR="00E67A1A" w:rsidRPr="000E1A27" w:rsidRDefault="00E67A1A" w:rsidP="00E67A1A">
            <w:pPr>
              <w:tabs>
                <w:tab w:val="left" w:pos="720"/>
                <w:tab w:val="left" w:pos="2222"/>
              </w:tabs>
              <w:spacing w:line="276" w:lineRule="auto"/>
              <w:jc w:val="center"/>
              <w:rPr>
                <w:rFonts w:cs="David"/>
                <w:sz w:val="22"/>
                <w:szCs w:val="22"/>
                <w:rtl/>
              </w:rPr>
            </w:pPr>
            <w:r>
              <w:rPr>
                <w:rFonts w:cs="David" w:hint="cs"/>
                <w:sz w:val="22"/>
                <w:szCs w:val="22"/>
                <w:rtl/>
              </w:rPr>
              <w:t>-</w:t>
            </w:r>
          </w:p>
        </w:tc>
        <w:tc>
          <w:tcPr>
            <w:tcW w:w="1271" w:type="dxa"/>
            <w:tcBorders>
              <w:top w:val="single" w:sz="4" w:space="0" w:color="auto"/>
              <w:left w:val="single" w:sz="4" w:space="0" w:color="auto"/>
              <w:bottom w:val="single" w:sz="4" w:space="0" w:color="auto"/>
              <w:right w:val="single" w:sz="4" w:space="0" w:color="auto"/>
            </w:tcBorders>
            <w:vAlign w:val="center"/>
          </w:tcPr>
          <w:p w14:paraId="69D2522E" w14:textId="33DDC9E4" w:rsidR="00E67A1A" w:rsidRPr="000E1A27" w:rsidRDefault="00E67A1A" w:rsidP="00E67A1A">
            <w:pPr>
              <w:tabs>
                <w:tab w:val="left" w:pos="720"/>
                <w:tab w:val="left" w:pos="2222"/>
              </w:tabs>
              <w:spacing w:line="276" w:lineRule="auto"/>
              <w:jc w:val="center"/>
              <w:rPr>
                <w:rFonts w:cs="David"/>
                <w:sz w:val="22"/>
                <w:szCs w:val="22"/>
                <w:rtl/>
              </w:rPr>
            </w:pPr>
            <w:r>
              <w:rPr>
                <w:rFonts w:cs="David" w:hint="cs"/>
                <w:sz w:val="22"/>
                <w:szCs w:val="22"/>
                <w:rtl/>
              </w:rPr>
              <w:t>08.01.2019</w:t>
            </w:r>
          </w:p>
        </w:tc>
        <w:tc>
          <w:tcPr>
            <w:tcW w:w="3249" w:type="dxa"/>
            <w:tcBorders>
              <w:top w:val="single" w:sz="4" w:space="0" w:color="auto"/>
              <w:left w:val="single" w:sz="4" w:space="0" w:color="auto"/>
              <w:bottom w:val="single" w:sz="4" w:space="0" w:color="auto"/>
              <w:right w:val="single" w:sz="4" w:space="0" w:color="auto"/>
            </w:tcBorders>
            <w:vAlign w:val="center"/>
          </w:tcPr>
          <w:p w14:paraId="44A79ECE" w14:textId="71E542C1" w:rsidR="00E67A1A" w:rsidRPr="00EE37D3" w:rsidRDefault="00E67A1A" w:rsidP="00E67A1A">
            <w:pPr>
              <w:tabs>
                <w:tab w:val="left" w:pos="720"/>
                <w:tab w:val="left" w:pos="2222"/>
              </w:tabs>
              <w:spacing w:line="276" w:lineRule="auto"/>
              <w:rPr>
                <w:rFonts w:cs="David"/>
                <w:sz w:val="22"/>
                <w:szCs w:val="22"/>
                <w:rtl/>
              </w:rPr>
            </w:pPr>
            <w:r w:rsidRPr="00EE37D3">
              <w:rPr>
                <w:rFonts w:cs="David" w:hint="cs"/>
                <w:sz w:val="22"/>
                <w:szCs w:val="22"/>
                <w:rtl/>
              </w:rPr>
              <w:t>דורית שפינט</w:t>
            </w:r>
          </w:p>
        </w:tc>
        <w:tc>
          <w:tcPr>
            <w:tcW w:w="989" w:type="dxa"/>
            <w:tcBorders>
              <w:top w:val="single" w:sz="4" w:space="0" w:color="auto"/>
              <w:left w:val="single" w:sz="4" w:space="0" w:color="auto"/>
              <w:bottom w:val="single" w:sz="4" w:space="0" w:color="auto"/>
              <w:right w:val="single" w:sz="4" w:space="0" w:color="auto"/>
            </w:tcBorders>
          </w:tcPr>
          <w:p w14:paraId="6D84147B" w14:textId="77777777" w:rsidR="00E67A1A" w:rsidRPr="000E1A27" w:rsidRDefault="00E67A1A" w:rsidP="00E67A1A">
            <w:pPr>
              <w:tabs>
                <w:tab w:val="left" w:pos="720"/>
                <w:tab w:val="left" w:pos="2222"/>
              </w:tabs>
              <w:spacing w:line="276" w:lineRule="auto"/>
              <w:jc w:val="center"/>
              <w:rPr>
                <w:rFonts w:cs="David"/>
                <w:sz w:val="22"/>
                <w:szCs w:val="22"/>
                <w:rtl/>
              </w:rPr>
            </w:pPr>
          </w:p>
        </w:tc>
        <w:tc>
          <w:tcPr>
            <w:tcW w:w="1271" w:type="dxa"/>
            <w:tcBorders>
              <w:top w:val="single" w:sz="4" w:space="0" w:color="auto"/>
              <w:left w:val="single" w:sz="4" w:space="0" w:color="auto"/>
              <w:bottom w:val="single" w:sz="4" w:space="0" w:color="auto"/>
              <w:right w:val="single" w:sz="4" w:space="0" w:color="auto"/>
            </w:tcBorders>
          </w:tcPr>
          <w:p w14:paraId="7F12B61B" w14:textId="77777777" w:rsidR="00E67A1A" w:rsidRPr="000E1A27" w:rsidRDefault="00E67A1A" w:rsidP="00E67A1A">
            <w:pPr>
              <w:tabs>
                <w:tab w:val="left" w:pos="720"/>
                <w:tab w:val="left" w:pos="2222"/>
              </w:tabs>
              <w:spacing w:line="276" w:lineRule="auto"/>
              <w:jc w:val="center"/>
              <w:rPr>
                <w:rFonts w:ascii="Arial" w:hAnsi="Arial" w:cs="David"/>
                <w:sz w:val="22"/>
                <w:szCs w:val="22"/>
                <w:lang w:eastAsia="en-US"/>
              </w:rPr>
            </w:pPr>
          </w:p>
        </w:tc>
      </w:tr>
      <w:tr w:rsidR="00E67A1A" w:rsidRPr="000E1A27" w14:paraId="434F1191" w14:textId="77777777" w:rsidTr="004433B8">
        <w:trPr>
          <w:cantSplit/>
          <w:trHeight w:val="250"/>
        </w:trPr>
        <w:tc>
          <w:tcPr>
            <w:tcW w:w="1978" w:type="dxa"/>
            <w:tcBorders>
              <w:top w:val="single" w:sz="4" w:space="0" w:color="auto"/>
              <w:left w:val="single" w:sz="4" w:space="0" w:color="auto"/>
              <w:bottom w:val="single" w:sz="4" w:space="0" w:color="auto"/>
              <w:right w:val="single" w:sz="4" w:space="0" w:color="auto"/>
            </w:tcBorders>
            <w:vAlign w:val="center"/>
          </w:tcPr>
          <w:p w14:paraId="2FBAE73A" w14:textId="16DC1A8C" w:rsidR="00E67A1A" w:rsidRDefault="00E67A1A" w:rsidP="00E67A1A">
            <w:pPr>
              <w:tabs>
                <w:tab w:val="left" w:pos="720"/>
                <w:tab w:val="left" w:pos="2222"/>
              </w:tabs>
              <w:spacing w:line="276" w:lineRule="auto"/>
              <w:jc w:val="left"/>
              <w:rPr>
                <w:rFonts w:cs="David"/>
                <w:sz w:val="22"/>
                <w:szCs w:val="22"/>
                <w:rtl/>
              </w:rPr>
            </w:pPr>
            <w:r>
              <w:rPr>
                <w:rFonts w:cs="David" w:hint="cs"/>
                <w:sz w:val="22"/>
                <w:szCs w:val="22"/>
                <w:rtl/>
              </w:rPr>
              <w:t>נספח סיכונים סיסמיים</w:t>
            </w:r>
          </w:p>
        </w:tc>
        <w:tc>
          <w:tcPr>
            <w:tcW w:w="1271" w:type="dxa"/>
            <w:tcBorders>
              <w:top w:val="single" w:sz="4" w:space="0" w:color="auto"/>
              <w:left w:val="single" w:sz="4" w:space="0" w:color="auto"/>
              <w:bottom w:val="single" w:sz="4" w:space="0" w:color="auto"/>
              <w:right w:val="single" w:sz="4" w:space="0" w:color="auto"/>
            </w:tcBorders>
            <w:vAlign w:val="center"/>
          </w:tcPr>
          <w:p w14:paraId="3045795B" w14:textId="3D1CE284" w:rsidR="00E67A1A" w:rsidRDefault="00E67A1A" w:rsidP="00E67A1A">
            <w:pPr>
              <w:tabs>
                <w:tab w:val="left" w:pos="159"/>
                <w:tab w:val="left" w:pos="2222"/>
              </w:tabs>
              <w:spacing w:line="276" w:lineRule="auto"/>
              <w:ind w:right="176"/>
              <w:jc w:val="center"/>
              <w:rPr>
                <w:rFonts w:cs="David"/>
                <w:sz w:val="22"/>
                <w:szCs w:val="22"/>
                <w:rtl/>
              </w:rPr>
            </w:pPr>
            <w:r>
              <w:rPr>
                <w:rFonts w:cs="David" w:hint="cs"/>
                <w:sz w:val="22"/>
                <w:szCs w:val="22"/>
                <w:rtl/>
              </w:rPr>
              <w:t>מנחה</w:t>
            </w:r>
          </w:p>
        </w:tc>
        <w:tc>
          <w:tcPr>
            <w:tcW w:w="1619" w:type="dxa"/>
            <w:tcBorders>
              <w:top w:val="single" w:sz="4" w:space="0" w:color="auto"/>
              <w:left w:val="single" w:sz="4" w:space="0" w:color="auto"/>
              <w:bottom w:val="single" w:sz="4" w:space="0" w:color="auto"/>
              <w:right w:val="single" w:sz="4" w:space="0" w:color="auto"/>
            </w:tcBorders>
            <w:vAlign w:val="center"/>
          </w:tcPr>
          <w:p w14:paraId="744D775D" w14:textId="494C8991" w:rsidR="00E67A1A" w:rsidRPr="000E1A27" w:rsidRDefault="00E67A1A" w:rsidP="00E67A1A">
            <w:pPr>
              <w:tabs>
                <w:tab w:val="left" w:pos="720"/>
                <w:tab w:val="left" w:pos="2222"/>
              </w:tabs>
              <w:spacing w:line="276" w:lineRule="auto"/>
              <w:jc w:val="center"/>
              <w:rPr>
                <w:rFonts w:cs="David"/>
                <w:sz w:val="22"/>
                <w:szCs w:val="22"/>
                <w:rtl/>
              </w:rPr>
            </w:pPr>
            <w:r>
              <w:rPr>
                <w:rFonts w:cs="David" w:hint="cs"/>
                <w:sz w:val="22"/>
                <w:szCs w:val="22"/>
                <w:rtl/>
              </w:rPr>
              <w:t>-</w:t>
            </w:r>
          </w:p>
        </w:tc>
        <w:tc>
          <w:tcPr>
            <w:tcW w:w="1346" w:type="dxa"/>
            <w:tcBorders>
              <w:top w:val="single" w:sz="4" w:space="0" w:color="auto"/>
              <w:left w:val="single" w:sz="4" w:space="0" w:color="auto"/>
              <w:bottom w:val="single" w:sz="4" w:space="0" w:color="auto"/>
              <w:right w:val="single" w:sz="4" w:space="0" w:color="auto"/>
            </w:tcBorders>
            <w:vAlign w:val="center"/>
          </w:tcPr>
          <w:p w14:paraId="5AE92CC9" w14:textId="77777777" w:rsidR="00E67A1A" w:rsidRPr="000E1A27" w:rsidRDefault="00E67A1A" w:rsidP="00E67A1A">
            <w:pPr>
              <w:tabs>
                <w:tab w:val="left" w:pos="720"/>
                <w:tab w:val="left" w:pos="2222"/>
              </w:tabs>
              <w:spacing w:line="276" w:lineRule="auto"/>
              <w:jc w:val="center"/>
              <w:rPr>
                <w:rFonts w:cs="David"/>
                <w:sz w:val="22"/>
                <w:szCs w:val="22"/>
                <w:highlight w:val="yellow"/>
                <w:rtl/>
              </w:rPr>
            </w:pPr>
          </w:p>
        </w:tc>
        <w:tc>
          <w:tcPr>
            <w:tcW w:w="1130" w:type="dxa"/>
            <w:tcBorders>
              <w:top w:val="single" w:sz="4" w:space="0" w:color="auto"/>
              <w:left w:val="single" w:sz="4" w:space="0" w:color="auto"/>
              <w:bottom w:val="single" w:sz="4" w:space="0" w:color="auto"/>
              <w:right w:val="single" w:sz="4" w:space="0" w:color="auto"/>
            </w:tcBorders>
            <w:vAlign w:val="center"/>
          </w:tcPr>
          <w:p w14:paraId="3E67FA8E" w14:textId="1CC4E9DD" w:rsidR="00E67A1A" w:rsidRPr="000E1A27" w:rsidRDefault="00E67A1A" w:rsidP="00E67A1A">
            <w:pPr>
              <w:tabs>
                <w:tab w:val="left" w:pos="720"/>
                <w:tab w:val="left" w:pos="2222"/>
              </w:tabs>
              <w:spacing w:line="276" w:lineRule="auto"/>
              <w:jc w:val="center"/>
              <w:rPr>
                <w:rFonts w:cs="David"/>
                <w:sz w:val="22"/>
                <w:szCs w:val="22"/>
                <w:rtl/>
              </w:rPr>
            </w:pPr>
            <w:r>
              <w:rPr>
                <w:rFonts w:cs="David" w:hint="cs"/>
                <w:sz w:val="22"/>
                <w:szCs w:val="22"/>
                <w:rtl/>
              </w:rPr>
              <w:t>-</w:t>
            </w:r>
          </w:p>
        </w:tc>
        <w:tc>
          <w:tcPr>
            <w:tcW w:w="1271" w:type="dxa"/>
            <w:tcBorders>
              <w:top w:val="single" w:sz="4" w:space="0" w:color="auto"/>
              <w:left w:val="single" w:sz="4" w:space="0" w:color="auto"/>
              <w:bottom w:val="single" w:sz="4" w:space="0" w:color="auto"/>
              <w:right w:val="single" w:sz="4" w:space="0" w:color="auto"/>
            </w:tcBorders>
            <w:vAlign w:val="center"/>
          </w:tcPr>
          <w:p w14:paraId="3603E3C4" w14:textId="42A4C200" w:rsidR="00E67A1A" w:rsidRPr="000E1A27" w:rsidRDefault="00E67A1A" w:rsidP="00E67A1A">
            <w:pPr>
              <w:tabs>
                <w:tab w:val="left" w:pos="720"/>
                <w:tab w:val="left" w:pos="2222"/>
              </w:tabs>
              <w:spacing w:line="276" w:lineRule="auto"/>
              <w:jc w:val="center"/>
              <w:rPr>
                <w:rFonts w:cs="David"/>
                <w:sz w:val="22"/>
                <w:szCs w:val="22"/>
                <w:rtl/>
              </w:rPr>
            </w:pPr>
            <w:r>
              <w:rPr>
                <w:rFonts w:cs="David" w:hint="cs"/>
                <w:sz w:val="22"/>
                <w:szCs w:val="22"/>
                <w:rtl/>
              </w:rPr>
              <w:t>08.01.2019</w:t>
            </w:r>
          </w:p>
        </w:tc>
        <w:tc>
          <w:tcPr>
            <w:tcW w:w="3249" w:type="dxa"/>
            <w:tcBorders>
              <w:top w:val="single" w:sz="4" w:space="0" w:color="auto"/>
              <w:left w:val="single" w:sz="4" w:space="0" w:color="auto"/>
              <w:bottom w:val="single" w:sz="4" w:space="0" w:color="auto"/>
              <w:right w:val="single" w:sz="4" w:space="0" w:color="auto"/>
            </w:tcBorders>
            <w:vAlign w:val="center"/>
          </w:tcPr>
          <w:p w14:paraId="4E45A94C" w14:textId="03FB977E" w:rsidR="00E67A1A" w:rsidRPr="00EE37D3" w:rsidRDefault="00E67A1A" w:rsidP="00E67A1A">
            <w:pPr>
              <w:tabs>
                <w:tab w:val="left" w:pos="720"/>
                <w:tab w:val="left" w:pos="2222"/>
              </w:tabs>
              <w:spacing w:line="276" w:lineRule="auto"/>
              <w:rPr>
                <w:rFonts w:cs="David"/>
                <w:sz w:val="22"/>
                <w:szCs w:val="22"/>
                <w:rtl/>
              </w:rPr>
            </w:pPr>
            <w:r w:rsidRPr="00EE37D3">
              <w:rPr>
                <w:rFonts w:cs="David" w:hint="cs"/>
                <w:sz w:val="22"/>
                <w:szCs w:val="22"/>
                <w:rtl/>
              </w:rPr>
              <w:t>אורי</w:t>
            </w:r>
            <w:r w:rsidR="00922E39">
              <w:rPr>
                <w:rFonts w:cs="David" w:hint="cs"/>
                <w:sz w:val="22"/>
                <w:szCs w:val="22"/>
                <w:rtl/>
              </w:rPr>
              <w:t xml:space="preserve"> דור</w:t>
            </w:r>
          </w:p>
        </w:tc>
        <w:tc>
          <w:tcPr>
            <w:tcW w:w="989" w:type="dxa"/>
            <w:tcBorders>
              <w:top w:val="single" w:sz="4" w:space="0" w:color="auto"/>
              <w:left w:val="single" w:sz="4" w:space="0" w:color="auto"/>
              <w:bottom w:val="single" w:sz="4" w:space="0" w:color="auto"/>
              <w:right w:val="single" w:sz="4" w:space="0" w:color="auto"/>
            </w:tcBorders>
          </w:tcPr>
          <w:p w14:paraId="617CB34E" w14:textId="77777777" w:rsidR="00E67A1A" w:rsidRPr="000E1A27" w:rsidRDefault="00E67A1A" w:rsidP="00E67A1A">
            <w:pPr>
              <w:tabs>
                <w:tab w:val="left" w:pos="720"/>
                <w:tab w:val="left" w:pos="2222"/>
              </w:tabs>
              <w:spacing w:line="276" w:lineRule="auto"/>
              <w:jc w:val="center"/>
              <w:rPr>
                <w:rFonts w:cs="David"/>
                <w:sz w:val="22"/>
                <w:szCs w:val="22"/>
                <w:rtl/>
              </w:rPr>
            </w:pPr>
          </w:p>
        </w:tc>
        <w:tc>
          <w:tcPr>
            <w:tcW w:w="1271" w:type="dxa"/>
            <w:tcBorders>
              <w:top w:val="single" w:sz="4" w:space="0" w:color="auto"/>
              <w:left w:val="single" w:sz="4" w:space="0" w:color="auto"/>
              <w:bottom w:val="single" w:sz="4" w:space="0" w:color="auto"/>
              <w:right w:val="single" w:sz="4" w:space="0" w:color="auto"/>
            </w:tcBorders>
          </w:tcPr>
          <w:p w14:paraId="07F7AA5B" w14:textId="77777777" w:rsidR="00E67A1A" w:rsidRPr="000E1A27" w:rsidRDefault="00E67A1A" w:rsidP="00E67A1A">
            <w:pPr>
              <w:tabs>
                <w:tab w:val="left" w:pos="720"/>
                <w:tab w:val="left" w:pos="2222"/>
              </w:tabs>
              <w:spacing w:line="276" w:lineRule="auto"/>
              <w:jc w:val="center"/>
              <w:rPr>
                <w:rFonts w:ascii="Arial" w:hAnsi="Arial" w:cs="David"/>
                <w:sz w:val="22"/>
                <w:szCs w:val="22"/>
                <w:lang w:eastAsia="en-US"/>
              </w:rPr>
            </w:pPr>
          </w:p>
        </w:tc>
      </w:tr>
      <w:tr w:rsidR="00E67A1A" w:rsidRPr="000E1A27" w14:paraId="6FAEDE50" w14:textId="77777777" w:rsidTr="004433B8">
        <w:trPr>
          <w:cantSplit/>
          <w:trHeight w:val="250"/>
        </w:trPr>
        <w:tc>
          <w:tcPr>
            <w:tcW w:w="1978" w:type="dxa"/>
            <w:tcBorders>
              <w:top w:val="single" w:sz="4" w:space="0" w:color="auto"/>
              <w:left w:val="single" w:sz="4" w:space="0" w:color="auto"/>
              <w:bottom w:val="single" w:sz="4" w:space="0" w:color="auto"/>
              <w:right w:val="single" w:sz="4" w:space="0" w:color="auto"/>
            </w:tcBorders>
            <w:vAlign w:val="center"/>
          </w:tcPr>
          <w:p w14:paraId="55CB2138" w14:textId="77777777" w:rsidR="00E67A1A" w:rsidRPr="000E1A27" w:rsidRDefault="00E67A1A" w:rsidP="00E67A1A">
            <w:pPr>
              <w:tabs>
                <w:tab w:val="left" w:pos="720"/>
                <w:tab w:val="left" w:pos="2222"/>
              </w:tabs>
              <w:spacing w:line="276" w:lineRule="auto"/>
              <w:jc w:val="left"/>
              <w:rPr>
                <w:rFonts w:cs="David"/>
                <w:noProof/>
                <w:sz w:val="22"/>
                <w:szCs w:val="22"/>
                <w:rtl/>
              </w:rPr>
            </w:pPr>
            <w:r w:rsidRPr="000E1A27">
              <w:rPr>
                <w:rFonts w:cs="David" w:hint="cs"/>
                <w:sz w:val="22"/>
                <w:szCs w:val="22"/>
                <w:rtl/>
              </w:rPr>
              <w:t>תשריט רקע תכנוני קיים</w:t>
            </w:r>
          </w:p>
        </w:tc>
        <w:tc>
          <w:tcPr>
            <w:tcW w:w="1271" w:type="dxa"/>
            <w:tcBorders>
              <w:top w:val="single" w:sz="4" w:space="0" w:color="auto"/>
              <w:left w:val="single" w:sz="4" w:space="0" w:color="auto"/>
              <w:bottom w:val="single" w:sz="4" w:space="0" w:color="auto"/>
              <w:right w:val="single" w:sz="4" w:space="0" w:color="auto"/>
            </w:tcBorders>
            <w:vAlign w:val="center"/>
          </w:tcPr>
          <w:p w14:paraId="6CC63E67" w14:textId="77777777" w:rsidR="00E67A1A" w:rsidRPr="000E1A27" w:rsidRDefault="00E67A1A" w:rsidP="00E67A1A">
            <w:pPr>
              <w:tabs>
                <w:tab w:val="left" w:pos="159"/>
                <w:tab w:val="left" w:pos="2222"/>
              </w:tabs>
              <w:spacing w:line="276" w:lineRule="auto"/>
              <w:ind w:right="176"/>
              <w:jc w:val="center"/>
              <w:rPr>
                <w:rFonts w:cs="David"/>
                <w:noProof/>
                <w:sz w:val="22"/>
                <w:szCs w:val="22"/>
                <w:rtl/>
              </w:rPr>
            </w:pPr>
            <w:r>
              <w:rPr>
                <w:rFonts w:cs="David" w:hint="cs"/>
                <w:sz w:val="22"/>
                <w:szCs w:val="22"/>
                <w:rtl/>
              </w:rPr>
              <w:t>מסמך רקע</w:t>
            </w:r>
          </w:p>
        </w:tc>
        <w:tc>
          <w:tcPr>
            <w:tcW w:w="1619" w:type="dxa"/>
            <w:tcBorders>
              <w:top w:val="single" w:sz="4" w:space="0" w:color="auto"/>
              <w:left w:val="single" w:sz="4" w:space="0" w:color="auto"/>
              <w:bottom w:val="single" w:sz="4" w:space="0" w:color="auto"/>
              <w:right w:val="single" w:sz="4" w:space="0" w:color="auto"/>
            </w:tcBorders>
            <w:vAlign w:val="center"/>
          </w:tcPr>
          <w:p w14:paraId="0C54E630" w14:textId="0F066A16" w:rsidR="00E67A1A" w:rsidRPr="000E1A27" w:rsidRDefault="00E67A1A" w:rsidP="00E67A1A">
            <w:pPr>
              <w:tabs>
                <w:tab w:val="left" w:pos="720"/>
                <w:tab w:val="left" w:pos="2222"/>
              </w:tabs>
              <w:spacing w:line="276" w:lineRule="auto"/>
              <w:jc w:val="center"/>
              <w:rPr>
                <w:rFonts w:cs="David"/>
                <w:sz w:val="22"/>
                <w:szCs w:val="22"/>
                <w:rtl/>
              </w:rPr>
            </w:pPr>
            <w:r>
              <w:rPr>
                <w:rFonts w:cs="David" w:hint="cs"/>
                <w:sz w:val="22"/>
                <w:szCs w:val="22"/>
                <w:rtl/>
              </w:rPr>
              <w:t>7500</w:t>
            </w:r>
          </w:p>
        </w:tc>
        <w:tc>
          <w:tcPr>
            <w:tcW w:w="1346" w:type="dxa"/>
            <w:tcBorders>
              <w:top w:val="single" w:sz="4" w:space="0" w:color="auto"/>
              <w:left w:val="single" w:sz="4" w:space="0" w:color="auto"/>
              <w:bottom w:val="single" w:sz="4" w:space="0" w:color="auto"/>
              <w:right w:val="single" w:sz="4" w:space="0" w:color="auto"/>
            </w:tcBorders>
            <w:vAlign w:val="center"/>
          </w:tcPr>
          <w:p w14:paraId="300F8127" w14:textId="315B75DA" w:rsidR="00E67A1A" w:rsidRPr="000E1A27" w:rsidRDefault="00E67A1A" w:rsidP="00E67A1A">
            <w:pPr>
              <w:tabs>
                <w:tab w:val="left" w:pos="720"/>
                <w:tab w:val="left" w:pos="2222"/>
              </w:tabs>
              <w:spacing w:line="276" w:lineRule="auto"/>
              <w:jc w:val="center"/>
              <w:rPr>
                <w:rFonts w:cs="David"/>
                <w:sz w:val="22"/>
                <w:szCs w:val="22"/>
              </w:rPr>
            </w:pPr>
            <w:r>
              <w:rPr>
                <w:rFonts w:cs="David" w:hint="cs"/>
                <w:sz w:val="22"/>
                <w:szCs w:val="22"/>
                <w:rtl/>
              </w:rPr>
              <w:t>-</w:t>
            </w:r>
          </w:p>
        </w:tc>
        <w:tc>
          <w:tcPr>
            <w:tcW w:w="1130" w:type="dxa"/>
            <w:tcBorders>
              <w:top w:val="single" w:sz="4" w:space="0" w:color="auto"/>
              <w:left w:val="single" w:sz="4" w:space="0" w:color="auto"/>
              <w:bottom w:val="single" w:sz="4" w:space="0" w:color="auto"/>
              <w:right w:val="single" w:sz="4" w:space="0" w:color="auto"/>
            </w:tcBorders>
            <w:vAlign w:val="center"/>
          </w:tcPr>
          <w:p w14:paraId="5DDA741B" w14:textId="0EC36F85" w:rsidR="00E67A1A" w:rsidRPr="000E1A27" w:rsidRDefault="00E67A1A" w:rsidP="00E67A1A">
            <w:pPr>
              <w:tabs>
                <w:tab w:val="left" w:pos="720"/>
                <w:tab w:val="left" w:pos="2222"/>
              </w:tabs>
              <w:spacing w:line="276" w:lineRule="auto"/>
              <w:jc w:val="center"/>
              <w:rPr>
                <w:rFonts w:cs="David"/>
                <w:sz w:val="22"/>
                <w:szCs w:val="22"/>
                <w:rtl/>
              </w:rPr>
            </w:pPr>
            <w:r>
              <w:rPr>
                <w:rFonts w:cs="David" w:hint="cs"/>
                <w:sz w:val="22"/>
                <w:szCs w:val="22"/>
                <w:rtl/>
              </w:rPr>
              <w:t>1</w:t>
            </w:r>
          </w:p>
        </w:tc>
        <w:tc>
          <w:tcPr>
            <w:tcW w:w="1271" w:type="dxa"/>
            <w:tcBorders>
              <w:top w:val="single" w:sz="4" w:space="0" w:color="auto"/>
              <w:left w:val="single" w:sz="4" w:space="0" w:color="auto"/>
              <w:bottom w:val="single" w:sz="4" w:space="0" w:color="auto"/>
              <w:right w:val="single" w:sz="4" w:space="0" w:color="auto"/>
            </w:tcBorders>
            <w:vAlign w:val="center"/>
          </w:tcPr>
          <w:p w14:paraId="20A51FD4" w14:textId="75FE0527" w:rsidR="00E67A1A" w:rsidRPr="000E1A27" w:rsidRDefault="00E67A1A" w:rsidP="00E67A1A">
            <w:pPr>
              <w:tabs>
                <w:tab w:val="left" w:pos="720"/>
                <w:tab w:val="left" w:pos="2222"/>
              </w:tabs>
              <w:spacing w:line="276" w:lineRule="auto"/>
              <w:jc w:val="center"/>
              <w:rPr>
                <w:rFonts w:cs="David"/>
                <w:sz w:val="22"/>
                <w:szCs w:val="22"/>
                <w:rtl/>
              </w:rPr>
            </w:pPr>
            <w:r>
              <w:rPr>
                <w:rFonts w:cs="David" w:hint="cs"/>
                <w:sz w:val="22"/>
                <w:szCs w:val="22"/>
                <w:rtl/>
              </w:rPr>
              <w:t>08.01.2019</w:t>
            </w:r>
          </w:p>
        </w:tc>
        <w:tc>
          <w:tcPr>
            <w:tcW w:w="3249" w:type="dxa"/>
            <w:tcBorders>
              <w:top w:val="single" w:sz="4" w:space="0" w:color="auto"/>
              <w:left w:val="single" w:sz="4" w:space="0" w:color="auto"/>
              <w:bottom w:val="single" w:sz="4" w:space="0" w:color="auto"/>
              <w:right w:val="single" w:sz="4" w:space="0" w:color="auto"/>
            </w:tcBorders>
            <w:vAlign w:val="center"/>
          </w:tcPr>
          <w:p w14:paraId="79C2D0B1" w14:textId="0A005FD8" w:rsidR="00E67A1A" w:rsidRPr="000E1A27" w:rsidRDefault="00E67A1A" w:rsidP="00E67A1A">
            <w:pPr>
              <w:tabs>
                <w:tab w:val="left" w:pos="720"/>
                <w:tab w:val="left" w:pos="2222"/>
              </w:tabs>
              <w:spacing w:line="276" w:lineRule="auto"/>
              <w:rPr>
                <w:rFonts w:cs="David"/>
                <w:sz w:val="22"/>
                <w:szCs w:val="22"/>
                <w:rtl/>
              </w:rPr>
            </w:pPr>
            <w:r>
              <w:rPr>
                <w:rFonts w:cs="David" w:hint="cs"/>
                <w:sz w:val="22"/>
                <w:szCs w:val="22"/>
                <w:rtl/>
              </w:rPr>
              <w:t>דורית שפינט</w:t>
            </w:r>
          </w:p>
        </w:tc>
        <w:tc>
          <w:tcPr>
            <w:tcW w:w="989" w:type="dxa"/>
            <w:tcBorders>
              <w:top w:val="single" w:sz="4" w:space="0" w:color="auto"/>
              <w:left w:val="single" w:sz="4" w:space="0" w:color="auto"/>
              <w:bottom w:val="single" w:sz="4" w:space="0" w:color="auto"/>
              <w:right w:val="single" w:sz="4" w:space="0" w:color="auto"/>
            </w:tcBorders>
          </w:tcPr>
          <w:p w14:paraId="41CD1DD9" w14:textId="77777777" w:rsidR="00E67A1A" w:rsidRPr="000E1A27" w:rsidRDefault="00E67A1A" w:rsidP="00E67A1A">
            <w:pPr>
              <w:tabs>
                <w:tab w:val="left" w:pos="720"/>
                <w:tab w:val="left" w:pos="2222"/>
              </w:tabs>
              <w:spacing w:line="276" w:lineRule="auto"/>
              <w:jc w:val="center"/>
              <w:rPr>
                <w:rFonts w:cs="David"/>
                <w:sz w:val="22"/>
                <w:szCs w:val="22"/>
                <w:rtl/>
              </w:rPr>
            </w:pPr>
          </w:p>
        </w:tc>
        <w:tc>
          <w:tcPr>
            <w:tcW w:w="1271" w:type="dxa"/>
            <w:tcBorders>
              <w:top w:val="single" w:sz="4" w:space="0" w:color="auto"/>
              <w:left w:val="single" w:sz="4" w:space="0" w:color="auto"/>
              <w:bottom w:val="single" w:sz="4" w:space="0" w:color="auto"/>
              <w:right w:val="single" w:sz="4" w:space="0" w:color="auto"/>
            </w:tcBorders>
          </w:tcPr>
          <w:p w14:paraId="74FED7EF" w14:textId="77777777" w:rsidR="00E67A1A" w:rsidRPr="000E1A27" w:rsidRDefault="00E67A1A" w:rsidP="00E67A1A">
            <w:pPr>
              <w:tabs>
                <w:tab w:val="left" w:pos="720"/>
                <w:tab w:val="left" w:pos="2222"/>
              </w:tabs>
              <w:spacing w:line="276" w:lineRule="auto"/>
              <w:jc w:val="center"/>
              <w:rPr>
                <w:rFonts w:ascii="Arial" w:hAnsi="Arial" w:cs="David"/>
                <w:sz w:val="22"/>
                <w:szCs w:val="22"/>
                <w:lang w:eastAsia="en-US"/>
              </w:rPr>
            </w:pPr>
          </w:p>
        </w:tc>
      </w:tr>
      <w:tr w:rsidR="00E67A1A" w:rsidRPr="000E1A27" w14:paraId="49C9D82A" w14:textId="77777777" w:rsidTr="004433B8">
        <w:trPr>
          <w:cantSplit/>
          <w:trHeight w:val="250"/>
        </w:trPr>
        <w:tc>
          <w:tcPr>
            <w:tcW w:w="1978" w:type="dxa"/>
            <w:tcBorders>
              <w:top w:val="single" w:sz="4" w:space="0" w:color="auto"/>
              <w:left w:val="single" w:sz="4" w:space="0" w:color="auto"/>
              <w:bottom w:val="single" w:sz="4" w:space="0" w:color="auto"/>
              <w:right w:val="single" w:sz="4" w:space="0" w:color="auto"/>
            </w:tcBorders>
            <w:vAlign w:val="center"/>
          </w:tcPr>
          <w:p w14:paraId="229391E2" w14:textId="77777777" w:rsidR="00E67A1A" w:rsidRPr="000E1A27" w:rsidRDefault="00E67A1A" w:rsidP="00E67A1A">
            <w:pPr>
              <w:tabs>
                <w:tab w:val="left" w:pos="720"/>
                <w:tab w:val="left" w:pos="2222"/>
              </w:tabs>
              <w:spacing w:line="276" w:lineRule="auto"/>
              <w:jc w:val="left"/>
              <w:rPr>
                <w:rFonts w:cs="David"/>
                <w:noProof/>
                <w:sz w:val="22"/>
                <w:szCs w:val="22"/>
                <w:rtl/>
              </w:rPr>
            </w:pPr>
            <w:r>
              <w:rPr>
                <w:rFonts w:cs="David" w:hint="cs"/>
                <w:sz w:val="22"/>
                <w:szCs w:val="22"/>
                <w:rtl/>
              </w:rPr>
              <w:t xml:space="preserve">נספח </w:t>
            </w:r>
            <w:r w:rsidRPr="000E1A27">
              <w:rPr>
                <w:rFonts w:cs="David"/>
                <w:sz w:val="22"/>
                <w:szCs w:val="22"/>
                <w:rtl/>
              </w:rPr>
              <w:t xml:space="preserve">תכניות מתאר ארציות </w:t>
            </w:r>
            <w:r>
              <w:rPr>
                <w:rFonts w:cs="David" w:hint="cs"/>
                <w:sz w:val="22"/>
                <w:szCs w:val="22"/>
                <w:rtl/>
              </w:rPr>
              <w:t xml:space="preserve">ומחוזיות </w:t>
            </w:r>
            <w:r w:rsidRPr="000E1A27">
              <w:rPr>
                <w:rFonts w:cs="David"/>
                <w:sz w:val="22"/>
                <w:szCs w:val="22"/>
                <w:rtl/>
              </w:rPr>
              <w:t>החלות על התכנית</w:t>
            </w:r>
          </w:p>
        </w:tc>
        <w:tc>
          <w:tcPr>
            <w:tcW w:w="1271" w:type="dxa"/>
            <w:tcBorders>
              <w:top w:val="single" w:sz="4" w:space="0" w:color="auto"/>
              <w:left w:val="single" w:sz="4" w:space="0" w:color="auto"/>
              <w:bottom w:val="single" w:sz="4" w:space="0" w:color="auto"/>
              <w:right w:val="single" w:sz="4" w:space="0" w:color="auto"/>
            </w:tcBorders>
            <w:vAlign w:val="center"/>
          </w:tcPr>
          <w:p w14:paraId="12505775" w14:textId="77777777" w:rsidR="00E67A1A" w:rsidRPr="000E1A27" w:rsidRDefault="00E67A1A" w:rsidP="00E67A1A">
            <w:pPr>
              <w:tabs>
                <w:tab w:val="left" w:pos="159"/>
                <w:tab w:val="left" w:pos="2222"/>
              </w:tabs>
              <w:spacing w:line="276" w:lineRule="auto"/>
              <w:ind w:right="176"/>
              <w:jc w:val="center"/>
              <w:rPr>
                <w:rFonts w:cs="David"/>
                <w:noProof/>
                <w:sz w:val="22"/>
                <w:szCs w:val="22"/>
                <w:rtl/>
              </w:rPr>
            </w:pPr>
            <w:r>
              <w:rPr>
                <w:rFonts w:cs="David" w:hint="cs"/>
                <w:sz w:val="22"/>
                <w:szCs w:val="22"/>
                <w:rtl/>
              </w:rPr>
              <w:t>מסמך רקע</w:t>
            </w:r>
          </w:p>
        </w:tc>
        <w:tc>
          <w:tcPr>
            <w:tcW w:w="1619" w:type="dxa"/>
            <w:tcBorders>
              <w:top w:val="single" w:sz="4" w:space="0" w:color="auto"/>
              <w:left w:val="single" w:sz="4" w:space="0" w:color="auto"/>
              <w:bottom w:val="single" w:sz="4" w:space="0" w:color="auto"/>
              <w:right w:val="single" w:sz="4" w:space="0" w:color="auto"/>
            </w:tcBorders>
            <w:vAlign w:val="center"/>
          </w:tcPr>
          <w:p w14:paraId="2F37DA81" w14:textId="102D513F" w:rsidR="00E67A1A" w:rsidRPr="000E1A27" w:rsidRDefault="00876504" w:rsidP="00E67A1A">
            <w:pPr>
              <w:tabs>
                <w:tab w:val="left" w:pos="720"/>
                <w:tab w:val="left" w:pos="2222"/>
              </w:tabs>
              <w:spacing w:line="276" w:lineRule="auto"/>
              <w:jc w:val="center"/>
              <w:rPr>
                <w:rFonts w:cs="David"/>
                <w:sz w:val="22"/>
                <w:szCs w:val="22"/>
                <w:rtl/>
              </w:rPr>
            </w:pPr>
            <w:r>
              <w:rPr>
                <w:rFonts w:cs="David" w:hint="cs"/>
                <w:sz w:val="22"/>
                <w:szCs w:val="22"/>
                <w:rtl/>
              </w:rPr>
              <w:t>7500</w:t>
            </w:r>
          </w:p>
        </w:tc>
        <w:tc>
          <w:tcPr>
            <w:tcW w:w="1346" w:type="dxa"/>
            <w:tcBorders>
              <w:top w:val="single" w:sz="4" w:space="0" w:color="auto"/>
              <w:left w:val="single" w:sz="4" w:space="0" w:color="auto"/>
              <w:bottom w:val="single" w:sz="4" w:space="0" w:color="auto"/>
              <w:right w:val="single" w:sz="4" w:space="0" w:color="auto"/>
            </w:tcBorders>
            <w:vAlign w:val="center"/>
          </w:tcPr>
          <w:p w14:paraId="0CC646C8" w14:textId="7DA4ABB0" w:rsidR="00E67A1A" w:rsidRPr="000E1A27" w:rsidRDefault="00E67A1A" w:rsidP="00E67A1A">
            <w:pPr>
              <w:tabs>
                <w:tab w:val="left" w:pos="720"/>
                <w:tab w:val="left" w:pos="2222"/>
              </w:tabs>
              <w:spacing w:line="276" w:lineRule="auto"/>
              <w:jc w:val="center"/>
              <w:rPr>
                <w:rFonts w:cs="David"/>
                <w:sz w:val="22"/>
                <w:szCs w:val="22"/>
              </w:rPr>
            </w:pPr>
            <w:r>
              <w:rPr>
                <w:rFonts w:cs="David" w:hint="cs"/>
                <w:sz w:val="22"/>
                <w:szCs w:val="22"/>
                <w:rtl/>
              </w:rPr>
              <w:t>-</w:t>
            </w:r>
          </w:p>
        </w:tc>
        <w:tc>
          <w:tcPr>
            <w:tcW w:w="1130" w:type="dxa"/>
            <w:tcBorders>
              <w:top w:val="single" w:sz="4" w:space="0" w:color="auto"/>
              <w:left w:val="single" w:sz="4" w:space="0" w:color="auto"/>
              <w:bottom w:val="single" w:sz="4" w:space="0" w:color="auto"/>
              <w:right w:val="single" w:sz="4" w:space="0" w:color="auto"/>
            </w:tcBorders>
            <w:vAlign w:val="center"/>
          </w:tcPr>
          <w:p w14:paraId="2D9617D0" w14:textId="7A99E9A0" w:rsidR="00E67A1A" w:rsidRPr="000E1A27" w:rsidRDefault="00E67A1A" w:rsidP="00E67A1A">
            <w:pPr>
              <w:tabs>
                <w:tab w:val="left" w:pos="720"/>
                <w:tab w:val="left" w:pos="2222"/>
              </w:tabs>
              <w:spacing w:line="276" w:lineRule="auto"/>
              <w:jc w:val="center"/>
              <w:rPr>
                <w:rFonts w:cs="David"/>
                <w:sz w:val="22"/>
                <w:szCs w:val="22"/>
                <w:rtl/>
              </w:rPr>
            </w:pPr>
            <w:r>
              <w:rPr>
                <w:rFonts w:cs="David" w:hint="cs"/>
                <w:sz w:val="22"/>
                <w:szCs w:val="22"/>
                <w:rtl/>
              </w:rPr>
              <w:t>1</w:t>
            </w:r>
          </w:p>
        </w:tc>
        <w:tc>
          <w:tcPr>
            <w:tcW w:w="1271" w:type="dxa"/>
            <w:tcBorders>
              <w:top w:val="single" w:sz="4" w:space="0" w:color="auto"/>
              <w:left w:val="single" w:sz="4" w:space="0" w:color="auto"/>
              <w:bottom w:val="single" w:sz="4" w:space="0" w:color="auto"/>
              <w:right w:val="single" w:sz="4" w:space="0" w:color="auto"/>
            </w:tcBorders>
            <w:vAlign w:val="center"/>
          </w:tcPr>
          <w:p w14:paraId="721C4008" w14:textId="5730F678" w:rsidR="00E67A1A" w:rsidRPr="000E1A27" w:rsidRDefault="00E67A1A" w:rsidP="00E67A1A">
            <w:pPr>
              <w:tabs>
                <w:tab w:val="left" w:pos="720"/>
                <w:tab w:val="left" w:pos="2222"/>
              </w:tabs>
              <w:spacing w:line="276" w:lineRule="auto"/>
              <w:jc w:val="center"/>
              <w:rPr>
                <w:rFonts w:cs="David"/>
                <w:sz w:val="22"/>
                <w:szCs w:val="22"/>
                <w:rtl/>
              </w:rPr>
            </w:pPr>
            <w:r>
              <w:rPr>
                <w:rFonts w:cs="David" w:hint="cs"/>
                <w:sz w:val="22"/>
                <w:szCs w:val="22"/>
                <w:rtl/>
              </w:rPr>
              <w:t>08.01.2019</w:t>
            </w:r>
          </w:p>
        </w:tc>
        <w:tc>
          <w:tcPr>
            <w:tcW w:w="3249" w:type="dxa"/>
            <w:tcBorders>
              <w:top w:val="single" w:sz="4" w:space="0" w:color="auto"/>
              <w:left w:val="single" w:sz="4" w:space="0" w:color="auto"/>
              <w:bottom w:val="single" w:sz="4" w:space="0" w:color="auto"/>
              <w:right w:val="single" w:sz="4" w:space="0" w:color="auto"/>
            </w:tcBorders>
            <w:vAlign w:val="center"/>
          </w:tcPr>
          <w:p w14:paraId="40D158F5" w14:textId="4B69A74D" w:rsidR="00E67A1A" w:rsidRPr="000E1A27" w:rsidRDefault="00E67A1A" w:rsidP="00E67A1A">
            <w:pPr>
              <w:tabs>
                <w:tab w:val="left" w:pos="720"/>
                <w:tab w:val="left" w:pos="2222"/>
              </w:tabs>
              <w:spacing w:line="276" w:lineRule="auto"/>
              <w:rPr>
                <w:rFonts w:cs="David"/>
                <w:sz w:val="22"/>
                <w:szCs w:val="22"/>
                <w:rtl/>
              </w:rPr>
            </w:pPr>
            <w:r>
              <w:rPr>
                <w:rFonts w:cs="David" w:hint="cs"/>
                <w:sz w:val="22"/>
                <w:szCs w:val="22"/>
                <w:rtl/>
              </w:rPr>
              <w:t>דורית שפינט</w:t>
            </w:r>
          </w:p>
        </w:tc>
        <w:tc>
          <w:tcPr>
            <w:tcW w:w="989" w:type="dxa"/>
            <w:tcBorders>
              <w:top w:val="single" w:sz="4" w:space="0" w:color="auto"/>
              <w:left w:val="single" w:sz="4" w:space="0" w:color="auto"/>
              <w:bottom w:val="single" w:sz="4" w:space="0" w:color="auto"/>
              <w:right w:val="single" w:sz="4" w:space="0" w:color="auto"/>
            </w:tcBorders>
          </w:tcPr>
          <w:p w14:paraId="3A4E9821" w14:textId="77777777" w:rsidR="00E67A1A" w:rsidRPr="000E1A27" w:rsidRDefault="00E67A1A" w:rsidP="00E67A1A">
            <w:pPr>
              <w:tabs>
                <w:tab w:val="left" w:pos="720"/>
                <w:tab w:val="left" w:pos="2222"/>
              </w:tabs>
              <w:spacing w:line="276" w:lineRule="auto"/>
              <w:jc w:val="center"/>
              <w:rPr>
                <w:rFonts w:cs="David"/>
                <w:sz w:val="22"/>
                <w:szCs w:val="22"/>
                <w:rtl/>
              </w:rPr>
            </w:pPr>
          </w:p>
        </w:tc>
        <w:tc>
          <w:tcPr>
            <w:tcW w:w="1271" w:type="dxa"/>
            <w:tcBorders>
              <w:top w:val="single" w:sz="4" w:space="0" w:color="auto"/>
              <w:left w:val="single" w:sz="4" w:space="0" w:color="auto"/>
              <w:bottom w:val="single" w:sz="4" w:space="0" w:color="auto"/>
              <w:right w:val="single" w:sz="4" w:space="0" w:color="auto"/>
            </w:tcBorders>
          </w:tcPr>
          <w:p w14:paraId="742EFDC1" w14:textId="77777777" w:rsidR="00E67A1A" w:rsidRPr="000E1A27" w:rsidRDefault="00E67A1A" w:rsidP="00E67A1A">
            <w:pPr>
              <w:tabs>
                <w:tab w:val="left" w:pos="720"/>
                <w:tab w:val="left" w:pos="2222"/>
              </w:tabs>
              <w:spacing w:line="276" w:lineRule="auto"/>
              <w:jc w:val="center"/>
              <w:rPr>
                <w:rFonts w:ascii="Arial" w:hAnsi="Arial" w:cs="David"/>
                <w:sz w:val="22"/>
                <w:szCs w:val="22"/>
                <w:lang w:eastAsia="en-US"/>
              </w:rPr>
            </w:pPr>
          </w:p>
        </w:tc>
      </w:tr>
    </w:tbl>
    <w:p w14:paraId="5F769142" w14:textId="77777777" w:rsidR="00EF00E4" w:rsidRDefault="00EF00E4" w:rsidP="004B2F64">
      <w:pPr>
        <w:overflowPunct/>
        <w:autoSpaceDE/>
        <w:autoSpaceDN/>
        <w:bidi w:val="0"/>
        <w:adjustRightInd/>
        <w:spacing w:line="276" w:lineRule="auto"/>
        <w:jc w:val="right"/>
        <w:textAlignment w:val="auto"/>
        <w:rPr>
          <w:rFonts w:cs="David"/>
          <w:color w:val="0070C0"/>
          <w:sz w:val="24"/>
          <w:szCs w:val="24"/>
          <w:rtl/>
        </w:rPr>
      </w:pPr>
    </w:p>
    <w:p w14:paraId="62AF6E30" w14:textId="77777777" w:rsidR="00EF00E4" w:rsidRPr="008825EF" w:rsidRDefault="00EF00E4" w:rsidP="002E24AA">
      <w:pPr>
        <w:pStyle w:val="ListParagraph"/>
        <w:numPr>
          <w:ilvl w:val="2"/>
          <w:numId w:val="3"/>
        </w:numPr>
        <w:tabs>
          <w:tab w:val="left" w:pos="-643"/>
        </w:tabs>
        <w:spacing w:line="276" w:lineRule="auto"/>
        <w:ind w:left="1058"/>
        <w:rPr>
          <w:rFonts w:ascii="Arial" w:hAnsi="Arial" w:cs="David"/>
          <w:b/>
          <w:bCs/>
          <w:sz w:val="24"/>
          <w:szCs w:val="24"/>
          <w:rtl/>
          <w:lang w:eastAsia="en-US"/>
        </w:rPr>
      </w:pPr>
      <w:r w:rsidRPr="008825EF">
        <w:rPr>
          <w:rFonts w:cs="David" w:hint="eastAsia"/>
          <w:b/>
          <w:bCs/>
          <w:sz w:val="24"/>
          <w:szCs w:val="24"/>
          <w:rtl/>
        </w:rPr>
        <w:t>כל</w:t>
      </w:r>
      <w:r w:rsidRPr="008825EF">
        <w:rPr>
          <w:rFonts w:cs="David"/>
          <w:b/>
          <w:bCs/>
          <w:sz w:val="24"/>
          <w:szCs w:val="24"/>
          <w:rtl/>
        </w:rPr>
        <w:t xml:space="preserve"> מסמכי ה</w:t>
      </w:r>
      <w:r>
        <w:rPr>
          <w:rFonts w:cs="David"/>
          <w:b/>
          <w:bCs/>
          <w:sz w:val="24"/>
          <w:szCs w:val="24"/>
          <w:rtl/>
        </w:rPr>
        <w:t>תכנית</w:t>
      </w:r>
      <w:r w:rsidRPr="008825EF">
        <w:rPr>
          <w:rFonts w:cs="David"/>
          <w:b/>
          <w:bCs/>
          <w:sz w:val="24"/>
          <w:szCs w:val="24"/>
          <w:rtl/>
        </w:rPr>
        <w:t xml:space="preserve"> </w:t>
      </w:r>
      <w:r w:rsidRPr="008825EF">
        <w:rPr>
          <w:rFonts w:cs="David" w:hint="eastAsia"/>
          <w:b/>
          <w:bCs/>
          <w:sz w:val="24"/>
          <w:szCs w:val="24"/>
          <w:rtl/>
        </w:rPr>
        <w:t>משלימים</w:t>
      </w:r>
      <w:r w:rsidRPr="008825EF">
        <w:rPr>
          <w:rFonts w:cs="David"/>
          <w:b/>
          <w:bCs/>
          <w:sz w:val="24"/>
          <w:szCs w:val="24"/>
          <w:rtl/>
        </w:rPr>
        <w:t xml:space="preserve"> </w:t>
      </w:r>
      <w:r w:rsidRPr="008825EF">
        <w:rPr>
          <w:rFonts w:cs="David" w:hint="eastAsia"/>
          <w:b/>
          <w:bCs/>
          <w:sz w:val="24"/>
          <w:szCs w:val="24"/>
          <w:rtl/>
        </w:rPr>
        <w:t>זה</w:t>
      </w:r>
      <w:r w:rsidRPr="008825EF">
        <w:rPr>
          <w:rFonts w:cs="David"/>
          <w:b/>
          <w:bCs/>
          <w:sz w:val="24"/>
          <w:szCs w:val="24"/>
          <w:rtl/>
        </w:rPr>
        <w:t xml:space="preserve"> </w:t>
      </w:r>
      <w:r w:rsidRPr="008825EF">
        <w:rPr>
          <w:rFonts w:cs="David" w:hint="eastAsia"/>
          <w:b/>
          <w:bCs/>
          <w:sz w:val="24"/>
          <w:szCs w:val="24"/>
          <w:rtl/>
        </w:rPr>
        <w:t>את</w:t>
      </w:r>
      <w:r w:rsidRPr="008825EF">
        <w:rPr>
          <w:rFonts w:cs="David"/>
          <w:b/>
          <w:bCs/>
          <w:sz w:val="24"/>
          <w:szCs w:val="24"/>
          <w:rtl/>
        </w:rPr>
        <w:t xml:space="preserve"> </w:t>
      </w:r>
      <w:r w:rsidRPr="008825EF">
        <w:rPr>
          <w:rFonts w:cs="David" w:hint="eastAsia"/>
          <w:b/>
          <w:bCs/>
          <w:sz w:val="24"/>
          <w:szCs w:val="24"/>
          <w:rtl/>
        </w:rPr>
        <w:t>זה</w:t>
      </w:r>
      <w:r w:rsidRPr="008825EF">
        <w:rPr>
          <w:rFonts w:cs="David"/>
          <w:b/>
          <w:bCs/>
          <w:sz w:val="24"/>
          <w:szCs w:val="24"/>
          <w:rtl/>
        </w:rPr>
        <w:t xml:space="preserve"> </w:t>
      </w:r>
      <w:r w:rsidRPr="008825EF">
        <w:rPr>
          <w:rFonts w:cs="David" w:hint="eastAsia"/>
          <w:b/>
          <w:bCs/>
          <w:sz w:val="24"/>
          <w:szCs w:val="24"/>
          <w:rtl/>
        </w:rPr>
        <w:t>ויקראו</w:t>
      </w:r>
      <w:r w:rsidRPr="008825EF">
        <w:rPr>
          <w:rFonts w:cs="David"/>
          <w:b/>
          <w:bCs/>
          <w:sz w:val="24"/>
          <w:szCs w:val="24"/>
          <w:rtl/>
        </w:rPr>
        <w:t xml:space="preserve"> </w:t>
      </w:r>
      <w:r w:rsidRPr="008825EF">
        <w:rPr>
          <w:rFonts w:cs="David" w:hint="eastAsia"/>
          <w:b/>
          <w:bCs/>
          <w:sz w:val="24"/>
          <w:szCs w:val="24"/>
          <w:rtl/>
        </w:rPr>
        <w:t>כמקשה</w:t>
      </w:r>
      <w:r w:rsidRPr="008825EF">
        <w:rPr>
          <w:rFonts w:cs="David"/>
          <w:b/>
          <w:bCs/>
          <w:sz w:val="24"/>
          <w:szCs w:val="24"/>
          <w:rtl/>
        </w:rPr>
        <w:t xml:space="preserve"> </w:t>
      </w:r>
      <w:r w:rsidRPr="008825EF">
        <w:rPr>
          <w:rFonts w:cs="David" w:hint="eastAsia"/>
          <w:b/>
          <w:bCs/>
          <w:sz w:val="24"/>
          <w:szCs w:val="24"/>
          <w:rtl/>
        </w:rPr>
        <w:t>אחת</w:t>
      </w:r>
      <w:r w:rsidRPr="008825EF">
        <w:rPr>
          <w:rFonts w:cs="David"/>
          <w:b/>
          <w:bCs/>
          <w:sz w:val="24"/>
          <w:szCs w:val="24"/>
          <w:rtl/>
        </w:rPr>
        <w:t xml:space="preserve">. </w:t>
      </w:r>
      <w:r w:rsidRPr="008825EF">
        <w:rPr>
          <w:rFonts w:cs="David" w:hint="eastAsia"/>
          <w:b/>
          <w:bCs/>
          <w:sz w:val="24"/>
          <w:szCs w:val="24"/>
          <w:rtl/>
        </w:rPr>
        <w:t>במקרה</w:t>
      </w:r>
      <w:r w:rsidRPr="008825EF">
        <w:rPr>
          <w:rFonts w:cs="David"/>
          <w:b/>
          <w:bCs/>
          <w:sz w:val="24"/>
          <w:szCs w:val="24"/>
          <w:rtl/>
        </w:rPr>
        <w:t xml:space="preserve"> של סתירה בין המסמכים המחייבים לבין המנחים יגברו המסמכים המחייבים. </w:t>
      </w:r>
      <w:r w:rsidRPr="008825EF">
        <w:rPr>
          <w:rFonts w:cs="David" w:hint="eastAsia"/>
          <w:b/>
          <w:bCs/>
          <w:sz w:val="24"/>
          <w:szCs w:val="24"/>
          <w:rtl/>
        </w:rPr>
        <w:t>במקרה</w:t>
      </w:r>
      <w:r w:rsidRPr="008825EF">
        <w:rPr>
          <w:rFonts w:cs="David"/>
          <w:b/>
          <w:bCs/>
          <w:sz w:val="24"/>
          <w:szCs w:val="24"/>
          <w:rtl/>
        </w:rPr>
        <w:t xml:space="preserve"> </w:t>
      </w:r>
      <w:r w:rsidRPr="008825EF">
        <w:rPr>
          <w:rFonts w:cs="David" w:hint="eastAsia"/>
          <w:b/>
          <w:bCs/>
          <w:sz w:val="24"/>
          <w:szCs w:val="24"/>
          <w:rtl/>
        </w:rPr>
        <w:t>של</w:t>
      </w:r>
      <w:r w:rsidRPr="008825EF">
        <w:rPr>
          <w:rFonts w:cs="David"/>
          <w:b/>
          <w:bCs/>
          <w:sz w:val="24"/>
          <w:szCs w:val="24"/>
          <w:rtl/>
        </w:rPr>
        <w:t xml:space="preserve"> </w:t>
      </w:r>
      <w:r w:rsidRPr="008825EF">
        <w:rPr>
          <w:rFonts w:cs="David" w:hint="eastAsia"/>
          <w:b/>
          <w:bCs/>
          <w:sz w:val="24"/>
          <w:szCs w:val="24"/>
          <w:rtl/>
        </w:rPr>
        <w:t>סתירה</w:t>
      </w:r>
      <w:r w:rsidRPr="008825EF">
        <w:rPr>
          <w:rFonts w:cs="David"/>
          <w:b/>
          <w:bCs/>
          <w:sz w:val="24"/>
          <w:szCs w:val="24"/>
          <w:rtl/>
        </w:rPr>
        <w:t xml:space="preserve"> </w:t>
      </w:r>
      <w:r w:rsidRPr="008825EF">
        <w:rPr>
          <w:rFonts w:cs="David" w:hint="eastAsia"/>
          <w:b/>
          <w:bCs/>
          <w:sz w:val="24"/>
          <w:szCs w:val="24"/>
          <w:rtl/>
        </w:rPr>
        <w:t>בין</w:t>
      </w:r>
      <w:r w:rsidRPr="008825EF">
        <w:rPr>
          <w:rFonts w:cs="David"/>
          <w:b/>
          <w:bCs/>
          <w:sz w:val="24"/>
          <w:szCs w:val="24"/>
          <w:rtl/>
        </w:rPr>
        <w:t xml:space="preserve"> </w:t>
      </w:r>
      <w:r w:rsidRPr="008825EF">
        <w:rPr>
          <w:rFonts w:cs="David" w:hint="eastAsia"/>
          <w:b/>
          <w:bCs/>
          <w:sz w:val="24"/>
          <w:szCs w:val="24"/>
          <w:rtl/>
        </w:rPr>
        <w:t>המסמכים</w:t>
      </w:r>
      <w:r w:rsidRPr="008825EF">
        <w:rPr>
          <w:rFonts w:cs="David"/>
          <w:b/>
          <w:bCs/>
          <w:sz w:val="24"/>
          <w:szCs w:val="24"/>
          <w:rtl/>
        </w:rPr>
        <w:t xml:space="preserve"> </w:t>
      </w:r>
      <w:r w:rsidRPr="008825EF">
        <w:rPr>
          <w:rFonts w:cs="David" w:hint="eastAsia"/>
          <w:b/>
          <w:bCs/>
          <w:sz w:val="24"/>
          <w:szCs w:val="24"/>
          <w:rtl/>
        </w:rPr>
        <w:t>המחייבים</w:t>
      </w:r>
      <w:r w:rsidRPr="008825EF">
        <w:rPr>
          <w:rFonts w:cs="David"/>
          <w:b/>
          <w:bCs/>
          <w:sz w:val="24"/>
          <w:szCs w:val="24"/>
          <w:rtl/>
        </w:rPr>
        <w:t xml:space="preserve"> </w:t>
      </w:r>
      <w:r w:rsidRPr="008825EF">
        <w:rPr>
          <w:rFonts w:cs="David" w:hint="eastAsia"/>
          <w:b/>
          <w:bCs/>
          <w:sz w:val="24"/>
          <w:szCs w:val="24"/>
          <w:rtl/>
        </w:rPr>
        <w:t>לבין</w:t>
      </w:r>
      <w:r w:rsidRPr="008825EF">
        <w:rPr>
          <w:rFonts w:cs="David"/>
          <w:b/>
          <w:bCs/>
          <w:sz w:val="24"/>
          <w:szCs w:val="24"/>
          <w:rtl/>
        </w:rPr>
        <w:t xml:space="preserve"> </w:t>
      </w:r>
      <w:r w:rsidRPr="008825EF">
        <w:rPr>
          <w:rFonts w:cs="David" w:hint="eastAsia"/>
          <w:b/>
          <w:bCs/>
          <w:sz w:val="24"/>
          <w:szCs w:val="24"/>
          <w:rtl/>
        </w:rPr>
        <w:t>עצמם</w:t>
      </w:r>
      <w:r w:rsidRPr="008825EF">
        <w:rPr>
          <w:rFonts w:cs="David"/>
          <w:b/>
          <w:bCs/>
          <w:sz w:val="24"/>
          <w:szCs w:val="24"/>
          <w:rtl/>
        </w:rPr>
        <w:t xml:space="preserve"> </w:t>
      </w:r>
      <w:r w:rsidRPr="008825EF">
        <w:rPr>
          <w:rFonts w:cs="David" w:hint="eastAsia"/>
          <w:b/>
          <w:bCs/>
          <w:sz w:val="24"/>
          <w:szCs w:val="24"/>
          <w:rtl/>
        </w:rPr>
        <w:t>תגברנה</w:t>
      </w:r>
      <w:r w:rsidRPr="008825EF">
        <w:rPr>
          <w:rFonts w:cs="David"/>
          <w:b/>
          <w:bCs/>
          <w:sz w:val="24"/>
          <w:szCs w:val="24"/>
          <w:rtl/>
        </w:rPr>
        <w:t xml:space="preserve"> </w:t>
      </w:r>
      <w:r w:rsidRPr="008825EF">
        <w:rPr>
          <w:rFonts w:cs="David" w:hint="eastAsia"/>
          <w:b/>
          <w:bCs/>
          <w:sz w:val="24"/>
          <w:szCs w:val="24"/>
          <w:rtl/>
        </w:rPr>
        <w:t>ההוראות</w:t>
      </w:r>
      <w:r w:rsidRPr="008825EF">
        <w:rPr>
          <w:rFonts w:cs="David"/>
          <w:b/>
          <w:bCs/>
          <w:sz w:val="24"/>
          <w:szCs w:val="24"/>
          <w:rtl/>
        </w:rPr>
        <w:t xml:space="preserve"> </w:t>
      </w:r>
      <w:r w:rsidRPr="008825EF">
        <w:rPr>
          <w:rFonts w:cs="David" w:hint="eastAsia"/>
          <w:b/>
          <w:bCs/>
          <w:sz w:val="24"/>
          <w:szCs w:val="24"/>
          <w:rtl/>
        </w:rPr>
        <w:t>על</w:t>
      </w:r>
      <w:r w:rsidRPr="008825EF">
        <w:rPr>
          <w:rFonts w:cs="David"/>
          <w:b/>
          <w:bCs/>
          <w:sz w:val="24"/>
          <w:szCs w:val="24"/>
          <w:rtl/>
        </w:rPr>
        <w:t xml:space="preserve"> </w:t>
      </w:r>
      <w:r w:rsidRPr="008825EF">
        <w:rPr>
          <w:rFonts w:cs="David" w:hint="eastAsia"/>
          <w:b/>
          <w:bCs/>
          <w:sz w:val="24"/>
          <w:szCs w:val="24"/>
          <w:rtl/>
        </w:rPr>
        <w:t>התשריטים</w:t>
      </w:r>
      <w:r w:rsidRPr="008825EF">
        <w:rPr>
          <w:rFonts w:cs="David"/>
          <w:b/>
          <w:bCs/>
          <w:sz w:val="24"/>
          <w:szCs w:val="24"/>
          <w:rtl/>
        </w:rPr>
        <w:t xml:space="preserve">. </w:t>
      </w:r>
    </w:p>
    <w:p w14:paraId="7F22FFC6" w14:textId="77777777" w:rsidR="00EF00E4" w:rsidRDefault="00EF00E4" w:rsidP="002E24AA">
      <w:pPr>
        <w:pStyle w:val="ListParagraph"/>
        <w:numPr>
          <w:ilvl w:val="2"/>
          <w:numId w:val="3"/>
        </w:numPr>
        <w:tabs>
          <w:tab w:val="left" w:pos="-643"/>
        </w:tabs>
        <w:spacing w:line="276" w:lineRule="auto"/>
        <w:ind w:left="1058"/>
        <w:rPr>
          <w:rFonts w:ascii="Arial" w:hAnsi="Arial" w:cs="David"/>
          <w:b/>
          <w:bCs/>
          <w:sz w:val="24"/>
          <w:szCs w:val="24"/>
          <w:lang w:eastAsia="en-US"/>
        </w:rPr>
        <w:sectPr w:rsidR="00EF00E4" w:rsidSect="00451A4E">
          <w:headerReference w:type="default" r:id="rId13"/>
          <w:headerReference w:type="first" r:id="rId14"/>
          <w:endnotePr>
            <w:numFmt w:val="lowerLetter"/>
          </w:endnotePr>
          <w:pgSz w:w="16838" w:h="11906" w:orient="landscape" w:code="9"/>
          <w:pgMar w:top="1440" w:right="1440" w:bottom="1440" w:left="1440" w:header="720" w:footer="720" w:gutter="0"/>
          <w:cols w:space="720"/>
          <w:bidi/>
          <w:rtlGutter/>
          <w:docGrid w:linePitch="272"/>
        </w:sectPr>
      </w:pPr>
      <w:r w:rsidRPr="00B803FF">
        <w:rPr>
          <w:rFonts w:cs="David" w:hint="eastAsia"/>
          <w:b/>
          <w:bCs/>
          <w:sz w:val="24"/>
          <w:szCs w:val="24"/>
          <w:rtl/>
        </w:rPr>
        <w:t>מסמכי</w:t>
      </w:r>
      <w:r w:rsidRPr="00B803FF">
        <w:rPr>
          <w:rFonts w:cs="David"/>
          <w:b/>
          <w:bCs/>
          <w:sz w:val="24"/>
          <w:szCs w:val="24"/>
          <w:rtl/>
        </w:rPr>
        <w:t xml:space="preserve"> התכנית המנחים מטרתם להנחות את התכניות המפורטות ולשמש כלי עזר לקבלת החלטות. </w:t>
      </w:r>
      <w:r w:rsidRPr="00B803FF">
        <w:rPr>
          <w:rFonts w:cs="David" w:hint="cs"/>
          <w:b/>
          <w:bCs/>
          <w:sz w:val="24"/>
          <w:szCs w:val="24"/>
          <w:rtl/>
        </w:rPr>
        <w:t>סטייה מהם תח</w:t>
      </w:r>
      <w:r>
        <w:rPr>
          <w:rFonts w:cs="David" w:hint="cs"/>
          <w:b/>
          <w:bCs/>
          <w:sz w:val="24"/>
          <w:szCs w:val="24"/>
          <w:rtl/>
        </w:rPr>
        <w:t>ייב החלטה מנומקת של מוסד התכנון</w:t>
      </w:r>
    </w:p>
    <w:p w14:paraId="7CBB550C" w14:textId="77777777" w:rsidR="00EF00E4" w:rsidRDefault="00EF00E4" w:rsidP="004B2F64">
      <w:pPr>
        <w:pStyle w:val="31"/>
        <w:tabs>
          <w:tab w:val="left" w:pos="720"/>
          <w:tab w:val="left" w:pos="2222"/>
        </w:tabs>
        <w:spacing w:line="276" w:lineRule="auto"/>
        <w:rPr>
          <w:rtl/>
        </w:rPr>
      </w:pPr>
      <w:r w:rsidRPr="000E1A27">
        <w:rPr>
          <w:rFonts w:hint="cs"/>
          <w:rtl/>
          <w:lang w:eastAsia="en-US"/>
        </w:rPr>
        <w:lastRenderedPageBreak/>
        <w:t>1.</w:t>
      </w:r>
      <w:r>
        <w:rPr>
          <w:rFonts w:hint="cs"/>
          <w:rtl/>
          <w:lang w:eastAsia="en-US"/>
        </w:rPr>
        <w:t>8</w:t>
      </w:r>
      <w:r w:rsidRPr="000E1A27">
        <w:tab/>
      </w:r>
      <w:r w:rsidRPr="000E1A27">
        <w:rPr>
          <w:rFonts w:hint="cs"/>
          <w:rtl/>
        </w:rPr>
        <w:t>הגדרות ב</w:t>
      </w:r>
      <w:r>
        <w:rPr>
          <w:rFonts w:hint="cs"/>
          <w:rtl/>
        </w:rPr>
        <w:t>תכנית</w:t>
      </w:r>
    </w:p>
    <w:tbl>
      <w:tblPr>
        <w:tblW w:w="9276" w:type="dxa"/>
        <w:tblLook w:val="01E0" w:firstRow="1" w:lastRow="1" w:firstColumn="1" w:lastColumn="1" w:noHBand="0" w:noVBand="0"/>
      </w:tblPr>
      <w:tblGrid>
        <w:gridCol w:w="9276"/>
      </w:tblGrid>
      <w:tr w:rsidR="00EF00E4" w:rsidRPr="000E1A27" w14:paraId="4A7035BF" w14:textId="77777777" w:rsidTr="004433B8">
        <w:tc>
          <w:tcPr>
            <w:tcW w:w="9276" w:type="dxa"/>
          </w:tcPr>
          <w:p w14:paraId="39BAB2F5" w14:textId="77777777" w:rsidR="00EF00E4" w:rsidRPr="000E1A27" w:rsidRDefault="00EF00E4" w:rsidP="004B2F64">
            <w:pPr>
              <w:tabs>
                <w:tab w:val="left" w:pos="720"/>
                <w:tab w:val="left" w:pos="2222"/>
              </w:tabs>
              <w:spacing w:line="276" w:lineRule="auto"/>
              <w:rPr>
                <w:rFonts w:ascii="Arial" w:hAnsi="Arial" w:cs="David"/>
                <w:b/>
                <w:bCs/>
                <w:sz w:val="24"/>
                <w:szCs w:val="28"/>
                <w:lang w:eastAsia="en-US"/>
              </w:rPr>
            </w:pPr>
            <w:r w:rsidRPr="000E1A27">
              <w:rPr>
                <w:rFonts w:cs="David" w:hint="cs"/>
                <w:b/>
                <w:bCs/>
                <w:sz w:val="24"/>
                <w:szCs w:val="28"/>
                <w:rtl/>
              </w:rPr>
              <w:t>ב</w:t>
            </w:r>
            <w:r>
              <w:rPr>
                <w:rFonts w:cs="David" w:hint="cs"/>
                <w:b/>
                <w:bCs/>
                <w:sz w:val="24"/>
                <w:szCs w:val="28"/>
                <w:rtl/>
              </w:rPr>
              <w:t>תכנית</w:t>
            </w:r>
            <w:r w:rsidRPr="000E1A27">
              <w:rPr>
                <w:rFonts w:cs="David" w:hint="cs"/>
                <w:b/>
                <w:bCs/>
                <w:sz w:val="24"/>
                <w:szCs w:val="28"/>
                <w:rtl/>
              </w:rPr>
              <w:t xml:space="preserve"> זו יהא לכל מונח מהמונחים המפורטים להלן הפרוש המופיע בצד ההגדרה, אלא אם כן משתמע אחרת מהוראות ה</w:t>
            </w:r>
            <w:r>
              <w:rPr>
                <w:rFonts w:cs="David" w:hint="cs"/>
                <w:b/>
                <w:bCs/>
                <w:sz w:val="24"/>
                <w:szCs w:val="28"/>
                <w:rtl/>
              </w:rPr>
              <w:t>תכנית</w:t>
            </w:r>
            <w:r w:rsidRPr="000E1A27">
              <w:rPr>
                <w:rFonts w:cs="David" w:hint="cs"/>
                <w:b/>
                <w:bCs/>
                <w:sz w:val="24"/>
                <w:szCs w:val="28"/>
                <w:rtl/>
              </w:rPr>
              <w:t xml:space="preserve"> או מהקשר הדברים.</w:t>
            </w:r>
          </w:p>
        </w:tc>
      </w:tr>
    </w:tbl>
    <w:p w14:paraId="4DCACAEF" w14:textId="77777777" w:rsidR="00EF00E4" w:rsidRPr="000E1A27" w:rsidRDefault="00EF00E4" w:rsidP="004B2F64">
      <w:pPr>
        <w:tabs>
          <w:tab w:val="left" w:pos="720"/>
          <w:tab w:val="left" w:pos="2222"/>
        </w:tabs>
        <w:spacing w:line="276" w:lineRule="auto"/>
        <w:rPr>
          <w:rFonts w:ascii="Arial" w:hAnsi="Arial" w:cs="David"/>
          <w:sz w:val="24"/>
          <w:rtl/>
        </w:rPr>
      </w:pPr>
    </w:p>
    <w:tbl>
      <w:tblPr>
        <w:tblW w:w="9276" w:type="dxa"/>
        <w:tblLook w:val="01E0" w:firstRow="1" w:lastRow="1" w:firstColumn="1" w:lastColumn="1" w:noHBand="0" w:noVBand="0"/>
      </w:tblPr>
      <w:tblGrid>
        <w:gridCol w:w="7366"/>
        <w:gridCol w:w="1910"/>
      </w:tblGrid>
      <w:tr w:rsidR="00EF00E4" w:rsidRPr="000E1A27" w14:paraId="51E80BF3" w14:textId="77777777" w:rsidTr="00911BEA">
        <w:trPr>
          <w:cantSplit/>
          <w:trHeight w:val="207"/>
        </w:trPr>
        <w:tc>
          <w:tcPr>
            <w:tcW w:w="7366" w:type="dxa"/>
            <w:tcBorders>
              <w:top w:val="single" w:sz="4" w:space="0" w:color="auto"/>
              <w:left w:val="single" w:sz="4" w:space="0" w:color="auto"/>
              <w:bottom w:val="single" w:sz="4" w:space="0" w:color="auto"/>
              <w:right w:val="single" w:sz="4" w:space="0" w:color="auto"/>
            </w:tcBorders>
            <w:shd w:val="clear" w:color="auto" w:fill="auto"/>
          </w:tcPr>
          <w:p w14:paraId="77D817E6" w14:textId="77777777" w:rsidR="00EF00E4" w:rsidRPr="000E1A27" w:rsidRDefault="00EF00E4" w:rsidP="004B2F64">
            <w:pPr>
              <w:tabs>
                <w:tab w:val="left" w:pos="720"/>
                <w:tab w:val="left" w:pos="2222"/>
              </w:tabs>
              <w:spacing w:before="120" w:after="120" w:line="276" w:lineRule="auto"/>
              <w:jc w:val="center"/>
              <w:rPr>
                <w:rFonts w:cs="David"/>
                <w:b/>
                <w:bCs/>
                <w:sz w:val="24"/>
                <w:rtl/>
              </w:rPr>
            </w:pPr>
            <w:r w:rsidRPr="000E1A27">
              <w:rPr>
                <w:rFonts w:cs="David" w:hint="cs"/>
                <w:b/>
                <w:bCs/>
                <w:sz w:val="24"/>
                <w:rtl/>
              </w:rPr>
              <w:t>הגדרת מונח</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3819D408" w14:textId="77777777" w:rsidR="00EF00E4" w:rsidRPr="000E1A27" w:rsidRDefault="00EF00E4" w:rsidP="004B2F64">
            <w:pPr>
              <w:pStyle w:val="Footer"/>
              <w:tabs>
                <w:tab w:val="left" w:pos="720"/>
                <w:tab w:val="left" w:pos="2222"/>
              </w:tabs>
              <w:spacing w:before="120" w:after="120" w:line="276" w:lineRule="auto"/>
              <w:jc w:val="center"/>
              <w:rPr>
                <w:rFonts w:cs="David"/>
                <w:sz w:val="24"/>
              </w:rPr>
            </w:pPr>
            <w:r w:rsidRPr="000E1A27">
              <w:rPr>
                <w:rFonts w:cs="David" w:hint="cs"/>
                <w:b w:val="0"/>
                <w:bCs w:val="0"/>
                <w:sz w:val="24"/>
                <w:rtl/>
              </w:rPr>
              <w:t>מונח</w:t>
            </w:r>
          </w:p>
        </w:tc>
      </w:tr>
      <w:tr w:rsidR="004E6569" w:rsidRPr="00035CC2" w14:paraId="14B0FC05" w14:textId="77777777" w:rsidTr="00301C0A">
        <w:trPr>
          <w:cantSplit/>
          <w:trHeight w:val="658"/>
        </w:trPr>
        <w:tc>
          <w:tcPr>
            <w:tcW w:w="7366" w:type="dxa"/>
            <w:tcBorders>
              <w:top w:val="single" w:sz="4" w:space="0" w:color="auto"/>
              <w:left w:val="single" w:sz="4" w:space="0" w:color="auto"/>
              <w:bottom w:val="single" w:sz="4" w:space="0" w:color="auto"/>
              <w:right w:val="single" w:sz="4" w:space="0" w:color="auto"/>
            </w:tcBorders>
            <w:shd w:val="clear" w:color="auto" w:fill="auto"/>
          </w:tcPr>
          <w:p w14:paraId="4E1F4956" w14:textId="77777777" w:rsidR="004E6569" w:rsidRPr="001009A1" w:rsidRDefault="004E6569" w:rsidP="004B2F64">
            <w:pPr>
              <w:spacing w:before="60" w:after="60" w:line="276" w:lineRule="auto"/>
              <w:jc w:val="left"/>
              <w:rPr>
                <w:rFonts w:cs="David"/>
                <w:sz w:val="24"/>
                <w:szCs w:val="24"/>
                <w:rtl/>
              </w:rPr>
            </w:pPr>
            <w:r w:rsidRPr="001009A1">
              <w:rPr>
                <w:rFonts w:ascii="David" w:eastAsia="David" w:hAnsi="David" w:cs="David"/>
                <w:sz w:val="24"/>
                <w:szCs w:val="24"/>
                <w:rtl/>
              </w:rPr>
              <w:t xml:space="preserve">אתר ו/או מרקם הראוי לשימור בשל ייחוד, צביון או חשיבות היסטורית לאומית, אדריכלית או ארכיאולוגית, והמסומן בנספח </w:t>
            </w:r>
            <w:r w:rsidR="0065420B" w:rsidRPr="001009A1">
              <w:rPr>
                <w:rFonts w:ascii="David" w:eastAsia="David" w:hAnsi="David" w:cs="David" w:hint="cs"/>
                <w:sz w:val="24"/>
                <w:szCs w:val="24"/>
                <w:rtl/>
              </w:rPr>
              <w:t>שימור</w:t>
            </w:r>
            <w:r w:rsidRPr="001009A1">
              <w:rPr>
                <w:rFonts w:ascii="David" w:eastAsia="David" w:hAnsi="David" w:cs="David"/>
                <w:sz w:val="24"/>
                <w:szCs w:val="24"/>
                <w:rtl/>
              </w:rPr>
              <w:t>, המצורף לתכנית זו.</w:t>
            </w:r>
          </w:p>
        </w:tc>
        <w:tc>
          <w:tcPr>
            <w:tcW w:w="1910" w:type="dxa"/>
            <w:tcBorders>
              <w:top w:val="single" w:sz="4" w:space="0" w:color="auto"/>
              <w:left w:val="single" w:sz="4" w:space="0" w:color="auto"/>
              <w:bottom w:val="single" w:sz="4" w:space="0" w:color="auto"/>
              <w:right w:val="single" w:sz="4" w:space="0" w:color="auto"/>
            </w:tcBorders>
            <w:shd w:val="clear" w:color="auto" w:fill="auto"/>
          </w:tcPr>
          <w:p w14:paraId="2B23BA5B" w14:textId="0AEA23AF" w:rsidR="004E6569" w:rsidRPr="00301C0A" w:rsidRDefault="00816424" w:rsidP="00301C0A">
            <w:pPr>
              <w:tabs>
                <w:tab w:val="left" w:pos="696"/>
                <w:tab w:val="left" w:pos="2222"/>
              </w:tabs>
              <w:spacing w:before="60" w:after="60" w:line="276" w:lineRule="auto"/>
              <w:jc w:val="left"/>
              <w:rPr>
                <w:rFonts w:cs="David"/>
                <w:b/>
                <w:bCs/>
                <w:sz w:val="24"/>
                <w:szCs w:val="24"/>
                <w:rtl/>
              </w:rPr>
            </w:pPr>
            <w:r w:rsidRPr="00D74C27">
              <w:rPr>
                <w:rFonts w:ascii="David" w:eastAsia="David" w:hAnsi="David" w:cs="David"/>
                <w:b/>
                <w:bCs/>
                <w:sz w:val="24"/>
                <w:szCs w:val="24"/>
                <w:rtl/>
              </w:rPr>
              <w:t>אתר / מכלול לשימור</w:t>
            </w:r>
          </w:p>
        </w:tc>
      </w:tr>
      <w:tr w:rsidR="00D74C27" w:rsidRPr="00035CC2" w14:paraId="486D9ACD" w14:textId="77777777" w:rsidTr="00911BEA">
        <w:trPr>
          <w:cantSplit/>
          <w:trHeight w:val="138"/>
        </w:trPr>
        <w:tc>
          <w:tcPr>
            <w:tcW w:w="7366" w:type="dxa"/>
            <w:tcBorders>
              <w:top w:val="single" w:sz="4" w:space="0" w:color="auto"/>
              <w:left w:val="single" w:sz="4" w:space="0" w:color="auto"/>
              <w:bottom w:val="single" w:sz="4" w:space="0" w:color="auto"/>
              <w:right w:val="single" w:sz="4" w:space="0" w:color="auto"/>
            </w:tcBorders>
            <w:shd w:val="clear" w:color="auto" w:fill="auto"/>
          </w:tcPr>
          <w:p w14:paraId="274D806A" w14:textId="630D1027" w:rsidR="00D74C27" w:rsidRPr="002F03BD" w:rsidRDefault="002F03BD" w:rsidP="004B2F64">
            <w:pPr>
              <w:spacing w:before="60" w:after="60" w:line="276" w:lineRule="auto"/>
              <w:jc w:val="left"/>
              <w:rPr>
                <w:rFonts w:ascii="David" w:eastAsia="David" w:hAnsi="David" w:cs="David"/>
                <w:sz w:val="24"/>
                <w:szCs w:val="24"/>
                <w:rtl/>
              </w:rPr>
            </w:pPr>
            <w:r w:rsidRPr="002F03BD">
              <w:rPr>
                <w:rFonts w:ascii="David" w:hAnsi="David" w:cs="David"/>
                <w:sz w:val="24"/>
                <w:szCs w:val="24"/>
                <w:rtl/>
              </w:rPr>
              <w:t>מרקם שנשמרו בו מאפיינים היסטוריים - תרבותיים ואורבנים ייחודיים, והמכיל בתוכו ריכוז של מבנים, אתרים ואלמנטים נופיים לשימור. </w:t>
            </w:r>
          </w:p>
        </w:tc>
        <w:tc>
          <w:tcPr>
            <w:tcW w:w="1910" w:type="dxa"/>
            <w:tcBorders>
              <w:top w:val="single" w:sz="4" w:space="0" w:color="auto"/>
              <w:left w:val="single" w:sz="4" w:space="0" w:color="auto"/>
              <w:bottom w:val="single" w:sz="4" w:space="0" w:color="auto"/>
              <w:right w:val="single" w:sz="4" w:space="0" w:color="auto"/>
            </w:tcBorders>
            <w:shd w:val="clear" w:color="auto" w:fill="auto"/>
          </w:tcPr>
          <w:p w14:paraId="634425DE" w14:textId="2DFE35E7" w:rsidR="00D74C27" w:rsidRPr="002F03BD" w:rsidRDefault="00D74C27" w:rsidP="004B2F64">
            <w:pPr>
              <w:tabs>
                <w:tab w:val="left" w:pos="696"/>
                <w:tab w:val="left" w:pos="2222"/>
              </w:tabs>
              <w:spacing w:before="60" w:after="60" w:line="276" w:lineRule="auto"/>
              <w:jc w:val="left"/>
              <w:rPr>
                <w:rFonts w:ascii="David" w:eastAsia="David" w:hAnsi="David" w:cs="David"/>
                <w:b/>
                <w:bCs/>
                <w:sz w:val="24"/>
                <w:szCs w:val="24"/>
                <w:rtl/>
              </w:rPr>
            </w:pPr>
            <w:r w:rsidRPr="002F03BD">
              <w:rPr>
                <w:rFonts w:ascii="David" w:eastAsia="David" w:hAnsi="David" w:cs="David"/>
                <w:b/>
                <w:bCs/>
                <w:sz w:val="24"/>
                <w:szCs w:val="24"/>
                <w:rtl/>
              </w:rPr>
              <w:t>מתחם לשימור</w:t>
            </w:r>
          </w:p>
        </w:tc>
      </w:tr>
      <w:tr w:rsidR="004E6569" w:rsidRPr="00035CC2" w14:paraId="61B942FE" w14:textId="77777777" w:rsidTr="00911BEA">
        <w:trPr>
          <w:cantSplit/>
          <w:trHeight w:val="138"/>
        </w:trPr>
        <w:tc>
          <w:tcPr>
            <w:tcW w:w="7366" w:type="dxa"/>
            <w:tcBorders>
              <w:top w:val="single" w:sz="4" w:space="0" w:color="auto"/>
              <w:left w:val="single" w:sz="4" w:space="0" w:color="auto"/>
              <w:bottom w:val="single" w:sz="4" w:space="0" w:color="auto"/>
              <w:right w:val="single" w:sz="4" w:space="0" w:color="auto"/>
            </w:tcBorders>
            <w:shd w:val="clear" w:color="auto" w:fill="auto"/>
          </w:tcPr>
          <w:p w14:paraId="64C0FFD1" w14:textId="77777777" w:rsidR="00C2045B" w:rsidRPr="001009A1" w:rsidRDefault="00C2045B" w:rsidP="004B2F64">
            <w:pPr>
              <w:spacing w:before="60" w:after="60" w:line="276" w:lineRule="auto"/>
              <w:jc w:val="left"/>
              <w:rPr>
                <w:rFonts w:ascii="David" w:eastAsia="David" w:hAnsi="David" w:cs="David"/>
                <w:sz w:val="24"/>
                <w:szCs w:val="24"/>
                <w:rtl/>
              </w:rPr>
            </w:pPr>
            <w:r w:rsidRPr="001009A1">
              <w:rPr>
                <w:rFonts w:ascii="David" w:eastAsia="David" w:hAnsi="David" w:cs="David"/>
                <w:sz w:val="24"/>
                <w:szCs w:val="24"/>
                <w:rtl/>
              </w:rPr>
              <w:t>התערבות באזור בנוי</w:t>
            </w:r>
            <w:r w:rsidR="00770C89" w:rsidRPr="001009A1">
              <w:rPr>
                <w:rFonts w:ascii="David" w:eastAsia="David" w:hAnsi="David" w:cs="David" w:hint="cs"/>
                <w:sz w:val="24"/>
                <w:szCs w:val="24"/>
                <w:rtl/>
              </w:rPr>
              <w:t xml:space="preserve"> </w:t>
            </w:r>
            <w:r w:rsidRPr="001009A1">
              <w:rPr>
                <w:rFonts w:ascii="David" w:eastAsia="David" w:hAnsi="David" w:cs="David"/>
                <w:sz w:val="24"/>
                <w:szCs w:val="24"/>
                <w:rtl/>
              </w:rPr>
              <w:t>לצורך החייאתו ושיקומו ע"י פעולות כגון חידוש המרחב הציבורי,  עיבוי הבינוי</w:t>
            </w:r>
            <w:r w:rsidR="00EF0699" w:rsidRPr="001009A1">
              <w:rPr>
                <w:rFonts w:ascii="David" w:eastAsia="David" w:hAnsi="David" w:cs="David" w:hint="cs"/>
                <w:sz w:val="24"/>
                <w:szCs w:val="24"/>
                <w:rtl/>
              </w:rPr>
              <w:t>, פינוי-בינוי וכו'.</w:t>
            </w:r>
          </w:p>
        </w:tc>
        <w:tc>
          <w:tcPr>
            <w:tcW w:w="1910" w:type="dxa"/>
            <w:tcBorders>
              <w:top w:val="single" w:sz="4" w:space="0" w:color="auto"/>
              <w:left w:val="single" w:sz="4" w:space="0" w:color="auto"/>
              <w:bottom w:val="single" w:sz="4" w:space="0" w:color="auto"/>
              <w:right w:val="single" w:sz="4" w:space="0" w:color="auto"/>
            </w:tcBorders>
            <w:shd w:val="clear" w:color="auto" w:fill="auto"/>
          </w:tcPr>
          <w:p w14:paraId="5B22D103" w14:textId="77777777" w:rsidR="004E6569" w:rsidRPr="001009A1" w:rsidRDefault="004E6569" w:rsidP="004B2F64">
            <w:pPr>
              <w:tabs>
                <w:tab w:val="left" w:pos="696"/>
                <w:tab w:val="left" w:pos="2222"/>
              </w:tabs>
              <w:spacing w:before="60" w:after="60" w:line="276" w:lineRule="auto"/>
              <w:jc w:val="left"/>
              <w:rPr>
                <w:rFonts w:cs="David"/>
                <w:b/>
                <w:bCs/>
                <w:noProof/>
                <w:sz w:val="24"/>
                <w:szCs w:val="24"/>
                <w:rtl/>
              </w:rPr>
            </w:pPr>
            <w:r w:rsidRPr="001009A1">
              <w:rPr>
                <w:rFonts w:cs="David" w:hint="cs"/>
                <w:b/>
                <w:bCs/>
                <w:sz w:val="24"/>
                <w:szCs w:val="24"/>
                <w:rtl/>
              </w:rPr>
              <w:t>התחדשות עירונית</w:t>
            </w:r>
          </w:p>
        </w:tc>
      </w:tr>
      <w:tr w:rsidR="004E6569" w14:paraId="6A4935C8" w14:textId="77777777" w:rsidTr="00911BEA">
        <w:trPr>
          <w:cantSplit/>
          <w:trHeight w:val="138"/>
        </w:trPr>
        <w:tc>
          <w:tcPr>
            <w:tcW w:w="7366" w:type="dxa"/>
            <w:tcBorders>
              <w:top w:val="single" w:sz="4" w:space="0" w:color="auto"/>
              <w:left w:val="single" w:sz="4" w:space="0" w:color="auto"/>
              <w:bottom w:val="single" w:sz="4" w:space="0" w:color="auto"/>
              <w:right w:val="single" w:sz="4" w:space="0" w:color="auto"/>
            </w:tcBorders>
            <w:shd w:val="clear" w:color="auto" w:fill="auto"/>
          </w:tcPr>
          <w:p w14:paraId="1B4C017D" w14:textId="77777777" w:rsidR="004E6569" w:rsidRPr="002258D1" w:rsidRDefault="004E6569" w:rsidP="004B2F64">
            <w:pPr>
              <w:pStyle w:val="Footer"/>
              <w:tabs>
                <w:tab w:val="left" w:pos="720"/>
                <w:tab w:val="left" w:pos="2222"/>
              </w:tabs>
              <w:spacing w:before="60" w:after="60" w:line="276" w:lineRule="auto"/>
              <w:jc w:val="left"/>
              <w:rPr>
                <w:rFonts w:cs="David"/>
                <w:b w:val="0"/>
                <w:bCs w:val="0"/>
                <w:sz w:val="24"/>
                <w:rtl/>
              </w:rPr>
            </w:pPr>
            <w:r>
              <w:rPr>
                <w:rFonts w:cs="David" w:hint="cs"/>
                <w:b w:val="0"/>
                <w:bCs w:val="0"/>
                <w:sz w:val="24"/>
                <w:rtl/>
              </w:rPr>
              <w:t xml:space="preserve">בתכנית זו: </w:t>
            </w:r>
            <w:r w:rsidRPr="002258D1">
              <w:rPr>
                <w:rFonts w:cs="David" w:hint="cs"/>
                <w:b w:val="0"/>
                <w:bCs w:val="0"/>
                <w:sz w:val="24"/>
                <w:rtl/>
              </w:rPr>
              <w:t xml:space="preserve">יעוד מוכלל, הכולל מגוון שימושים ואשר שמו נגזר מהשימוש העיקרי המאפיין את היעוד.  מיקומם המדויק של השימושים </w:t>
            </w:r>
            <w:r>
              <w:rPr>
                <w:rFonts w:cs="David" w:hint="cs"/>
                <w:b w:val="0"/>
                <w:bCs w:val="0"/>
                <w:sz w:val="24"/>
                <w:rtl/>
              </w:rPr>
              <w:t xml:space="preserve">בתחום היעוד המוכלל </w:t>
            </w:r>
            <w:r w:rsidRPr="002258D1">
              <w:rPr>
                <w:rFonts w:cs="David" w:hint="cs"/>
                <w:b w:val="0"/>
                <w:bCs w:val="0"/>
                <w:sz w:val="24"/>
                <w:rtl/>
              </w:rPr>
              <w:t>יקבע בתכנית מפורטת</w:t>
            </w:r>
            <w:r>
              <w:rPr>
                <w:rFonts w:cs="David" w:hint="cs"/>
                <w:b w:val="0"/>
                <w:bCs w:val="0"/>
                <w:sz w:val="24"/>
                <w:rtl/>
              </w:rPr>
              <w:t>,</w:t>
            </w:r>
            <w:r w:rsidRPr="002258D1">
              <w:rPr>
                <w:rFonts w:cs="David" w:hint="cs"/>
                <w:b w:val="0"/>
                <w:bCs w:val="0"/>
                <w:sz w:val="24"/>
                <w:rtl/>
              </w:rPr>
              <w:t xml:space="preserve"> אשר יכולה להגדיר כל אחד מהם כיעוד בפני עצמו ו/או להגדיר יעודים הכוללים מספר שימושים מתוך השימושים המותרים </w:t>
            </w:r>
            <w:r>
              <w:rPr>
                <w:rFonts w:cs="David" w:hint="cs"/>
                <w:b w:val="0"/>
                <w:bCs w:val="0"/>
                <w:sz w:val="24"/>
                <w:rtl/>
              </w:rPr>
              <w:t xml:space="preserve">בו, </w:t>
            </w:r>
            <w:r w:rsidRPr="002258D1">
              <w:rPr>
                <w:rFonts w:cs="David" w:hint="cs"/>
                <w:b w:val="0"/>
                <w:bCs w:val="0"/>
                <w:sz w:val="24"/>
                <w:rtl/>
              </w:rPr>
              <w:t>בתכנית זו.</w:t>
            </w:r>
          </w:p>
        </w:tc>
        <w:tc>
          <w:tcPr>
            <w:tcW w:w="1910" w:type="dxa"/>
            <w:tcBorders>
              <w:top w:val="single" w:sz="4" w:space="0" w:color="auto"/>
              <w:left w:val="single" w:sz="4" w:space="0" w:color="auto"/>
              <w:bottom w:val="single" w:sz="4" w:space="0" w:color="auto"/>
              <w:right w:val="single" w:sz="4" w:space="0" w:color="auto"/>
            </w:tcBorders>
            <w:shd w:val="clear" w:color="auto" w:fill="auto"/>
          </w:tcPr>
          <w:p w14:paraId="4DE1CB83" w14:textId="77777777" w:rsidR="004E6569" w:rsidRPr="002258D1" w:rsidRDefault="004E6569" w:rsidP="004B2F64">
            <w:pPr>
              <w:tabs>
                <w:tab w:val="left" w:pos="531"/>
                <w:tab w:val="left" w:pos="696"/>
                <w:tab w:val="left" w:pos="3591"/>
                <w:tab w:val="left" w:pos="3801"/>
              </w:tabs>
              <w:spacing w:before="60" w:after="60" w:line="276" w:lineRule="auto"/>
              <w:jc w:val="left"/>
              <w:rPr>
                <w:rFonts w:cs="David"/>
                <w:b/>
                <w:bCs/>
                <w:sz w:val="24"/>
                <w:szCs w:val="24"/>
                <w:rtl/>
              </w:rPr>
            </w:pPr>
            <w:r w:rsidRPr="002258D1">
              <w:rPr>
                <w:rFonts w:cs="David" w:hint="cs"/>
                <w:b/>
                <w:bCs/>
                <w:sz w:val="24"/>
                <w:szCs w:val="24"/>
                <w:rtl/>
              </w:rPr>
              <w:t>יעוד קרקע</w:t>
            </w:r>
          </w:p>
        </w:tc>
      </w:tr>
      <w:tr w:rsidR="00E66A69" w14:paraId="236FE32E" w14:textId="77777777" w:rsidTr="00911BEA">
        <w:trPr>
          <w:cantSplit/>
          <w:trHeight w:val="138"/>
        </w:trPr>
        <w:tc>
          <w:tcPr>
            <w:tcW w:w="7366" w:type="dxa"/>
            <w:tcBorders>
              <w:top w:val="single" w:sz="4" w:space="0" w:color="auto"/>
              <w:left w:val="single" w:sz="4" w:space="0" w:color="auto"/>
              <w:bottom w:val="single" w:sz="4" w:space="0" w:color="auto"/>
              <w:right w:val="single" w:sz="4" w:space="0" w:color="auto"/>
            </w:tcBorders>
            <w:shd w:val="clear" w:color="auto" w:fill="auto"/>
          </w:tcPr>
          <w:p w14:paraId="15A127A7" w14:textId="77777777" w:rsidR="00E66A69" w:rsidRPr="00E66A69" w:rsidRDefault="00E66A69" w:rsidP="004B2F64">
            <w:pPr>
              <w:pStyle w:val="Footer"/>
              <w:tabs>
                <w:tab w:val="left" w:pos="720"/>
                <w:tab w:val="left" w:pos="2222"/>
              </w:tabs>
              <w:spacing w:before="60" w:after="60" w:line="276" w:lineRule="auto"/>
              <w:jc w:val="left"/>
              <w:rPr>
                <w:rFonts w:cs="David"/>
                <w:b w:val="0"/>
                <w:bCs w:val="0"/>
                <w:sz w:val="24"/>
                <w:rtl/>
              </w:rPr>
            </w:pPr>
            <w:r w:rsidRPr="00E66A69">
              <w:rPr>
                <w:rFonts w:ascii="David" w:eastAsia="David" w:hAnsi="David" w:cs="David"/>
                <w:b w:val="0"/>
                <w:bCs w:val="0"/>
                <w:rtl/>
              </w:rPr>
              <w:t>שטח פתוח בעל ערכי טבע, חיי בר, תופעות טבע ייחודיות ו/או אתרים מעשה ידי אדם, המשולב ברקמה העירונית של הישוב, בתחום הפיתוח של הישוב ו/או בשוליו, ליצירת מערכת אקולוגית המשולבת בפעילות העירונית.</w:t>
            </w:r>
          </w:p>
        </w:tc>
        <w:tc>
          <w:tcPr>
            <w:tcW w:w="1910" w:type="dxa"/>
            <w:tcBorders>
              <w:top w:val="single" w:sz="4" w:space="0" w:color="auto"/>
              <w:left w:val="single" w:sz="4" w:space="0" w:color="auto"/>
              <w:bottom w:val="single" w:sz="4" w:space="0" w:color="auto"/>
              <w:right w:val="single" w:sz="4" w:space="0" w:color="auto"/>
            </w:tcBorders>
            <w:shd w:val="clear" w:color="auto" w:fill="auto"/>
          </w:tcPr>
          <w:p w14:paraId="627AFE05" w14:textId="034D33D6" w:rsidR="00E66A69" w:rsidRPr="00D74C27" w:rsidRDefault="00816424" w:rsidP="00497332">
            <w:pPr>
              <w:tabs>
                <w:tab w:val="left" w:pos="531"/>
                <w:tab w:val="left" w:pos="696"/>
                <w:tab w:val="left" w:pos="3591"/>
                <w:tab w:val="left" w:pos="3801"/>
                <w:tab w:val="right" w:leader="dot" w:pos="9016"/>
              </w:tabs>
              <w:spacing w:before="60" w:after="60" w:line="276" w:lineRule="auto"/>
              <w:ind w:left="284" w:right="284" w:hanging="284"/>
              <w:jc w:val="left"/>
              <w:outlineLvl w:val="1"/>
              <w:rPr>
                <w:rFonts w:cs="David"/>
                <w:b/>
                <w:bCs/>
                <w:sz w:val="18"/>
                <w:szCs w:val="24"/>
                <w:rtl/>
              </w:rPr>
            </w:pPr>
            <w:r w:rsidRPr="00D74C27">
              <w:rPr>
                <w:rFonts w:ascii="David" w:eastAsia="David" w:hAnsi="David" w:cs="David"/>
                <w:b/>
                <w:bCs/>
                <w:sz w:val="18"/>
                <w:szCs w:val="24"/>
                <w:rtl/>
              </w:rPr>
              <w:t>אתר טבע עירוני</w:t>
            </w:r>
          </w:p>
        </w:tc>
      </w:tr>
      <w:tr w:rsidR="00E66A69" w14:paraId="40929369" w14:textId="77777777" w:rsidTr="00911BEA">
        <w:trPr>
          <w:cantSplit/>
          <w:trHeight w:val="138"/>
        </w:trPr>
        <w:tc>
          <w:tcPr>
            <w:tcW w:w="7366" w:type="dxa"/>
            <w:tcBorders>
              <w:top w:val="single" w:sz="4" w:space="0" w:color="auto"/>
              <w:left w:val="single" w:sz="4" w:space="0" w:color="auto"/>
              <w:bottom w:val="single" w:sz="4" w:space="0" w:color="auto"/>
              <w:right w:val="single" w:sz="4" w:space="0" w:color="auto"/>
            </w:tcBorders>
            <w:shd w:val="clear" w:color="auto" w:fill="auto"/>
          </w:tcPr>
          <w:p w14:paraId="166B1BA1" w14:textId="77777777" w:rsidR="00E66A69" w:rsidRPr="00E66A69" w:rsidRDefault="00E66A69" w:rsidP="004B2F64">
            <w:pPr>
              <w:pStyle w:val="Footer"/>
              <w:tabs>
                <w:tab w:val="left" w:pos="720"/>
                <w:tab w:val="left" w:pos="2222"/>
              </w:tabs>
              <w:spacing w:before="60" w:after="60" w:line="276" w:lineRule="auto"/>
              <w:jc w:val="left"/>
              <w:rPr>
                <w:rFonts w:cs="David"/>
                <w:b w:val="0"/>
                <w:bCs w:val="0"/>
                <w:sz w:val="24"/>
                <w:rtl/>
              </w:rPr>
            </w:pPr>
            <w:r w:rsidRPr="00E66A69">
              <w:rPr>
                <w:rFonts w:ascii="David" w:eastAsia="David" w:hAnsi="David" w:cs="David"/>
                <w:b w:val="0"/>
                <w:bCs w:val="0"/>
                <w:rtl/>
              </w:rPr>
              <w:t>ככרות, רחובות, מדרכות ומשטחים לתנועה ושה</w:t>
            </w:r>
            <w:r w:rsidR="00FD43C3">
              <w:rPr>
                <w:rFonts w:ascii="David" w:eastAsia="David" w:hAnsi="David" w:cs="David" w:hint="cs"/>
                <w:b w:val="0"/>
                <w:bCs w:val="0"/>
                <w:rtl/>
              </w:rPr>
              <w:t>י</w:t>
            </w:r>
            <w:r w:rsidRPr="00E66A69">
              <w:rPr>
                <w:rFonts w:ascii="David" w:eastAsia="David" w:hAnsi="David" w:cs="David"/>
                <w:b w:val="0"/>
                <w:bCs w:val="0"/>
                <w:rtl/>
              </w:rPr>
              <w:t>יה של הולכי רגל, שטחים פתוחים טבעיים, מגוננים ונטועים, שטחים ציבוריים פתוחים, שטחים פתוחים לספורט, לבילוי ונופש,  שטחים פתוחים לעיבוד חקלאי וגינון קהילתי, גשרים ומעברים תת קרקעיים להולכי רגל, נתיבים לתנועת אופניים, ושימושים דומים אשר אינם מחייבים בינוי ותורמים לתפקוד המרחב הציבורי.</w:t>
            </w:r>
          </w:p>
        </w:tc>
        <w:tc>
          <w:tcPr>
            <w:tcW w:w="1910" w:type="dxa"/>
            <w:tcBorders>
              <w:top w:val="single" w:sz="4" w:space="0" w:color="auto"/>
              <w:left w:val="single" w:sz="4" w:space="0" w:color="auto"/>
              <w:bottom w:val="single" w:sz="4" w:space="0" w:color="auto"/>
              <w:right w:val="single" w:sz="4" w:space="0" w:color="auto"/>
            </w:tcBorders>
            <w:shd w:val="clear" w:color="auto" w:fill="auto"/>
          </w:tcPr>
          <w:p w14:paraId="260FA0A5" w14:textId="77777777" w:rsidR="00E66A69" w:rsidRPr="00D74C27" w:rsidRDefault="00816424" w:rsidP="004B2F64">
            <w:pPr>
              <w:tabs>
                <w:tab w:val="left" w:pos="531"/>
                <w:tab w:val="left" w:pos="696"/>
                <w:tab w:val="left" w:pos="3591"/>
                <w:tab w:val="left" w:pos="3801"/>
                <w:tab w:val="right" w:leader="dot" w:pos="9016"/>
              </w:tabs>
              <w:spacing w:before="60" w:after="60" w:line="276" w:lineRule="auto"/>
              <w:jc w:val="left"/>
              <w:rPr>
                <w:rFonts w:cs="David"/>
                <w:b/>
                <w:bCs/>
                <w:sz w:val="18"/>
                <w:szCs w:val="24"/>
                <w:rtl/>
              </w:rPr>
            </w:pPr>
            <w:r w:rsidRPr="00D74C27">
              <w:rPr>
                <w:rFonts w:ascii="David" w:eastAsia="David" w:hAnsi="David" w:cs="David"/>
                <w:b/>
                <w:bCs/>
                <w:sz w:val="18"/>
                <w:szCs w:val="24"/>
                <w:rtl/>
              </w:rPr>
              <w:t>מרחב ציבורי</w:t>
            </w:r>
          </w:p>
        </w:tc>
      </w:tr>
      <w:tr w:rsidR="00E66A69" w14:paraId="328FA6EA" w14:textId="77777777" w:rsidTr="00911BEA">
        <w:trPr>
          <w:cantSplit/>
          <w:trHeight w:val="138"/>
        </w:trPr>
        <w:tc>
          <w:tcPr>
            <w:tcW w:w="7366" w:type="dxa"/>
            <w:tcBorders>
              <w:top w:val="single" w:sz="4" w:space="0" w:color="auto"/>
              <w:left w:val="single" w:sz="4" w:space="0" w:color="auto"/>
              <w:bottom w:val="single" w:sz="4" w:space="0" w:color="auto"/>
              <w:right w:val="single" w:sz="4" w:space="0" w:color="auto"/>
            </w:tcBorders>
            <w:shd w:val="clear" w:color="auto" w:fill="auto"/>
          </w:tcPr>
          <w:p w14:paraId="522E0932" w14:textId="77777777" w:rsidR="00E66A69" w:rsidRPr="00E66A69" w:rsidRDefault="00E66A69" w:rsidP="004B2F64">
            <w:pPr>
              <w:pStyle w:val="Footer"/>
              <w:tabs>
                <w:tab w:val="left" w:pos="720"/>
                <w:tab w:val="left" w:pos="2222"/>
              </w:tabs>
              <w:spacing w:before="60" w:after="60" w:line="276" w:lineRule="auto"/>
              <w:jc w:val="left"/>
              <w:rPr>
                <w:rFonts w:cs="David"/>
                <w:b w:val="0"/>
                <w:bCs w:val="0"/>
                <w:sz w:val="24"/>
                <w:rtl/>
              </w:rPr>
            </w:pPr>
            <w:r w:rsidRPr="00E66A69">
              <w:rPr>
                <w:rFonts w:ascii="David" w:eastAsia="David" w:hAnsi="David" w:cs="David"/>
                <w:b w:val="0"/>
                <w:bCs w:val="0"/>
                <w:rtl/>
              </w:rPr>
              <w:t xml:space="preserve">יחידת שטח כמסומן בתשריט ובנספח המתחמים, המצוינת במספר, ואשר בנוגע אליה נקבעו הוראות בפרק </w:t>
            </w:r>
            <w:r w:rsidRPr="00E66A69">
              <w:rPr>
                <w:rFonts w:ascii="David" w:eastAsia="David" w:hAnsi="David" w:cs="David"/>
                <w:b w:val="0"/>
                <w:bCs w:val="0"/>
              </w:rPr>
              <w:t>4</w:t>
            </w:r>
            <w:r w:rsidRPr="00E66A69">
              <w:rPr>
                <w:rFonts w:ascii="David" w:eastAsia="David" w:hAnsi="David" w:cs="David"/>
                <w:b w:val="0"/>
                <w:bCs w:val="0"/>
                <w:rtl/>
              </w:rPr>
              <w:t xml:space="preserve"> להוראות תכנית זו.</w:t>
            </w:r>
          </w:p>
        </w:tc>
        <w:tc>
          <w:tcPr>
            <w:tcW w:w="1910" w:type="dxa"/>
            <w:tcBorders>
              <w:top w:val="single" w:sz="4" w:space="0" w:color="auto"/>
              <w:left w:val="single" w:sz="4" w:space="0" w:color="auto"/>
              <w:bottom w:val="single" w:sz="4" w:space="0" w:color="auto"/>
              <w:right w:val="single" w:sz="4" w:space="0" w:color="auto"/>
            </w:tcBorders>
            <w:shd w:val="clear" w:color="auto" w:fill="auto"/>
          </w:tcPr>
          <w:p w14:paraId="4B23AC23" w14:textId="77777777" w:rsidR="00E66A69" w:rsidRPr="00D74C27" w:rsidRDefault="00816424" w:rsidP="004B2F64">
            <w:pPr>
              <w:tabs>
                <w:tab w:val="left" w:pos="531"/>
                <w:tab w:val="left" w:pos="696"/>
                <w:tab w:val="left" w:pos="3591"/>
                <w:tab w:val="left" w:pos="3801"/>
                <w:tab w:val="right" w:leader="dot" w:pos="9016"/>
              </w:tabs>
              <w:spacing w:before="60" w:after="60" w:line="276" w:lineRule="auto"/>
              <w:jc w:val="left"/>
              <w:rPr>
                <w:rFonts w:cs="David"/>
                <w:b/>
                <w:bCs/>
                <w:sz w:val="18"/>
                <w:szCs w:val="24"/>
                <w:rtl/>
              </w:rPr>
            </w:pPr>
            <w:r w:rsidRPr="00D74C27">
              <w:rPr>
                <w:rFonts w:ascii="David" w:eastAsia="David" w:hAnsi="David" w:cs="David"/>
                <w:b/>
                <w:bCs/>
                <w:sz w:val="18"/>
                <w:szCs w:val="24"/>
                <w:rtl/>
              </w:rPr>
              <w:t>מתחם תכנון</w:t>
            </w:r>
          </w:p>
        </w:tc>
      </w:tr>
      <w:tr w:rsidR="004E6569" w14:paraId="401CD40D" w14:textId="77777777" w:rsidTr="00911BEA">
        <w:trPr>
          <w:cantSplit/>
          <w:trHeight w:val="138"/>
        </w:trPr>
        <w:tc>
          <w:tcPr>
            <w:tcW w:w="7366" w:type="dxa"/>
            <w:tcBorders>
              <w:top w:val="single" w:sz="4" w:space="0" w:color="auto"/>
              <w:left w:val="single" w:sz="4" w:space="0" w:color="auto"/>
              <w:bottom w:val="single" w:sz="4" w:space="0" w:color="auto"/>
              <w:right w:val="single" w:sz="4" w:space="0" w:color="auto"/>
            </w:tcBorders>
            <w:shd w:val="clear" w:color="auto" w:fill="auto"/>
          </w:tcPr>
          <w:p w14:paraId="4C031D93" w14:textId="77777777" w:rsidR="004E6569" w:rsidRPr="002965D1" w:rsidRDefault="004E6569" w:rsidP="004B2F64">
            <w:pPr>
              <w:pStyle w:val="Footer"/>
              <w:tabs>
                <w:tab w:val="left" w:pos="720"/>
                <w:tab w:val="left" w:pos="2222"/>
              </w:tabs>
              <w:spacing w:before="60" w:after="60" w:line="276" w:lineRule="auto"/>
              <w:jc w:val="left"/>
              <w:rPr>
                <w:rFonts w:cs="David"/>
                <w:b w:val="0"/>
                <w:bCs w:val="0"/>
                <w:noProof/>
                <w:sz w:val="24"/>
                <w:highlight w:val="yellow"/>
                <w:rtl/>
              </w:rPr>
            </w:pPr>
            <w:r w:rsidRPr="008A191D">
              <w:rPr>
                <w:rFonts w:cs="David" w:hint="cs"/>
                <w:b w:val="0"/>
                <w:bCs w:val="0"/>
                <w:sz w:val="24"/>
                <w:rtl/>
              </w:rPr>
              <w:t>השטח המקורה הכולל</w:t>
            </w:r>
            <w:r>
              <w:rPr>
                <w:rFonts w:cs="David" w:hint="cs"/>
                <w:b w:val="0"/>
                <w:bCs w:val="0"/>
                <w:sz w:val="24"/>
                <w:rtl/>
              </w:rPr>
              <w:t xml:space="preserve"> </w:t>
            </w:r>
            <w:r w:rsidRPr="008A191D">
              <w:rPr>
                <w:rFonts w:cs="David" w:hint="cs"/>
                <w:b w:val="0"/>
                <w:bCs w:val="0"/>
                <w:sz w:val="24"/>
                <w:rtl/>
              </w:rPr>
              <w:t>המותר לבניה</w:t>
            </w:r>
            <w:r>
              <w:rPr>
                <w:rFonts w:cs="David" w:hint="cs"/>
                <w:b w:val="0"/>
                <w:bCs w:val="0"/>
                <w:sz w:val="24"/>
                <w:rtl/>
              </w:rPr>
              <w:t xml:space="preserve"> </w:t>
            </w:r>
            <w:r w:rsidRPr="009D6035">
              <w:rPr>
                <w:rFonts w:cs="David" w:hint="cs"/>
                <w:b w:val="0"/>
                <w:bCs w:val="0"/>
                <w:sz w:val="24"/>
                <w:rtl/>
              </w:rPr>
              <w:t>במ"ר</w:t>
            </w:r>
            <w:r>
              <w:rPr>
                <w:rFonts w:cs="David" w:hint="cs"/>
                <w:b w:val="0"/>
                <w:bCs w:val="0"/>
                <w:sz w:val="24"/>
                <w:rtl/>
              </w:rPr>
              <w:t xml:space="preserve"> </w:t>
            </w:r>
            <w:r w:rsidRPr="00C10D8E">
              <w:rPr>
                <w:rFonts w:cs="David" w:hint="cs"/>
                <w:b w:val="0"/>
                <w:bCs w:val="0"/>
                <w:sz w:val="24"/>
                <w:rtl/>
              </w:rPr>
              <w:t xml:space="preserve">(כהגדרתו בתקנות), </w:t>
            </w:r>
            <w:r w:rsidRPr="00CD18FD">
              <w:rPr>
                <w:rFonts w:cs="David" w:hint="cs"/>
                <w:b w:val="0"/>
                <w:bCs w:val="0"/>
                <w:sz w:val="24"/>
                <w:rtl/>
              </w:rPr>
              <w:t>כפי שיהיה לאחר הבניה</w:t>
            </w:r>
            <w:r w:rsidRPr="008A191D">
              <w:rPr>
                <w:rFonts w:cs="David" w:hint="cs"/>
                <w:b w:val="0"/>
                <w:bCs w:val="0"/>
                <w:sz w:val="24"/>
                <w:rtl/>
              </w:rPr>
              <w:t xml:space="preserve"> כולל שטחים עיקריים </w:t>
            </w:r>
            <w:r>
              <w:rPr>
                <w:rFonts w:cs="David" w:hint="cs"/>
                <w:b w:val="0"/>
                <w:bCs w:val="0"/>
                <w:sz w:val="24"/>
                <w:rtl/>
              </w:rPr>
              <w:t>ו</w:t>
            </w:r>
            <w:r w:rsidRPr="008A191D">
              <w:rPr>
                <w:rFonts w:cs="David" w:hint="cs"/>
                <w:b w:val="0"/>
                <w:bCs w:val="0"/>
                <w:sz w:val="24"/>
                <w:rtl/>
              </w:rPr>
              <w:t xml:space="preserve">שטחי </w:t>
            </w:r>
            <w:r>
              <w:rPr>
                <w:rFonts w:cs="David" w:hint="cs"/>
                <w:b w:val="0"/>
                <w:bCs w:val="0"/>
                <w:sz w:val="24"/>
                <w:rtl/>
              </w:rPr>
              <w:t>שירות</w:t>
            </w:r>
            <w:r w:rsidRPr="00C93939">
              <w:rPr>
                <w:rFonts w:cs="David" w:hint="cs"/>
                <w:b w:val="0"/>
                <w:bCs w:val="0"/>
                <w:sz w:val="24"/>
                <w:rtl/>
              </w:rPr>
              <w:t>. השטח אינו כולל שטחי שירות תת קרקעיים, אותם ניתן להוסיף בתכנית מפורטת</w:t>
            </w:r>
            <w:r>
              <w:rPr>
                <w:rFonts w:cs="David" w:hint="cs"/>
                <w:b w:val="0"/>
                <w:bCs w:val="0"/>
                <w:sz w:val="24"/>
                <w:rtl/>
              </w:rPr>
              <w:t xml:space="preserve"> </w:t>
            </w:r>
            <w:r>
              <w:rPr>
                <w:rFonts w:ascii="David" w:hAnsi="David" w:cs="David" w:hint="cs"/>
                <w:b w:val="0"/>
                <w:bCs w:val="0"/>
                <w:sz w:val="24"/>
                <w:rtl/>
              </w:rPr>
              <w:t>מבלי שיהוו שינוי לתכנית זו</w:t>
            </w:r>
            <w:r w:rsidR="00036A22">
              <w:rPr>
                <w:rFonts w:ascii="David" w:hAnsi="David" w:cs="David" w:hint="cs"/>
                <w:b w:val="0"/>
                <w:bCs w:val="0"/>
                <w:sz w:val="24"/>
                <w:rtl/>
              </w:rPr>
              <w:t>.</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2E925D94" w14:textId="77777777" w:rsidR="004E6569" w:rsidRPr="00D74C27" w:rsidRDefault="00816424" w:rsidP="004B2F64">
            <w:pPr>
              <w:tabs>
                <w:tab w:val="left" w:pos="531"/>
                <w:tab w:val="left" w:pos="696"/>
                <w:tab w:val="left" w:pos="3591"/>
                <w:tab w:val="left" w:pos="3801"/>
                <w:tab w:val="right" w:leader="dot" w:pos="9016"/>
              </w:tabs>
              <w:spacing w:before="60" w:after="60" w:line="276" w:lineRule="auto"/>
              <w:jc w:val="left"/>
              <w:rPr>
                <w:rFonts w:ascii="David" w:eastAsia="David" w:hAnsi="David" w:cs="David"/>
                <w:b/>
                <w:bCs/>
                <w:sz w:val="18"/>
                <w:szCs w:val="24"/>
                <w:rtl/>
              </w:rPr>
            </w:pPr>
            <w:r w:rsidRPr="00D74C27">
              <w:rPr>
                <w:rFonts w:ascii="David" w:eastAsia="David" w:hAnsi="David" w:cs="David" w:hint="eastAsia"/>
                <w:b/>
                <w:bCs/>
                <w:sz w:val="18"/>
                <w:szCs w:val="24"/>
                <w:rtl/>
              </w:rPr>
              <w:t>שטחי</w:t>
            </w:r>
            <w:r w:rsidRPr="00D74C27">
              <w:rPr>
                <w:rFonts w:ascii="David" w:eastAsia="David" w:hAnsi="David" w:cs="David"/>
                <w:b/>
                <w:bCs/>
                <w:sz w:val="18"/>
                <w:szCs w:val="24"/>
                <w:rtl/>
              </w:rPr>
              <w:t xml:space="preserve"> </w:t>
            </w:r>
            <w:r w:rsidRPr="00D74C27">
              <w:rPr>
                <w:rFonts w:ascii="David" w:eastAsia="David" w:hAnsi="David" w:cs="David" w:hint="eastAsia"/>
                <w:b/>
                <w:bCs/>
                <w:sz w:val="18"/>
                <w:szCs w:val="24"/>
                <w:rtl/>
              </w:rPr>
              <w:t>בניה</w:t>
            </w:r>
          </w:p>
        </w:tc>
      </w:tr>
      <w:tr w:rsidR="004E6569" w14:paraId="652DCFF4" w14:textId="77777777" w:rsidTr="00911BEA">
        <w:trPr>
          <w:cantSplit/>
          <w:trHeight w:val="138"/>
        </w:trPr>
        <w:tc>
          <w:tcPr>
            <w:tcW w:w="7366" w:type="dxa"/>
            <w:tcBorders>
              <w:top w:val="single" w:sz="4" w:space="0" w:color="auto"/>
              <w:left w:val="single" w:sz="4" w:space="0" w:color="auto"/>
              <w:bottom w:val="single" w:sz="4" w:space="0" w:color="auto"/>
              <w:right w:val="single" w:sz="4" w:space="0" w:color="auto"/>
            </w:tcBorders>
            <w:shd w:val="clear" w:color="auto" w:fill="auto"/>
          </w:tcPr>
          <w:p w14:paraId="2CFFD608" w14:textId="77777777" w:rsidR="004E6569" w:rsidRDefault="004E6569" w:rsidP="004B2F64">
            <w:pPr>
              <w:pStyle w:val="Footer"/>
              <w:tabs>
                <w:tab w:val="left" w:pos="720"/>
                <w:tab w:val="left" w:pos="2222"/>
              </w:tabs>
              <w:spacing w:before="60" w:after="60" w:line="276" w:lineRule="auto"/>
              <w:jc w:val="left"/>
              <w:rPr>
                <w:rFonts w:cs="David"/>
                <w:b w:val="0"/>
                <w:bCs w:val="0"/>
                <w:noProof/>
                <w:sz w:val="24"/>
                <w:rtl/>
              </w:rPr>
            </w:pPr>
            <w:r w:rsidRPr="008A191D">
              <w:rPr>
                <w:rFonts w:cs="David"/>
                <w:b w:val="0"/>
                <w:bCs w:val="0"/>
                <w:sz w:val="24"/>
                <w:rtl/>
              </w:rPr>
              <w:t xml:space="preserve">השימוש </w:t>
            </w:r>
            <w:r w:rsidRPr="008A191D">
              <w:rPr>
                <w:rFonts w:cs="David" w:hint="eastAsia"/>
                <w:b w:val="0"/>
                <w:bCs w:val="0"/>
                <w:sz w:val="24"/>
                <w:rtl/>
              </w:rPr>
              <w:t>המרכזי</w:t>
            </w:r>
            <w:r w:rsidRPr="008A191D">
              <w:rPr>
                <w:rFonts w:cs="David"/>
                <w:b w:val="0"/>
                <w:bCs w:val="0"/>
                <w:sz w:val="24"/>
                <w:rtl/>
              </w:rPr>
              <w:t xml:space="preserve"> המותר ב</w:t>
            </w:r>
            <w:r>
              <w:rPr>
                <w:rFonts w:cs="David" w:hint="cs"/>
                <w:b w:val="0"/>
                <w:bCs w:val="0"/>
                <w:sz w:val="24"/>
                <w:rtl/>
              </w:rPr>
              <w:t>יעוד קרקע המסומן בתשריט</w:t>
            </w:r>
            <w:r w:rsidRPr="008A191D">
              <w:rPr>
                <w:rFonts w:cs="David"/>
                <w:b w:val="0"/>
                <w:bCs w:val="0"/>
                <w:sz w:val="24"/>
                <w:rtl/>
              </w:rPr>
              <w:t xml:space="preserve">, </w:t>
            </w:r>
            <w:r>
              <w:rPr>
                <w:rFonts w:cs="David" w:hint="cs"/>
                <w:b w:val="0"/>
                <w:bCs w:val="0"/>
                <w:sz w:val="24"/>
                <w:rtl/>
              </w:rPr>
              <w:t xml:space="preserve">ואשר מכתיב </w:t>
            </w:r>
            <w:r w:rsidRPr="008A191D">
              <w:rPr>
                <w:rFonts w:cs="David"/>
                <w:b w:val="0"/>
                <w:bCs w:val="0"/>
                <w:sz w:val="24"/>
                <w:rtl/>
              </w:rPr>
              <w:t xml:space="preserve"> </w:t>
            </w:r>
            <w:r w:rsidRPr="008A191D">
              <w:rPr>
                <w:rFonts w:cs="David" w:hint="eastAsia"/>
                <w:b w:val="0"/>
                <w:bCs w:val="0"/>
                <w:sz w:val="24"/>
                <w:rtl/>
              </w:rPr>
              <w:t>את</w:t>
            </w:r>
            <w:r w:rsidRPr="008A191D">
              <w:rPr>
                <w:rFonts w:cs="David"/>
                <w:b w:val="0"/>
                <w:bCs w:val="0"/>
                <w:sz w:val="24"/>
                <w:rtl/>
              </w:rPr>
              <w:t xml:space="preserve"> </w:t>
            </w:r>
            <w:r w:rsidRPr="008A191D">
              <w:rPr>
                <w:rFonts w:cs="David" w:hint="eastAsia"/>
                <w:b w:val="0"/>
                <w:bCs w:val="0"/>
                <w:sz w:val="24"/>
                <w:rtl/>
              </w:rPr>
              <w:t>אופי</w:t>
            </w:r>
            <w:r>
              <w:rPr>
                <w:rFonts w:cs="David" w:hint="cs"/>
                <w:b w:val="0"/>
                <w:bCs w:val="0"/>
                <w:sz w:val="24"/>
                <w:rtl/>
              </w:rPr>
              <w:t xml:space="preserve"> האזור.</w:t>
            </w:r>
            <w:r w:rsidRPr="008A191D">
              <w:rPr>
                <w:rFonts w:cs="David"/>
                <w:b w:val="0"/>
                <w:bCs w:val="0"/>
                <w:sz w:val="24"/>
                <w:rtl/>
              </w:rPr>
              <w:t xml:space="preserve"> (למשל: מגורים</w:t>
            </w:r>
            <w:r>
              <w:rPr>
                <w:rFonts w:cs="David" w:hint="cs"/>
                <w:b w:val="0"/>
                <w:bCs w:val="0"/>
                <w:sz w:val="24"/>
                <w:rtl/>
              </w:rPr>
              <w:t xml:space="preserve"> לסוגיהם</w:t>
            </w:r>
            <w:r w:rsidRPr="008A191D">
              <w:rPr>
                <w:rFonts w:cs="David"/>
                <w:b w:val="0"/>
                <w:bCs w:val="0"/>
                <w:sz w:val="24"/>
                <w:rtl/>
              </w:rPr>
              <w:t>)</w:t>
            </w:r>
            <w:r w:rsidRPr="008A191D">
              <w:rPr>
                <w:rFonts w:cs="David" w:hint="cs"/>
                <w:b w:val="0"/>
                <w:bCs w:val="0"/>
                <w:sz w:val="24"/>
                <w:rtl/>
              </w:rPr>
              <w:t>.</w:t>
            </w:r>
            <w:r>
              <w:rPr>
                <w:rFonts w:cs="David" w:hint="cs"/>
                <w:b w:val="0"/>
                <w:bCs w:val="0"/>
                <w:noProof/>
                <w:sz w:val="24"/>
                <w:rtl/>
              </w:rPr>
              <w:t xml:space="preserve"> </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6DC2CC8B" w14:textId="77777777" w:rsidR="004E6569" w:rsidRPr="00D74C27" w:rsidRDefault="00816424" w:rsidP="004B2F64">
            <w:pPr>
              <w:tabs>
                <w:tab w:val="left" w:pos="531"/>
                <w:tab w:val="left" w:pos="696"/>
                <w:tab w:val="left" w:pos="3591"/>
                <w:tab w:val="left" w:pos="3801"/>
                <w:tab w:val="right" w:leader="dot" w:pos="9016"/>
              </w:tabs>
              <w:spacing w:before="60" w:after="60" w:line="276" w:lineRule="auto"/>
              <w:jc w:val="left"/>
              <w:rPr>
                <w:rFonts w:ascii="David" w:eastAsia="David" w:hAnsi="David" w:cs="David"/>
                <w:b/>
                <w:bCs/>
                <w:sz w:val="18"/>
                <w:szCs w:val="24"/>
                <w:rtl/>
              </w:rPr>
            </w:pPr>
            <w:r w:rsidRPr="00D74C27">
              <w:rPr>
                <w:rFonts w:ascii="David" w:eastAsia="David" w:hAnsi="David" w:cs="David" w:hint="eastAsia"/>
                <w:b/>
                <w:bCs/>
                <w:sz w:val="18"/>
                <w:szCs w:val="24"/>
                <w:rtl/>
              </w:rPr>
              <w:t>שימוש</w:t>
            </w:r>
            <w:r w:rsidRPr="00D74C27">
              <w:rPr>
                <w:rFonts w:ascii="David" w:eastAsia="David" w:hAnsi="David" w:cs="David"/>
                <w:b/>
                <w:bCs/>
                <w:sz w:val="18"/>
                <w:szCs w:val="24"/>
                <w:rtl/>
              </w:rPr>
              <w:t xml:space="preserve"> </w:t>
            </w:r>
            <w:r w:rsidRPr="00D74C27">
              <w:rPr>
                <w:rFonts w:ascii="David" w:eastAsia="David" w:hAnsi="David" w:cs="David" w:hint="eastAsia"/>
                <w:b/>
                <w:bCs/>
                <w:sz w:val="18"/>
                <w:szCs w:val="24"/>
                <w:rtl/>
              </w:rPr>
              <w:t>עיקרי</w:t>
            </w:r>
          </w:p>
        </w:tc>
      </w:tr>
      <w:tr w:rsidR="004E6569" w14:paraId="36EFB245" w14:textId="77777777" w:rsidTr="00911BEA">
        <w:trPr>
          <w:cantSplit/>
          <w:trHeight w:val="138"/>
        </w:trPr>
        <w:tc>
          <w:tcPr>
            <w:tcW w:w="7366" w:type="dxa"/>
            <w:tcBorders>
              <w:top w:val="single" w:sz="4" w:space="0" w:color="auto"/>
              <w:left w:val="single" w:sz="4" w:space="0" w:color="auto"/>
              <w:bottom w:val="single" w:sz="4" w:space="0" w:color="auto"/>
              <w:right w:val="single" w:sz="4" w:space="0" w:color="auto"/>
            </w:tcBorders>
            <w:shd w:val="clear" w:color="auto" w:fill="auto"/>
          </w:tcPr>
          <w:p w14:paraId="298FAD5E" w14:textId="77777777" w:rsidR="004E6569" w:rsidRPr="0073418A" w:rsidRDefault="004E6569" w:rsidP="004B2F64">
            <w:pPr>
              <w:pStyle w:val="Footer"/>
              <w:tabs>
                <w:tab w:val="left" w:pos="720"/>
                <w:tab w:val="left" w:pos="2222"/>
              </w:tabs>
              <w:spacing w:before="60" w:after="60" w:line="276" w:lineRule="auto"/>
              <w:jc w:val="left"/>
              <w:rPr>
                <w:rFonts w:cs="David"/>
                <w:b w:val="0"/>
                <w:bCs w:val="0"/>
                <w:noProof/>
                <w:sz w:val="24"/>
                <w:rtl/>
              </w:rPr>
            </w:pPr>
            <w:r w:rsidRPr="0073418A">
              <w:rPr>
                <w:rFonts w:cs="David"/>
                <w:b w:val="0"/>
                <w:bCs w:val="0"/>
                <w:sz w:val="24"/>
                <w:rtl/>
              </w:rPr>
              <w:t xml:space="preserve">שימוש נוסף לשימוש העיקרי, המותר בהיקף קטן ביחס לשימוש העיקרי, </w:t>
            </w:r>
            <w:r w:rsidRPr="0073418A">
              <w:rPr>
                <w:rFonts w:cs="David" w:hint="cs"/>
                <w:b w:val="0"/>
                <w:bCs w:val="0"/>
                <w:sz w:val="24"/>
                <w:rtl/>
              </w:rPr>
              <w:t>המאפשר מגוון שימושים בהתאם להוראות המתחמים, זאת בלא שישתנה אופי האזור, הנקבע ע"י השימוש העיקרי</w:t>
            </w:r>
            <w:r w:rsidRPr="0073418A">
              <w:rPr>
                <w:rFonts w:cs="David"/>
                <w:b w:val="0"/>
                <w:bCs w:val="0"/>
                <w:sz w:val="24"/>
                <w:rtl/>
              </w:rPr>
              <w:t xml:space="preserve">. למשל: </w:t>
            </w:r>
            <w:r w:rsidRPr="0073418A">
              <w:rPr>
                <w:rFonts w:cs="David" w:hint="cs"/>
                <w:b w:val="0"/>
                <w:bCs w:val="0"/>
                <w:sz w:val="24"/>
                <w:rtl/>
              </w:rPr>
              <w:t xml:space="preserve">שטחי ציבור, </w:t>
            </w:r>
            <w:r w:rsidRPr="0073418A">
              <w:rPr>
                <w:rFonts w:cs="David"/>
                <w:b w:val="0"/>
                <w:bCs w:val="0"/>
                <w:sz w:val="24"/>
                <w:rtl/>
              </w:rPr>
              <w:t xml:space="preserve">מסחר שכונתי (בהיקף מוגבל) </w:t>
            </w:r>
            <w:r w:rsidRPr="0073418A">
              <w:rPr>
                <w:rFonts w:cs="David" w:hint="cs"/>
                <w:b w:val="0"/>
                <w:bCs w:val="0"/>
                <w:sz w:val="24"/>
                <w:rtl/>
              </w:rPr>
              <w:t xml:space="preserve">ועסקים קטנים </w:t>
            </w:r>
            <w:r w:rsidRPr="0073418A">
              <w:rPr>
                <w:rFonts w:cs="David"/>
                <w:b w:val="0"/>
                <w:bCs w:val="0"/>
                <w:sz w:val="24"/>
                <w:rtl/>
              </w:rPr>
              <w:t>לשירות אזור המגורים</w:t>
            </w:r>
            <w:r w:rsidRPr="0073418A">
              <w:rPr>
                <w:rFonts w:cs="David" w:hint="cs"/>
                <w:b w:val="0"/>
                <w:bCs w:val="0"/>
                <w:sz w:val="24"/>
                <w:rtl/>
              </w:rPr>
              <w:t>.</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07FAADF1" w14:textId="77777777" w:rsidR="004E6569" w:rsidRPr="00D74C27" w:rsidRDefault="00816424" w:rsidP="004B2F64">
            <w:pPr>
              <w:tabs>
                <w:tab w:val="left" w:pos="531"/>
                <w:tab w:val="left" w:pos="696"/>
                <w:tab w:val="left" w:pos="3591"/>
                <w:tab w:val="left" w:pos="3801"/>
                <w:tab w:val="right" w:leader="dot" w:pos="9016"/>
              </w:tabs>
              <w:spacing w:before="60" w:after="60" w:line="276" w:lineRule="auto"/>
              <w:jc w:val="left"/>
              <w:rPr>
                <w:rFonts w:ascii="David" w:eastAsia="David" w:hAnsi="David" w:cs="David"/>
                <w:b/>
                <w:bCs/>
                <w:sz w:val="18"/>
                <w:szCs w:val="24"/>
                <w:rtl/>
              </w:rPr>
            </w:pPr>
            <w:r w:rsidRPr="00D74C27">
              <w:rPr>
                <w:rFonts w:ascii="David" w:eastAsia="David" w:hAnsi="David" w:cs="David" w:hint="eastAsia"/>
                <w:b/>
                <w:bCs/>
                <w:sz w:val="18"/>
                <w:szCs w:val="24"/>
                <w:rtl/>
              </w:rPr>
              <w:t>שימוש</w:t>
            </w:r>
            <w:r w:rsidRPr="00D74C27">
              <w:rPr>
                <w:rFonts w:ascii="David" w:eastAsia="David" w:hAnsi="David" w:cs="David"/>
                <w:b/>
                <w:bCs/>
                <w:sz w:val="18"/>
                <w:szCs w:val="24"/>
                <w:rtl/>
              </w:rPr>
              <w:t xml:space="preserve"> </w:t>
            </w:r>
            <w:r w:rsidRPr="00D74C27">
              <w:rPr>
                <w:rFonts w:ascii="David" w:eastAsia="David" w:hAnsi="David" w:cs="David" w:hint="eastAsia"/>
                <w:b/>
                <w:bCs/>
                <w:sz w:val="18"/>
                <w:szCs w:val="24"/>
                <w:rtl/>
              </w:rPr>
              <w:t>משני</w:t>
            </w:r>
          </w:p>
        </w:tc>
      </w:tr>
      <w:tr w:rsidR="004E6569" w14:paraId="08407C0B" w14:textId="77777777" w:rsidTr="00911BEA">
        <w:trPr>
          <w:cantSplit/>
          <w:trHeight w:val="138"/>
        </w:trPr>
        <w:tc>
          <w:tcPr>
            <w:tcW w:w="7366" w:type="dxa"/>
            <w:tcBorders>
              <w:top w:val="single" w:sz="4" w:space="0" w:color="auto"/>
              <w:left w:val="single" w:sz="4" w:space="0" w:color="auto"/>
              <w:bottom w:val="single" w:sz="4" w:space="0" w:color="auto"/>
              <w:right w:val="single" w:sz="4" w:space="0" w:color="auto"/>
            </w:tcBorders>
            <w:shd w:val="clear" w:color="auto" w:fill="auto"/>
          </w:tcPr>
          <w:p w14:paraId="2496D1FE" w14:textId="77777777" w:rsidR="004E6569" w:rsidRPr="0073418A" w:rsidRDefault="004E6569" w:rsidP="004B2F64">
            <w:pPr>
              <w:pStyle w:val="Footer"/>
              <w:tabs>
                <w:tab w:val="left" w:pos="720"/>
                <w:tab w:val="left" w:pos="2222"/>
              </w:tabs>
              <w:spacing w:before="60" w:after="60" w:line="276" w:lineRule="auto"/>
              <w:jc w:val="left"/>
              <w:rPr>
                <w:rFonts w:cs="David"/>
                <w:b w:val="0"/>
                <w:bCs w:val="0"/>
                <w:sz w:val="24"/>
                <w:rtl/>
              </w:rPr>
            </w:pPr>
            <w:r w:rsidRPr="0073418A">
              <w:rPr>
                <w:rFonts w:cs="David" w:hint="cs"/>
                <w:b w:val="0"/>
                <w:bCs w:val="0"/>
                <w:sz w:val="24"/>
                <w:rtl/>
              </w:rPr>
              <w:t>שימוש אינהרנטי לשימושי היעוד העיקרי, או הנדרשים לתפקודו, בין היתר כמפורט בריישא של פרק 3.</w:t>
            </w:r>
          </w:p>
        </w:tc>
        <w:tc>
          <w:tcPr>
            <w:tcW w:w="1910" w:type="dxa"/>
            <w:tcBorders>
              <w:top w:val="single" w:sz="4" w:space="0" w:color="auto"/>
              <w:left w:val="single" w:sz="4" w:space="0" w:color="auto"/>
              <w:bottom w:val="single" w:sz="4" w:space="0" w:color="auto"/>
              <w:right w:val="single" w:sz="4" w:space="0" w:color="auto"/>
            </w:tcBorders>
            <w:shd w:val="clear" w:color="auto" w:fill="auto"/>
          </w:tcPr>
          <w:p w14:paraId="4902B758" w14:textId="77777777" w:rsidR="004E6569" w:rsidRDefault="004E6569" w:rsidP="004B2F64">
            <w:pPr>
              <w:tabs>
                <w:tab w:val="left" w:pos="531"/>
                <w:tab w:val="left" w:pos="696"/>
                <w:tab w:val="left" w:pos="3591"/>
                <w:tab w:val="left" w:pos="3801"/>
              </w:tabs>
              <w:spacing w:before="60" w:after="60" w:line="276" w:lineRule="auto"/>
              <w:jc w:val="left"/>
              <w:rPr>
                <w:rFonts w:cs="David"/>
                <w:b/>
                <w:bCs/>
                <w:sz w:val="24"/>
                <w:szCs w:val="24"/>
                <w:rtl/>
              </w:rPr>
            </w:pPr>
            <w:r>
              <w:rPr>
                <w:rFonts w:cs="David" w:hint="cs"/>
                <w:b/>
                <w:bCs/>
                <w:sz w:val="24"/>
                <w:szCs w:val="24"/>
                <w:rtl/>
              </w:rPr>
              <w:t>שימוש נלווה</w:t>
            </w:r>
          </w:p>
        </w:tc>
      </w:tr>
      <w:tr w:rsidR="004E6569" w:rsidRPr="00950EBF" w14:paraId="0FEDE3EC" w14:textId="77777777" w:rsidTr="00911BEA">
        <w:trPr>
          <w:cantSplit/>
          <w:trHeight w:val="138"/>
        </w:trPr>
        <w:tc>
          <w:tcPr>
            <w:tcW w:w="7366" w:type="dxa"/>
            <w:tcBorders>
              <w:top w:val="single" w:sz="4" w:space="0" w:color="auto"/>
              <w:left w:val="single" w:sz="4" w:space="0" w:color="auto"/>
              <w:bottom w:val="single" w:sz="4" w:space="0" w:color="auto"/>
              <w:right w:val="single" w:sz="4" w:space="0" w:color="auto"/>
            </w:tcBorders>
            <w:shd w:val="clear" w:color="auto" w:fill="auto"/>
          </w:tcPr>
          <w:p w14:paraId="2CE37A01" w14:textId="77777777" w:rsidR="004E6569" w:rsidRPr="0073418A" w:rsidRDefault="004E6569" w:rsidP="004B2F64">
            <w:pPr>
              <w:spacing w:line="276" w:lineRule="auto"/>
              <w:rPr>
                <w:rFonts w:cs="David"/>
                <w:sz w:val="24"/>
                <w:szCs w:val="24"/>
                <w:rtl/>
              </w:rPr>
            </w:pPr>
            <w:r w:rsidRPr="0073418A">
              <w:rPr>
                <w:rFonts w:cs="David"/>
                <w:sz w:val="24"/>
                <w:szCs w:val="24"/>
                <w:rtl/>
              </w:rPr>
              <w:t xml:space="preserve">גישה מערכתית כוללת לתכנון, בנייה ותפעול של בניינים וסביבתם, </w:t>
            </w:r>
            <w:r w:rsidRPr="0073418A">
              <w:rPr>
                <w:rFonts w:cs="David" w:hint="eastAsia"/>
                <w:sz w:val="24"/>
                <w:szCs w:val="24"/>
                <w:rtl/>
              </w:rPr>
              <w:t>המיושמת</w:t>
            </w:r>
            <w:r w:rsidRPr="0073418A">
              <w:rPr>
                <w:rFonts w:cs="David"/>
                <w:sz w:val="24"/>
                <w:szCs w:val="24"/>
                <w:rtl/>
              </w:rPr>
              <w:t xml:space="preserve"> </w:t>
            </w:r>
            <w:r w:rsidRPr="0073418A">
              <w:rPr>
                <w:rFonts w:cs="David" w:hint="eastAsia"/>
                <w:sz w:val="24"/>
                <w:szCs w:val="24"/>
                <w:rtl/>
              </w:rPr>
              <w:t>משלב</w:t>
            </w:r>
            <w:r w:rsidRPr="0073418A">
              <w:rPr>
                <w:rFonts w:cs="David"/>
                <w:sz w:val="24"/>
                <w:szCs w:val="24"/>
                <w:rtl/>
              </w:rPr>
              <w:t xml:space="preserve"> </w:t>
            </w:r>
            <w:r w:rsidRPr="0073418A">
              <w:rPr>
                <w:rFonts w:cs="David" w:hint="eastAsia"/>
                <w:sz w:val="24"/>
                <w:szCs w:val="24"/>
                <w:rtl/>
              </w:rPr>
              <w:t>התכנון</w:t>
            </w:r>
            <w:r w:rsidRPr="0073418A">
              <w:rPr>
                <w:rFonts w:cs="David"/>
                <w:sz w:val="24"/>
                <w:szCs w:val="24"/>
                <w:rtl/>
              </w:rPr>
              <w:t xml:space="preserve"> </w:t>
            </w:r>
            <w:r w:rsidRPr="0073418A">
              <w:rPr>
                <w:rFonts w:cs="David" w:hint="eastAsia"/>
                <w:sz w:val="24"/>
                <w:szCs w:val="24"/>
                <w:rtl/>
              </w:rPr>
              <w:t>המוקדם</w:t>
            </w:r>
            <w:r w:rsidRPr="0073418A">
              <w:rPr>
                <w:rFonts w:cs="David"/>
                <w:sz w:val="24"/>
                <w:szCs w:val="24"/>
                <w:rtl/>
              </w:rPr>
              <w:t xml:space="preserve"> </w:t>
            </w:r>
            <w:r w:rsidRPr="0073418A">
              <w:rPr>
                <w:rFonts w:cs="David" w:hint="eastAsia"/>
                <w:sz w:val="24"/>
                <w:szCs w:val="24"/>
                <w:rtl/>
              </w:rPr>
              <w:t>ועד</w:t>
            </w:r>
            <w:r w:rsidRPr="0073418A">
              <w:rPr>
                <w:rFonts w:cs="David"/>
                <w:sz w:val="24"/>
                <w:szCs w:val="24"/>
                <w:rtl/>
              </w:rPr>
              <w:t xml:space="preserve"> </w:t>
            </w:r>
            <w:r w:rsidRPr="0073418A">
              <w:rPr>
                <w:rFonts w:cs="David" w:hint="eastAsia"/>
                <w:sz w:val="24"/>
                <w:szCs w:val="24"/>
                <w:rtl/>
              </w:rPr>
              <w:t>למגורים</w:t>
            </w:r>
            <w:r w:rsidRPr="0073418A">
              <w:rPr>
                <w:rFonts w:cs="David"/>
                <w:sz w:val="24"/>
                <w:szCs w:val="24"/>
                <w:rtl/>
              </w:rPr>
              <w:t xml:space="preserve"> </w:t>
            </w:r>
            <w:r w:rsidRPr="0073418A">
              <w:rPr>
                <w:rFonts w:cs="David" w:hint="eastAsia"/>
                <w:sz w:val="24"/>
                <w:szCs w:val="24"/>
                <w:rtl/>
              </w:rPr>
              <w:t>בבית</w:t>
            </w:r>
            <w:r w:rsidRPr="0073418A">
              <w:rPr>
                <w:rFonts w:cs="David" w:hint="cs"/>
                <w:sz w:val="24"/>
                <w:szCs w:val="24"/>
                <w:rtl/>
              </w:rPr>
              <w:t>,</w:t>
            </w:r>
            <w:r w:rsidRPr="0073418A">
              <w:rPr>
                <w:rFonts w:cs="David" w:hint="eastAsia"/>
                <w:sz w:val="24"/>
                <w:szCs w:val="24"/>
                <w:rtl/>
              </w:rPr>
              <w:t xml:space="preserve"> תוך</w:t>
            </w:r>
            <w:r w:rsidRPr="0073418A">
              <w:rPr>
                <w:rFonts w:cs="David"/>
                <w:sz w:val="24"/>
                <w:szCs w:val="24"/>
                <w:rtl/>
              </w:rPr>
              <w:t xml:space="preserve"> ניצול יעיל וחסכוני של משאבי הטבע והסביבה, מזעור מפגעים סביבתיים</w:t>
            </w:r>
            <w:r w:rsidRPr="0073418A">
              <w:rPr>
                <w:rFonts w:cs="David" w:hint="cs"/>
                <w:sz w:val="24"/>
                <w:szCs w:val="24"/>
                <w:rtl/>
              </w:rPr>
              <w:t>, בהתאם לתקן 5281 על עדכוניו. זאת</w:t>
            </w:r>
            <w:r w:rsidRPr="0073418A">
              <w:rPr>
                <w:rFonts w:cs="David"/>
                <w:sz w:val="24"/>
                <w:szCs w:val="24"/>
                <w:rtl/>
              </w:rPr>
              <w:t xml:space="preserve"> </w:t>
            </w:r>
            <w:r w:rsidRPr="0073418A">
              <w:rPr>
                <w:rFonts w:cs="David" w:hint="eastAsia"/>
                <w:sz w:val="24"/>
                <w:szCs w:val="24"/>
                <w:rtl/>
              </w:rPr>
              <w:t>במטרה</w:t>
            </w:r>
            <w:r w:rsidRPr="0073418A">
              <w:rPr>
                <w:rFonts w:cs="David"/>
                <w:sz w:val="24"/>
                <w:szCs w:val="24"/>
                <w:rtl/>
              </w:rPr>
              <w:t xml:space="preserve"> לחסוך</w:t>
            </w:r>
            <w:r w:rsidRPr="0073418A">
              <w:rPr>
                <w:rFonts w:cs="David" w:hint="cs"/>
                <w:sz w:val="24"/>
                <w:szCs w:val="24"/>
                <w:rtl/>
              </w:rPr>
              <w:t xml:space="preserve"> אנרגיה, מים וחומרי גלם, וליצור</w:t>
            </w:r>
            <w:r w:rsidRPr="0073418A">
              <w:rPr>
                <w:rFonts w:cs="David"/>
                <w:sz w:val="24"/>
                <w:szCs w:val="24"/>
                <w:rtl/>
              </w:rPr>
              <w:t xml:space="preserve"> תנאים איכותיים ובני קיימא לדיירים בבניין ולשוהים בסביבותיו.</w:t>
            </w:r>
          </w:p>
        </w:tc>
        <w:tc>
          <w:tcPr>
            <w:tcW w:w="1910" w:type="dxa"/>
            <w:tcBorders>
              <w:top w:val="single" w:sz="4" w:space="0" w:color="auto"/>
              <w:left w:val="single" w:sz="4" w:space="0" w:color="auto"/>
              <w:bottom w:val="single" w:sz="4" w:space="0" w:color="auto"/>
              <w:right w:val="single" w:sz="4" w:space="0" w:color="auto"/>
            </w:tcBorders>
            <w:shd w:val="clear" w:color="auto" w:fill="auto"/>
          </w:tcPr>
          <w:p w14:paraId="2DCC4132" w14:textId="77777777" w:rsidR="004E6569" w:rsidRPr="000A015B" w:rsidRDefault="004E6569" w:rsidP="004B2F64">
            <w:pPr>
              <w:tabs>
                <w:tab w:val="left" w:pos="696"/>
                <w:tab w:val="left" w:pos="2222"/>
                <w:tab w:val="right" w:leader="dot" w:pos="9016"/>
              </w:tabs>
              <w:spacing w:before="60" w:after="60" w:line="276" w:lineRule="auto"/>
              <w:jc w:val="left"/>
              <w:rPr>
                <w:rFonts w:cs="David"/>
                <w:b/>
                <w:bCs/>
                <w:sz w:val="24"/>
                <w:szCs w:val="24"/>
                <w:rtl/>
              </w:rPr>
            </w:pPr>
            <w:r w:rsidRPr="000A015B">
              <w:rPr>
                <w:rFonts w:cs="David" w:hint="eastAsia"/>
                <w:b/>
                <w:bCs/>
                <w:sz w:val="24"/>
                <w:szCs w:val="24"/>
                <w:rtl/>
              </w:rPr>
              <w:t>בניה</w:t>
            </w:r>
            <w:r w:rsidRPr="000A015B">
              <w:rPr>
                <w:rFonts w:cs="David"/>
                <w:b/>
                <w:bCs/>
                <w:sz w:val="24"/>
                <w:szCs w:val="24"/>
                <w:rtl/>
              </w:rPr>
              <w:t xml:space="preserve"> </w:t>
            </w:r>
            <w:r w:rsidRPr="000A015B">
              <w:rPr>
                <w:rFonts w:cs="David" w:hint="eastAsia"/>
                <w:b/>
                <w:bCs/>
                <w:sz w:val="24"/>
                <w:szCs w:val="24"/>
                <w:rtl/>
              </w:rPr>
              <w:t>ירוקה</w:t>
            </w:r>
          </w:p>
        </w:tc>
      </w:tr>
      <w:tr w:rsidR="004E6569" w:rsidRPr="00EF38AE" w14:paraId="19175E64" w14:textId="77777777" w:rsidTr="00911BEA">
        <w:trPr>
          <w:cantSplit/>
          <w:trHeight w:val="138"/>
        </w:trPr>
        <w:tc>
          <w:tcPr>
            <w:tcW w:w="7366" w:type="dxa"/>
            <w:tcBorders>
              <w:top w:val="single" w:sz="4" w:space="0" w:color="auto"/>
              <w:left w:val="single" w:sz="4" w:space="0" w:color="auto"/>
              <w:bottom w:val="single" w:sz="4" w:space="0" w:color="auto"/>
              <w:right w:val="single" w:sz="4" w:space="0" w:color="auto"/>
            </w:tcBorders>
            <w:shd w:val="clear" w:color="auto" w:fill="auto"/>
          </w:tcPr>
          <w:p w14:paraId="344D9686" w14:textId="29D37586" w:rsidR="004E6569" w:rsidRPr="00737DDB" w:rsidRDefault="004E6569" w:rsidP="004B2F64">
            <w:pPr>
              <w:spacing w:line="276" w:lineRule="auto"/>
              <w:rPr>
                <w:rFonts w:cs="David"/>
                <w:noProof/>
                <w:sz w:val="24"/>
                <w:szCs w:val="24"/>
                <w:rtl/>
              </w:rPr>
            </w:pPr>
            <w:r w:rsidRPr="00737DDB">
              <w:rPr>
                <w:rFonts w:cs="David" w:hint="cs"/>
                <w:sz w:val="24"/>
                <w:szCs w:val="24"/>
                <w:rtl/>
              </w:rPr>
              <w:lastRenderedPageBreak/>
              <w:t xml:space="preserve">בניה רצופה לאורך רחובות, בעלת נפחיות דומה, בגובה </w:t>
            </w:r>
            <w:r w:rsidR="00D56B87">
              <w:rPr>
                <w:rFonts w:cs="David" w:hint="cs"/>
                <w:sz w:val="24"/>
                <w:szCs w:val="24"/>
                <w:rtl/>
              </w:rPr>
              <w:t xml:space="preserve">של 4-7 קומות, </w:t>
            </w:r>
            <w:r w:rsidRPr="00737DDB">
              <w:rPr>
                <w:rFonts w:cs="David" w:hint="cs"/>
                <w:sz w:val="24"/>
                <w:szCs w:val="24"/>
                <w:rtl/>
              </w:rPr>
              <w:t xml:space="preserve">כמפורט בכל מתחם,  היוצרת מקבצי מבננים, שכל אחד מהם תחום ברחובות. </w:t>
            </w:r>
          </w:p>
        </w:tc>
        <w:tc>
          <w:tcPr>
            <w:tcW w:w="1910" w:type="dxa"/>
            <w:tcBorders>
              <w:top w:val="single" w:sz="4" w:space="0" w:color="auto"/>
              <w:left w:val="single" w:sz="4" w:space="0" w:color="auto"/>
              <w:bottom w:val="single" w:sz="4" w:space="0" w:color="auto"/>
              <w:right w:val="single" w:sz="4" w:space="0" w:color="auto"/>
            </w:tcBorders>
            <w:shd w:val="clear" w:color="auto" w:fill="auto"/>
          </w:tcPr>
          <w:p w14:paraId="1F945897" w14:textId="77777777" w:rsidR="004E6569" w:rsidRPr="000A015B" w:rsidRDefault="004E6569" w:rsidP="004B2F64">
            <w:pPr>
              <w:tabs>
                <w:tab w:val="left" w:pos="696"/>
                <w:tab w:val="left" w:pos="2222"/>
                <w:tab w:val="right" w:leader="dot" w:pos="9016"/>
              </w:tabs>
              <w:spacing w:before="60" w:after="60" w:line="276" w:lineRule="auto"/>
              <w:jc w:val="left"/>
              <w:rPr>
                <w:rFonts w:cs="David"/>
                <w:b/>
                <w:bCs/>
                <w:noProof/>
                <w:sz w:val="24"/>
                <w:szCs w:val="24"/>
                <w:highlight w:val="lightGray"/>
                <w:rtl/>
              </w:rPr>
            </w:pPr>
            <w:r w:rsidRPr="000A015B">
              <w:rPr>
                <w:rFonts w:cs="David" w:hint="eastAsia"/>
                <w:b/>
                <w:bCs/>
                <w:sz w:val="24"/>
                <w:szCs w:val="24"/>
                <w:rtl/>
              </w:rPr>
              <w:t>בניה</w:t>
            </w:r>
            <w:r w:rsidRPr="000A015B">
              <w:rPr>
                <w:rFonts w:cs="David"/>
                <w:b/>
                <w:bCs/>
                <w:sz w:val="24"/>
                <w:szCs w:val="24"/>
                <w:rtl/>
              </w:rPr>
              <w:t xml:space="preserve"> </w:t>
            </w:r>
            <w:r w:rsidRPr="000A015B">
              <w:rPr>
                <w:rFonts w:cs="David" w:hint="eastAsia"/>
                <w:b/>
                <w:bCs/>
                <w:sz w:val="24"/>
                <w:szCs w:val="24"/>
                <w:rtl/>
              </w:rPr>
              <w:t>מרקמית</w:t>
            </w:r>
          </w:p>
        </w:tc>
      </w:tr>
      <w:tr w:rsidR="004E6569" w:rsidRPr="00035CC2" w14:paraId="082AA221" w14:textId="77777777" w:rsidTr="00911BEA">
        <w:trPr>
          <w:cantSplit/>
          <w:trHeight w:val="138"/>
        </w:trPr>
        <w:tc>
          <w:tcPr>
            <w:tcW w:w="7366" w:type="dxa"/>
            <w:tcBorders>
              <w:top w:val="single" w:sz="4" w:space="0" w:color="auto"/>
              <w:left w:val="single" w:sz="4" w:space="0" w:color="auto"/>
              <w:bottom w:val="single" w:sz="4" w:space="0" w:color="auto"/>
              <w:right w:val="single" w:sz="4" w:space="0" w:color="auto"/>
            </w:tcBorders>
            <w:shd w:val="clear" w:color="auto" w:fill="auto"/>
          </w:tcPr>
          <w:p w14:paraId="308CEB62" w14:textId="77777777" w:rsidR="004E6569" w:rsidRDefault="004E6569" w:rsidP="004B2F64">
            <w:pPr>
              <w:spacing w:before="60" w:line="276" w:lineRule="auto"/>
              <w:ind w:right="192"/>
              <w:rPr>
                <w:rFonts w:cs="David"/>
                <w:sz w:val="24"/>
                <w:szCs w:val="24"/>
                <w:rtl/>
              </w:rPr>
            </w:pPr>
            <w:r>
              <w:rPr>
                <w:rFonts w:cs="David" w:hint="cs"/>
                <w:sz w:val="24"/>
                <w:szCs w:val="24"/>
                <w:rtl/>
              </w:rPr>
              <w:t>כהגדרתו בתוספת השישית לחוק התכנון והבניה ובהתאם להסדרים בדין.</w:t>
            </w:r>
          </w:p>
        </w:tc>
        <w:tc>
          <w:tcPr>
            <w:tcW w:w="1910" w:type="dxa"/>
            <w:tcBorders>
              <w:top w:val="single" w:sz="4" w:space="0" w:color="auto"/>
              <w:left w:val="single" w:sz="4" w:space="0" w:color="auto"/>
              <w:bottom w:val="single" w:sz="4" w:space="0" w:color="auto"/>
              <w:right w:val="single" w:sz="4" w:space="0" w:color="auto"/>
            </w:tcBorders>
            <w:shd w:val="clear" w:color="auto" w:fill="auto"/>
          </w:tcPr>
          <w:p w14:paraId="292EEC43" w14:textId="77777777" w:rsidR="004E6569" w:rsidRDefault="004E6569" w:rsidP="004B2F64">
            <w:pPr>
              <w:tabs>
                <w:tab w:val="left" w:pos="696"/>
                <w:tab w:val="left" w:pos="2222"/>
              </w:tabs>
              <w:spacing w:before="60" w:after="60" w:line="276" w:lineRule="auto"/>
              <w:jc w:val="left"/>
              <w:rPr>
                <w:rFonts w:cs="David"/>
                <w:b/>
                <w:bCs/>
                <w:sz w:val="24"/>
                <w:szCs w:val="24"/>
                <w:rtl/>
              </w:rPr>
            </w:pPr>
            <w:r>
              <w:rPr>
                <w:rFonts w:cs="David" w:hint="cs"/>
                <w:b/>
                <w:bCs/>
                <w:sz w:val="24"/>
                <w:szCs w:val="24"/>
                <w:rtl/>
              </w:rPr>
              <w:t>דיור בהישג יד</w:t>
            </w:r>
          </w:p>
        </w:tc>
      </w:tr>
      <w:tr w:rsidR="004E6569" w:rsidRPr="00035CC2" w14:paraId="60DC5F3D" w14:textId="77777777" w:rsidTr="00911BEA">
        <w:trPr>
          <w:cantSplit/>
          <w:trHeight w:val="138"/>
        </w:trPr>
        <w:tc>
          <w:tcPr>
            <w:tcW w:w="7366" w:type="dxa"/>
            <w:tcBorders>
              <w:top w:val="single" w:sz="4" w:space="0" w:color="auto"/>
              <w:left w:val="single" w:sz="4" w:space="0" w:color="auto"/>
              <w:bottom w:val="single" w:sz="4" w:space="0" w:color="auto"/>
              <w:right w:val="single" w:sz="4" w:space="0" w:color="auto"/>
            </w:tcBorders>
            <w:shd w:val="clear" w:color="auto" w:fill="auto"/>
          </w:tcPr>
          <w:p w14:paraId="4175132E" w14:textId="77777777" w:rsidR="004E6569" w:rsidRPr="0005345A" w:rsidRDefault="004E6569" w:rsidP="004B2F64">
            <w:pPr>
              <w:tabs>
                <w:tab w:val="right" w:leader="dot" w:pos="9016"/>
              </w:tabs>
              <w:spacing w:before="60" w:after="60" w:line="276" w:lineRule="auto"/>
              <w:jc w:val="left"/>
              <w:rPr>
                <w:rFonts w:cs="David"/>
                <w:sz w:val="24"/>
                <w:szCs w:val="24"/>
                <w:rtl/>
              </w:rPr>
            </w:pPr>
            <w:r w:rsidRPr="0005345A">
              <w:rPr>
                <w:rFonts w:cs="David" w:hint="eastAsia"/>
                <w:sz w:val="24"/>
                <w:szCs w:val="24"/>
                <w:rtl/>
              </w:rPr>
              <w:t>חוק</w:t>
            </w:r>
            <w:r w:rsidRPr="0005345A">
              <w:rPr>
                <w:rFonts w:cs="David"/>
                <w:sz w:val="24"/>
                <w:szCs w:val="24"/>
                <w:rtl/>
              </w:rPr>
              <w:t xml:space="preserve"> </w:t>
            </w:r>
            <w:r w:rsidRPr="0005345A">
              <w:rPr>
                <w:rFonts w:cs="David" w:hint="eastAsia"/>
                <w:sz w:val="24"/>
                <w:szCs w:val="24"/>
                <w:rtl/>
              </w:rPr>
              <w:t>התכנון</w:t>
            </w:r>
            <w:r w:rsidRPr="0005345A">
              <w:rPr>
                <w:rFonts w:cs="David"/>
                <w:sz w:val="24"/>
                <w:szCs w:val="24"/>
                <w:rtl/>
              </w:rPr>
              <w:t xml:space="preserve"> </w:t>
            </w:r>
            <w:r w:rsidRPr="0005345A">
              <w:rPr>
                <w:rFonts w:cs="David" w:hint="eastAsia"/>
                <w:sz w:val="24"/>
                <w:szCs w:val="24"/>
                <w:rtl/>
              </w:rPr>
              <w:t>והבניה</w:t>
            </w:r>
            <w:r w:rsidRPr="0005345A">
              <w:rPr>
                <w:rFonts w:cs="David"/>
                <w:sz w:val="24"/>
                <w:szCs w:val="24"/>
                <w:rtl/>
              </w:rPr>
              <w:t xml:space="preserve"> </w:t>
            </w:r>
            <w:r w:rsidRPr="0005345A">
              <w:rPr>
                <w:rFonts w:cs="David" w:hint="eastAsia"/>
                <w:sz w:val="24"/>
                <w:szCs w:val="24"/>
                <w:rtl/>
              </w:rPr>
              <w:t>על</w:t>
            </w:r>
            <w:r w:rsidRPr="0005345A">
              <w:rPr>
                <w:rFonts w:cs="David"/>
                <w:sz w:val="24"/>
                <w:szCs w:val="24"/>
                <w:rtl/>
              </w:rPr>
              <w:t xml:space="preserve"> כל תיקוניו.</w:t>
            </w:r>
          </w:p>
        </w:tc>
        <w:tc>
          <w:tcPr>
            <w:tcW w:w="1910" w:type="dxa"/>
            <w:tcBorders>
              <w:top w:val="single" w:sz="4" w:space="0" w:color="auto"/>
              <w:left w:val="single" w:sz="4" w:space="0" w:color="auto"/>
              <w:bottom w:val="single" w:sz="4" w:space="0" w:color="auto"/>
              <w:right w:val="single" w:sz="4" w:space="0" w:color="auto"/>
            </w:tcBorders>
            <w:shd w:val="clear" w:color="auto" w:fill="auto"/>
          </w:tcPr>
          <w:p w14:paraId="436DA83F" w14:textId="77777777" w:rsidR="004E6569" w:rsidRPr="0005345A" w:rsidRDefault="004E6569" w:rsidP="004B2F64">
            <w:pPr>
              <w:tabs>
                <w:tab w:val="left" w:pos="696"/>
                <w:tab w:val="left" w:pos="2222"/>
                <w:tab w:val="right" w:leader="dot" w:pos="9016"/>
              </w:tabs>
              <w:spacing w:before="60" w:after="60" w:line="276" w:lineRule="auto"/>
              <w:jc w:val="left"/>
              <w:rPr>
                <w:rFonts w:cs="David"/>
                <w:b/>
                <w:bCs/>
                <w:sz w:val="24"/>
                <w:szCs w:val="24"/>
                <w:rtl/>
              </w:rPr>
            </w:pPr>
            <w:r w:rsidRPr="0005345A">
              <w:rPr>
                <w:rFonts w:cs="David" w:hint="eastAsia"/>
                <w:b/>
                <w:bCs/>
                <w:sz w:val="24"/>
                <w:szCs w:val="24"/>
                <w:rtl/>
              </w:rPr>
              <w:t>החוק</w:t>
            </w:r>
          </w:p>
        </w:tc>
      </w:tr>
      <w:tr w:rsidR="004E6569" w:rsidRPr="000E1A27" w14:paraId="69327B18" w14:textId="77777777" w:rsidTr="00911BEA">
        <w:trPr>
          <w:cantSplit/>
          <w:trHeight w:val="138"/>
        </w:trPr>
        <w:tc>
          <w:tcPr>
            <w:tcW w:w="7366" w:type="dxa"/>
            <w:tcBorders>
              <w:top w:val="single" w:sz="4" w:space="0" w:color="auto"/>
              <w:left w:val="single" w:sz="4" w:space="0" w:color="auto"/>
              <w:bottom w:val="single" w:sz="4" w:space="0" w:color="auto"/>
              <w:right w:val="single" w:sz="4" w:space="0" w:color="auto"/>
            </w:tcBorders>
            <w:shd w:val="clear" w:color="auto" w:fill="auto"/>
          </w:tcPr>
          <w:p w14:paraId="013E85A6" w14:textId="77777777" w:rsidR="004E6569" w:rsidRPr="00742FB9" w:rsidRDefault="004E6569" w:rsidP="004B2F64">
            <w:pPr>
              <w:pStyle w:val="Footer"/>
              <w:tabs>
                <w:tab w:val="left" w:pos="720"/>
                <w:tab w:val="left" w:pos="2222"/>
              </w:tabs>
              <w:spacing w:before="60" w:after="60" w:line="276" w:lineRule="auto"/>
              <w:jc w:val="left"/>
              <w:rPr>
                <w:rFonts w:cs="David"/>
                <w:b w:val="0"/>
                <w:bCs w:val="0"/>
                <w:sz w:val="24"/>
                <w:rtl/>
              </w:rPr>
            </w:pPr>
            <w:r>
              <w:rPr>
                <w:rFonts w:cs="David" w:hint="cs"/>
                <w:b w:val="0"/>
                <w:bCs w:val="0"/>
                <w:sz w:val="24"/>
                <w:rtl/>
              </w:rPr>
              <w:t>ועדת שימור של הרשות המקומית כהגדרתה בחוק</w:t>
            </w:r>
          </w:p>
        </w:tc>
        <w:tc>
          <w:tcPr>
            <w:tcW w:w="1910" w:type="dxa"/>
            <w:tcBorders>
              <w:top w:val="single" w:sz="4" w:space="0" w:color="auto"/>
              <w:left w:val="single" w:sz="4" w:space="0" w:color="auto"/>
              <w:bottom w:val="single" w:sz="4" w:space="0" w:color="auto"/>
              <w:right w:val="single" w:sz="4" w:space="0" w:color="auto"/>
            </w:tcBorders>
            <w:shd w:val="clear" w:color="auto" w:fill="auto"/>
          </w:tcPr>
          <w:p w14:paraId="5699E6A7" w14:textId="77777777" w:rsidR="004E6569" w:rsidRPr="00FD4C82" w:rsidRDefault="004E6569" w:rsidP="004B2F64">
            <w:pPr>
              <w:tabs>
                <w:tab w:val="left" w:pos="531"/>
                <w:tab w:val="left" w:pos="696"/>
                <w:tab w:val="left" w:pos="3591"/>
                <w:tab w:val="left" w:pos="3801"/>
              </w:tabs>
              <w:spacing w:before="60" w:after="60" w:line="276" w:lineRule="auto"/>
              <w:jc w:val="left"/>
              <w:rPr>
                <w:rFonts w:cs="David"/>
                <w:b/>
                <w:bCs/>
                <w:sz w:val="24"/>
                <w:szCs w:val="24"/>
                <w:rtl/>
              </w:rPr>
            </w:pPr>
            <w:r>
              <w:rPr>
                <w:rFonts w:cs="David" w:hint="cs"/>
                <w:b/>
                <w:bCs/>
                <w:sz w:val="24"/>
                <w:szCs w:val="24"/>
                <w:rtl/>
              </w:rPr>
              <w:t>ועדת שימור</w:t>
            </w:r>
          </w:p>
        </w:tc>
      </w:tr>
      <w:tr w:rsidR="004E6569" w:rsidRPr="000E1A27" w14:paraId="09CEDF7B" w14:textId="77777777" w:rsidTr="00911BEA">
        <w:trPr>
          <w:cantSplit/>
          <w:trHeight w:val="138"/>
        </w:trPr>
        <w:tc>
          <w:tcPr>
            <w:tcW w:w="7366" w:type="dxa"/>
            <w:tcBorders>
              <w:top w:val="single" w:sz="4" w:space="0" w:color="auto"/>
              <w:left w:val="single" w:sz="4" w:space="0" w:color="auto"/>
              <w:bottom w:val="single" w:sz="4" w:space="0" w:color="auto"/>
              <w:right w:val="single" w:sz="4" w:space="0" w:color="auto"/>
            </w:tcBorders>
            <w:shd w:val="clear" w:color="auto" w:fill="auto"/>
          </w:tcPr>
          <w:p w14:paraId="50A938A3" w14:textId="77777777" w:rsidR="004E6569" w:rsidRPr="00742FB9" w:rsidDel="009C5D33" w:rsidRDefault="004E6569" w:rsidP="004B2F64">
            <w:pPr>
              <w:pStyle w:val="Footer"/>
              <w:tabs>
                <w:tab w:val="left" w:pos="720"/>
                <w:tab w:val="left" w:pos="2222"/>
              </w:tabs>
              <w:spacing w:before="60" w:after="60" w:line="276" w:lineRule="auto"/>
              <w:jc w:val="left"/>
              <w:rPr>
                <w:rFonts w:cs="David"/>
                <w:b w:val="0"/>
                <w:bCs w:val="0"/>
                <w:noProof/>
                <w:sz w:val="24"/>
                <w:rtl/>
              </w:rPr>
            </w:pPr>
            <w:r w:rsidRPr="00742FB9">
              <w:rPr>
                <w:rFonts w:cs="David" w:hint="cs"/>
                <w:b w:val="0"/>
                <w:bCs w:val="0"/>
                <w:sz w:val="24"/>
                <w:rtl/>
              </w:rPr>
              <w:t>חניון הפתוח לציבור הרחב, בתשלום או שלא בתשלום, ואשר מקומות החנייה בו אינם מוצמדים למשתמשים מסויימים.</w:t>
            </w:r>
          </w:p>
        </w:tc>
        <w:tc>
          <w:tcPr>
            <w:tcW w:w="1910" w:type="dxa"/>
            <w:tcBorders>
              <w:top w:val="single" w:sz="4" w:space="0" w:color="auto"/>
              <w:left w:val="single" w:sz="4" w:space="0" w:color="auto"/>
              <w:bottom w:val="single" w:sz="4" w:space="0" w:color="auto"/>
              <w:right w:val="single" w:sz="4" w:space="0" w:color="auto"/>
            </w:tcBorders>
            <w:shd w:val="clear" w:color="auto" w:fill="auto"/>
          </w:tcPr>
          <w:p w14:paraId="06EE94CB" w14:textId="77777777" w:rsidR="004E6569" w:rsidRPr="00FD4C82" w:rsidDel="009C5D33" w:rsidRDefault="004E6569" w:rsidP="004B2F64">
            <w:pPr>
              <w:tabs>
                <w:tab w:val="left" w:pos="531"/>
                <w:tab w:val="left" w:pos="696"/>
                <w:tab w:val="left" w:pos="3591"/>
                <w:tab w:val="left" w:pos="3801"/>
              </w:tabs>
              <w:spacing w:before="60" w:after="60" w:line="276" w:lineRule="auto"/>
              <w:jc w:val="left"/>
              <w:rPr>
                <w:rFonts w:cs="David"/>
                <w:b/>
                <w:bCs/>
                <w:noProof/>
                <w:sz w:val="24"/>
                <w:szCs w:val="24"/>
                <w:rtl/>
              </w:rPr>
            </w:pPr>
            <w:r w:rsidRPr="00FD4C82">
              <w:rPr>
                <w:rFonts w:cs="David" w:hint="cs"/>
                <w:b/>
                <w:bCs/>
                <w:sz w:val="24"/>
                <w:szCs w:val="24"/>
                <w:rtl/>
              </w:rPr>
              <w:t xml:space="preserve">חניון ציבורי </w:t>
            </w:r>
          </w:p>
        </w:tc>
      </w:tr>
      <w:tr w:rsidR="004E6569" w14:paraId="77CF8992" w14:textId="77777777" w:rsidTr="00911BEA">
        <w:trPr>
          <w:cantSplit/>
          <w:trHeight w:val="138"/>
        </w:trPr>
        <w:tc>
          <w:tcPr>
            <w:tcW w:w="7366" w:type="dxa"/>
            <w:tcBorders>
              <w:top w:val="single" w:sz="4" w:space="0" w:color="auto"/>
              <w:left w:val="single" w:sz="4" w:space="0" w:color="auto"/>
              <w:bottom w:val="single" w:sz="4" w:space="0" w:color="auto"/>
              <w:right w:val="single" w:sz="4" w:space="0" w:color="auto"/>
            </w:tcBorders>
            <w:shd w:val="clear" w:color="auto" w:fill="auto"/>
          </w:tcPr>
          <w:p w14:paraId="606019D8" w14:textId="77777777" w:rsidR="004E6569" w:rsidRPr="00C144E1" w:rsidRDefault="004E6569" w:rsidP="004B2F64">
            <w:pPr>
              <w:pStyle w:val="Footer"/>
              <w:tabs>
                <w:tab w:val="left" w:pos="720"/>
                <w:tab w:val="left" w:pos="2222"/>
              </w:tabs>
              <w:spacing w:before="60" w:after="60" w:line="276" w:lineRule="auto"/>
              <w:jc w:val="left"/>
              <w:rPr>
                <w:rFonts w:cs="David"/>
                <w:b w:val="0"/>
                <w:bCs w:val="0"/>
                <w:sz w:val="24"/>
                <w:rtl/>
              </w:rPr>
            </w:pPr>
            <w:r w:rsidRPr="008A191D">
              <w:rPr>
                <w:rFonts w:cs="David"/>
                <w:b w:val="0"/>
                <w:bCs w:val="0"/>
                <w:sz w:val="24"/>
                <w:rtl/>
              </w:rPr>
              <w:t>יחידה המהווה חלק מדירת מגורים</w:t>
            </w:r>
            <w:r w:rsidRPr="008A191D">
              <w:rPr>
                <w:rFonts w:cs="David" w:hint="cs"/>
                <w:b w:val="0"/>
                <w:bCs w:val="0"/>
                <w:sz w:val="24"/>
                <w:rtl/>
              </w:rPr>
              <w:t>,</w:t>
            </w:r>
            <w:r w:rsidRPr="008A191D">
              <w:rPr>
                <w:rFonts w:cs="David"/>
                <w:b w:val="0"/>
                <w:bCs w:val="0"/>
                <w:sz w:val="24"/>
                <w:rtl/>
              </w:rPr>
              <w:t xml:space="preserve"> עם כניסה נפרדת,  או </w:t>
            </w:r>
            <w:r w:rsidRPr="008A191D">
              <w:rPr>
                <w:rFonts w:cs="David" w:hint="cs"/>
                <w:b w:val="0"/>
                <w:bCs w:val="0"/>
                <w:sz w:val="24"/>
                <w:rtl/>
              </w:rPr>
              <w:t>הבנויה בסמוך</w:t>
            </w:r>
            <w:r w:rsidRPr="008A191D">
              <w:rPr>
                <w:rFonts w:cs="David"/>
                <w:b w:val="0"/>
                <w:bCs w:val="0"/>
                <w:sz w:val="24"/>
                <w:rtl/>
              </w:rPr>
              <w:t xml:space="preserve"> </w:t>
            </w:r>
            <w:r w:rsidRPr="008A191D">
              <w:rPr>
                <w:rFonts w:cs="David" w:hint="cs"/>
                <w:b w:val="0"/>
                <w:bCs w:val="0"/>
                <w:sz w:val="24"/>
                <w:rtl/>
              </w:rPr>
              <w:t>לדירת המגורים, ה</w:t>
            </w:r>
            <w:r w:rsidRPr="008A191D">
              <w:rPr>
                <w:rFonts w:cs="David"/>
                <w:b w:val="0"/>
                <w:bCs w:val="0"/>
                <w:sz w:val="24"/>
                <w:rtl/>
              </w:rPr>
              <w:t xml:space="preserve">מיועדת לשמש לאירוח </w:t>
            </w:r>
            <w:r>
              <w:rPr>
                <w:rFonts w:cs="David" w:hint="cs"/>
                <w:b w:val="0"/>
                <w:bCs w:val="0"/>
                <w:sz w:val="24"/>
                <w:rtl/>
              </w:rPr>
              <w:t>לפרקי זמן קצובים והתואמת את תקני משרד התיירות. היחידה תהיה רשומה על שם אותם בעלים ולא יותר פיצול בעלויות.</w:t>
            </w:r>
          </w:p>
        </w:tc>
        <w:tc>
          <w:tcPr>
            <w:tcW w:w="1910" w:type="dxa"/>
            <w:tcBorders>
              <w:top w:val="single" w:sz="4" w:space="0" w:color="auto"/>
              <w:left w:val="single" w:sz="4" w:space="0" w:color="auto"/>
              <w:bottom w:val="single" w:sz="4" w:space="0" w:color="auto"/>
              <w:right w:val="single" w:sz="4" w:space="0" w:color="auto"/>
            </w:tcBorders>
            <w:shd w:val="clear" w:color="auto" w:fill="auto"/>
          </w:tcPr>
          <w:p w14:paraId="61CC5B18" w14:textId="77777777" w:rsidR="004E6569" w:rsidRDefault="004E6569" w:rsidP="004B2F64">
            <w:pPr>
              <w:tabs>
                <w:tab w:val="left" w:pos="531"/>
                <w:tab w:val="left" w:pos="696"/>
                <w:tab w:val="left" w:pos="3591"/>
                <w:tab w:val="left" w:pos="3801"/>
              </w:tabs>
              <w:spacing w:before="60" w:after="60" w:line="276" w:lineRule="auto"/>
              <w:jc w:val="left"/>
              <w:rPr>
                <w:rFonts w:cs="David"/>
                <w:b/>
                <w:bCs/>
                <w:sz w:val="24"/>
                <w:szCs w:val="24"/>
                <w:rtl/>
              </w:rPr>
            </w:pPr>
            <w:r>
              <w:rPr>
                <w:rFonts w:cs="David" w:hint="cs"/>
                <w:b/>
                <w:bCs/>
                <w:sz w:val="24"/>
                <w:szCs w:val="24"/>
                <w:rtl/>
              </w:rPr>
              <w:t>יחידת אירוח</w:t>
            </w:r>
          </w:p>
        </w:tc>
      </w:tr>
      <w:tr w:rsidR="004E6569" w:rsidRPr="000E1A27" w14:paraId="2837E109" w14:textId="77777777" w:rsidTr="00911BEA">
        <w:trPr>
          <w:cantSplit/>
          <w:trHeight w:val="138"/>
        </w:trPr>
        <w:tc>
          <w:tcPr>
            <w:tcW w:w="7366" w:type="dxa"/>
            <w:tcBorders>
              <w:top w:val="single" w:sz="4" w:space="0" w:color="auto"/>
              <w:left w:val="single" w:sz="4" w:space="0" w:color="auto"/>
              <w:bottom w:val="single" w:sz="4" w:space="0" w:color="auto"/>
              <w:right w:val="single" w:sz="4" w:space="0" w:color="auto"/>
            </w:tcBorders>
            <w:shd w:val="clear" w:color="auto" w:fill="auto"/>
          </w:tcPr>
          <w:p w14:paraId="6FDDAEC8" w14:textId="77777777" w:rsidR="004E6569" w:rsidRPr="00035CC2" w:rsidRDefault="004E6569" w:rsidP="004B2F64">
            <w:pPr>
              <w:pStyle w:val="Footer"/>
              <w:tabs>
                <w:tab w:val="left" w:pos="720"/>
                <w:tab w:val="left" w:pos="2222"/>
              </w:tabs>
              <w:spacing w:before="60" w:after="60" w:line="276" w:lineRule="auto"/>
              <w:jc w:val="left"/>
              <w:rPr>
                <w:rFonts w:cs="David"/>
                <w:b w:val="0"/>
                <w:bCs w:val="0"/>
                <w:sz w:val="24"/>
                <w:rtl/>
              </w:rPr>
            </w:pPr>
            <w:r>
              <w:rPr>
                <w:rFonts w:cs="David" w:hint="cs"/>
                <w:b w:val="0"/>
                <w:bCs w:val="0"/>
                <w:sz w:val="24"/>
                <w:rtl/>
              </w:rPr>
              <w:t xml:space="preserve">מערכת תנועה עתירת נוסעים </w:t>
            </w:r>
          </w:p>
        </w:tc>
        <w:tc>
          <w:tcPr>
            <w:tcW w:w="1910" w:type="dxa"/>
            <w:tcBorders>
              <w:top w:val="single" w:sz="4" w:space="0" w:color="auto"/>
              <w:left w:val="single" w:sz="4" w:space="0" w:color="auto"/>
              <w:bottom w:val="single" w:sz="4" w:space="0" w:color="auto"/>
              <w:right w:val="single" w:sz="4" w:space="0" w:color="auto"/>
            </w:tcBorders>
            <w:shd w:val="clear" w:color="auto" w:fill="auto"/>
          </w:tcPr>
          <w:p w14:paraId="26871B87" w14:textId="77777777" w:rsidR="004E6569" w:rsidRPr="00035CC2" w:rsidRDefault="004E6569" w:rsidP="004B2F64">
            <w:pPr>
              <w:tabs>
                <w:tab w:val="left" w:pos="531"/>
                <w:tab w:val="left" w:pos="696"/>
                <w:tab w:val="left" w:pos="3591"/>
                <w:tab w:val="left" w:pos="3801"/>
              </w:tabs>
              <w:spacing w:before="60" w:after="60" w:line="276" w:lineRule="auto"/>
              <w:jc w:val="left"/>
              <w:rPr>
                <w:rFonts w:cs="David"/>
                <w:b/>
                <w:bCs/>
                <w:sz w:val="24"/>
                <w:szCs w:val="24"/>
                <w:rtl/>
              </w:rPr>
            </w:pPr>
            <w:r>
              <w:rPr>
                <w:rFonts w:cs="David" w:hint="cs"/>
                <w:b/>
                <w:bCs/>
                <w:sz w:val="24"/>
                <w:szCs w:val="24"/>
                <w:rtl/>
              </w:rPr>
              <w:t>מתע"נ</w:t>
            </w:r>
          </w:p>
        </w:tc>
      </w:tr>
      <w:tr w:rsidR="004E6569" w:rsidRPr="000E1A27" w14:paraId="78365FE1" w14:textId="77777777" w:rsidTr="00911BEA">
        <w:trPr>
          <w:cantSplit/>
          <w:trHeight w:val="138"/>
        </w:trPr>
        <w:tc>
          <w:tcPr>
            <w:tcW w:w="7366" w:type="dxa"/>
            <w:tcBorders>
              <w:top w:val="single" w:sz="4" w:space="0" w:color="auto"/>
              <w:left w:val="single" w:sz="4" w:space="0" w:color="auto"/>
              <w:bottom w:val="single" w:sz="4" w:space="0" w:color="auto"/>
              <w:right w:val="single" w:sz="4" w:space="0" w:color="auto"/>
            </w:tcBorders>
            <w:shd w:val="clear" w:color="auto" w:fill="auto"/>
          </w:tcPr>
          <w:p w14:paraId="14056731" w14:textId="77777777" w:rsidR="004E6569" w:rsidRDefault="004E6569" w:rsidP="004B2F64">
            <w:pPr>
              <w:pStyle w:val="Footer"/>
              <w:tabs>
                <w:tab w:val="left" w:pos="720"/>
                <w:tab w:val="left" w:pos="2222"/>
              </w:tabs>
              <w:spacing w:before="60" w:after="60" w:line="276" w:lineRule="auto"/>
              <w:jc w:val="left"/>
              <w:rPr>
                <w:rFonts w:cs="David"/>
                <w:b w:val="0"/>
                <w:bCs w:val="0"/>
                <w:sz w:val="24"/>
                <w:rtl/>
              </w:rPr>
            </w:pPr>
            <w:r>
              <w:rPr>
                <w:rFonts w:cs="David" w:hint="cs"/>
                <w:b w:val="0"/>
                <w:bCs w:val="0"/>
                <w:sz w:val="24"/>
                <w:rtl/>
              </w:rPr>
              <w:t>ציר לתנועת הולכי רגל ורוכבי אופניים.</w:t>
            </w:r>
          </w:p>
        </w:tc>
        <w:tc>
          <w:tcPr>
            <w:tcW w:w="1910" w:type="dxa"/>
            <w:tcBorders>
              <w:top w:val="single" w:sz="4" w:space="0" w:color="auto"/>
              <w:left w:val="single" w:sz="4" w:space="0" w:color="auto"/>
              <w:bottom w:val="single" w:sz="4" w:space="0" w:color="auto"/>
              <w:right w:val="single" w:sz="4" w:space="0" w:color="auto"/>
            </w:tcBorders>
            <w:shd w:val="clear" w:color="auto" w:fill="auto"/>
          </w:tcPr>
          <w:p w14:paraId="2E546F16" w14:textId="77777777" w:rsidR="004E6569" w:rsidRDefault="004E6569" w:rsidP="004B2F64">
            <w:pPr>
              <w:tabs>
                <w:tab w:val="left" w:pos="531"/>
                <w:tab w:val="left" w:pos="696"/>
                <w:tab w:val="left" w:pos="3591"/>
                <w:tab w:val="left" w:pos="3801"/>
              </w:tabs>
              <w:spacing w:before="60" w:after="60" w:line="276" w:lineRule="auto"/>
              <w:jc w:val="left"/>
              <w:rPr>
                <w:rFonts w:cs="David"/>
                <w:b/>
                <w:bCs/>
                <w:sz w:val="24"/>
                <w:szCs w:val="24"/>
                <w:rtl/>
              </w:rPr>
            </w:pPr>
            <w:r>
              <w:rPr>
                <w:rFonts w:cs="David" w:hint="cs"/>
                <w:b/>
                <w:bCs/>
                <w:sz w:val="24"/>
                <w:szCs w:val="24"/>
                <w:rtl/>
              </w:rPr>
              <w:t>ציר ירוק</w:t>
            </w:r>
          </w:p>
        </w:tc>
      </w:tr>
      <w:tr w:rsidR="007B5623" w:rsidRPr="000E1A27" w14:paraId="06F18C1D" w14:textId="77777777" w:rsidTr="00911BEA">
        <w:trPr>
          <w:cantSplit/>
          <w:trHeight w:val="138"/>
        </w:trPr>
        <w:tc>
          <w:tcPr>
            <w:tcW w:w="7366" w:type="dxa"/>
            <w:tcBorders>
              <w:top w:val="single" w:sz="4" w:space="0" w:color="auto"/>
              <w:left w:val="single" w:sz="4" w:space="0" w:color="auto"/>
              <w:bottom w:val="single" w:sz="4" w:space="0" w:color="auto"/>
              <w:right w:val="single" w:sz="4" w:space="0" w:color="auto"/>
            </w:tcBorders>
            <w:shd w:val="clear" w:color="auto" w:fill="auto"/>
          </w:tcPr>
          <w:p w14:paraId="5909201D" w14:textId="77777777" w:rsidR="007B5623" w:rsidRPr="007B5623" w:rsidRDefault="007B5623" w:rsidP="004B2F64">
            <w:pPr>
              <w:pStyle w:val="Footer"/>
              <w:tabs>
                <w:tab w:val="left" w:pos="720"/>
                <w:tab w:val="left" w:pos="2222"/>
              </w:tabs>
              <w:spacing w:before="60" w:after="60" w:line="276" w:lineRule="auto"/>
              <w:jc w:val="left"/>
              <w:rPr>
                <w:rFonts w:ascii="David" w:hAnsi="David" w:cs="David"/>
                <w:b w:val="0"/>
                <w:bCs w:val="0"/>
                <w:sz w:val="24"/>
                <w:rtl/>
              </w:rPr>
            </w:pPr>
            <w:r w:rsidRPr="007B5623">
              <w:rPr>
                <w:rFonts w:ascii="David" w:eastAsia="David" w:hAnsi="David" w:cs="David"/>
                <w:b w:val="0"/>
                <w:bCs w:val="0"/>
                <w:rtl/>
              </w:rPr>
              <w:t>מבנה הדרוש במישרין ליצור חקלאי, לעיבוד חקלאי של האדמה בסביבת המבנה ו</w:t>
            </w:r>
            <w:r w:rsidR="00B727D9">
              <w:rPr>
                <w:rFonts w:ascii="David" w:eastAsia="David" w:hAnsi="David" w:cs="David" w:hint="cs"/>
                <w:b w:val="0"/>
                <w:bCs w:val="0"/>
                <w:rtl/>
              </w:rPr>
              <w:t>מ</w:t>
            </w:r>
            <w:r w:rsidRPr="007B5623">
              <w:rPr>
                <w:rFonts w:ascii="David" w:eastAsia="David" w:hAnsi="David" w:cs="David"/>
                <w:b w:val="0"/>
                <w:bCs w:val="0"/>
                <w:rtl/>
              </w:rPr>
              <w:t xml:space="preserve">שרת את החקלאי בפעילותו החקלאית. בכלל זה </w:t>
            </w:r>
            <w:r w:rsidRPr="007B5623">
              <w:rPr>
                <w:rFonts w:ascii="David" w:hAnsi="David" w:cs="David"/>
                <w:b w:val="0"/>
                <w:bCs w:val="0"/>
                <w:rtl/>
                <w:lang w:eastAsia="en-US"/>
              </w:rPr>
              <w:t>מבנים לגידול בעלי חיים, או כאלו המשרתים אותם</w:t>
            </w:r>
            <w:r w:rsidRPr="007B5623">
              <w:rPr>
                <w:rFonts w:ascii="David" w:eastAsia="David" w:hAnsi="David" w:cs="David"/>
                <w:b w:val="0"/>
                <w:bCs w:val="0"/>
                <w:rtl/>
              </w:rPr>
              <w:t>, משתלה, סככה מפולשת ומחסן לאחסון תשומות לגידולים צמחיים ו/ או ציוד ומיכון חקלאי, מבנה לאיגום כלים חקלאיים. במבנה אחד או במספר מבנים צמודי דופן זה לזה.</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4E21EF98" w14:textId="77777777" w:rsidR="007B5623" w:rsidRDefault="007B5623" w:rsidP="004B2F64">
            <w:pPr>
              <w:tabs>
                <w:tab w:val="left" w:pos="531"/>
                <w:tab w:val="left" w:pos="696"/>
                <w:tab w:val="left" w:pos="3591"/>
                <w:tab w:val="left" w:pos="3801"/>
              </w:tabs>
              <w:spacing w:before="60" w:after="60" w:line="276" w:lineRule="auto"/>
              <w:jc w:val="left"/>
              <w:rPr>
                <w:rFonts w:cs="David"/>
                <w:b/>
                <w:bCs/>
                <w:sz w:val="24"/>
                <w:szCs w:val="24"/>
                <w:rtl/>
              </w:rPr>
            </w:pPr>
            <w:r>
              <w:rPr>
                <w:rFonts w:cs="David"/>
                <w:b/>
                <w:bCs/>
                <w:sz w:val="24"/>
                <w:szCs w:val="24"/>
                <w:rtl/>
              </w:rPr>
              <w:t>מבנה חקלאי</w:t>
            </w:r>
          </w:p>
        </w:tc>
      </w:tr>
      <w:tr w:rsidR="007B5623" w:rsidRPr="000E1A27" w14:paraId="231C1FB3" w14:textId="77777777" w:rsidTr="00911BEA">
        <w:trPr>
          <w:cantSplit/>
          <w:trHeight w:val="138"/>
        </w:trPr>
        <w:tc>
          <w:tcPr>
            <w:tcW w:w="7366" w:type="dxa"/>
            <w:tcBorders>
              <w:top w:val="single" w:sz="4" w:space="0" w:color="auto"/>
              <w:left w:val="single" w:sz="4" w:space="0" w:color="auto"/>
              <w:bottom w:val="single" w:sz="4" w:space="0" w:color="auto"/>
              <w:right w:val="single" w:sz="4" w:space="0" w:color="auto"/>
            </w:tcBorders>
            <w:shd w:val="clear" w:color="auto" w:fill="auto"/>
          </w:tcPr>
          <w:p w14:paraId="3239E522" w14:textId="77777777" w:rsidR="007B5623" w:rsidRPr="007B5623" w:rsidRDefault="007B5623" w:rsidP="004B2F64">
            <w:pPr>
              <w:pStyle w:val="Footer"/>
              <w:tabs>
                <w:tab w:val="left" w:pos="720"/>
                <w:tab w:val="left" w:pos="2222"/>
              </w:tabs>
              <w:spacing w:before="60" w:after="60" w:line="276" w:lineRule="auto"/>
              <w:jc w:val="left"/>
              <w:rPr>
                <w:rFonts w:ascii="David" w:hAnsi="David" w:cs="David"/>
                <w:b w:val="0"/>
                <w:bCs w:val="0"/>
                <w:sz w:val="24"/>
                <w:rtl/>
              </w:rPr>
            </w:pPr>
            <w:r w:rsidRPr="007B5623">
              <w:rPr>
                <w:rFonts w:ascii="David" w:eastAsia="David" w:hAnsi="David" w:cs="David"/>
                <w:b w:val="0"/>
                <w:bCs w:val="0"/>
                <w:rtl/>
              </w:rPr>
              <w:t>מנהרות עבירות, רשתות קירוי, בתי רשת, מתקנים דומים המסייעים לגידול החקלאי בתוך המבנה או בסביבתו.</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721823A3" w14:textId="77777777" w:rsidR="007B5623" w:rsidRDefault="007B5623" w:rsidP="004B2F64">
            <w:pPr>
              <w:tabs>
                <w:tab w:val="left" w:pos="531"/>
                <w:tab w:val="left" w:pos="696"/>
                <w:tab w:val="left" w:pos="3591"/>
                <w:tab w:val="left" w:pos="3801"/>
              </w:tabs>
              <w:spacing w:before="60" w:after="60" w:line="276" w:lineRule="auto"/>
              <w:jc w:val="left"/>
              <w:rPr>
                <w:rFonts w:cs="David"/>
                <w:b/>
                <w:bCs/>
                <w:sz w:val="24"/>
                <w:szCs w:val="24"/>
                <w:rtl/>
              </w:rPr>
            </w:pPr>
            <w:r>
              <w:rPr>
                <w:rFonts w:cs="David"/>
                <w:b/>
                <w:bCs/>
                <w:sz w:val="24"/>
                <w:szCs w:val="24"/>
                <w:rtl/>
              </w:rPr>
              <w:t>קירוי צמחי</w:t>
            </w:r>
          </w:p>
        </w:tc>
      </w:tr>
      <w:tr w:rsidR="007B5623" w:rsidRPr="000E1A27" w14:paraId="3A96CCEB" w14:textId="77777777" w:rsidTr="00911BEA">
        <w:trPr>
          <w:cantSplit/>
          <w:trHeight w:val="138"/>
        </w:trPr>
        <w:tc>
          <w:tcPr>
            <w:tcW w:w="7366" w:type="dxa"/>
            <w:tcBorders>
              <w:top w:val="single" w:sz="4" w:space="0" w:color="auto"/>
              <w:left w:val="single" w:sz="4" w:space="0" w:color="auto"/>
              <w:bottom w:val="single" w:sz="4" w:space="0" w:color="auto"/>
              <w:right w:val="single" w:sz="4" w:space="0" w:color="auto"/>
            </w:tcBorders>
            <w:shd w:val="clear" w:color="auto" w:fill="auto"/>
          </w:tcPr>
          <w:p w14:paraId="08F8D6B2" w14:textId="77777777" w:rsidR="007B5623" w:rsidRPr="007B5623" w:rsidRDefault="007B5623" w:rsidP="004B2F64">
            <w:pPr>
              <w:pStyle w:val="Footer"/>
              <w:tabs>
                <w:tab w:val="left" w:pos="720"/>
                <w:tab w:val="left" w:pos="2222"/>
              </w:tabs>
              <w:spacing w:before="60" w:after="60" w:line="276" w:lineRule="auto"/>
              <w:jc w:val="left"/>
              <w:rPr>
                <w:rFonts w:ascii="David" w:hAnsi="David" w:cs="David"/>
                <w:b w:val="0"/>
                <w:bCs w:val="0"/>
                <w:sz w:val="24"/>
                <w:rtl/>
              </w:rPr>
            </w:pPr>
            <w:r w:rsidRPr="007B5623">
              <w:rPr>
                <w:rFonts w:ascii="David" w:eastAsia="David" w:hAnsi="David" w:cs="David"/>
                <w:b w:val="0"/>
                <w:bCs w:val="0"/>
                <w:rtl/>
              </w:rPr>
              <w:t>שלד קבוע בעל מספר מפתחים, מכוסה בכיסוי שקוף בכל המעטפת</w:t>
            </w:r>
            <w:r w:rsidR="00CE510A">
              <w:rPr>
                <w:rFonts w:ascii="David" w:eastAsia="David" w:hAnsi="David" w:cs="David" w:hint="cs"/>
                <w:b w:val="0"/>
                <w:bCs w:val="0"/>
                <w:rtl/>
              </w:rPr>
              <w:t>,</w:t>
            </w:r>
            <w:r w:rsidRPr="007B5623">
              <w:rPr>
                <w:rFonts w:ascii="David" w:eastAsia="David" w:hAnsi="David" w:cs="David"/>
                <w:b w:val="0"/>
                <w:bCs w:val="0"/>
                <w:rtl/>
              </w:rPr>
              <w:t xml:space="preserve"> המיועד לגידול צמחי.</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4D5114C6" w14:textId="77777777" w:rsidR="007B5623" w:rsidRDefault="007B5623" w:rsidP="004B2F64">
            <w:pPr>
              <w:tabs>
                <w:tab w:val="left" w:pos="531"/>
                <w:tab w:val="left" w:pos="696"/>
                <w:tab w:val="left" w:pos="3591"/>
                <w:tab w:val="left" w:pos="3801"/>
              </w:tabs>
              <w:spacing w:before="60" w:after="60" w:line="276" w:lineRule="auto"/>
              <w:jc w:val="left"/>
              <w:rPr>
                <w:rFonts w:cs="David"/>
                <w:b/>
                <w:bCs/>
                <w:sz w:val="24"/>
                <w:szCs w:val="24"/>
                <w:rtl/>
              </w:rPr>
            </w:pPr>
            <w:r>
              <w:rPr>
                <w:rFonts w:cs="David"/>
                <w:b/>
                <w:bCs/>
                <w:sz w:val="24"/>
                <w:szCs w:val="24"/>
                <w:rtl/>
              </w:rPr>
              <w:t>חממה</w:t>
            </w:r>
          </w:p>
        </w:tc>
      </w:tr>
      <w:tr w:rsidR="007B5623" w:rsidRPr="000E1A27" w14:paraId="5CA53CF6" w14:textId="77777777" w:rsidTr="00911BEA">
        <w:trPr>
          <w:cantSplit/>
          <w:trHeight w:val="138"/>
        </w:trPr>
        <w:tc>
          <w:tcPr>
            <w:tcW w:w="7366" w:type="dxa"/>
            <w:tcBorders>
              <w:top w:val="single" w:sz="4" w:space="0" w:color="auto"/>
              <w:left w:val="single" w:sz="4" w:space="0" w:color="auto"/>
              <w:bottom w:val="single" w:sz="4" w:space="0" w:color="auto"/>
              <w:right w:val="single" w:sz="4" w:space="0" w:color="auto"/>
            </w:tcBorders>
            <w:shd w:val="clear" w:color="auto" w:fill="auto"/>
          </w:tcPr>
          <w:p w14:paraId="464016CE" w14:textId="77777777" w:rsidR="007B5623" w:rsidRPr="007B5623" w:rsidRDefault="007B5623" w:rsidP="004B2F64">
            <w:pPr>
              <w:pStyle w:val="Footer"/>
              <w:tabs>
                <w:tab w:val="left" w:pos="720"/>
                <w:tab w:val="left" w:pos="2222"/>
              </w:tabs>
              <w:spacing w:before="60" w:after="60" w:line="276" w:lineRule="auto"/>
              <w:jc w:val="left"/>
              <w:rPr>
                <w:rFonts w:ascii="David" w:hAnsi="David" w:cs="David"/>
                <w:b w:val="0"/>
                <w:bCs w:val="0"/>
                <w:sz w:val="24"/>
                <w:rtl/>
              </w:rPr>
            </w:pPr>
            <w:r w:rsidRPr="007B5623">
              <w:rPr>
                <w:rFonts w:ascii="David" w:eastAsia="David" w:hAnsi="David" w:cs="David"/>
                <w:b w:val="0"/>
                <w:bCs w:val="0"/>
                <w:rtl/>
              </w:rPr>
              <w:t>חצר הכוללת מבנים ומתקנים הדרושים במישרין לחקלאות, כולל לאחזקת מיכון חקלאי ולאחסון תשומות חקלאיות; מתקנים קטנים לאריזה וטיפול ראשוני בתוצרת חקלאית; עיבוד תוצרת חקלאית.</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23B7C8F6" w14:textId="77777777" w:rsidR="007B5623" w:rsidRDefault="007B5623" w:rsidP="004B2F64">
            <w:pPr>
              <w:tabs>
                <w:tab w:val="left" w:pos="531"/>
                <w:tab w:val="left" w:pos="696"/>
                <w:tab w:val="left" w:pos="3591"/>
                <w:tab w:val="left" w:pos="3801"/>
              </w:tabs>
              <w:spacing w:before="60" w:after="60" w:line="276" w:lineRule="auto"/>
              <w:jc w:val="left"/>
              <w:rPr>
                <w:rFonts w:cs="David"/>
                <w:b/>
                <w:bCs/>
                <w:sz w:val="24"/>
                <w:szCs w:val="24"/>
                <w:rtl/>
              </w:rPr>
            </w:pPr>
            <w:r>
              <w:rPr>
                <w:rFonts w:cs="David"/>
                <w:b/>
                <w:bCs/>
                <w:sz w:val="24"/>
                <w:szCs w:val="24"/>
                <w:rtl/>
              </w:rPr>
              <w:t xml:space="preserve">חצר חקלאית </w:t>
            </w:r>
          </w:p>
        </w:tc>
      </w:tr>
      <w:tr w:rsidR="007B5623" w:rsidRPr="000E1A27" w14:paraId="693D52F8" w14:textId="77777777" w:rsidTr="00911BEA">
        <w:trPr>
          <w:cantSplit/>
          <w:trHeight w:val="138"/>
        </w:trPr>
        <w:tc>
          <w:tcPr>
            <w:tcW w:w="7366" w:type="dxa"/>
            <w:tcBorders>
              <w:top w:val="single" w:sz="4" w:space="0" w:color="auto"/>
              <w:left w:val="single" w:sz="4" w:space="0" w:color="auto"/>
              <w:bottom w:val="single" w:sz="4" w:space="0" w:color="auto"/>
              <w:right w:val="single" w:sz="4" w:space="0" w:color="auto"/>
            </w:tcBorders>
            <w:shd w:val="clear" w:color="auto" w:fill="auto"/>
          </w:tcPr>
          <w:p w14:paraId="4A20A107" w14:textId="77777777" w:rsidR="007B5623" w:rsidRPr="007B5623" w:rsidRDefault="007B5623" w:rsidP="004B2F64">
            <w:pPr>
              <w:pStyle w:val="Footer"/>
              <w:tabs>
                <w:tab w:val="left" w:pos="720"/>
                <w:tab w:val="left" w:pos="2222"/>
              </w:tabs>
              <w:spacing w:before="60" w:after="60" w:line="276" w:lineRule="auto"/>
              <w:jc w:val="left"/>
              <w:rPr>
                <w:rFonts w:ascii="David" w:hAnsi="David" w:cs="David"/>
                <w:b w:val="0"/>
                <w:bCs w:val="0"/>
                <w:sz w:val="24"/>
                <w:rtl/>
              </w:rPr>
            </w:pPr>
            <w:r w:rsidRPr="007B5623">
              <w:rPr>
                <w:rFonts w:ascii="David" w:eastAsia="David" w:hAnsi="David" w:cs="David"/>
                <w:b w:val="0"/>
                <w:bCs w:val="0"/>
                <w:rtl/>
              </w:rPr>
              <w:t>מגוון פעולות של ביקור ואירוח בענפים החקלאיים, מתן הסברים למבקרים, הצגת מצגים על הגידול החקלאי, המחשה של תהליכי ייצור וכיוצא בזה. בנוסף כל יוזמה ופעילות במרחב הכפרי שקשורה באופן ישיר או עקיף לפעילות חקלאית ולהתישבות הכפרית, אשר גורמת להגדלת מספר המבקרים ותורמת לכלכלת המשק החקלאי וכתוצאה מכך גיוון והגדלת הכנסות המשק החקלאי.</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60CE6674" w14:textId="77777777" w:rsidR="007B5623" w:rsidRDefault="007B5623" w:rsidP="004B2F64">
            <w:pPr>
              <w:tabs>
                <w:tab w:val="left" w:pos="531"/>
                <w:tab w:val="left" w:pos="696"/>
                <w:tab w:val="left" w:pos="3591"/>
                <w:tab w:val="left" w:pos="3801"/>
              </w:tabs>
              <w:spacing w:before="60" w:after="60" w:line="276" w:lineRule="auto"/>
              <w:jc w:val="left"/>
              <w:rPr>
                <w:rFonts w:cs="David"/>
                <w:b/>
                <w:bCs/>
                <w:sz w:val="24"/>
                <w:szCs w:val="24"/>
                <w:rtl/>
              </w:rPr>
            </w:pPr>
            <w:r>
              <w:rPr>
                <w:rFonts w:cs="David"/>
                <w:b/>
                <w:bCs/>
                <w:sz w:val="24"/>
                <w:szCs w:val="24"/>
                <w:rtl/>
              </w:rPr>
              <w:t>תיירות חקלאית</w:t>
            </w:r>
          </w:p>
        </w:tc>
      </w:tr>
      <w:tr w:rsidR="00D720AC" w:rsidRPr="000E1A27" w14:paraId="6E608620" w14:textId="77777777" w:rsidTr="00911BEA">
        <w:trPr>
          <w:cantSplit/>
          <w:trHeight w:val="138"/>
        </w:trPr>
        <w:tc>
          <w:tcPr>
            <w:tcW w:w="7366" w:type="dxa"/>
            <w:tcBorders>
              <w:top w:val="single" w:sz="4" w:space="0" w:color="auto"/>
              <w:left w:val="single" w:sz="4" w:space="0" w:color="auto"/>
              <w:bottom w:val="single" w:sz="4" w:space="0" w:color="auto"/>
              <w:right w:val="single" w:sz="4" w:space="0" w:color="auto"/>
            </w:tcBorders>
            <w:shd w:val="clear" w:color="auto" w:fill="auto"/>
          </w:tcPr>
          <w:p w14:paraId="3FD16250" w14:textId="73DC1100" w:rsidR="00D720AC" w:rsidRPr="006160D7" w:rsidRDefault="006160D7" w:rsidP="004B2F64">
            <w:pPr>
              <w:pStyle w:val="Footer"/>
              <w:tabs>
                <w:tab w:val="left" w:pos="720"/>
                <w:tab w:val="left" w:pos="2222"/>
              </w:tabs>
              <w:spacing w:before="60" w:after="60" w:line="276" w:lineRule="auto"/>
              <w:jc w:val="left"/>
              <w:rPr>
                <w:rFonts w:ascii="David" w:eastAsia="David" w:hAnsi="David" w:cs="David"/>
                <w:b w:val="0"/>
                <w:bCs w:val="0"/>
                <w:rtl/>
              </w:rPr>
            </w:pPr>
            <w:r w:rsidRPr="006160D7">
              <w:rPr>
                <w:rFonts w:ascii="David" w:hAnsi="David" w:cs="David"/>
                <w:b w:val="0"/>
                <w:bCs w:val="0"/>
                <w:rtl/>
              </w:rPr>
              <w:t>שטח שבו זורמים או עומדים מים, באופן קבוע או לפרקים, כתוצאה מזרימת מים שעורק הניקוז אינו מצליח להעביר, כמסומן בתשריט נספח הניקוז</w:t>
            </w:r>
            <w:r w:rsidRPr="006160D7">
              <w:rPr>
                <w:rFonts w:ascii="David" w:eastAsia="David" w:hAnsi="David" w:cs="David"/>
                <w:b w:val="0"/>
                <w:bCs w:val="0"/>
                <w:rtl/>
              </w:rPr>
              <w:t>.</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5EB55A92" w14:textId="6B2D0202" w:rsidR="00D720AC" w:rsidRDefault="003C329C" w:rsidP="004B2F64">
            <w:pPr>
              <w:tabs>
                <w:tab w:val="left" w:pos="531"/>
                <w:tab w:val="left" w:pos="696"/>
                <w:tab w:val="left" w:pos="3591"/>
                <w:tab w:val="left" w:pos="3801"/>
              </w:tabs>
              <w:spacing w:before="60" w:after="60" w:line="276" w:lineRule="auto"/>
              <w:jc w:val="left"/>
              <w:rPr>
                <w:rFonts w:cs="David"/>
                <w:b/>
                <w:bCs/>
                <w:sz w:val="24"/>
                <w:szCs w:val="24"/>
                <w:rtl/>
              </w:rPr>
            </w:pPr>
            <w:r>
              <w:rPr>
                <w:rFonts w:cs="David" w:hint="cs"/>
                <w:b/>
                <w:bCs/>
                <w:sz w:val="24"/>
                <w:szCs w:val="24"/>
                <w:rtl/>
              </w:rPr>
              <w:t>פשט</w:t>
            </w:r>
            <w:r w:rsidR="00D720AC">
              <w:rPr>
                <w:rFonts w:cs="David" w:hint="cs"/>
                <w:b/>
                <w:bCs/>
                <w:sz w:val="24"/>
                <w:szCs w:val="24"/>
                <w:rtl/>
              </w:rPr>
              <w:t xml:space="preserve"> הצפה</w:t>
            </w:r>
          </w:p>
        </w:tc>
      </w:tr>
      <w:tr w:rsidR="00057FE3" w:rsidRPr="000E1A27" w14:paraId="00F7EC4F" w14:textId="77777777" w:rsidTr="00911BEA">
        <w:trPr>
          <w:cantSplit/>
          <w:trHeight w:val="138"/>
        </w:trPr>
        <w:tc>
          <w:tcPr>
            <w:tcW w:w="7366" w:type="dxa"/>
            <w:tcBorders>
              <w:top w:val="single" w:sz="4" w:space="0" w:color="auto"/>
              <w:left w:val="single" w:sz="4" w:space="0" w:color="auto"/>
              <w:bottom w:val="single" w:sz="4" w:space="0" w:color="auto"/>
              <w:right w:val="single" w:sz="4" w:space="0" w:color="auto"/>
            </w:tcBorders>
            <w:shd w:val="clear" w:color="auto" w:fill="auto"/>
          </w:tcPr>
          <w:p w14:paraId="4787498D" w14:textId="45FC8587" w:rsidR="00057FE3" w:rsidRDefault="00FC1FB4" w:rsidP="004B2F64">
            <w:pPr>
              <w:pStyle w:val="Footer"/>
              <w:tabs>
                <w:tab w:val="left" w:pos="720"/>
                <w:tab w:val="left" w:pos="2222"/>
              </w:tabs>
              <w:spacing w:before="60" w:after="60" w:line="276" w:lineRule="auto"/>
              <w:jc w:val="left"/>
              <w:rPr>
                <w:rFonts w:ascii="David" w:eastAsia="David" w:hAnsi="David" w:cs="David"/>
                <w:b w:val="0"/>
                <w:bCs w:val="0"/>
                <w:rtl/>
              </w:rPr>
            </w:pPr>
            <w:r>
              <w:rPr>
                <w:rFonts w:ascii="David" w:eastAsia="David" w:hAnsi="David" w:cs="David" w:hint="cs"/>
                <w:b w:val="0"/>
                <w:bCs w:val="0"/>
                <w:rtl/>
              </w:rPr>
              <w:t xml:space="preserve">פארק </w:t>
            </w:r>
            <w:r w:rsidR="00D22465">
              <w:rPr>
                <w:rFonts w:ascii="David" w:eastAsia="David" w:hAnsi="David" w:cs="David" w:hint="cs"/>
                <w:b w:val="0"/>
                <w:bCs w:val="0"/>
                <w:rtl/>
              </w:rPr>
              <w:t>יישובי עתידי, על תוואי מסילת הרכבת המתפנה. מסומן ביעוד קרקע מסילת ברזל מאושרת עם הנחיות מיוחדות.</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2C1D7400" w14:textId="3DA4BDFD" w:rsidR="00057FE3" w:rsidRDefault="00057FE3" w:rsidP="004B2F64">
            <w:pPr>
              <w:tabs>
                <w:tab w:val="left" w:pos="531"/>
                <w:tab w:val="left" w:pos="696"/>
                <w:tab w:val="left" w:pos="3591"/>
                <w:tab w:val="left" w:pos="3801"/>
              </w:tabs>
              <w:spacing w:before="60" w:after="60" w:line="276" w:lineRule="auto"/>
              <w:jc w:val="left"/>
              <w:rPr>
                <w:rFonts w:cs="David"/>
                <w:b/>
                <w:bCs/>
                <w:sz w:val="24"/>
                <w:szCs w:val="24"/>
                <w:rtl/>
              </w:rPr>
            </w:pPr>
            <w:r>
              <w:rPr>
                <w:rFonts w:cs="David" w:hint="cs"/>
                <w:b/>
                <w:bCs/>
                <w:sz w:val="24"/>
                <w:szCs w:val="24"/>
                <w:rtl/>
              </w:rPr>
              <w:t>פארק המסילה</w:t>
            </w:r>
          </w:p>
        </w:tc>
      </w:tr>
      <w:tr w:rsidR="00BF0C97" w:rsidRPr="000E1A27" w14:paraId="101384B6" w14:textId="77777777" w:rsidTr="00B0793C">
        <w:trPr>
          <w:cantSplit/>
          <w:trHeight w:val="138"/>
        </w:trPr>
        <w:tc>
          <w:tcPr>
            <w:tcW w:w="7366" w:type="dxa"/>
            <w:tcBorders>
              <w:top w:val="single" w:sz="4" w:space="0" w:color="auto"/>
              <w:left w:val="single" w:sz="4" w:space="0" w:color="auto"/>
              <w:bottom w:val="single" w:sz="4" w:space="0" w:color="auto"/>
              <w:right w:val="single" w:sz="4" w:space="0" w:color="auto"/>
            </w:tcBorders>
            <w:shd w:val="clear" w:color="auto" w:fill="auto"/>
          </w:tcPr>
          <w:p w14:paraId="565C305B" w14:textId="2EF3F700" w:rsidR="00BF0C97" w:rsidRDefault="00B0793C" w:rsidP="004B2F64">
            <w:pPr>
              <w:pStyle w:val="Footer"/>
              <w:tabs>
                <w:tab w:val="left" w:pos="720"/>
                <w:tab w:val="left" w:pos="2222"/>
              </w:tabs>
              <w:spacing w:before="60" w:after="60" w:line="276" w:lineRule="auto"/>
              <w:jc w:val="left"/>
              <w:rPr>
                <w:rFonts w:ascii="David" w:eastAsia="David" w:hAnsi="David" w:cs="David"/>
                <w:b w:val="0"/>
                <w:bCs w:val="0"/>
                <w:rtl/>
              </w:rPr>
            </w:pPr>
            <w:r>
              <w:rPr>
                <w:rFonts w:ascii="David" w:eastAsia="David" w:hAnsi="David" w:cs="David" w:hint="cs"/>
                <w:b w:val="0"/>
                <w:bCs w:val="0"/>
                <w:rtl/>
              </w:rPr>
              <w:t>בהמשך ישיר לשטח המיועד לפיתוח או לבינוי, לפי העניין, למעט צמוד דופן למבנה בודד או למקבץ מבנים בודדים שאינם מצויים בהמשך רציף לשטח המיועד לפיתוח או לבינוי.</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14:paraId="29B7ED33" w14:textId="3032B453" w:rsidR="00BF0C97" w:rsidRDefault="00BF0C97" w:rsidP="004B2F64">
            <w:pPr>
              <w:tabs>
                <w:tab w:val="left" w:pos="531"/>
                <w:tab w:val="left" w:pos="696"/>
                <w:tab w:val="left" w:pos="3591"/>
                <w:tab w:val="left" w:pos="3801"/>
              </w:tabs>
              <w:spacing w:before="60" w:after="60" w:line="276" w:lineRule="auto"/>
              <w:jc w:val="left"/>
              <w:rPr>
                <w:rFonts w:cs="David"/>
                <w:b/>
                <w:bCs/>
                <w:sz w:val="24"/>
                <w:szCs w:val="24"/>
                <w:rtl/>
              </w:rPr>
            </w:pPr>
            <w:r>
              <w:rPr>
                <w:rFonts w:cs="David" w:hint="cs"/>
                <w:b/>
                <w:bCs/>
                <w:sz w:val="24"/>
                <w:szCs w:val="24"/>
                <w:rtl/>
              </w:rPr>
              <w:t>צמידות דופן</w:t>
            </w:r>
          </w:p>
        </w:tc>
      </w:tr>
    </w:tbl>
    <w:p w14:paraId="70A4E455" w14:textId="77777777" w:rsidR="00EF00E4" w:rsidRPr="000E1A27" w:rsidRDefault="00EF00E4" w:rsidP="004B2F64">
      <w:pPr>
        <w:tabs>
          <w:tab w:val="left" w:pos="720"/>
          <w:tab w:val="left" w:pos="2222"/>
        </w:tabs>
        <w:spacing w:line="276" w:lineRule="auto"/>
        <w:rPr>
          <w:rFonts w:ascii="Arial" w:hAnsi="Arial" w:cs="David"/>
          <w:sz w:val="24"/>
          <w:rtl/>
        </w:rPr>
      </w:pPr>
    </w:p>
    <w:p w14:paraId="00D894D5" w14:textId="77777777" w:rsidR="00EF00E4" w:rsidRPr="00EF0A4D" w:rsidRDefault="00EF00E4" w:rsidP="004B2F64">
      <w:pPr>
        <w:tabs>
          <w:tab w:val="left" w:pos="720"/>
          <w:tab w:val="left" w:pos="2222"/>
        </w:tabs>
        <w:spacing w:line="276" w:lineRule="auto"/>
        <w:rPr>
          <w:rFonts w:ascii="Arial" w:hAnsi="Arial" w:cs="David"/>
          <w:b/>
          <w:bCs/>
          <w:sz w:val="24"/>
          <w:szCs w:val="24"/>
          <w:rtl/>
          <w:lang w:eastAsia="en-US"/>
        </w:rPr>
      </w:pPr>
      <w:r w:rsidRPr="00EF0A4D">
        <w:rPr>
          <w:rFonts w:cs="David" w:hint="eastAsia"/>
          <w:b/>
          <w:bCs/>
          <w:sz w:val="24"/>
          <w:szCs w:val="24"/>
          <w:rtl/>
        </w:rPr>
        <w:t>כל</w:t>
      </w:r>
      <w:r w:rsidRPr="00EF0A4D">
        <w:rPr>
          <w:rFonts w:cs="David"/>
          <w:b/>
          <w:bCs/>
          <w:sz w:val="24"/>
          <w:szCs w:val="24"/>
          <w:rtl/>
        </w:rPr>
        <w:t xml:space="preserve"> מונח אשר לא הוגדר ב</w:t>
      </w:r>
      <w:r>
        <w:rPr>
          <w:rFonts w:cs="David"/>
          <w:b/>
          <w:bCs/>
          <w:sz w:val="24"/>
          <w:szCs w:val="24"/>
          <w:rtl/>
        </w:rPr>
        <w:t>תכנית</w:t>
      </w:r>
      <w:r w:rsidRPr="00EF0A4D">
        <w:rPr>
          <w:rFonts w:cs="David"/>
          <w:b/>
          <w:bCs/>
          <w:sz w:val="24"/>
          <w:szCs w:val="24"/>
          <w:rtl/>
        </w:rPr>
        <w:t xml:space="preserve"> זו, תהיה נודעת לו המשמעות הנתונה לו בחוק התכנון והבניה </w:t>
      </w:r>
      <w:r w:rsidRPr="00EF0A4D">
        <w:rPr>
          <w:rFonts w:cs="David" w:hint="eastAsia"/>
          <w:b/>
          <w:bCs/>
          <w:sz w:val="24"/>
          <w:szCs w:val="24"/>
          <w:rtl/>
        </w:rPr>
        <w:t>התשכ</w:t>
      </w:r>
      <w:r w:rsidRPr="00EF0A4D">
        <w:rPr>
          <w:rFonts w:cs="David"/>
          <w:b/>
          <w:bCs/>
          <w:sz w:val="24"/>
          <w:szCs w:val="24"/>
          <w:rtl/>
        </w:rPr>
        <w:t xml:space="preserve">"ה – 1965 </w:t>
      </w:r>
      <w:r>
        <w:rPr>
          <w:rFonts w:cs="David" w:hint="cs"/>
          <w:b/>
          <w:bCs/>
          <w:sz w:val="24"/>
          <w:szCs w:val="24"/>
          <w:rtl/>
        </w:rPr>
        <w:t xml:space="preserve">על תיקוניו </w:t>
      </w:r>
      <w:r w:rsidRPr="00EF0A4D">
        <w:rPr>
          <w:rFonts w:cs="David"/>
          <w:b/>
          <w:bCs/>
          <w:sz w:val="24"/>
          <w:szCs w:val="24"/>
          <w:rtl/>
        </w:rPr>
        <w:t>(להלן "החוק") או בתקנות שהותקנו מכוחו, וזאת בהיעדר כוונה אחרת משתמעת.</w:t>
      </w:r>
    </w:p>
    <w:p w14:paraId="0FD25DEA" w14:textId="77777777" w:rsidR="00EF00E4" w:rsidRDefault="00EF00E4" w:rsidP="004B2F64">
      <w:pPr>
        <w:overflowPunct/>
        <w:autoSpaceDE/>
        <w:autoSpaceDN/>
        <w:bidi w:val="0"/>
        <w:adjustRightInd/>
        <w:spacing w:line="276" w:lineRule="auto"/>
        <w:jc w:val="left"/>
        <w:textAlignment w:val="auto"/>
        <w:rPr>
          <w:sz w:val="44"/>
          <w:szCs w:val="42"/>
        </w:rPr>
        <w:sectPr w:rsidR="00EF00E4" w:rsidSect="00451A4E">
          <w:endnotePr>
            <w:numFmt w:val="lowerLetter"/>
          </w:endnotePr>
          <w:pgSz w:w="11906" w:h="16838" w:code="9"/>
          <w:pgMar w:top="1440" w:right="1440" w:bottom="1440" w:left="1440" w:header="720" w:footer="720" w:gutter="0"/>
          <w:cols w:space="720"/>
          <w:bidi/>
          <w:rtlGutter/>
          <w:docGrid w:linePitch="272"/>
        </w:sectPr>
      </w:pPr>
    </w:p>
    <w:p w14:paraId="146985C5" w14:textId="77777777" w:rsidR="00EF00E4" w:rsidRPr="000E1A27" w:rsidRDefault="00EF00E4" w:rsidP="004B2F64">
      <w:pPr>
        <w:pStyle w:val="31"/>
        <w:pBdr>
          <w:top w:val="double" w:sz="4" w:space="1" w:color="auto"/>
          <w:left w:val="double" w:sz="4" w:space="4" w:color="auto"/>
          <w:bottom w:val="double" w:sz="4" w:space="1" w:color="auto"/>
          <w:right w:val="double" w:sz="4" w:space="4" w:color="auto"/>
        </w:pBdr>
        <w:tabs>
          <w:tab w:val="left" w:pos="720"/>
          <w:tab w:val="left" w:pos="2222"/>
        </w:tabs>
        <w:spacing w:line="276" w:lineRule="auto"/>
        <w:rPr>
          <w:sz w:val="44"/>
          <w:szCs w:val="42"/>
          <w:rtl/>
        </w:rPr>
      </w:pPr>
      <w:r w:rsidRPr="000E1A27">
        <w:rPr>
          <w:sz w:val="44"/>
          <w:szCs w:val="42"/>
          <w:rtl/>
        </w:rPr>
        <w:lastRenderedPageBreak/>
        <w:t>2.</w:t>
      </w:r>
      <w:r w:rsidRPr="000E1A27">
        <w:rPr>
          <w:sz w:val="44"/>
          <w:szCs w:val="42"/>
          <w:rtl/>
        </w:rPr>
        <w:tab/>
        <w:t>מטר</w:t>
      </w:r>
      <w:r>
        <w:rPr>
          <w:rFonts w:hint="cs"/>
          <w:sz w:val="44"/>
          <w:szCs w:val="42"/>
          <w:rtl/>
        </w:rPr>
        <w:t>ו</w:t>
      </w:r>
      <w:r w:rsidRPr="000E1A27">
        <w:rPr>
          <w:sz w:val="44"/>
          <w:szCs w:val="42"/>
          <w:rtl/>
        </w:rPr>
        <w:t>ת ה</w:t>
      </w:r>
      <w:r>
        <w:rPr>
          <w:sz w:val="44"/>
          <w:szCs w:val="42"/>
          <w:rtl/>
        </w:rPr>
        <w:t>תכנית</w:t>
      </w:r>
      <w:r w:rsidRPr="000E1A27">
        <w:rPr>
          <w:sz w:val="44"/>
          <w:szCs w:val="42"/>
          <w:rtl/>
        </w:rPr>
        <w:t xml:space="preserve"> </w:t>
      </w:r>
    </w:p>
    <w:tbl>
      <w:tblPr>
        <w:bidiVisual/>
        <w:tblW w:w="927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276"/>
      </w:tblGrid>
      <w:tr w:rsidR="00EF00E4" w:rsidRPr="000E1A27" w14:paraId="7FBF859C" w14:textId="77777777" w:rsidTr="004433B8">
        <w:tc>
          <w:tcPr>
            <w:tcW w:w="9276" w:type="dxa"/>
          </w:tcPr>
          <w:p w14:paraId="2F3D988B" w14:textId="77777777" w:rsidR="00F84E86" w:rsidRDefault="00871BFB" w:rsidP="00BC4DF1">
            <w:pPr>
              <w:spacing w:after="120" w:line="276" w:lineRule="auto"/>
              <w:jc w:val="left"/>
              <w:rPr>
                <w:rFonts w:ascii="David" w:eastAsia="David" w:hAnsi="David" w:cs="David"/>
                <w:noProof/>
                <w:sz w:val="24"/>
                <w:szCs w:val="24"/>
                <w:rtl/>
              </w:rPr>
            </w:pPr>
            <w:r w:rsidRPr="00AB52C6">
              <w:rPr>
                <w:rFonts w:ascii="David" w:eastAsia="David" w:hAnsi="David" w:cs="David" w:hint="cs"/>
                <w:sz w:val="24"/>
                <w:szCs w:val="24"/>
                <w:rtl/>
              </w:rPr>
              <w:t>א</w:t>
            </w:r>
            <w:r w:rsidRPr="00AB52C6">
              <w:rPr>
                <w:rFonts w:ascii="David" w:eastAsia="David" w:hAnsi="David" w:cs="David"/>
                <w:sz w:val="24"/>
                <w:szCs w:val="24"/>
                <w:rtl/>
              </w:rPr>
              <w:t>.</w:t>
            </w:r>
            <w:r w:rsidRPr="00AB52C6">
              <w:rPr>
                <w:rFonts w:ascii="David" w:eastAsia="David" w:hAnsi="David" w:cs="David" w:hint="cs"/>
                <w:sz w:val="24"/>
                <w:szCs w:val="24"/>
                <w:rtl/>
              </w:rPr>
              <w:t xml:space="preserve"> </w:t>
            </w:r>
            <w:r w:rsidRPr="00AB52C6">
              <w:rPr>
                <w:rFonts w:ascii="David" w:eastAsia="David" w:hAnsi="David" w:cs="David"/>
                <w:sz w:val="24"/>
                <w:szCs w:val="24"/>
                <w:rtl/>
              </w:rPr>
              <w:t xml:space="preserve">יצירת מסגרת תכנונית להתפתחות </w:t>
            </w:r>
            <w:r w:rsidR="009B7492">
              <w:rPr>
                <w:rFonts w:ascii="David" w:eastAsia="David" w:hAnsi="David" w:cs="David" w:hint="cs"/>
                <w:sz w:val="24"/>
                <w:szCs w:val="24"/>
                <w:rtl/>
              </w:rPr>
              <w:t>בנימינה גבעת עדה ל</w:t>
            </w:r>
            <w:r w:rsidRPr="00AB52C6">
              <w:rPr>
                <w:rFonts w:ascii="David" w:eastAsia="David" w:hAnsi="David" w:cs="David" w:hint="cs"/>
                <w:sz w:val="24"/>
                <w:szCs w:val="24"/>
                <w:rtl/>
              </w:rPr>
              <w:t>מועצה מקומית</w:t>
            </w:r>
            <w:r w:rsidRPr="00AB52C6">
              <w:rPr>
                <w:rFonts w:ascii="David" w:eastAsia="David" w:hAnsi="David" w:cs="David"/>
                <w:sz w:val="24"/>
                <w:szCs w:val="24"/>
                <w:rtl/>
              </w:rPr>
              <w:t xml:space="preserve"> בת כ-</w:t>
            </w:r>
            <w:r w:rsidRPr="00AB52C6">
              <w:rPr>
                <w:rFonts w:ascii="David" w:eastAsia="David" w:hAnsi="David" w:cs="David" w:hint="cs"/>
                <w:sz w:val="24"/>
                <w:szCs w:val="24"/>
                <w:rtl/>
              </w:rPr>
              <w:t>34,000</w:t>
            </w:r>
            <w:r w:rsidRPr="00AB52C6">
              <w:rPr>
                <w:rFonts w:ascii="David" w:eastAsia="David" w:hAnsi="David" w:cs="David"/>
                <w:sz w:val="24"/>
                <w:szCs w:val="24"/>
                <w:rtl/>
              </w:rPr>
              <w:t xml:space="preserve"> תושבים, תוך </w:t>
            </w:r>
            <w:r w:rsidR="004B3146" w:rsidRPr="00AB52C6">
              <w:rPr>
                <w:rFonts w:ascii="David" w:eastAsia="David" w:hAnsi="David" w:cs="David" w:hint="cs"/>
                <w:sz w:val="24"/>
                <w:szCs w:val="24"/>
                <w:rtl/>
              </w:rPr>
              <w:t>מינוף</w:t>
            </w:r>
            <w:r w:rsidRPr="00AB52C6">
              <w:rPr>
                <w:rFonts w:ascii="David" w:eastAsia="David" w:hAnsi="David" w:cs="David"/>
                <w:sz w:val="24"/>
                <w:szCs w:val="24"/>
                <w:rtl/>
              </w:rPr>
              <w:t xml:space="preserve"> חוזקותיה </w:t>
            </w:r>
            <w:r w:rsidR="00824109" w:rsidRPr="00AB52C6">
              <w:rPr>
                <w:rFonts w:ascii="David" w:eastAsia="David" w:hAnsi="David" w:cs="David" w:hint="cs"/>
                <w:sz w:val="24"/>
                <w:szCs w:val="24"/>
                <w:rtl/>
              </w:rPr>
              <w:t>כחלק בלתי נפרד מבקעת הנדיב</w:t>
            </w:r>
            <w:r w:rsidRPr="00AB52C6">
              <w:rPr>
                <w:rFonts w:ascii="David" w:eastAsia="David" w:hAnsi="David" w:cs="David"/>
                <w:sz w:val="24"/>
                <w:szCs w:val="24"/>
                <w:rtl/>
              </w:rPr>
              <w:t>.</w:t>
            </w:r>
          </w:p>
          <w:p w14:paraId="6911D0A4" w14:textId="2EF232B6" w:rsidR="00F84E86" w:rsidRDefault="00871BFB" w:rsidP="00BC4DF1">
            <w:pPr>
              <w:spacing w:after="120" w:line="276" w:lineRule="auto"/>
              <w:jc w:val="left"/>
              <w:rPr>
                <w:rFonts w:ascii="David" w:eastAsia="David" w:hAnsi="David" w:cs="David"/>
                <w:noProof/>
                <w:sz w:val="24"/>
                <w:szCs w:val="24"/>
                <w:rtl/>
              </w:rPr>
            </w:pPr>
            <w:r w:rsidRPr="00AB52C6">
              <w:rPr>
                <w:rFonts w:ascii="David" w:eastAsia="David" w:hAnsi="David" w:cs="David"/>
                <w:sz w:val="24"/>
                <w:szCs w:val="24"/>
                <w:rtl/>
              </w:rPr>
              <w:t xml:space="preserve">ב. העצמת הזהות המקומית הייחודית של </w:t>
            </w:r>
            <w:r w:rsidR="004B3146" w:rsidRPr="00AB52C6">
              <w:rPr>
                <w:rFonts w:ascii="David" w:eastAsia="David" w:hAnsi="David" w:cs="David" w:hint="cs"/>
                <w:sz w:val="24"/>
                <w:szCs w:val="24"/>
                <w:rtl/>
              </w:rPr>
              <w:t>המועצה המקומית</w:t>
            </w:r>
            <w:r w:rsidR="009B7492">
              <w:rPr>
                <w:rFonts w:ascii="David" w:eastAsia="David" w:hAnsi="David" w:cs="David" w:hint="cs"/>
                <w:sz w:val="24"/>
                <w:szCs w:val="24"/>
                <w:rtl/>
              </w:rPr>
              <w:t>,</w:t>
            </w:r>
            <w:r w:rsidRPr="00AB52C6">
              <w:rPr>
                <w:rFonts w:ascii="David" w:eastAsia="David" w:hAnsi="David" w:cs="David" w:hint="cs"/>
                <w:sz w:val="24"/>
                <w:szCs w:val="24"/>
                <w:rtl/>
              </w:rPr>
              <w:t xml:space="preserve"> </w:t>
            </w:r>
            <w:r w:rsidR="00D246D4">
              <w:rPr>
                <w:rFonts w:ascii="David" w:eastAsia="David" w:hAnsi="David" w:cs="David" w:hint="cs"/>
                <w:sz w:val="24"/>
                <w:szCs w:val="24"/>
                <w:rtl/>
              </w:rPr>
              <w:t xml:space="preserve">הממוקמת </w:t>
            </w:r>
            <w:r w:rsidR="00A8131B">
              <w:rPr>
                <w:rFonts w:ascii="David" w:eastAsia="David" w:hAnsi="David" w:cs="David" w:hint="cs"/>
                <w:sz w:val="24"/>
                <w:szCs w:val="24"/>
                <w:rtl/>
              </w:rPr>
              <w:t>בלב</w:t>
            </w:r>
            <w:r w:rsidR="00013C1A" w:rsidRPr="00AB52C6">
              <w:rPr>
                <w:rFonts w:ascii="David" w:eastAsia="David" w:hAnsi="David" w:cs="David" w:hint="cs"/>
                <w:sz w:val="24"/>
                <w:szCs w:val="24"/>
                <w:rtl/>
              </w:rPr>
              <w:t xml:space="preserve"> שטחים חקלאיים ו</w:t>
            </w:r>
            <w:r w:rsidR="004B3146" w:rsidRPr="00AB52C6">
              <w:rPr>
                <w:rFonts w:ascii="David" w:eastAsia="David" w:hAnsi="David" w:cs="David" w:hint="cs"/>
                <w:sz w:val="24"/>
                <w:szCs w:val="24"/>
                <w:rtl/>
              </w:rPr>
              <w:t xml:space="preserve">משאבי </w:t>
            </w:r>
            <w:r w:rsidR="00013C1A" w:rsidRPr="00AB52C6">
              <w:rPr>
                <w:rFonts w:ascii="David" w:eastAsia="David" w:hAnsi="David" w:cs="David" w:hint="cs"/>
                <w:sz w:val="24"/>
                <w:szCs w:val="24"/>
                <w:rtl/>
              </w:rPr>
              <w:t>טבע</w:t>
            </w:r>
            <w:r w:rsidRPr="00AB52C6">
              <w:rPr>
                <w:rFonts w:ascii="David" w:eastAsia="David" w:hAnsi="David" w:cs="David"/>
                <w:sz w:val="24"/>
                <w:szCs w:val="24"/>
                <w:rtl/>
              </w:rPr>
              <w:t>.</w:t>
            </w:r>
          </w:p>
          <w:p w14:paraId="6B7E185A" w14:textId="7C0001DE" w:rsidR="00F84E86" w:rsidRDefault="00871BFB" w:rsidP="00BC4DF1">
            <w:pPr>
              <w:spacing w:after="120" w:line="276" w:lineRule="auto"/>
              <w:jc w:val="left"/>
              <w:rPr>
                <w:rFonts w:ascii="Arial" w:hAnsi="Arial" w:cs="David"/>
                <w:noProof/>
                <w:sz w:val="24"/>
                <w:szCs w:val="24"/>
                <w:rtl/>
              </w:rPr>
            </w:pPr>
            <w:r w:rsidRPr="00AB52C6">
              <w:rPr>
                <w:rFonts w:ascii="David" w:eastAsia="David" w:hAnsi="David" w:cs="David"/>
                <w:sz w:val="24"/>
                <w:szCs w:val="24"/>
                <w:rtl/>
              </w:rPr>
              <w:t>ג.</w:t>
            </w:r>
            <w:r w:rsidR="00F308FC">
              <w:rPr>
                <w:rFonts w:ascii="Arial" w:hAnsi="Arial" w:cs="David" w:hint="cs"/>
                <w:sz w:val="24"/>
                <w:szCs w:val="24"/>
                <w:rtl/>
              </w:rPr>
              <w:t xml:space="preserve"> </w:t>
            </w:r>
            <w:r w:rsidR="00DE5523">
              <w:rPr>
                <w:rFonts w:ascii="Arial" w:hAnsi="Arial" w:cs="David" w:hint="cs"/>
                <w:noProof/>
                <w:sz w:val="24"/>
                <w:szCs w:val="24"/>
                <w:rtl/>
              </w:rPr>
              <w:t>יצירת תשתית</w:t>
            </w:r>
            <w:r w:rsidR="00663418">
              <w:rPr>
                <w:rFonts w:ascii="Arial" w:hAnsi="Arial" w:cs="David" w:hint="cs"/>
                <w:noProof/>
                <w:sz w:val="24"/>
                <w:szCs w:val="24"/>
                <w:rtl/>
              </w:rPr>
              <w:t xml:space="preserve"> תכנונית</w:t>
            </w:r>
            <w:r w:rsidR="00DE5523">
              <w:rPr>
                <w:rFonts w:ascii="Arial" w:hAnsi="Arial" w:cs="David" w:hint="cs"/>
                <w:noProof/>
                <w:sz w:val="24"/>
                <w:szCs w:val="24"/>
                <w:rtl/>
              </w:rPr>
              <w:t xml:space="preserve"> לאיחוי שני חלקי בנימינה לאחר הסטת הרכבת</w:t>
            </w:r>
            <w:r w:rsidR="00663418">
              <w:rPr>
                <w:rFonts w:ascii="Arial" w:hAnsi="Arial" w:cs="David" w:hint="cs"/>
                <w:noProof/>
                <w:sz w:val="24"/>
                <w:szCs w:val="24"/>
                <w:rtl/>
              </w:rPr>
              <w:t xml:space="preserve"> מערבה</w:t>
            </w:r>
            <w:r w:rsidR="00DE5523">
              <w:rPr>
                <w:rFonts w:ascii="Arial" w:hAnsi="Arial" w:cs="David" w:hint="cs"/>
                <w:noProof/>
                <w:sz w:val="24"/>
                <w:szCs w:val="24"/>
                <w:rtl/>
              </w:rPr>
              <w:t>.</w:t>
            </w:r>
          </w:p>
          <w:p w14:paraId="5F792516" w14:textId="77777777" w:rsidR="00F84E86" w:rsidRDefault="00F308FC" w:rsidP="00BC4DF1">
            <w:pPr>
              <w:spacing w:after="120" w:line="276" w:lineRule="auto"/>
              <w:jc w:val="left"/>
              <w:rPr>
                <w:rFonts w:ascii="Arial" w:hAnsi="Arial" w:cs="David"/>
                <w:noProof/>
                <w:sz w:val="24"/>
                <w:szCs w:val="24"/>
                <w:rtl/>
              </w:rPr>
            </w:pPr>
            <w:r>
              <w:rPr>
                <w:rFonts w:ascii="Arial" w:hAnsi="Arial" w:cs="David" w:hint="cs"/>
                <w:sz w:val="24"/>
                <w:szCs w:val="24"/>
                <w:rtl/>
              </w:rPr>
              <w:t xml:space="preserve">ד. </w:t>
            </w:r>
            <w:r w:rsidR="00824109" w:rsidRPr="00AB52C6">
              <w:rPr>
                <w:rFonts w:ascii="Arial" w:hAnsi="Arial" w:cs="David"/>
                <w:sz w:val="24"/>
                <w:szCs w:val="24"/>
                <w:rtl/>
              </w:rPr>
              <w:t xml:space="preserve">יצירת </w:t>
            </w:r>
            <w:r w:rsidR="00824109" w:rsidRPr="00AB52C6">
              <w:rPr>
                <w:rFonts w:ascii="Arial" w:hAnsi="Arial" w:cs="David" w:hint="eastAsia"/>
                <w:sz w:val="24"/>
                <w:szCs w:val="24"/>
                <w:rtl/>
              </w:rPr>
              <w:t>שלד</w:t>
            </w:r>
            <w:r w:rsidR="00824109" w:rsidRPr="00AB52C6">
              <w:rPr>
                <w:rFonts w:ascii="Arial" w:hAnsi="Arial" w:cs="David"/>
                <w:sz w:val="24"/>
                <w:szCs w:val="24"/>
                <w:rtl/>
              </w:rPr>
              <w:t xml:space="preserve"> </w:t>
            </w:r>
            <w:r w:rsidR="00486562" w:rsidRPr="00AB52C6">
              <w:rPr>
                <w:rFonts w:ascii="Arial" w:hAnsi="Arial" w:cs="David" w:hint="cs"/>
                <w:sz w:val="24"/>
                <w:szCs w:val="24"/>
                <w:rtl/>
              </w:rPr>
              <w:t>יישוב</w:t>
            </w:r>
            <w:r w:rsidR="00824109" w:rsidRPr="00AB52C6">
              <w:rPr>
                <w:rFonts w:ascii="Arial" w:hAnsi="Arial" w:cs="David"/>
                <w:sz w:val="24"/>
                <w:szCs w:val="24"/>
                <w:rtl/>
              </w:rPr>
              <w:t xml:space="preserve">י ברור המחבר את </w:t>
            </w:r>
            <w:r w:rsidR="00AA44E5">
              <w:rPr>
                <w:rFonts w:ascii="Arial" w:hAnsi="Arial" w:cs="David" w:hint="cs"/>
                <w:sz w:val="24"/>
                <w:szCs w:val="24"/>
                <w:rtl/>
              </w:rPr>
              <w:t>שכונות המגורים</w:t>
            </w:r>
            <w:r w:rsidR="00824109" w:rsidRPr="00AB52C6">
              <w:rPr>
                <w:rFonts w:ascii="Arial" w:hAnsi="Arial" w:cs="David"/>
                <w:sz w:val="24"/>
                <w:szCs w:val="24"/>
                <w:rtl/>
              </w:rPr>
              <w:t>, בדגש על רציפות בין מרכז ה</w:t>
            </w:r>
            <w:r w:rsidR="00AA44E5">
              <w:rPr>
                <w:rFonts w:ascii="Arial" w:hAnsi="Arial" w:cs="David" w:hint="cs"/>
                <w:sz w:val="24"/>
                <w:szCs w:val="24"/>
                <w:rtl/>
              </w:rPr>
              <w:t>ישוב</w:t>
            </w:r>
            <w:r w:rsidR="00824109" w:rsidRPr="00AB52C6">
              <w:rPr>
                <w:rFonts w:ascii="Arial" w:hAnsi="Arial" w:cs="David"/>
                <w:sz w:val="24"/>
                <w:szCs w:val="24"/>
                <w:rtl/>
              </w:rPr>
              <w:t xml:space="preserve"> וחלקי</w:t>
            </w:r>
            <w:r w:rsidR="00A8131B">
              <w:rPr>
                <w:rFonts w:ascii="Arial" w:hAnsi="Arial" w:cs="David" w:hint="cs"/>
                <w:sz w:val="24"/>
                <w:szCs w:val="24"/>
                <w:rtl/>
              </w:rPr>
              <w:t>ו</w:t>
            </w:r>
            <w:r w:rsidR="00824109" w:rsidRPr="00AB52C6">
              <w:rPr>
                <w:rFonts w:ascii="Arial" w:hAnsi="Arial" w:cs="David"/>
                <w:sz w:val="24"/>
                <w:szCs w:val="24"/>
                <w:rtl/>
              </w:rPr>
              <w:t xml:space="preserve"> השונים</w:t>
            </w:r>
            <w:r w:rsidR="0052127D" w:rsidRPr="00AB52C6">
              <w:rPr>
                <w:rFonts w:ascii="Arial" w:hAnsi="Arial" w:cs="David" w:hint="cs"/>
                <w:sz w:val="24"/>
                <w:szCs w:val="24"/>
                <w:rtl/>
              </w:rPr>
              <w:t xml:space="preserve">, </w:t>
            </w:r>
            <w:r w:rsidR="00871BFB" w:rsidRPr="00AB52C6">
              <w:rPr>
                <w:rFonts w:ascii="David" w:eastAsia="David" w:hAnsi="David" w:cs="David"/>
                <w:sz w:val="24"/>
                <w:szCs w:val="24"/>
                <w:rtl/>
              </w:rPr>
              <w:t xml:space="preserve">באמצעות פיתוח הרחובות </w:t>
            </w:r>
            <w:r w:rsidR="00EA6667" w:rsidRPr="00AB52C6">
              <w:rPr>
                <w:rFonts w:ascii="David" w:eastAsia="David" w:hAnsi="David" w:cs="David" w:hint="cs"/>
                <w:sz w:val="24"/>
                <w:szCs w:val="24"/>
                <w:rtl/>
              </w:rPr>
              <w:t>הראשיים</w:t>
            </w:r>
            <w:r w:rsidR="00871BFB" w:rsidRPr="00AB52C6">
              <w:rPr>
                <w:rFonts w:ascii="David" w:eastAsia="David" w:hAnsi="David" w:cs="David"/>
                <w:sz w:val="24"/>
                <w:szCs w:val="24"/>
                <w:rtl/>
              </w:rPr>
              <w:t xml:space="preserve"> כמרחב ציבורי שוקק, רציף ומגוון המוזן ממערכת הסעת המונים וממערכות תנועה א-מוטוריות.</w:t>
            </w:r>
          </w:p>
          <w:p w14:paraId="4590A884" w14:textId="77777777" w:rsidR="00F84E86" w:rsidRDefault="002A1A14" w:rsidP="00BC4DF1">
            <w:pPr>
              <w:tabs>
                <w:tab w:val="left" w:pos="8280"/>
              </w:tabs>
              <w:spacing w:after="120" w:line="276" w:lineRule="auto"/>
              <w:jc w:val="left"/>
              <w:rPr>
                <w:rFonts w:ascii="Arial" w:hAnsi="Arial" w:cs="David"/>
                <w:noProof/>
                <w:sz w:val="24"/>
                <w:szCs w:val="24"/>
              </w:rPr>
            </w:pPr>
            <w:r>
              <w:rPr>
                <w:rFonts w:ascii="David" w:eastAsia="David" w:hAnsi="David" w:cs="David" w:hint="cs"/>
                <w:sz w:val="24"/>
                <w:szCs w:val="24"/>
                <w:rtl/>
              </w:rPr>
              <w:t>ה</w:t>
            </w:r>
            <w:r w:rsidR="00871BFB" w:rsidRPr="00AB52C6">
              <w:rPr>
                <w:rFonts w:ascii="David" w:eastAsia="David" w:hAnsi="David" w:cs="David"/>
                <w:sz w:val="24"/>
                <w:szCs w:val="24"/>
                <w:rtl/>
              </w:rPr>
              <w:t>.</w:t>
            </w:r>
            <w:r w:rsidR="00871BFB" w:rsidRPr="00AB52C6">
              <w:rPr>
                <w:rFonts w:ascii="David" w:eastAsia="David" w:hAnsi="David" w:cs="David" w:hint="cs"/>
                <w:sz w:val="24"/>
                <w:szCs w:val="24"/>
                <w:rtl/>
              </w:rPr>
              <w:t xml:space="preserve"> </w:t>
            </w:r>
            <w:r w:rsidR="005B58BB" w:rsidRPr="00AB52C6">
              <w:rPr>
                <w:rFonts w:ascii="Arial" w:hAnsi="Arial" w:cs="David" w:hint="eastAsia"/>
                <w:sz w:val="24"/>
                <w:szCs w:val="24"/>
                <w:rtl/>
              </w:rPr>
              <w:t>פיתוח</w:t>
            </w:r>
            <w:r w:rsidR="005B58BB" w:rsidRPr="00AB52C6">
              <w:rPr>
                <w:rFonts w:ascii="Arial" w:hAnsi="Arial" w:cs="David"/>
                <w:sz w:val="24"/>
                <w:szCs w:val="24"/>
                <w:rtl/>
              </w:rPr>
              <w:t xml:space="preserve"> </w:t>
            </w:r>
            <w:r>
              <w:rPr>
                <w:rFonts w:ascii="Arial" w:hAnsi="Arial" w:cs="David" w:hint="cs"/>
                <w:sz w:val="24"/>
                <w:szCs w:val="24"/>
                <w:rtl/>
              </w:rPr>
              <w:t>שכונות מגורים חדשות בסמוך למרכזי הכובד של הישובים ו</w:t>
            </w:r>
            <w:r w:rsidR="005B58BB" w:rsidRPr="00AB52C6">
              <w:rPr>
                <w:rFonts w:ascii="Arial" w:hAnsi="Arial" w:cs="David"/>
                <w:sz w:val="24"/>
                <w:szCs w:val="24"/>
                <w:rtl/>
              </w:rPr>
              <w:t xml:space="preserve">מערך </w:t>
            </w:r>
            <w:r w:rsidR="005B58BB" w:rsidRPr="00AB52C6">
              <w:rPr>
                <w:rFonts w:ascii="Arial" w:hAnsi="Arial" w:cs="David" w:hint="eastAsia"/>
                <w:sz w:val="24"/>
                <w:szCs w:val="24"/>
                <w:rtl/>
              </w:rPr>
              <w:t>מגוון</w:t>
            </w:r>
            <w:r w:rsidR="005B58BB" w:rsidRPr="00AB52C6">
              <w:rPr>
                <w:rFonts w:ascii="Arial" w:hAnsi="Arial" w:cs="David"/>
                <w:sz w:val="24"/>
                <w:szCs w:val="24"/>
                <w:rtl/>
              </w:rPr>
              <w:t xml:space="preserve"> של </w:t>
            </w:r>
            <w:r w:rsidR="005B58BB" w:rsidRPr="00AB52C6">
              <w:rPr>
                <w:rFonts w:ascii="Arial" w:hAnsi="Arial" w:cs="David" w:hint="eastAsia"/>
                <w:sz w:val="24"/>
                <w:szCs w:val="24"/>
                <w:rtl/>
              </w:rPr>
              <w:t>שטחים</w:t>
            </w:r>
            <w:r w:rsidR="005B58BB" w:rsidRPr="00AB52C6">
              <w:rPr>
                <w:rFonts w:ascii="Arial" w:hAnsi="Arial" w:cs="David"/>
                <w:sz w:val="24"/>
                <w:szCs w:val="24"/>
                <w:rtl/>
              </w:rPr>
              <w:t xml:space="preserve"> </w:t>
            </w:r>
            <w:r w:rsidR="005B58BB" w:rsidRPr="00AB52C6">
              <w:rPr>
                <w:rFonts w:ascii="Arial" w:hAnsi="Arial" w:cs="David" w:hint="eastAsia"/>
                <w:sz w:val="24"/>
                <w:szCs w:val="24"/>
                <w:rtl/>
              </w:rPr>
              <w:t>ציבוריים</w:t>
            </w:r>
            <w:r w:rsidR="005B58BB" w:rsidRPr="00AB52C6">
              <w:rPr>
                <w:rFonts w:ascii="Arial" w:hAnsi="Arial" w:cs="David"/>
                <w:sz w:val="24"/>
                <w:szCs w:val="24"/>
                <w:rtl/>
              </w:rPr>
              <w:t xml:space="preserve"> </w:t>
            </w:r>
            <w:r w:rsidR="00A8131B">
              <w:rPr>
                <w:rFonts w:ascii="Arial" w:hAnsi="Arial" w:cs="David" w:hint="cs"/>
                <w:sz w:val="24"/>
                <w:szCs w:val="24"/>
                <w:rtl/>
              </w:rPr>
              <w:t>משולבים</w:t>
            </w:r>
            <w:r w:rsidR="005B58BB" w:rsidRPr="00AB52C6">
              <w:rPr>
                <w:rFonts w:ascii="Arial" w:hAnsi="Arial" w:cs="David"/>
                <w:sz w:val="24"/>
                <w:szCs w:val="24"/>
                <w:rtl/>
              </w:rPr>
              <w:t xml:space="preserve"> </w:t>
            </w:r>
            <w:r w:rsidR="005B58BB" w:rsidRPr="00AB52C6">
              <w:rPr>
                <w:rFonts w:ascii="Arial" w:hAnsi="Arial" w:cs="David" w:hint="eastAsia"/>
                <w:sz w:val="24"/>
                <w:szCs w:val="24"/>
                <w:rtl/>
              </w:rPr>
              <w:t>בשלד</w:t>
            </w:r>
            <w:r w:rsidR="005B58BB" w:rsidRPr="00AB52C6">
              <w:rPr>
                <w:rFonts w:ascii="Arial" w:hAnsi="Arial" w:cs="David"/>
                <w:sz w:val="24"/>
                <w:szCs w:val="24"/>
                <w:rtl/>
              </w:rPr>
              <w:t xml:space="preserve"> </w:t>
            </w:r>
            <w:r w:rsidR="005B58BB" w:rsidRPr="00AB52C6">
              <w:rPr>
                <w:rFonts w:ascii="Arial" w:hAnsi="Arial" w:cs="David" w:hint="eastAsia"/>
                <w:sz w:val="24"/>
                <w:szCs w:val="24"/>
                <w:rtl/>
              </w:rPr>
              <w:t>העירוני</w:t>
            </w:r>
            <w:r w:rsidR="005B58BB" w:rsidRPr="00AB52C6">
              <w:rPr>
                <w:rFonts w:ascii="Arial" w:hAnsi="Arial" w:cs="David"/>
                <w:sz w:val="24"/>
                <w:szCs w:val="24"/>
                <w:rtl/>
              </w:rPr>
              <w:t>.</w:t>
            </w:r>
          </w:p>
          <w:p w14:paraId="599D9C87" w14:textId="77777777" w:rsidR="00F84E86" w:rsidRDefault="002A1A14" w:rsidP="00BC4DF1">
            <w:pPr>
              <w:spacing w:after="120" w:line="276" w:lineRule="auto"/>
              <w:jc w:val="left"/>
              <w:rPr>
                <w:rFonts w:ascii="David" w:eastAsia="David" w:hAnsi="David" w:cs="David"/>
                <w:noProof/>
                <w:sz w:val="24"/>
                <w:szCs w:val="24"/>
                <w:rtl/>
              </w:rPr>
            </w:pPr>
            <w:r>
              <w:rPr>
                <w:rFonts w:ascii="David" w:eastAsia="David" w:hAnsi="David" w:cs="David" w:hint="cs"/>
                <w:sz w:val="24"/>
                <w:szCs w:val="24"/>
                <w:rtl/>
              </w:rPr>
              <w:t>ו</w:t>
            </w:r>
            <w:r w:rsidR="00871BFB" w:rsidRPr="00AB52C6">
              <w:rPr>
                <w:rFonts w:ascii="David" w:eastAsia="David" w:hAnsi="David" w:cs="David"/>
                <w:sz w:val="24"/>
                <w:szCs w:val="24"/>
                <w:rtl/>
              </w:rPr>
              <w:t>.</w:t>
            </w:r>
            <w:r w:rsidR="00871BFB" w:rsidRPr="00AB52C6">
              <w:rPr>
                <w:rFonts w:ascii="David" w:eastAsia="David" w:hAnsi="David" w:cs="David" w:hint="cs"/>
                <w:sz w:val="24"/>
                <w:szCs w:val="24"/>
                <w:rtl/>
              </w:rPr>
              <w:t xml:space="preserve"> </w:t>
            </w:r>
            <w:r w:rsidR="00871BFB" w:rsidRPr="00AB52C6">
              <w:rPr>
                <w:rFonts w:ascii="David" w:eastAsia="David" w:hAnsi="David" w:cs="David"/>
                <w:sz w:val="24"/>
                <w:szCs w:val="24"/>
                <w:rtl/>
              </w:rPr>
              <w:t>שדרוג מערך התנועה והתחבורה, בדגש על פיתוח תחבורה ציבורית, חיזוק קשרי הולכי רגל בין חלקי ה</w:t>
            </w:r>
            <w:r w:rsidR="005B58BB" w:rsidRPr="00AB52C6">
              <w:rPr>
                <w:rFonts w:ascii="David" w:eastAsia="David" w:hAnsi="David" w:cs="David" w:hint="cs"/>
                <w:sz w:val="24"/>
                <w:szCs w:val="24"/>
                <w:rtl/>
              </w:rPr>
              <w:t xml:space="preserve">ישוב </w:t>
            </w:r>
            <w:r w:rsidR="00871BFB" w:rsidRPr="00AB52C6">
              <w:rPr>
                <w:rFonts w:ascii="David" w:eastAsia="David" w:hAnsi="David" w:cs="David"/>
                <w:sz w:val="24"/>
                <w:szCs w:val="24"/>
                <w:rtl/>
              </w:rPr>
              <w:t xml:space="preserve">השונים  וחיזוק הקשר למערך התנועה האזורי. </w:t>
            </w:r>
          </w:p>
          <w:p w14:paraId="2C7382FD" w14:textId="4B584F2A" w:rsidR="00F84E86" w:rsidRDefault="002A1A14" w:rsidP="00BC4DF1">
            <w:pPr>
              <w:spacing w:after="120" w:line="276" w:lineRule="auto"/>
              <w:jc w:val="left"/>
              <w:rPr>
                <w:rFonts w:ascii="David" w:eastAsia="David" w:hAnsi="David" w:cs="David"/>
                <w:noProof/>
                <w:sz w:val="24"/>
                <w:rtl/>
              </w:rPr>
            </w:pPr>
            <w:r>
              <w:rPr>
                <w:rFonts w:ascii="David" w:eastAsia="David" w:hAnsi="David" w:cs="David" w:hint="cs"/>
                <w:sz w:val="24"/>
                <w:szCs w:val="24"/>
                <w:rtl/>
              </w:rPr>
              <w:t>ז</w:t>
            </w:r>
            <w:r w:rsidR="00871BFB" w:rsidRPr="00AB52C6">
              <w:rPr>
                <w:rFonts w:ascii="David" w:eastAsia="David" w:hAnsi="David" w:cs="David"/>
                <w:sz w:val="24"/>
                <w:szCs w:val="24"/>
                <w:rtl/>
              </w:rPr>
              <w:t>.</w:t>
            </w:r>
            <w:r w:rsidR="00871BFB" w:rsidRPr="00AB52C6">
              <w:rPr>
                <w:rFonts w:ascii="David" w:eastAsia="David" w:hAnsi="David" w:cs="David" w:hint="cs"/>
                <w:sz w:val="24"/>
                <w:szCs w:val="24"/>
                <w:rtl/>
              </w:rPr>
              <w:t xml:space="preserve"> </w:t>
            </w:r>
            <w:r w:rsidR="00D60903" w:rsidRPr="00AB52C6">
              <w:rPr>
                <w:rFonts w:ascii="David" w:eastAsia="David" w:hAnsi="David" w:cs="David" w:hint="cs"/>
                <w:sz w:val="24"/>
                <w:szCs w:val="24"/>
                <w:rtl/>
              </w:rPr>
              <w:t xml:space="preserve">חיזוק חוסנה הכלכלי של המועצה </w:t>
            </w:r>
            <w:r w:rsidR="00D60903" w:rsidRPr="002A1A14">
              <w:rPr>
                <w:rFonts w:ascii="David" w:eastAsia="David" w:hAnsi="David" w:cs="David" w:hint="cs"/>
                <w:sz w:val="24"/>
                <w:szCs w:val="24"/>
                <w:rtl/>
              </w:rPr>
              <w:t xml:space="preserve">המקומית, באמצעות </w:t>
            </w:r>
            <w:r w:rsidR="00F308FC" w:rsidRPr="002A1A14">
              <w:rPr>
                <w:rFonts w:ascii="David" w:eastAsia="David" w:hAnsi="David" w:cs="David" w:hint="cs"/>
                <w:sz w:val="24"/>
                <w:szCs w:val="24"/>
                <w:rtl/>
              </w:rPr>
              <w:t>הקמת אזור תעסוקה</w:t>
            </w:r>
            <w:r w:rsidR="00A8131B">
              <w:rPr>
                <w:rFonts w:ascii="David" w:eastAsia="David" w:hAnsi="David" w:cs="David" w:hint="cs"/>
                <w:sz w:val="24"/>
                <w:szCs w:val="24"/>
                <w:rtl/>
              </w:rPr>
              <w:t xml:space="preserve"> </w:t>
            </w:r>
            <w:r w:rsidR="00B30014">
              <w:rPr>
                <w:rFonts w:ascii="David" w:eastAsia="David" w:hAnsi="David" w:cs="David" w:hint="cs"/>
                <w:sz w:val="24"/>
                <w:szCs w:val="24"/>
                <w:rtl/>
              </w:rPr>
              <w:t>בזיקה ל</w:t>
            </w:r>
            <w:r w:rsidR="00F308FC" w:rsidRPr="002A1A14">
              <w:rPr>
                <w:rFonts w:ascii="David" w:eastAsia="David" w:hAnsi="David" w:cs="David" w:hint="cs"/>
                <w:sz w:val="24"/>
                <w:szCs w:val="24"/>
                <w:rtl/>
              </w:rPr>
              <w:t>תחנת</w:t>
            </w:r>
            <w:r w:rsidRPr="002A1A14">
              <w:rPr>
                <w:rFonts w:ascii="David" w:eastAsia="David" w:hAnsi="David" w:cs="David" w:hint="cs"/>
                <w:sz w:val="24"/>
                <w:szCs w:val="24"/>
                <w:rtl/>
              </w:rPr>
              <w:t xml:space="preserve"> הרכבת החדשה</w:t>
            </w:r>
            <w:r w:rsidR="00B30014">
              <w:rPr>
                <w:rFonts w:ascii="David" w:eastAsia="David" w:hAnsi="David" w:cs="David" w:hint="cs"/>
                <w:sz w:val="24"/>
                <w:szCs w:val="24"/>
                <w:rtl/>
              </w:rPr>
              <w:t xml:space="preserve"> ועיבוי אזור התעסוקה הקיים בדרום בנימינה</w:t>
            </w:r>
            <w:r w:rsidRPr="002A1A14">
              <w:rPr>
                <w:rFonts w:ascii="David" w:eastAsia="David" w:hAnsi="David" w:cs="David" w:hint="cs"/>
                <w:sz w:val="24"/>
                <w:szCs w:val="24"/>
                <w:rtl/>
              </w:rPr>
              <w:t>.</w:t>
            </w:r>
          </w:p>
          <w:p w14:paraId="0E8AD950" w14:textId="6A8BA843" w:rsidR="00DF133D" w:rsidRPr="0045714E" w:rsidRDefault="00DF133D" w:rsidP="00BC4DF1">
            <w:pPr>
              <w:spacing w:after="120" w:line="276" w:lineRule="auto"/>
              <w:jc w:val="left"/>
              <w:rPr>
                <w:rFonts w:ascii="David" w:eastAsia="David" w:hAnsi="David" w:cs="David"/>
                <w:noProof/>
                <w:sz w:val="24"/>
                <w:szCs w:val="24"/>
                <w:rtl/>
              </w:rPr>
            </w:pPr>
            <w:r w:rsidRPr="0045714E">
              <w:rPr>
                <w:rFonts w:ascii="David" w:eastAsia="David" w:hAnsi="David" w:cs="David"/>
                <w:noProof/>
                <w:sz w:val="24"/>
                <w:szCs w:val="24"/>
                <w:rtl/>
              </w:rPr>
              <w:t xml:space="preserve">ח. </w:t>
            </w:r>
            <w:r w:rsidR="0045714E" w:rsidRPr="0045714E">
              <w:rPr>
                <w:rFonts w:ascii="David" w:hAnsi="David" w:cs="David"/>
                <w:sz w:val="24"/>
                <w:szCs w:val="24"/>
                <w:rtl/>
              </w:rPr>
              <w:t>פיתוח אזור תעסוקה כרמל</w:t>
            </w:r>
            <w:r w:rsidR="00A71976" w:rsidRPr="0045714E">
              <w:rPr>
                <w:rFonts w:ascii="David" w:eastAsia="David" w:hAnsi="David" w:cs="David"/>
                <w:noProof/>
                <w:sz w:val="24"/>
                <w:szCs w:val="24"/>
                <w:rtl/>
              </w:rPr>
              <w:t xml:space="preserve"> בהתאמה למיקומו ולרגישות הסביבתית של השטחים סביבו.</w:t>
            </w:r>
          </w:p>
        </w:tc>
      </w:tr>
    </w:tbl>
    <w:p w14:paraId="7175B0AC" w14:textId="77777777" w:rsidR="00EF00E4" w:rsidRDefault="00EF00E4" w:rsidP="004B2F64">
      <w:pPr>
        <w:tabs>
          <w:tab w:val="left" w:pos="720"/>
          <w:tab w:val="left" w:pos="2222"/>
        </w:tabs>
        <w:spacing w:line="276" w:lineRule="auto"/>
        <w:jc w:val="left"/>
        <w:rPr>
          <w:rFonts w:cs="David"/>
          <w:sz w:val="28"/>
          <w:szCs w:val="28"/>
          <w:rtl/>
        </w:rPr>
      </w:pPr>
    </w:p>
    <w:p w14:paraId="4B07B231" w14:textId="5CF5F3BA" w:rsidR="00EF00E4" w:rsidRDefault="00EF00E4" w:rsidP="004B2F64">
      <w:pPr>
        <w:tabs>
          <w:tab w:val="left" w:pos="720"/>
          <w:tab w:val="left" w:pos="2222"/>
        </w:tabs>
        <w:spacing w:line="276" w:lineRule="auto"/>
        <w:jc w:val="left"/>
        <w:rPr>
          <w:rFonts w:cs="David"/>
          <w:sz w:val="28"/>
          <w:szCs w:val="28"/>
          <w:rtl/>
        </w:rPr>
      </w:pPr>
    </w:p>
    <w:p w14:paraId="62940F05" w14:textId="65111499" w:rsidR="00D96ABF" w:rsidRDefault="00D96ABF" w:rsidP="004B2F64">
      <w:pPr>
        <w:tabs>
          <w:tab w:val="left" w:pos="720"/>
          <w:tab w:val="left" w:pos="2222"/>
        </w:tabs>
        <w:spacing w:line="276" w:lineRule="auto"/>
        <w:jc w:val="left"/>
        <w:rPr>
          <w:rFonts w:cs="David"/>
          <w:sz w:val="28"/>
          <w:szCs w:val="28"/>
          <w:rtl/>
        </w:rPr>
      </w:pPr>
    </w:p>
    <w:p w14:paraId="5B500CFE" w14:textId="290F5D31" w:rsidR="00D96ABF" w:rsidRDefault="00D96ABF" w:rsidP="004B2F64">
      <w:pPr>
        <w:tabs>
          <w:tab w:val="left" w:pos="720"/>
          <w:tab w:val="left" w:pos="2222"/>
        </w:tabs>
        <w:spacing w:line="276" w:lineRule="auto"/>
        <w:jc w:val="left"/>
        <w:rPr>
          <w:rFonts w:cs="David"/>
          <w:sz w:val="28"/>
          <w:szCs w:val="28"/>
          <w:rtl/>
        </w:rPr>
      </w:pPr>
    </w:p>
    <w:p w14:paraId="4D76F060" w14:textId="66F068F7" w:rsidR="00D96ABF" w:rsidRDefault="00D96ABF" w:rsidP="004B2F64">
      <w:pPr>
        <w:tabs>
          <w:tab w:val="left" w:pos="720"/>
          <w:tab w:val="left" w:pos="2222"/>
        </w:tabs>
        <w:spacing w:line="276" w:lineRule="auto"/>
        <w:jc w:val="left"/>
        <w:rPr>
          <w:rFonts w:cs="David"/>
          <w:sz w:val="28"/>
          <w:szCs w:val="28"/>
          <w:rtl/>
        </w:rPr>
      </w:pPr>
    </w:p>
    <w:p w14:paraId="2FF7C09F" w14:textId="4EA55506" w:rsidR="00D96ABF" w:rsidRDefault="00D96ABF" w:rsidP="004B2F64">
      <w:pPr>
        <w:tabs>
          <w:tab w:val="left" w:pos="720"/>
          <w:tab w:val="left" w:pos="2222"/>
        </w:tabs>
        <w:spacing w:line="276" w:lineRule="auto"/>
        <w:jc w:val="left"/>
        <w:rPr>
          <w:rFonts w:cs="David"/>
          <w:sz w:val="28"/>
          <w:szCs w:val="28"/>
          <w:rtl/>
        </w:rPr>
      </w:pPr>
    </w:p>
    <w:p w14:paraId="37BBA909" w14:textId="3550A0A7" w:rsidR="00D96ABF" w:rsidRDefault="00D96ABF" w:rsidP="004B2F64">
      <w:pPr>
        <w:tabs>
          <w:tab w:val="left" w:pos="720"/>
          <w:tab w:val="left" w:pos="2222"/>
        </w:tabs>
        <w:spacing w:line="276" w:lineRule="auto"/>
        <w:jc w:val="left"/>
        <w:rPr>
          <w:rFonts w:cs="David"/>
          <w:sz w:val="28"/>
          <w:szCs w:val="28"/>
          <w:rtl/>
        </w:rPr>
      </w:pPr>
    </w:p>
    <w:p w14:paraId="712FED19" w14:textId="56A7CE65" w:rsidR="00D96ABF" w:rsidRDefault="00D96ABF" w:rsidP="004B2F64">
      <w:pPr>
        <w:tabs>
          <w:tab w:val="left" w:pos="720"/>
          <w:tab w:val="left" w:pos="2222"/>
        </w:tabs>
        <w:spacing w:line="276" w:lineRule="auto"/>
        <w:jc w:val="left"/>
        <w:rPr>
          <w:rFonts w:cs="David"/>
          <w:sz w:val="28"/>
          <w:szCs w:val="28"/>
          <w:rtl/>
        </w:rPr>
      </w:pPr>
    </w:p>
    <w:p w14:paraId="7EA5CB55" w14:textId="3976897E" w:rsidR="00D96ABF" w:rsidRDefault="00D96ABF" w:rsidP="004B2F64">
      <w:pPr>
        <w:tabs>
          <w:tab w:val="left" w:pos="720"/>
          <w:tab w:val="left" w:pos="2222"/>
        </w:tabs>
        <w:spacing w:line="276" w:lineRule="auto"/>
        <w:jc w:val="left"/>
        <w:rPr>
          <w:rFonts w:cs="David"/>
          <w:sz w:val="28"/>
          <w:szCs w:val="28"/>
          <w:rtl/>
        </w:rPr>
      </w:pPr>
    </w:p>
    <w:p w14:paraId="13858C4E" w14:textId="05644489" w:rsidR="00D96ABF" w:rsidRDefault="00D96ABF" w:rsidP="004B2F64">
      <w:pPr>
        <w:tabs>
          <w:tab w:val="left" w:pos="720"/>
          <w:tab w:val="left" w:pos="2222"/>
        </w:tabs>
        <w:spacing w:line="276" w:lineRule="auto"/>
        <w:jc w:val="left"/>
        <w:rPr>
          <w:rFonts w:cs="David"/>
          <w:sz w:val="28"/>
          <w:szCs w:val="28"/>
          <w:rtl/>
        </w:rPr>
      </w:pPr>
    </w:p>
    <w:p w14:paraId="72A5F816" w14:textId="642B464C" w:rsidR="00D96ABF" w:rsidRDefault="00D96ABF" w:rsidP="004B2F64">
      <w:pPr>
        <w:tabs>
          <w:tab w:val="left" w:pos="720"/>
          <w:tab w:val="left" w:pos="2222"/>
        </w:tabs>
        <w:spacing w:line="276" w:lineRule="auto"/>
        <w:jc w:val="left"/>
        <w:rPr>
          <w:rFonts w:cs="David"/>
          <w:sz w:val="28"/>
          <w:szCs w:val="28"/>
          <w:rtl/>
        </w:rPr>
      </w:pPr>
    </w:p>
    <w:p w14:paraId="6B34B76F" w14:textId="606E17C1" w:rsidR="00D96ABF" w:rsidRDefault="00D96ABF" w:rsidP="004B2F64">
      <w:pPr>
        <w:tabs>
          <w:tab w:val="left" w:pos="720"/>
          <w:tab w:val="left" w:pos="2222"/>
        </w:tabs>
        <w:spacing w:line="276" w:lineRule="auto"/>
        <w:jc w:val="left"/>
        <w:rPr>
          <w:rFonts w:cs="David"/>
          <w:sz w:val="28"/>
          <w:szCs w:val="28"/>
          <w:rtl/>
        </w:rPr>
      </w:pPr>
    </w:p>
    <w:p w14:paraId="7A923FD2" w14:textId="57A74D07" w:rsidR="00D96ABF" w:rsidRDefault="00D96ABF" w:rsidP="004B2F64">
      <w:pPr>
        <w:tabs>
          <w:tab w:val="left" w:pos="720"/>
          <w:tab w:val="left" w:pos="2222"/>
        </w:tabs>
        <w:spacing w:line="276" w:lineRule="auto"/>
        <w:jc w:val="left"/>
        <w:rPr>
          <w:rFonts w:cs="David"/>
          <w:sz w:val="28"/>
          <w:szCs w:val="28"/>
          <w:rtl/>
        </w:rPr>
      </w:pPr>
    </w:p>
    <w:p w14:paraId="4842FB8E" w14:textId="4CB953A5" w:rsidR="00D96ABF" w:rsidRDefault="00D96ABF" w:rsidP="004B2F64">
      <w:pPr>
        <w:tabs>
          <w:tab w:val="left" w:pos="720"/>
          <w:tab w:val="left" w:pos="2222"/>
        </w:tabs>
        <w:spacing w:line="276" w:lineRule="auto"/>
        <w:jc w:val="left"/>
        <w:rPr>
          <w:rFonts w:cs="David"/>
          <w:sz w:val="28"/>
          <w:szCs w:val="28"/>
          <w:rtl/>
        </w:rPr>
      </w:pPr>
    </w:p>
    <w:p w14:paraId="7CCAD1B5" w14:textId="0BDBF4C2" w:rsidR="00D96ABF" w:rsidRDefault="00D96ABF" w:rsidP="004B2F64">
      <w:pPr>
        <w:tabs>
          <w:tab w:val="left" w:pos="720"/>
          <w:tab w:val="left" w:pos="2222"/>
        </w:tabs>
        <w:spacing w:line="276" w:lineRule="auto"/>
        <w:jc w:val="left"/>
        <w:rPr>
          <w:rFonts w:cs="David"/>
          <w:sz w:val="28"/>
          <w:szCs w:val="28"/>
          <w:rtl/>
        </w:rPr>
      </w:pPr>
    </w:p>
    <w:p w14:paraId="10496E74" w14:textId="6C1EFF8D" w:rsidR="00D96ABF" w:rsidRDefault="00D96ABF" w:rsidP="004B2F64">
      <w:pPr>
        <w:tabs>
          <w:tab w:val="left" w:pos="720"/>
          <w:tab w:val="left" w:pos="2222"/>
        </w:tabs>
        <w:spacing w:line="276" w:lineRule="auto"/>
        <w:jc w:val="left"/>
        <w:rPr>
          <w:rFonts w:cs="David"/>
          <w:sz w:val="28"/>
          <w:szCs w:val="28"/>
          <w:rtl/>
        </w:rPr>
      </w:pPr>
    </w:p>
    <w:p w14:paraId="7C3EB2E3" w14:textId="0C61B99C" w:rsidR="00D96ABF" w:rsidRDefault="00D96ABF" w:rsidP="004B2F64">
      <w:pPr>
        <w:tabs>
          <w:tab w:val="left" w:pos="720"/>
          <w:tab w:val="left" w:pos="2222"/>
        </w:tabs>
        <w:spacing w:line="276" w:lineRule="auto"/>
        <w:jc w:val="left"/>
        <w:rPr>
          <w:rFonts w:cs="David"/>
          <w:sz w:val="28"/>
          <w:szCs w:val="28"/>
          <w:rtl/>
        </w:rPr>
      </w:pPr>
    </w:p>
    <w:p w14:paraId="1C1A54FD" w14:textId="393B340B" w:rsidR="00D96ABF" w:rsidRDefault="00D96ABF" w:rsidP="004B2F64">
      <w:pPr>
        <w:tabs>
          <w:tab w:val="left" w:pos="720"/>
          <w:tab w:val="left" w:pos="2222"/>
        </w:tabs>
        <w:spacing w:line="276" w:lineRule="auto"/>
        <w:jc w:val="left"/>
        <w:rPr>
          <w:rFonts w:cs="David"/>
          <w:sz w:val="28"/>
          <w:szCs w:val="28"/>
          <w:rtl/>
        </w:rPr>
      </w:pPr>
    </w:p>
    <w:p w14:paraId="2F486470" w14:textId="0741D962" w:rsidR="00D96ABF" w:rsidRDefault="00D96ABF" w:rsidP="004B2F64">
      <w:pPr>
        <w:tabs>
          <w:tab w:val="left" w:pos="720"/>
          <w:tab w:val="left" w:pos="2222"/>
        </w:tabs>
        <w:spacing w:line="276" w:lineRule="auto"/>
        <w:jc w:val="left"/>
        <w:rPr>
          <w:rFonts w:cs="David"/>
          <w:sz w:val="28"/>
          <w:szCs w:val="28"/>
          <w:rtl/>
        </w:rPr>
      </w:pPr>
    </w:p>
    <w:p w14:paraId="043D3D07" w14:textId="3C5AE067" w:rsidR="00D96ABF" w:rsidRDefault="00D96ABF" w:rsidP="004B2F64">
      <w:pPr>
        <w:tabs>
          <w:tab w:val="left" w:pos="720"/>
          <w:tab w:val="left" w:pos="2222"/>
        </w:tabs>
        <w:spacing w:line="276" w:lineRule="auto"/>
        <w:jc w:val="left"/>
        <w:rPr>
          <w:rFonts w:cs="David"/>
          <w:sz w:val="28"/>
          <w:szCs w:val="28"/>
          <w:rtl/>
        </w:rPr>
      </w:pPr>
    </w:p>
    <w:p w14:paraId="055FA55D" w14:textId="4157A160" w:rsidR="00D96ABF" w:rsidRDefault="00D96ABF" w:rsidP="004B2F64">
      <w:pPr>
        <w:tabs>
          <w:tab w:val="left" w:pos="720"/>
          <w:tab w:val="left" w:pos="2222"/>
        </w:tabs>
        <w:spacing w:line="276" w:lineRule="auto"/>
        <w:jc w:val="left"/>
        <w:rPr>
          <w:rFonts w:cs="David"/>
          <w:sz w:val="28"/>
          <w:szCs w:val="28"/>
          <w:rtl/>
        </w:rPr>
      </w:pPr>
    </w:p>
    <w:p w14:paraId="59D6A961" w14:textId="1B2CCF59" w:rsidR="00D96ABF" w:rsidRDefault="00D96ABF" w:rsidP="004B2F64">
      <w:pPr>
        <w:tabs>
          <w:tab w:val="left" w:pos="720"/>
          <w:tab w:val="left" w:pos="2222"/>
        </w:tabs>
        <w:spacing w:line="276" w:lineRule="auto"/>
        <w:jc w:val="left"/>
        <w:rPr>
          <w:rFonts w:cs="David"/>
          <w:sz w:val="28"/>
          <w:szCs w:val="28"/>
          <w:rtl/>
        </w:rPr>
      </w:pPr>
    </w:p>
    <w:p w14:paraId="211B4C65" w14:textId="2F4E87F9" w:rsidR="00D96ABF" w:rsidRDefault="00D96ABF" w:rsidP="004B2F64">
      <w:pPr>
        <w:tabs>
          <w:tab w:val="left" w:pos="720"/>
          <w:tab w:val="left" w:pos="2222"/>
        </w:tabs>
        <w:spacing w:line="276" w:lineRule="auto"/>
        <w:jc w:val="left"/>
        <w:rPr>
          <w:rFonts w:cs="David"/>
          <w:sz w:val="28"/>
          <w:szCs w:val="28"/>
          <w:rtl/>
        </w:rPr>
      </w:pPr>
    </w:p>
    <w:p w14:paraId="72C327A8" w14:textId="77777777" w:rsidR="00D96ABF" w:rsidRDefault="00D96ABF" w:rsidP="004B2F64">
      <w:pPr>
        <w:tabs>
          <w:tab w:val="left" w:pos="720"/>
          <w:tab w:val="left" w:pos="2222"/>
        </w:tabs>
        <w:spacing w:line="276" w:lineRule="auto"/>
        <w:jc w:val="left"/>
        <w:rPr>
          <w:rFonts w:cs="David"/>
          <w:sz w:val="28"/>
          <w:szCs w:val="28"/>
          <w:rtl/>
        </w:rPr>
      </w:pPr>
    </w:p>
    <w:p w14:paraId="014BD773" w14:textId="77777777" w:rsidR="00FA4C15" w:rsidRDefault="00FA4C15" w:rsidP="004B2F64">
      <w:pPr>
        <w:tabs>
          <w:tab w:val="left" w:pos="720"/>
          <w:tab w:val="left" w:pos="2222"/>
        </w:tabs>
        <w:spacing w:line="276" w:lineRule="auto"/>
        <w:jc w:val="left"/>
        <w:rPr>
          <w:rFonts w:cs="David"/>
          <w:sz w:val="28"/>
          <w:szCs w:val="28"/>
          <w:rtl/>
        </w:rPr>
      </w:pPr>
    </w:p>
    <w:p w14:paraId="5594FB7E" w14:textId="77777777" w:rsidR="00FA4C15" w:rsidRDefault="00FA4C15" w:rsidP="004B2F64">
      <w:pPr>
        <w:tabs>
          <w:tab w:val="left" w:pos="720"/>
          <w:tab w:val="left" w:pos="2222"/>
        </w:tabs>
        <w:spacing w:line="276" w:lineRule="auto"/>
        <w:jc w:val="left"/>
        <w:rPr>
          <w:rFonts w:cs="David"/>
          <w:sz w:val="28"/>
          <w:szCs w:val="28"/>
          <w:rtl/>
        </w:rPr>
      </w:pPr>
    </w:p>
    <w:p w14:paraId="69AA4B23" w14:textId="01538176" w:rsidR="00EF00E4" w:rsidRPr="000E1A27" w:rsidRDefault="0069152A" w:rsidP="004B2F64">
      <w:pPr>
        <w:pStyle w:val="31"/>
        <w:pBdr>
          <w:top w:val="double" w:sz="4" w:space="1" w:color="auto"/>
          <w:left w:val="double" w:sz="4" w:space="0" w:color="auto"/>
          <w:bottom w:val="double" w:sz="4" w:space="1" w:color="auto"/>
          <w:right w:val="double" w:sz="4" w:space="4" w:color="auto"/>
        </w:pBdr>
        <w:tabs>
          <w:tab w:val="left" w:pos="720"/>
          <w:tab w:val="left" w:pos="2222"/>
        </w:tabs>
        <w:spacing w:before="60" w:after="0" w:line="276" w:lineRule="auto"/>
        <w:rPr>
          <w:sz w:val="24"/>
          <w:szCs w:val="24"/>
          <w:rtl/>
        </w:rPr>
      </w:pPr>
      <w:bookmarkStart w:id="1" w:name="_Toc74625601"/>
      <w:bookmarkStart w:id="2" w:name="_Toc109613467"/>
      <w:bookmarkStart w:id="3" w:name="_Toc109613800"/>
      <w:r>
        <w:rPr>
          <w:rFonts w:hint="cs"/>
          <w:sz w:val="44"/>
          <w:szCs w:val="42"/>
          <w:rtl/>
        </w:rPr>
        <w:lastRenderedPageBreak/>
        <w:t>3</w:t>
      </w:r>
      <w:r w:rsidR="00EF00E4" w:rsidRPr="000E1A27">
        <w:rPr>
          <w:rFonts w:hint="cs"/>
          <w:sz w:val="44"/>
          <w:szCs w:val="42"/>
          <w:rtl/>
        </w:rPr>
        <w:t>.</w:t>
      </w:r>
      <w:bookmarkStart w:id="4" w:name="_Toc109611418"/>
      <w:bookmarkStart w:id="5" w:name="_Toc109611192"/>
      <w:bookmarkStart w:id="6" w:name="_Toc109550017"/>
      <w:r w:rsidR="00EF00E4" w:rsidRPr="000E1A27">
        <w:rPr>
          <w:rFonts w:hint="cs"/>
          <w:sz w:val="44"/>
          <w:szCs w:val="42"/>
          <w:rtl/>
        </w:rPr>
        <w:tab/>
      </w:r>
      <w:r w:rsidR="00EF00E4">
        <w:rPr>
          <w:rFonts w:hint="cs"/>
          <w:sz w:val="44"/>
          <w:szCs w:val="42"/>
          <w:rtl/>
        </w:rPr>
        <w:t>י</w:t>
      </w:r>
      <w:r w:rsidR="00EF00E4" w:rsidRPr="000E1A27">
        <w:rPr>
          <w:rFonts w:hint="cs"/>
          <w:sz w:val="44"/>
          <w:szCs w:val="42"/>
          <w:rtl/>
        </w:rPr>
        <w:t>עודי קרקע ושימושים</w:t>
      </w:r>
      <w:bookmarkEnd w:id="4"/>
      <w:bookmarkEnd w:id="5"/>
      <w:bookmarkEnd w:id="6"/>
      <w:r w:rsidR="00EF00E4" w:rsidRPr="000E1A27">
        <w:rPr>
          <w:sz w:val="44"/>
          <w:szCs w:val="42"/>
        </w:rPr>
        <w:t xml:space="preserve"> </w:t>
      </w:r>
      <w:r w:rsidR="00EF00E4" w:rsidRPr="000E1A27">
        <w:rPr>
          <w:rFonts w:hint="cs"/>
          <w:sz w:val="44"/>
          <w:szCs w:val="42"/>
          <w:rtl/>
        </w:rPr>
        <w:t xml:space="preserve"> </w:t>
      </w:r>
    </w:p>
    <w:tbl>
      <w:tblPr>
        <w:bidiVisual/>
        <w:tblW w:w="5077" w:type="pct"/>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5"/>
        <w:gridCol w:w="8275"/>
      </w:tblGrid>
      <w:tr w:rsidR="00EF00E4" w:rsidRPr="000E1A27" w14:paraId="40F010C3" w14:textId="77777777" w:rsidTr="0028320B">
        <w:tc>
          <w:tcPr>
            <w:tcW w:w="9201" w:type="dxa"/>
            <w:gridSpan w:val="2"/>
            <w:tcBorders>
              <w:top w:val="single" w:sz="4" w:space="0" w:color="auto"/>
              <w:left w:val="single" w:sz="4" w:space="0" w:color="auto"/>
              <w:bottom w:val="single" w:sz="4" w:space="0" w:color="auto"/>
              <w:right w:val="single" w:sz="4" w:space="0" w:color="auto"/>
            </w:tcBorders>
            <w:shd w:val="clear" w:color="auto" w:fill="FFFFFF"/>
          </w:tcPr>
          <w:p w14:paraId="45116258" w14:textId="77777777" w:rsidR="00F84E86" w:rsidRDefault="00EF00E4" w:rsidP="00831C1D">
            <w:pPr>
              <w:pStyle w:val="ListParagraph"/>
              <w:numPr>
                <w:ilvl w:val="0"/>
                <w:numId w:val="100"/>
              </w:numPr>
              <w:spacing w:before="60" w:line="276" w:lineRule="auto"/>
              <w:ind w:right="142"/>
              <w:contextualSpacing w:val="0"/>
              <w:rPr>
                <w:rFonts w:cs="David"/>
                <w:sz w:val="24"/>
                <w:szCs w:val="24"/>
              </w:rPr>
            </w:pPr>
            <w:r w:rsidRPr="0050715D">
              <w:rPr>
                <w:rFonts w:cs="David" w:hint="cs"/>
                <w:sz w:val="24"/>
                <w:szCs w:val="24"/>
                <w:rtl/>
              </w:rPr>
              <w:t xml:space="preserve">יעודי הקרקע בתכנית הם מוכללים ומוגדרים על פי </w:t>
            </w:r>
            <w:r w:rsidR="00D06144" w:rsidRPr="0050715D">
              <w:rPr>
                <w:rFonts w:cs="David" w:hint="cs"/>
                <w:sz w:val="24"/>
                <w:szCs w:val="24"/>
                <w:rtl/>
              </w:rPr>
              <w:t xml:space="preserve">השימוש </w:t>
            </w:r>
            <w:r w:rsidRPr="0050715D">
              <w:rPr>
                <w:rFonts w:cs="David" w:hint="cs"/>
                <w:sz w:val="24"/>
                <w:szCs w:val="24"/>
                <w:rtl/>
              </w:rPr>
              <w:t xml:space="preserve">העיקרי שבהם. </w:t>
            </w:r>
          </w:p>
          <w:p w14:paraId="46F6A1A2" w14:textId="61F56141" w:rsidR="00F84E86" w:rsidRDefault="00EF00E4" w:rsidP="00831C1D">
            <w:pPr>
              <w:pStyle w:val="ListParagraph"/>
              <w:numPr>
                <w:ilvl w:val="0"/>
                <w:numId w:val="100"/>
              </w:numPr>
              <w:spacing w:before="60" w:line="276" w:lineRule="auto"/>
              <w:ind w:right="142"/>
              <w:contextualSpacing w:val="0"/>
              <w:rPr>
                <w:rFonts w:cs="David"/>
                <w:sz w:val="24"/>
                <w:szCs w:val="24"/>
              </w:rPr>
            </w:pPr>
            <w:r w:rsidRPr="0050715D">
              <w:rPr>
                <w:rFonts w:ascii="Arial" w:hAnsi="Arial" w:cs="David" w:hint="eastAsia"/>
                <w:sz w:val="24"/>
                <w:szCs w:val="24"/>
                <w:rtl/>
              </w:rPr>
              <w:t>בכל</w:t>
            </w:r>
            <w:r w:rsidRPr="0050715D">
              <w:rPr>
                <w:rFonts w:ascii="Arial" w:hAnsi="Arial" w:cs="David"/>
                <w:sz w:val="24"/>
                <w:szCs w:val="24"/>
                <w:rtl/>
              </w:rPr>
              <w:t xml:space="preserve"> יעוד יותרו במסגרת תכנית מפורטת , אלא אם נאמר במפורש אחרת, השימושים הנילווים </w:t>
            </w:r>
            <w:r w:rsidRPr="0050715D">
              <w:rPr>
                <w:rFonts w:ascii="Arial" w:hAnsi="Arial" w:cs="David" w:hint="eastAsia"/>
                <w:sz w:val="24"/>
                <w:szCs w:val="24"/>
                <w:rtl/>
              </w:rPr>
              <w:t>לשימוש</w:t>
            </w:r>
            <w:r w:rsidRPr="0050715D">
              <w:rPr>
                <w:rFonts w:ascii="Arial" w:hAnsi="Arial" w:cs="David" w:hint="cs"/>
                <w:sz w:val="24"/>
                <w:szCs w:val="24"/>
                <w:rtl/>
              </w:rPr>
              <w:t xml:space="preserve"> </w:t>
            </w:r>
            <w:r w:rsidRPr="0050715D">
              <w:rPr>
                <w:rFonts w:ascii="Arial" w:hAnsi="Arial" w:cs="David" w:hint="eastAsia"/>
                <w:sz w:val="24"/>
                <w:szCs w:val="24"/>
                <w:rtl/>
              </w:rPr>
              <w:t>העיקרי</w:t>
            </w:r>
            <w:r w:rsidRPr="0050715D">
              <w:rPr>
                <w:rFonts w:ascii="Arial" w:hAnsi="Arial" w:cs="David"/>
                <w:sz w:val="24"/>
                <w:szCs w:val="24"/>
                <w:rtl/>
              </w:rPr>
              <w:t xml:space="preserve"> ו/או הנדרשים לתפקוד</w:t>
            </w:r>
            <w:r w:rsidRPr="0050715D">
              <w:rPr>
                <w:rFonts w:ascii="Arial" w:hAnsi="Arial" w:cs="David" w:hint="eastAsia"/>
                <w:sz w:val="24"/>
                <w:szCs w:val="24"/>
                <w:rtl/>
              </w:rPr>
              <w:t>ו</w:t>
            </w:r>
            <w:r w:rsidRPr="0050715D">
              <w:rPr>
                <w:rFonts w:ascii="Arial" w:hAnsi="Arial" w:cs="David"/>
                <w:sz w:val="24"/>
                <w:szCs w:val="24"/>
                <w:rtl/>
              </w:rPr>
              <w:t>,</w:t>
            </w:r>
            <w:r w:rsidRPr="0050715D">
              <w:rPr>
                <w:rFonts w:ascii="Arial" w:hAnsi="Arial" w:cs="David" w:hint="cs"/>
                <w:sz w:val="24"/>
                <w:szCs w:val="24"/>
                <w:rtl/>
              </w:rPr>
              <w:t xml:space="preserve"> </w:t>
            </w:r>
            <w:r w:rsidRPr="0050715D">
              <w:rPr>
                <w:rFonts w:ascii="Arial" w:hAnsi="Arial" w:cs="David" w:hint="eastAsia"/>
                <w:sz w:val="24"/>
                <w:szCs w:val="24"/>
                <w:rtl/>
              </w:rPr>
              <w:t>המתאימים</w:t>
            </w:r>
            <w:r w:rsidRPr="0050715D">
              <w:rPr>
                <w:rFonts w:ascii="Arial" w:hAnsi="Arial" w:cs="David"/>
                <w:sz w:val="24"/>
                <w:szCs w:val="24"/>
                <w:rtl/>
              </w:rPr>
              <w:t xml:space="preserve"> </w:t>
            </w:r>
            <w:r w:rsidRPr="0050715D">
              <w:rPr>
                <w:rFonts w:ascii="Arial" w:hAnsi="Arial" w:cs="David" w:hint="eastAsia"/>
                <w:sz w:val="24"/>
                <w:szCs w:val="24"/>
                <w:rtl/>
              </w:rPr>
              <w:t>בהיקפם</w:t>
            </w:r>
            <w:r w:rsidRPr="0050715D">
              <w:rPr>
                <w:rFonts w:ascii="Arial" w:hAnsi="Arial" w:cs="David"/>
                <w:sz w:val="24"/>
                <w:szCs w:val="24"/>
                <w:rtl/>
              </w:rPr>
              <w:t xml:space="preserve"> </w:t>
            </w:r>
            <w:r w:rsidRPr="0050715D">
              <w:rPr>
                <w:rFonts w:ascii="Arial" w:hAnsi="Arial" w:cs="David" w:hint="eastAsia"/>
                <w:sz w:val="24"/>
                <w:szCs w:val="24"/>
                <w:rtl/>
              </w:rPr>
              <w:t>ובאופיים</w:t>
            </w:r>
            <w:r w:rsidRPr="0050715D">
              <w:rPr>
                <w:rFonts w:ascii="Arial" w:hAnsi="Arial" w:cs="David"/>
                <w:sz w:val="24"/>
                <w:szCs w:val="24"/>
                <w:rtl/>
              </w:rPr>
              <w:t xml:space="preserve"> ליעוד</w:t>
            </w:r>
            <w:r w:rsidRPr="0050715D">
              <w:rPr>
                <w:rFonts w:ascii="Arial" w:hAnsi="Arial" w:cs="David" w:hint="cs"/>
                <w:sz w:val="24"/>
                <w:szCs w:val="24"/>
                <w:rtl/>
              </w:rPr>
              <w:t>,</w:t>
            </w:r>
            <w:r w:rsidRPr="0050715D">
              <w:rPr>
                <w:rFonts w:ascii="Arial" w:hAnsi="Arial" w:cs="David"/>
                <w:sz w:val="24"/>
                <w:szCs w:val="24"/>
                <w:rtl/>
              </w:rPr>
              <w:t xml:space="preserve"> </w:t>
            </w:r>
            <w:r w:rsidRPr="0050715D">
              <w:rPr>
                <w:rFonts w:ascii="Arial" w:hAnsi="Arial" w:cs="David" w:hint="eastAsia"/>
                <w:sz w:val="24"/>
                <w:szCs w:val="24"/>
                <w:rtl/>
              </w:rPr>
              <w:t>לרבות</w:t>
            </w:r>
            <w:r w:rsidRPr="0050715D">
              <w:rPr>
                <w:rFonts w:ascii="Arial" w:hAnsi="Arial" w:cs="David" w:hint="cs"/>
                <w:sz w:val="24"/>
                <w:szCs w:val="24"/>
                <w:rtl/>
              </w:rPr>
              <w:t>:</w:t>
            </w:r>
            <w:r w:rsidRPr="0050715D">
              <w:rPr>
                <w:rFonts w:ascii="Arial" w:hAnsi="Arial" w:cs="David"/>
                <w:sz w:val="24"/>
                <w:szCs w:val="24"/>
                <w:rtl/>
              </w:rPr>
              <w:t xml:space="preserve"> מערכות תשתית ומתקנים הנדסיים, </w:t>
            </w:r>
            <w:r w:rsidRPr="0050715D">
              <w:rPr>
                <w:rFonts w:ascii="Arial" w:hAnsi="Arial" w:cs="David" w:hint="cs"/>
                <w:sz w:val="24"/>
                <w:szCs w:val="24"/>
                <w:rtl/>
              </w:rPr>
              <w:t>כולל תשתיות תת קרקעיות,</w:t>
            </w:r>
            <w:r w:rsidRPr="0050715D">
              <w:rPr>
                <w:rFonts w:ascii="Arial" w:hAnsi="Arial" w:cs="David"/>
                <w:sz w:val="24"/>
                <w:szCs w:val="24"/>
                <w:rtl/>
              </w:rPr>
              <w:t xml:space="preserve"> </w:t>
            </w:r>
            <w:r w:rsidRPr="0050715D">
              <w:rPr>
                <w:rFonts w:ascii="Arial" w:hAnsi="Arial" w:cs="David" w:hint="cs"/>
                <w:sz w:val="24"/>
                <w:szCs w:val="24"/>
                <w:rtl/>
              </w:rPr>
              <w:t xml:space="preserve">מבני ציבור ושטחי ציבור פתוחים, שירותי חירום, שטחים פתוחים פרטיים, </w:t>
            </w:r>
            <w:r w:rsidRPr="0050715D">
              <w:rPr>
                <w:rFonts w:ascii="Arial" w:hAnsi="Arial" w:cs="David"/>
                <w:sz w:val="24"/>
                <w:szCs w:val="24"/>
                <w:rtl/>
              </w:rPr>
              <w:t>דרכים, חניות</w:t>
            </w:r>
            <w:r w:rsidRPr="0050715D">
              <w:rPr>
                <w:rFonts w:ascii="Arial" w:hAnsi="Arial" w:cs="David" w:hint="cs"/>
                <w:sz w:val="24"/>
                <w:szCs w:val="24"/>
                <w:rtl/>
              </w:rPr>
              <w:t xml:space="preserve"> </w:t>
            </w:r>
            <w:r w:rsidRPr="0050715D">
              <w:rPr>
                <w:rFonts w:ascii="Arial" w:hAnsi="Arial" w:cs="David" w:hint="eastAsia"/>
                <w:sz w:val="24"/>
                <w:szCs w:val="24"/>
                <w:rtl/>
              </w:rPr>
              <w:t>הנדרשות</w:t>
            </w:r>
            <w:r w:rsidRPr="0050715D">
              <w:rPr>
                <w:rFonts w:ascii="Arial" w:hAnsi="Arial" w:cs="David"/>
                <w:sz w:val="24"/>
                <w:szCs w:val="24"/>
                <w:rtl/>
              </w:rPr>
              <w:t xml:space="preserve"> לשימוש </w:t>
            </w:r>
            <w:r w:rsidRPr="0050715D">
              <w:rPr>
                <w:rFonts w:ascii="Arial" w:hAnsi="Arial" w:cs="David" w:hint="cs"/>
                <w:sz w:val="24"/>
                <w:szCs w:val="24"/>
                <w:rtl/>
              </w:rPr>
              <w:t>העיקרי</w:t>
            </w:r>
            <w:r w:rsidRPr="0050715D">
              <w:rPr>
                <w:rFonts w:ascii="Arial" w:hAnsi="Arial" w:cs="David"/>
                <w:sz w:val="24"/>
                <w:szCs w:val="24"/>
                <w:rtl/>
              </w:rPr>
              <w:t xml:space="preserve"> ומגרשי חניה ציבוריים,</w:t>
            </w:r>
            <w:r w:rsidRPr="0050715D">
              <w:rPr>
                <w:rFonts w:ascii="Arial" w:hAnsi="Arial" w:cs="David" w:hint="cs"/>
                <w:sz w:val="24"/>
                <w:szCs w:val="24"/>
                <w:rtl/>
              </w:rPr>
              <w:t xml:space="preserve"> </w:t>
            </w:r>
            <w:r w:rsidRPr="0050715D">
              <w:rPr>
                <w:rFonts w:ascii="Arial" w:hAnsi="Arial" w:cs="David"/>
                <w:sz w:val="24"/>
                <w:szCs w:val="24"/>
                <w:rtl/>
              </w:rPr>
              <w:t xml:space="preserve">שבילים </w:t>
            </w:r>
            <w:r w:rsidRPr="0050715D">
              <w:rPr>
                <w:rFonts w:ascii="Arial" w:hAnsi="Arial" w:cs="David" w:hint="eastAsia"/>
                <w:sz w:val="24"/>
                <w:szCs w:val="24"/>
                <w:rtl/>
              </w:rPr>
              <w:t>להולכי</w:t>
            </w:r>
            <w:r w:rsidRPr="0050715D">
              <w:rPr>
                <w:rFonts w:ascii="Arial" w:hAnsi="Arial" w:cs="David"/>
                <w:sz w:val="24"/>
                <w:szCs w:val="24"/>
                <w:rtl/>
              </w:rPr>
              <w:t xml:space="preserve"> רגל ושבילי אופניים</w:t>
            </w:r>
            <w:r w:rsidRPr="0050715D">
              <w:rPr>
                <w:rFonts w:ascii="Arial" w:hAnsi="Arial" w:cs="David" w:hint="cs"/>
                <w:sz w:val="24"/>
                <w:szCs w:val="24"/>
                <w:rtl/>
              </w:rPr>
              <w:t>;</w:t>
            </w:r>
            <w:r w:rsidRPr="0050715D">
              <w:rPr>
                <w:rFonts w:hint="cs"/>
                <w:rtl/>
              </w:rPr>
              <w:t xml:space="preserve"> </w:t>
            </w:r>
            <w:r w:rsidRPr="0050715D">
              <w:rPr>
                <w:rFonts w:ascii="Arial" w:hAnsi="Arial" w:cs="David" w:hint="eastAsia"/>
                <w:sz w:val="24"/>
                <w:szCs w:val="24"/>
                <w:rtl/>
              </w:rPr>
              <w:t>מרכזים</w:t>
            </w:r>
            <w:r w:rsidRPr="0050715D">
              <w:rPr>
                <w:rFonts w:ascii="Arial" w:hAnsi="Arial" w:cs="David"/>
                <w:sz w:val="24"/>
                <w:szCs w:val="24"/>
                <w:rtl/>
              </w:rPr>
              <w:t xml:space="preserve"> </w:t>
            </w:r>
            <w:r w:rsidRPr="0050715D">
              <w:rPr>
                <w:rFonts w:ascii="Arial" w:hAnsi="Arial" w:cs="David" w:hint="eastAsia"/>
                <w:sz w:val="24"/>
                <w:szCs w:val="24"/>
                <w:rtl/>
              </w:rPr>
              <w:t>שכונתיים</w:t>
            </w:r>
            <w:r w:rsidRPr="0050715D">
              <w:rPr>
                <w:rFonts w:ascii="Arial" w:hAnsi="Arial" w:cs="David"/>
                <w:sz w:val="24"/>
                <w:szCs w:val="24"/>
                <w:rtl/>
              </w:rPr>
              <w:t xml:space="preserve"> </w:t>
            </w:r>
            <w:r w:rsidRPr="0050715D">
              <w:rPr>
                <w:rFonts w:ascii="Arial" w:hAnsi="Arial" w:cs="David" w:hint="eastAsia"/>
                <w:sz w:val="24"/>
                <w:szCs w:val="24"/>
                <w:rtl/>
              </w:rPr>
              <w:t>למיון</w:t>
            </w:r>
            <w:r w:rsidRPr="0050715D">
              <w:rPr>
                <w:rFonts w:ascii="Arial" w:hAnsi="Arial" w:cs="David"/>
                <w:sz w:val="24"/>
                <w:szCs w:val="24"/>
                <w:rtl/>
              </w:rPr>
              <w:t xml:space="preserve"> </w:t>
            </w:r>
            <w:r w:rsidRPr="0050715D">
              <w:rPr>
                <w:rFonts w:ascii="Arial" w:hAnsi="Arial" w:cs="David" w:hint="eastAsia"/>
                <w:sz w:val="24"/>
                <w:szCs w:val="24"/>
                <w:rtl/>
              </w:rPr>
              <w:t>ואיסוף</w:t>
            </w:r>
            <w:r w:rsidRPr="0050715D">
              <w:rPr>
                <w:rFonts w:ascii="Arial" w:hAnsi="Arial" w:cs="David"/>
                <w:sz w:val="24"/>
                <w:szCs w:val="24"/>
                <w:rtl/>
              </w:rPr>
              <w:t xml:space="preserve"> </w:t>
            </w:r>
            <w:r w:rsidRPr="0050715D">
              <w:rPr>
                <w:rFonts w:ascii="Arial" w:hAnsi="Arial" w:cs="David" w:hint="eastAsia"/>
                <w:sz w:val="24"/>
                <w:szCs w:val="24"/>
                <w:rtl/>
              </w:rPr>
              <w:t>פסולת</w:t>
            </w:r>
            <w:r w:rsidRPr="0050715D">
              <w:rPr>
                <w:rFonts w:ascii="Arial" w:hAnsi="Arial" w:cs="David"/>
                <w:sz w:val="24"/>
                <w:szCs w:val="24"/>
                <w:rtl/>
              </w:rPr>
              <w:t xml:space="preserve"> </w:t>
            </w:r>
            <w:r w:rsidRPr="0050715D">
              <w:rPr>
                <w:rFonts w:ascii="Arial" w:hAnsi="Arial" w:cs="David" w:hint="eastAsia"/>
                <w:sz w:val="24"/>
                <w:szCs w:val="24"/>
                <w:rtl/>
              </w:rPr>
              <w:t>למיחזור</w:t>
            </w:r>
            <w:r w:rsidRPr="0050715D">
              <w:rPr>
                <w:rFonts w:ascii="Arial" w:hAnsi="Arial" w:cs="David" w:hint="cs"/>
                <w:sz w:val="24"/>
                <w:szCs w:val="24"/>
                <w:rtl/>
              </w:rPr>
              <w:t xml:space="preserve"> וכד'. כל זאת בלבד שלא ייפגע תפקודו של השימוש העיקרי</w:t>
            </w:r>
            <w:r w:rsidRPr="0050715D">
              <w:rPr>
                <w:rFonts w:ascii="Arial" w:hAnsi="Arial" w:cs="David"/>
                <w:sz w:val="24"/>
                <w:szCs w:val="24"/>
                <w:rtl/>
              </w:rPr>
              <w:t xml:space="preserve">. </w:t>
            </w:r>
          </w:p>
          <w:p w14:paraId="7EA3B19E" w14:textId="77777777" w:rsidR="00F84E86" w:rsidRDefault="00E17290" w:rsidP="00831C1D">
            <w:pPr>
              <w:pStyle w:val="ListParagraph"/>
              <w:numPr>
                <w:ilvl w:val="0"/>
                <w:numId w:val="100"/>
              </w:numPr>
              <w:spacing w:before="60" w:line="276" w:lineRule="auto"/>
              <w:contextualSpacing w:val="0"/>
              <w:rPr>
                <w:rFonts w:cs="David"/>
                <w:sz w:val="24"/>
                <w:szCs w:val="24"/>
              </w:rPr>
            </w:pPr>
            <w:r w:rsidRPr="0050715D">
              <w:rPr>
                <w:rFonts w:cs="David" w:hint="eastAsia"/>
                <w:sz w:val="24"/>
                <w:szCs w:val="24"/>
                <w:rtl/>
              </w:rPr>
              <w:t>השימושים</w:t>
            </w:r>
            <w:r w:rsidRPr="0050715D">
              <w:rPr>
                <w:rFonts w:cs="David"/>
                <w:sz w:val="24"/>
                <w:szCs w:val="24"/>
                <w:rtl/>
              </w:rPr>
              <w:t xml:space="preserve">, </w:t>
            </w:r>
            <w:r w:rsidRPr="0050715D">
              <w:rPr>
                <w:rFonts w:cs="David" w:hint="eastAsia"/>
                <w:sz w:val="24"/>
                <w:szCs w:val="24"/>
                <w:rtl/>
              </w:rPr>
              <w:t>המפורטים</w:t>
            </w:r>
            <w:r w:rsidRPr="0050715D">
              <w:rPr>
                <w:rFonts w:cs="David"/>
                <w:sz w:val="24"/>
                <w:szCs w:val="24"/>
                <w:rtl/>
              </w:rPr>
              <w:t xml:space="preserve"> </w:t>
            </w:r>
            <w:r w:rsidRPr="0050715D">
              <w:rPr>
                <w:rFonts w:cs="David" w:hint="eastAsia"/>
                <w:sz w:val="24"/>
                <w:szCs w:val="24"/>
                <w:rtl/>
              </w:rPr>
              <w:t>בכל</w:t>
            </w:r>
            <w:r w:rsidRPr="0050715D">
              <w:rPr>
                <w:rFonts w:cs="David"/>
                <w:sz w:val="24"/>
                <w:szCs w:val="24"/>
                <w:rtl/>
              </w:rPr>
              <w:t xml:space="preserve"> </w:t>
            </w:r>
            <w:r w:rsidRPr="0050715D">
              <w:rPr>
                <w:rFonts w:cs="David" w:hint="eastAsia"/>
                <w:sz w:val="24"/>
                <w:szCs w:val="24"/>
                <w:rtl/>
              </w:rPr>
              <w:t>יעוד</w:t>
            </w:r>
            <w:r w:rsidRPr="0050715D">
              <w:rPr>
                <w:rFonts w:cs="David"/>
                <w:sz w:val="24"/>
                <w:szCs w:val="24"/>
                <w:rtl/>
              </w:rPr>
              <w:t xml:space="preserve">, </w:t>
            </w:r>
            <w:r w:rsidRPr="0050715D">
              <w:rPr>
                <w:rFonts w:cs="David" w:hint="cs"/>
                <w:sz w:val="24"/>
                <w:szCs w:val="24"/>
                <w:rtl/>
              </w:rPr>
              <w:t>כולם או חלקם,</w:t>
            </w:r>
            <w:r w:rsidRPr="0050715D">
              <w:rPr>
                <w:rFonts w:cs="David"/>
                <w:sz w:val="24"/>
                <w:szCs w:val="24"/>
                <w:rtl/>
              </w:rPr>
              <w:t xml:space="preserve"> </w:t>
            </w:r>
            <w:r w:rsidRPr="0050715D">
              <w:rPr>
                <w:rFonts w:cs="David" w:hint="eastAsia"/>
                <w:sz w:val="24"/>
                <w:szCs w:val="24"/>
                <w:rtl/>
              </w:rPr>
              <w:t>ייקבעו</w:t>
            </w:r>
            <w:r w:rsidRPr="0050715D">
              <w:rPr>
                <w:rFonts w:cs="David"/>
                <w:sz w:val="24"/>
                <w:szCs w:val="24"/>
                <w:rtl/>
              </w:rPr>
              <w:t xml:space="preserve"> </w:t>
            </w:r>
            <w:r w:rsidRPr="0050715D">
              <w:rPr>
                <w:rFonts w:cs="David" w:hint="eastAsia"/>
                <w:sz w:val="24"/>
                <w:szCs w:val="24"/>
                <w:rtl/>
              </w:rPr>
              <w:t>במסגרת</w:t>
            </w:r>
            <w:r w:rsidRPr="0050715D">
              <w:rPr>
                <w:rFonts w:cs="David"/>
                <w:sz w:val="24"/>
                <w:szCs w:val="24"/>
                <w:rtl/>
              </w:rPr>
              <w:t xml:space="preserve"> </w:t>
            </w:r>
            <w:r w:rsidRPr="0050715D">
              <w:rPr>
                <w:rFonts w:cs="David" w:hint="eastAsia"/>
                <w:sz w:val="24"/>
                <w:szCs w:val="24"/>
                <w:rtl/>
              </w:rPr>
              <w:t>תכנית</w:t>
            </w:r>
            <w:r w:rsidRPr="0050715D">
              <w:rPr>
                <w:rFonts w:cs="David"/>
                <w:sz w:val="24"/>
                <w:szCs w:val="24"/>
                <w:rtl/>
              </w:rPr>
              <w:t xml:space="preserve"> </w:t>
            </w:r>
            <w:r w:rsidRPr="0050715D">
              <w:rPr>
                <w:rFonts w:cs="David" w:hint="eastAsia"/>
                <w:sz w:val="24"/>
                <w:szCs w:val="24"/>
                <w:rtl/>
              </w:rPr>
              <w:t>מפורטת</w:t>
            </w:r>
            <w:r w:rsidRPr="0050715D">
              <w:rPr>
                <w:rFonts w:cs="David"/>
                <w:sz w:val="24"/>
                <w:szCs w:val="24"/>
                <w:rtl/>
              </w:rPr>
              <w:t xml:space="preserve"> </w:t>
            </w:r>
            <w:r w:rsidRPr="0050715D">
              <w:rPr>
                <w:rFonts w:cs="David" w:hint="cs"/>
                <w:sz w:val="24"/>
                <w:szCs w:val="24"/>
                <w:rtl/>
              </w:rPr>
              <w:t xml:space="preserve">בהתאם להוראות תכנית זו. </w:t>
            </w:r>
            <w:r w:rsidRPr="0050715D">
              <w:rPr>
                <w:rFonts w:cs="David" w:hint="eastAsia"/>
                <w:sz w:val="24"/>
                <w:szCs w:val="24"/>
                <w:rtl/>
              </w:rPr>
              <w:t>ההוראות</w:t>
            </w:r>
            <w:r w:rsidRPr="0050715D">
              <w:rPr>
                <w:rFonts w:cs="David"/>
                <w:sz w:val="24"/>
                <w:szCs w:val="24"/>
                <w:rtl/>
              </w:rPr>
              <w:t xml:space="preserve"> </w:t>
            </w:r>
            <w:r w:rsidRPr="0050715D">
              <w:rPr>
                <w:rFonts w:cs="David" w:hint="eastAsia"/>
                <w:sz w:val="24"/>
                <w:szCs w:val="24"/>
                <w:rtl/>
              </w:rPr>
              <w:t>הנלוות</w:t>
            </w:r>
            <w:r w:rsidRPr="0050715D">
              <w:rPr>
                <w:rFonts w:cs="David"/>
                <w:sz w:val="24"/>
                <w:szCs w:val="24"/>
                <w:rtl/>
              </w:rPr>
              <w:t xml:space="preserve"> </w:t>
            </w:r>
            <w:r w:rsidRPr="0050715D">
              <w:rPr>
                <w:rFonts w:cs="David" w:hint="cs"/>
                <w:sz w:val="24"/>
                <w:szCs w:val="24"/>
                <w:rtl/>
              </w:rPr>
              <w:t>לשימושים האמורים</w:t>
            </w:r>
            <w:r w:rsidRPr="0050715D">
              <w:rPr>
                <w:rFonts w:cs="David" w:hint="eastAsia"/>
                <w:sz w:val="24"/>
                <w:szCs w:val="24"/>
                <w:rtl/>
              </w:rPr>
              <w:t xml:space="preserve"> </w:t>
            </w:r>
            <w:r w:rsidRPr="0050715D">
              <w:rPr>
                <w:rFonts w:cs="David" w:hint="cs"/>
                <w:sz w:val="24"/>
                <w:szCs w:val="24"/>
                <w:rtl/>
              </w:rPr>
              <w:t>יחולו על יעודי הקרקע שייקבעו, גם אם</w:t>
            </w:r>
            <w:r w:rsidRPr="0050715D">
              <w:rPr>
                <w:rFonts w:cs="David"/>
                <w:sz w:val="24"/>
                <w:szCs w:val="24"/>
                <w:rtl/>
              </w:rPr>
              <w:t xml:space="preserve"> </w:t>
            </w:r>
            <w:r w:rsidRPr="0050715D">
              <w:rPr>
                <w:rFonts w:cs="David" w:hint="eastAsia"/>
                <w:sz w:val="24"/>
                <w:szCs w:val="24"/>
                <w:rtl/>
              </w:rPr>
              <w:t>אינם</w:t>
            </w:r>
            <w:r w:rsidRPr="0050715D">
              <w:rPr>
                <w:rFonts w:cs="David"/>
                <w:sz w:val="24"/>
                <w:szCs w:val="24"/>
                <w:rtl/>
              </w:rPr>
              <w:t xml:space="preserve"> </w:t>
            </w:r>
            <w:r w:rsidRPr="0050715D">
              <w:rPr>
                <w:rFonts w:cs="David" w:hint="eastAsia"/>
                <w:sz w:val="24"/>
                <w:szCs w:val="24"/>
                <w:rtl/>
              </w:rPr>
              <w:t>מסומנים</w:t>
            </w:r>
            <w:r w:rsidRPr="0050715D">
              <w:rPr>
                <w:rFonts w:cs="David"/>
                <w:sz w:val="24"/>
                <w:szCs w:val="24"/>
                <w:rtl/>
              </w:rPr>
              <w:t xml:space="preserve"> </w:t>
            </w:r>
            <w:r w:rsidRPr="0050715D">
              <w:rPr>
                <w:rFonts w:cs="David" w:hint="eastAsia"/>
                <w:sz w:val="24"/>
                <w:szCs w:val="24"/>
                <w:rtl/>
              </w:rPr>
              <w:t>בתשריט</w:t>
            </w:r>
            <w:r w:rsidRPr="0050715D">
              <w:rPr>
                <w:rFonts w:cs="David"/>
                <w:sz w:val="24"/>
                <w:szCs w:val="24"/>
                <w:rtl/>
              </w:rPr>
              <w:t xml:space="preserve"> </w:t>
            </w:r>
            <w:r w:rsidRPr="0050715D">
              <w:rPr>
                <w:rFonts w:cs="David" w:hint="eastAsia"/>
                <w:sz w:val="24"/>
                <w:szCs w:val="24"/>
                <w:rtl/>
              </w:rPr>
              <w:t>תכנית</w:t>
            </w:r>
            <w:r w:rsidRPr="0050715D">
              <w:rPr>
                <w:rFonts w:cs="David"/>
                <w:sz w:val="24"/>
                <w:szCs w:val="24"/>
                <w:rtl/>
              </w:rPr>
              <w:t xml:space="preserve"> </w:t>
            </w:r>
            <w:r w:rsidRPr="0050715D">
              <w:rPr>
                <w:rFonts w:cs="David" w:hint="eastAsia"/>
                <w:sz w:val="24"/>
                <w:szCs w:val="24"/>
                <w:rtl/>
              </w:rPr>
              <w:t>זו</w:t>
            </w:r>
            <w:r w:rsidR="002D4ED5" w:rsidRPr="0050715D">
              <w:rPr>
                <w:rFonts w:cs="David" w:hint="cs"/>
                <w:sz w:val="24"/>
                <w:szCs w:val="24"/>
                <w:rtl/>
              </w:rPr>
              <w:t>, אלא אם נאמר במפורש אחרת</w:t>
            </w:r>
            <w:r w:rsidRPr="0050715D">
              <w:rPr>
                <w:rFonts w:cs="David"/>
                <w:sz w:val="24"/>
                <w:szCs w:val="24"/>
                <w:rtl/>
              </w:rPr>
              <w:t xml:space="preserve">. </w:t>
            </w:r>
          </w:p>
          <w:p w14:paraId="68E1FE92" w14:textId="77777777" w:rsidR="00F84E86" w:rsidRDefault="008B695C" w:rsidP="00831C1D">
            <w:pPr>
              <w:pStyle w:val="ListParagraph"/>
              <w:numPr>
                <w:ilvl w:val="0"/>
                <w:numId w:val="100"/>
              </w:numPr>
              <w:tabs>
                <w:tab w:val="left" w:pos="3591"/>
                <w:tab w:val="left" w:pos="3801"/>
              </w:tabs>
              <w:spacing w:before="60" w:line="276" w:lineRule="auto"/>
              <w:ind w:right="176"/>
              <w:contextualSpacing w:val="0"/>
              <w:jc w:val="both"/>
              <w:rPr>
                <w:rFonts w:ascii="Arial" w:hAnsi="Arial" w:cs="David"/>
                <w:sz w:val="24"/>
                <w:szCs w:val="24"/>
                <w:rtl/>
              </w:rPr>
            </w:pPr>
            <w:r w:rsidRPr="0050715D">
              <w:rPr>
                <w:rFonts w:cs="David" w:hint="cs"/>
                <w:sz w:val="24"/>
                <w:szCs w:val="24"/>
                <w:rtl/>
              </w:rPr>
              <w:t>במקרה של סתירה בין הוראות היעוד בפרק זה (פרק 3) להוראות הכלליות, גוברות ההוראות המחמירות יותר.</w:t>
            </w:r>
          </w:p>
        </w:tc>
      </w:tr>
      <w:bookmarkEnd w:id="1"/>
      <w:tr w:rsidR="00EF00E4" w:rsidRPr="000E1A27" w14:paraId="1C3272FC" w14:textId="77777777" w:rsidTr="0028320B">
        <w:tc>
          <w:tcPr>
            <w:tcW w:w="1127" w:type="dxa"/>
            <w:tcBorders>
              <w:top w:val="single" w:sz="4" w:space="0" w:color="auto"/>
              <w:left w:val="single" w:sz="4" w:space="0" w:color="auto"/>
              <w:bottom w:val="single" w:sz="4" w:space="0" w:color="auto"/>
              <w:right w:val="single" w:sz="4" w:space="0" w:color="auto"/>
            </w:tcBorders>
            <w:shd w:val="clear" w:color="auto" w:fill="E0E0E0"/>
          </w:tcPr>
          <w:p w14:paraId="54BFEDFE" w14:textId="752220BB" w:rsidR="00EF00E4" w:rsidRPr="000E1A27" w:rsidRDefault="0069152A" w:rsidP="004B2F64">
            <w:pPr>
              <w:spacing w:before="60" w:line="276" w:lineRule="auto"/>
              <w:rPr>
                <w:rFonts w:cs="David"/>
                <w:b/>
                <w:bCs/>
                <w:sz w:val="32"/>
                <w:szCs w:val="32"/>
              </w:rPr>
            </w:pPr>
            <w:r>
              <w:rPr>
                <w:rFonts w:cs="David" w:hint="cs"/>
                <w:b/>
                <w:bCs/>
                <w:sz w:val="32"/>
                <w:szCs w:val="32"/>
                <w:rtl/>
              </w:rPr>
              <w:t>3</w:t>
            </w:r>
            <w:r w:rsidR="00F7154A">
              <w:rPr>
                <w:rFonts w:cs="David" w:hint="cs"/>
                <w:b/>
                <w:bCs/>
                <w:sz w:val="32"/>
                <w:szCs w:val="32"/>
                <w:rtl/>
              </w:rPr>
              <w:t>.1</w:t>
            </w:r>
          </w:p>
        </w:tc>
        <w:tc>
          <w:tcPr>
            <w:tcW w:w="8074" w:type="dxa"/>
            <w:tcBorders>
              <w:top w:val="single" w:sz="4" w:space="0" w:color="auto"/>
              <w:left w:val="single" w:sz="4" w:space="0" w:color="auto"/>
              <w:bottom w:val="single" w:sz="4" w:space="0" w:color="auto"/>
              <w:right w:val="single" w:sz="4" w:space="0" w:color="auto"/>
            </w:tcBorders>
            <w:shd w:val="clear" w:color="auto" w:fill="E0E0E0"/>
          </w:tcPr>
          <w:p w14:paraId="621A0B5A" w14:textId="77777777" w:rsidR="00EF00E4" w:rsidRPr="000E1A27" w:rsidRDefault="00EF00E4" w:rsidP="004B2F64">
            <w:pPr>
              <w:spacing w:before="60" w:line="276" w:lineRule="auto"/>
              <w:rPr>
                <w:rFonts w:cs="David"/>
                <w:b/>
                <w:bCs/>
                <w:noProof/>
                <w:sz w:val="32"/>
                <w:szCs w:val="32"/>
                <w:rtl/>
              </w:rPr>
            </w:pPr>
            <w:r w:rsidRPr="000E1A27">
              <w:rPr>
                <w:rFonts w:cs="David" w:hint="cs"/>
                <w:b/>
                <w:bCs/>
                <w:sz w:val="32"/>
                <w:szCs w:val="32"/>
                <w:rtl/>
              </w:rPr>
              <w:t xml:space="preserve">מגורים </w:t>
            </w:r>
          </w:p>
        </w:tc>
      </w:tr>
      <w:tr w:rsidR="00EF00E4" w:rsidRPr="000E1A27" w14:paraId="320E0EF7" w14:textId="77777777" w:rsidTr="0028320B">
        <w:trPr>
          <w:trHeight w:hRule="exact" w:val="113"/>
        </w:trPr>
        <w:tc>
          <w:tcPr>
            <w:tcW w:w="1127" w:type="dxa"/>
            <w:tcBorders>
              <w:top w:val="single" w:sz="4" w:space="0" w:color="auto"/>
              <w:left w:val="single" w:sz="4" w:space="0" w:color="auto"/>
              <w:bottom w:val="single" w:sz="4" w:space="0" w:color="auto"/>
              <w:right w:val="single" w:sz="4" w:space="0" w:color="auto"/>
            </w:tcBorders>
          </w:tcPr>
          <w:p w14:paraId="5671E79E" w14:textId="77777777" w:rsidR="00EF00E4" w:rsidRPr="000E1A27" w:rsidRDefault="00EF00E4" w:rsidP="004B2F64">
            <w:pPr>
              <w:spacing w:before="60" w:line="276" w:lineRule="auto"/>
              <w:rPr>
                <w:rFonts w:cs="David"/>
              </w:rPr>
            </w:pPr>
          </w:p>
        </w:tc>
        <w:tc>
          <w:tcPr>
            <w:tcW w:w="8074" w:type="dxa"/>
            <w:tcBorders>
              <w:top w:val="single" w:sz="4" w:space="0" w:color="auto"/>
              <w:left w:val="single" w:sz="4" w:space="0" w:color="auto"/>
              <w:bottom w:val="single" w:sz="4" w:space="0" w:color="auto"/>
              <w:right w:val="single" w:sz="4" w:space="0" w:color="auto"/>
            </w:tcBorders>
          </w:tcPr>
          <w:p w14:paraId="6ACF6978" w14:textId="77777777" w:rsidR="00EF00E4" w:rsidRPr="000E1A27" w:rsidRDefault="00EF00E4" w:rsidP="004B2F64">
            <w:pPr>
              <w:spacing w:before="60" w:line="276" w:lineRule="auto"/>
              <w:rPr>
                <w:rFonts w:cs="David"/>
              </w:rPr>
            </w:pPr>
          </w:p>
        </w:tc>
      </w:tr>
      <w:tr w:rsidR="00EF00E4" w:rsidRPr="000E1A27" w14:paraId="4F8B1937" w14:textId="77777777" w:rsidTr="0028320B">
        <w:tc>
          <w:tcPr>
            <w:tcW w:w="1127" w:type="dxa"/>
            <w:tcBorders>
              <w:top w:val="single" w:sz="4" w:space="0" w:color="auto"/>
              <w:left w:val="single" w:sz="4" w:space="0" w:color="auto"/>
              <w:bottom w:val="single" w:sz="4" w:space="0" w:color="auto"/>
              <w:right w:val="single" w:sz="4" w:space="0" w:color="auto"/>
            </w:tcBorders>
            <w:shd w:val="clear" w:color="auto" w:fill="D9D9D9"/>
          </w:tcPr>
          <w:p w14:paraId="6060E2A2" w14:textId="394E8BB0" w:rsidR="00EF00E4" w:rsidRPr="000E1A27" w:rsidRDefault="00D57A49" w:rsidP="004B2F64">
            <w:pPr>
              <w:spacing w:before="60" w:line="276" w:lineRule="auto"/>
              <w:rPr>
                <w:rFonts w:cs="David"/>
                <w:b/>
                <w:bCs/>
                <w:noProof/>
                <w:sz w:val="24"/>
              </w:rPr>
            </w:pPr>
            <w:r>
              <w:rPr>
                <w:rFonts w:cs="David" w:hint="cs"/>
                <w:b/>
                <w:bCs/>
                <w:rtl/>
              </w:rPr>
              <w:t>3</w:t>
            </w:r>
            <w:r w:rsidR="00F7154A">
              <w:rPr>
                <w:rFonts w:cs="David" w:hint="cs"/>
                <w:b/>
                <w:bCs/>
                <w:rtl/>
              </w:rPr>
              <w:t>.1.1</w:t>
            </w:r>
          </w:p>
        </w:tc>
        <w:tc>
          <w:tcPr>
            <w:tcW w:w="8074" w:type="dxa"/>
            <w:tcBorders>
              <w:top w:val="single" w:sz="4" w:space="0" w:color="auto"/>
              <w:left w:val="single" w:sz="4" w:space="0" w:color="auto"/>
              <w:bottom w:val="single" w:sz="4" w:space="0" w:color="auto"/>
              <w:right w:val="single" w:sz="4" w:space="0" w:color="auto"/>
            </w:tcBorders>
            <w:shd w:val="clear" w:color="auto" w:fill="D9D9D9"/>
          </w:tcPr>
          <w:p w14:paraId="7FE356EF" w14:textId="77777777" w:rsidR="00EF00E4" w:rsidRPr="000E1A27" w:rsidRDefault="00EF00E4" w:rsidP="004B2F64">
            <w:pPr>
              <w:spacing w:before="60" w:line="276" w:lineRule="auto"/>
              <w:rPr>
                <w:rFonts w:cs="David"/>
                <w:b/>
                <w:bCs/>
                <w:noProof/>
                <w:sz w:val="24"/>
              </w:rPr>
            </w:pPr>
            <w:r w:rsidRPr="000E1A27">
              <w:rPr>
                <w:rFonts w:cs="David" w:hint="cs"/>
                <w:b/>
                <w:bCs/>
                <w:rtl/>
              </w:rPr>
              <w:t>שימושים</w:t>
            </w:r>
          </w:p>
        </w:tc>
      </w:tr>
      <w:tr w:rsidR="00EF00E4" w:rsidRPr="000E1A27" w14:paraId="6D380434" w14:textId="77777777" w:rsidTr="0028320B">
        <w:tc>
          <w:tcPr>
            <w:tcW w:w="1127" w:type="dxa"/>
            <w:tcBorders>
              <w:top w:val="single" w:sz="4" w:space="0" w:color="auto"/>
              <w:left w:val="single" w:sz="4" w:space="0" w:color="auto"/>
              <w:bottom w:val="single" w:sz="4" w:space="0" w:color="auto"/>
              <w:right w:val="single" w:sz="4" w:space="0" w:color="auto"/>
            </w:tcBorders>
          </w:tcPr>
          <w:p w14:paraId="26533FB4" w14:textId="77777777" w:rsidR="00EF00E4" w:rsidRPr="00B934BD" w:rsidRDefault="00EF00E4" w:rsidP="004B2F64">
            <w:pPr>
              <w:tabs>
                <w:tab w:val="left" w:pos="1166"/>
              </w:tabs>
              <w:overflowPunct/>
              <w:autoSpaceDE/>
              <w:autoSpaceDN/>
              <w:adjustRightInd/>
              <w:spacing w:before="60" w:line="276" w:lineRule="auto"/>
              <w:jc w:val="left"/>
              <w:textAlignment w:val="auto"/>
              <w:rPr>
                <w:rFonts w:cs="David"/>
                <w:b/>
                <w:bCs/>
                <w:noProof/>
                <w:sz w:val="24"/>
                <w:szCs w:val="24"/>
              </w:rPr>
            </w:pPr>
            <w:r w:rsidRPr="00B934BD">
              <w:rPr>
                <w:rFonts w:cs="David" w:hint="cs"/>
                <w:b/>
                <w:bCs/>
                <w:sz w:val="24"/>
                <w:szCs w:val="24"/>
                <w:rtl/>
              </w:rPr>
              <w:t>שימושים עיקריים</w:t>
            </w:r>
          </w:p>
        </w:tc>
        <w:tc>
          <w:tcPr>
            <w:tcW w:w="8074" w:type="dxa"/>
            <w:tcBorders>
              <w:top w:val="single" w:sz="4" w:space="0" w:color="auto"/>
              <w:left w:val="single" w:sz="4" w:space="0" w:color="auto"/>
              <w:bottom w:val="single" w:sz="4" w:space="0" w:color="auto"/>
              <w:right w:val="single" w:sz="4" w:space="0" w:color="auto"/>
            </w:tcBorders>
            <w:vAlign w:val="center"/>
          </w:tcPr>
          <w:p w14:paraId="62BFA55E" w14:textId="77777777" w:rsidR="00EF00E4" w:rsidRPr="000E1A27" w:rsidRDefault="00EF00E4" w:rsidP="004B2F64">
            <w:pPr>
              <w:tabs>
                <w:tab w:val="right" w:leader="dot" w:pos="9016"/>
              </w:tabs>
              <w:spacing w:before="60" w:line="276" w:lineRule="auto"/>
              <w:jc w:val="left"/>
              <w:rPr>
                <w:rFonts w:cs="David"/>
                <w:noProof/>
                <w:sz w:val="24"/>
                <w:szCs w:val="24"/>
              </w:rPr>
            </w:pPr>
            <w:r w:rsidRPr="000E1A27">
              <w:rPr>
                <w:rFonts w:ascii="Tahoma" w:hAnsi="Tahoma" w:cs="David"/>
                <w:sz w:val="24"/>
                <w:szCs w:val="24"/>
                <w:rtl/>
                <w:lang w:eastAsia="en-US"/>
              </w:rPr>
              <w:t>מגורים לסוגיהם כולל דיור מוגן, בתי אבות ומעונות סטודנטים.</w:t>
            </w:r>
          </w:p>
        </w:tc>
      </w:tr>
      <w:tr w:rsidR="00EF00E4" w:rsidRPr="000E1A27" w14:paraId="4E8198E9" w14:textId="77777777" w:rsidTr="0028320B">
        <w:tc>
          <w:tcPr>
            <w:tcW w:w="1127" w:type="dxa"/>
            <w:tcBorders>
              <w:top w:val="single" w:sz="4" w:space="0" w:color="auto"/>
              <w:left w:val="single" w:sz="4" w:space="0" w:color="auto"/>
              <w:bottom w:val="single" w:sz="4" w:space="0" w:color="auto"/>
              <w:right w:val="single" w:sz="4" w:space="0" w:color="auto"/>
            </w:tcBorders>
          </w:tcPr>
          <w:p w14:paraId="19061ECD" w14:textId="77777777" w:rsidR="00EF00E4" w:rsidRPr="00B934BD" w:rsidRDefault="00EF00E4" w:rsidP="004B2F64">
            <w:pPr>
              <w:tabs>
                <w:tab w:val="left" w:pos="1166"/>
              </w:tabs>
              <w:overflowPunct/>
              <w:autoSpaceDE/>
              <w:autoSpaceDN/>
              <w:adjustRightInd/>
              <w:spacing w:before="60" w:line="276" w:lineRule="auto"/>
              <w:jc w:val="left"/>
              <w:textAlignment w:val="auto"/>
              <w:rPr>
                <w:rFonts w:cs="David"/>
                <w:b/>
                <w:bCs/>
                <w:noProof/>
                <w:sz w:val="24"/>
                <w:szCs w:val="24"/>
                <w:rtl/>
              </w:rPr>
            </w:pPr>
            <w:r w:rsidRPr="00B934BD">
              <w:rPr>
                <w:rFonts w:cs="David" w:hint="cs"/>
                <w:b/>
                <w:bCs/>
                <w:sz w:val="24"/>
                <w:szCs w:val="24"/>
                <w:rtl/>
              </w:rPr>
              <w:t>שימושים משניים</w:t>
            </w:r>
          </w:p>
        </w:tc>
        <w:tc>
          <w:tcPr>
            <w:tcW w:w="8074" w:type="dxa"/>
            <w:tcBorders>
              <w:top w:val="single" w:sz="4" w:space="0" w:color="auto"/>
              <w:left w:val="single" w:sz="4" w:space="0" w:color="auto"/>
              <w:bottom w:val="single" w:sz="4" w:space="0" w:color="auto"/>
              <w:right w:val="single" w:sz="4" w:space="0" w:color="auto"/>
            </w:tcBorders>
            <w:vAlign w:val="center"/>
          </w:tcPr>
          <w:p w14:paraId="1AD86522" w14:textId="77777777" w:rsidR="00F84E86" w:rsidRDefault="00140A15" w:rsidP="002E24AA">
            <w:pPr>
              <w:pStyle w:val="ListParagraph"/>
              <w:numPr>
                <w:ilvl w:val="0"/>
                <w:numId w:val="4"/>
              </w:numPr>
              <w:autoSpaceDE w:val="0"/>
              <w:spacing w:before="60" w:line="276" w:lineRule="auto"/>
              <w:ind w:left="312" w:hanging="284"/>
              <w:rPr>
                <w:rFonts w:ascii="David" w:hAnsi="David" w:cs="David"/>
                <w:sz w:val="24"/>
                <w:szCs w:val="24"/>
                <w:lang w:eastAsia="en-US"/>
              </w:rPr>
            </w:pPr>
            <w:r w:rsidRPr="00140A15">
              <w:rPr>
                <w:rFonts w:ascii="David" w:hAnsi="David" w:cs="David"/>
                <w:sz w:val="24"/>
                <w:szCs w:val="24"/>
                <w:rtl/>
                <w:lang w:eastAsia="en-US"/>
              </w:rPr>
              <w:t>שטחים</w:t>
            </w:r>
            <w:r w:rsidRPr="00140A15">
              <w:rPr>
                <w:rFonts w:ascii="David" w:hAnsi="David" w:cs="David"/>
                <w:sz w:val="24"/>
                <w:szCs w:val="24"/>
                <w:lang w:eastAsia="en-US"/>
              </w:rPr>
              <w:t xml:space="preserve"> </w:t>
            </w:r>
            <w:r w:rsidRPr="00140A15">
              <w:rPr>
                <w:rFonts w:ascii="David" w:hAnsi="David" w:cs="David"/>
                <w:sz w:val="24"/>
                <w:szCs w:val="24"/>
                <w:rtl/>
                <w:lang w:eastAsia="en-US"/>
              </w:rPr>
              <w:t>ציבוריים</w:t>
            </w:r>
            <w:r w:rsidRPr="00140A15">
              <w:rPr>
                <w:rFonts w:ascii="David" w:hAnsi="David" w:cs="David"/>
                <w:sz w:val="24"/>
                <w:szCs w:val="24"/>
                <w:lang w:eastAsia="en-US"/>
              </w:rPr>
              <w:t xml:space="preserve"> </w:t>
            </w:r>
            <w:r w:rsidRPr="00140A15">
              <w:rPr>
                <w:rFonts w:ascii="David" w:hAnsi="David" w:cs="David"/>
                <w:sz w:val="24"/>
                <w:szCs w:val="24"/>
                <w:rtl/>
                <w:lang w:eastAsia="en-US"/>
              </w:rPr>
              <w:t>פתוחים</w:t>
            </w:r>
            <w:r w:rsidRPr="00140A15">
              <w:rPr>
                <w:rFonts w:ascii="David" w:hAnsi="David" w:cs="David"/>
                <w:sz w:val="24"/>
                <w:szCs w:val="24"/>
                <w:lang w:eastAsia="en-US"/>
              </w:rPr>
              <w:t xml:space="preserve"> </w:t>
            </w:r>
            <w:r w:rsidRPr="00140A15">
              <w:rPr>
                <w:rFonts w:ascii="David" w:hAnsi="David" w:cs="David"/>
                <w:sz w:val="24"/>
                <w:szCs w:val="24"/>
                <w:rtl/>
                <w:lang w:eastAsia="en-US"/>
              </w:rPr>
              <w:t>ומבנים</w:t>
            </w:r>
            <w:r w:rsidRPr="00140A15">
              <w:rPr>
                <w:rFonts w:ascii="David" w:hAnsi="David" w:cs="David"/>
                <w:sz w:val="24"/>
                <w:szCs w:val="24"/>
                <w:lang w:eastAsia="en-US"/>
              </w:rPr>
              <w:t xml:space="preserve"> </w:t>
            </w:r>
            <w:r w:rsidRPr="00140A15">
              <w:rPr>
                <w:rFonts w:ascii="David" w:hAnsi="David" w:cs="David"/>
                <w:sz w:val="24"/>
                <w:szCs w:val="24"/>
                <w:rtl/>
                <w:lang w:eastAsia="en-US"/>
              </w:rPr>
              <w:t>ומוסדות</w:t>
            </w:r>
            <w:r w:rsidRPr="00140A15">
              <w:rPr>
                <w:rFonts w:ascii="David" w:hAnsi="David" w:cs="David"/>
                <w:sz w:val="24"/>
                <w:szCs w:val="24"/>
                <w:lang w:eastAsia="en-US"/>
              </w:rPr>
              <w:t xml:space="preserve"> </w:t>
            </w:r>
            <w:r w:rsidRPr="00140A15">
              <w:rPr>
                <w:rFonts w:ascii="David" w:hAnsi="David" w:cs="David"/>
                <w:sz w:val="24"/>
                <w:szCs w:val="24"/>
                <w:rtl/>
                <w:lang w:eastAsia="en-US"/>
              </w:rPr>
              <w:t>ציבו</w:t>
            </w:r>
            <w:r w:rsidRPr="00140A15">
              <w:rPr>
                <w:rFonts w:ascii="David" w:hAnsi="David" w:cs="David" w:hint="cs"/>
                <w:sz w:val="24"/>
                <w:szCs w:val="24"/>
                <w:rtl/>
                <w:lang w:eastAsia="en-US"/>
              </w:rPr>
              <w:t xml:space="preserve">ר, </w:t>
            </w:r>
            <w:r w:rsidRPr="00140A15">
              <w:rPr>
                <w:rFonts w:ascii="David" w:hAnsi="David" w:cs="David"/>
                <w:sz w:val="24"/>
                <w:szCs w:val="24"/>
                <w:rtl/>
                <w:lang w:eastAsia="en-US"/>
              </w:rPr>
              <w:t>לרבות</w:t>
            </w:r>
            <w:r w:rsidRPr="00140A15">
              <w:rPr>
                <w:rFonts w:ascii="David" w:hAnsi="David" w:cs="David"/>
                <w:sz w:val="24"/>
                <w:szCs w:val="24"/>
                <w:lang w:eastAsia="en-US"/>
              </w:rPr>
              <w:t xml:space="preserve"> </w:t>
            </w:r>
            <w:r w:rsidRPr="00140A15">
              <w:rPr>
                <w:rFonts w:ascii="David" w:hAnsi="David" w:cs="David"/>
                <w:sz w:val="24"/>
                <w:szCs w:val="24"/>
                <w:rtl/>
                <w:lang w:eastAsia="en-US"/>
              </w:rPr>
              <w:t>מוסדות</w:t>
            </w:r>
            <w:r w:rsidRPr="00140A15">
              <w:rPr>
                <w:rFonts w:ascii="David" w:hAnsi="David" w:cs="David"/>
                <w:sz w:val="24"/>
                <w:szCs w:val="24"/>
                <w:lang w:eastAsia="en-US"/>
              </w:rPr>
              <w:t xml:space="preserve"> </w:t>
            </w:r>
            <w:r w:rsidRPr="00140A15">
              <w:rPr>
                <w:rFonts w:ascii="David" w:hAnsi="David" w:cs="David"/>
                <w:sz w:val="24"/>
                <w:szCs w:val="24"/>
                <w:rtl/>
                <w:lang w:eastAsia="en-US"/>
              </w:rPr>
              <w:t>חינוך,</w:t>
            </w:r>
            <w:r w:rsidRPr="00140A15">
              <w:rPr>
                <w:rFonts w:ascii="David" w:hAnsi="David" w:cs="David"/>
                <w:sz w:val="24"/>
                <w:szCs w:val="24"/>
                <w:lang w:eastAsia="en-US"/>
              </w:rPr>
              <w:t xml:space="preserve"> </w:t>
            </w:r>
            <w:r w:rsidRPr="00140A15">
              <w:rPr>
                <w:rFonts w:ascii="David" w:hAnsi="David" w:cs="David"/>
                <w:sz w:val="24"/>
                <w:szCs w:val="24"/>
                <w:rtl/>
                <w:lang w:eastAsia="en-US"/>
              </w:rPr>
              <w:t>תרבות</w:t>
            </w:r>
            <w:r w:rsidRPr="00140A15">
              <w:rPr>
                <w:rFonts w:ascii="David" w:hAnsi="David" w:cs="David"/>
                <w:sz w:val="24"/>
                <w:szCs w:val="24"/>
                <w:lang w:eastAsia="en-US"/>
              </w:rPr>
              <w:t>,</w:t>
            </w:r>
            <w:r w:rsidRPr="00140A15">
              <w:rPr>
                <w:rFonts w:ascii="David" w:hAnsi="David" w:cs="David"/>
                <w:sz w:val="24"/>
                <w:szCs w:val="24"/>
                <w:rtl/>
                <w:lang w:eastAsia="en-US"/>
              </w:rPr>
              <w:t xml:space="preserve"> בריאות</w:t>
            </w:r>
            <w:r w:rsidRPr="00140A15">
              <w:rPr>
                <w:rFonts w:ascii="David" w:hAnsi="David" w:cs="David"/>
                <w:sz w:val="24"/>
                <w:szCs w:val="24"/>
                <w:lang w:eastAsia="en-US"/>
              </w:rPr>
              <w:t>,</w:t>
            </w:r>
            <w:r w:rsidRPr="00140A15">
              <w:rPr>
                <w:rFonts w:ascii="David" w:hAnsi="David" w:cs="David"/>
                <w:sz w:val="24"/>
                <w:szCs w:val="24"/>
                <w:rtl/>
                <w:lang w:eastAsia="en-US"/>
              </w:rPr>
              <w:t>רווחה</w:t>
            </w:r>
            <w:r w:rsidRPr="00140A15">
              <w:rPr>
                <w:rFonts w:ascii="David" w:hAnsi="David" w:cs="David"/>
                <w:sz w:val="24"/>
                <w:szCs w:val="24"/>
                <w:lang w:eastAsia="en-US"/>
              </w:rPr>
              <w:t xml:space="preserve"> ,</w:t>
            </w:r>
            <w:r w:rsidRPr="00140A15">
              <w:rPr>
                <w:rFonts w:ascii="David" w:hAnsi="David" w:cs="David"/>
                <w:sz w:val="24"/>
                <w:szCs w:val="24"/>
                <w:rtl/>
                <w:lang w:eastAsia="en-US"/>
              </w:rPr>
              <w:t>דת</w:t>
            </w:r>
            <w:r w:rsidRPr="00140A15">
              <w:rPr>
                <w:rFonts w:ascii="David" w:hAnsi="David" w:cs="David"/>
                <w:sz w:val="24"/>
                <w:szCs w:val="24"/>
                <w:lang w:eastAsia="en-US"/>
              </w:rPr>
              <w:t xml:space="preserve"> </w:t>
            </w:r>
            <w:r w:rsidRPr="00140A15">
              <w:rPr>
                <w:rFonts w:ascii="David" w:hAnsi="David" w:cs="David"/>
                <w:sz w:val="24"/>
                <w:szCs w:val="24"/>
                <w:rtl/>
                <w:lang w:eastAsia="en-US"/>
              </w:rPr>
              <w:t>וספורט.</w:t>
            </w:r>
          </w:p>
          <w:p w14:paraId="7AAC87D7" w14:textId="77777777" w:rsidR="00EF00E4" w:rsidRPr="00140A15" w:rsidRDefault="00EF00E4" w:rsidP="002E24AA">
            <w:pPr>
              <w:pStyle w:val="ListParagraph"/>
              <w:numPr>
                <w:ilvl w:val="0"/>
                <w:numId w:val="4"/>
              </w:numPr>
              <w:spacing w:before="60" w:line="276" w:lineRule="auto"/>
              <w:ind w:left="315" w:hanging="284"/>
              <w:rPr>
                <w:rFonts w:ascii="Tahoma" w:hAnsi="Tahoma" w:cs="David"/>
                <w:sz w:val="24"/>
                <w:szCs w:val="24"/>
                <w:lang w:eastAsia="en-US"/>
              </w:rPr>
            </w:pPr>
            <w:r w:rsidRPr="00140A15">
              <w:rPr>
                <w:rFonts w:ascii="Tahoma" w:hAnsi="Tahoma" w:cs="David"/>
                <w:sz w:val="24"/>
                <w:szCs w:val="24"/>
                <w:rtl/>
                <w:lang w:eastAsia="en-US"/>
              </w:rPr>
              <w:t>מסחר קמעונאי, כולל בתי אוכל</w:t>
            </w:r>
            <w:r w:rsidRPr="00140A15">
              <w:rPr>
                <w:rFonts w:ascii="Tahoma" w:hAnsi="Tahoma" w:cs="David" w:hint="cs"/>
                <w:sz w:val="24"/>
                <w:szCs w:val="24"/>
                <w:rtl/>
                <w:lang w:eastAsia="en-US"/>
              </w:rPr>
              <w:t>, משרדים</w:t>
            </w:r>
            <w:r w:rsidRPr="00140A15">
              <w:rPr>
                <w:rFonts w:ascii="Tahoma" w:hAnsi="Tahoma" w:cs="David"/>
                <w:sz w:val="24"/>
                <w:szCs w:val="24"/>
                <w:rtl/>
                <w:lang w:eastAsia="en-US"/>
              </w:rPr>
              <w:t xml:space="preserve"> ועסקים המתאימים באופיים ובהיקפם לאזורי מגורים.</w:t>
            </w:r>
          </w:p>
          <w:p w14:paraId="47E42FAD" w14:textId="77777777" w:rsidR="00CA0246" w:rsidRPr="00CA0246" w:rsidRDefault="00EF00E4" w:rsidP="002E24AA">
            <w:pPr>
              <w:pStyle w:val="ListParagraph"/>
              <w:numPr>
                <w:ilvl w:val="0"/>
                <w:numId w:val="4"/>
              </w:numPr>
              <w:spacing w:before="60" w:line="276" w:lineRule="auto"/>
              <w:ind w:left="315" w:hanging="284"/>
              <w:rPr>
                <w:rFonts w:ascii="Tahoma" w:hAnsi="Tahoma" w:cs="David"/>
                <w:sz w:val="24"/>
                <w:szCs w:val="24"/>
                <w:lang w:eastAsia="en-US"/>
              </w:rPr>
            </w:pPr>
            <w:r w:rsidRPr="00140A15">
              <w:rPr>
                <w:rFonts w:ascii="Tahoma" w:hAnsi="Tahoma" w:cs="David" w:hint="cs"/>
                <w:sz w:val="24"/>
                <w:szCs w:val="24"/>
                <w:rtl/>
                <w:lang w:eastAsia="en-US"/>
              </w:rPr>
              <w:t>יחידות אירוח</w:t>
            </w:r>
            <w:r w:rsidR="00140A15">
              <w:rPr>
                <w:rFonts w:cs="David" w:hint="cs"/>
                <w:sz w:val="24"/>
                <w:szCs w:val="24"/>
                <w:rtl/>
              </w:rPr>
              <w:t>.</w:t>
            </w:r>
          </w:p>
          <w:p w14:paraId="1805E155" w14:textId="2B3BFABC" w:rsidR="00CA0246" w:rsidRPr="00CA0246" w:rsidRDefault="00CA0246" w:rsidP="002E24AA">
            <w:pPr>
              <w:pStyle w:val="ListParagraph"/>
              <w:numPr>
                <w:ilvl w:val="0"/>
                <w:numId w:val="4"/>
              </w:numPr>
              <w:spacing w:before="60" w:line="276" w:lineRule="auto"/>
              <w:ind w:left="315" w:hanging="284"/>
              <w:rPr>
                <w:rFonts w:ascii="Tahoma" w:hAnsi="Tahoma" w:cs="David"/>
                <w:sz w:val="24"/>
                <w:szCs w:val="24"/>
                <w:rtl/>
                <w:lang w:eastAsia="en-US"/>
              </w:rPr>
            </w:pPr>
            <w:r w:rsidRPr="00CA0246">
              <w:rPr>
                <w:rFonts w:cs="David" w:hint="cs"/>
                <w:sz w:val="24"/>
                <w:szCs w:val="24"/>
                <w:rtl/>
              </w:rPr>
              <w:t xml:space="preserve">אכסון מלונאי לסוגיו כולל בתי מלון, מלוניות, אכסניות  ויחידות אירוח </w:t>
            </w:r>
            <w:r w:rsidR="00E42A26">
              <w:rPr>
                <w:rFonts w:cs="David" w:hint="cs"/>
                <w:sz w:val="24"/>
                <w:szCs w:val="24"/>
                <w:rtl/>
              </w:rPr>
              <w:t xml:space="preserve">כמפורט </w:t>
            </w:r>
            <w:r w:rsidR="0043493E">
              <w:rPr>
                <w:rFonts w:cs="David" w:hint="cs"/>
                <w:sz w:val="24"/>
                <w:szCs w:val="24"/>
                <w:rtl/>
              </w:rPr>
              <w:t>בהוראות</w:t>
            </w:r>
            <w:r w:rsidR="00E42A26">
              <w:rPr>
                <w:rFonts w:cs="David" w:hint="cs"/>
                <w:sz w:val="24"/>
                <w:szCs w:val="24"/>
                <w:rtl/>
              </w:rPr>
              <w:t xml:space="preserve"> המתחמים </w:t>
            </w:r>
            <w:r w:rsidR="0043493E">
              <w:rPr>
                <w:rFonts w:cs="David" w:hint="cs"/>
                <w:sz w:val="24"/>
                <w:szCs w:val="24"/>
                <w:rtl/>
              </w:rPr>
              <w:t>הרלוונטיים</w:t>
            </w:r>
            <w:r w:rsidRPr="00CA0246">
              <w:rPr>
                <w:rFonts w:cs="David" w:hint="cs"/>
                <w:sz w:val="24"/>
                <w:szCs w:val="24"/>
                <w:rtl/>
              </w:rPr>
              <w:t xml:space="preserve"> </w:t>
            </w:r>
          </w:p>
          <w:p w14:paraId="34A2396B" w14:textId="366843E0" w:rsidR="00F84E86" w:rsidRDefault="00F829DE" w:rsidP="002E24AA">
            <w:pPr>
              <w:pStyle w:val="ListParagraph"/>
              <w:numPr>
                <w:ilvl w:val="0"/>
                <w:numId w:val="4"/>
              </w:numPr>
              <w:spacing w:before="60" w:after="120" w:line="276" w:lineRule="auto"/>
              <w:ind w:left="312" w:hanging="284"/>
              <w:rPr>
                <w:rFonts w:ascii="Tahoma" w:hAnsi="Tahoma" w:cs="David"/>
                <w:sz w:val="24"/>
                <w:szCs w:val="24"/>
                <w:rtl/>
                <w:lang w:eastAsia="en-US"/>
              </w:rPr>
            </w:pPr>
            <w:r>
              <w:rPr>
                <w:rFonts w:ascii="Tahoma" w:hAnsi="Tahoma" w:cs="David" w:hint="cs"/>
                <w:sz w:val="24"/>
                <w:szCs w:val="24"/>
                <w:rtl/>
                <w:lang w:eastAsia="en-US"/>
              </w:rPr>
              <w:t xml:space="preserve">חצרות חקלאיות, </w:t>
            </w:r>
            <w:r w:rsidR="00E42A26">
              <w:rPr>
                <w:rFonts w:ascii="Tahoma" w:hAnsi="Tahoma" w:cs="David" w:hint="cs"/>
                <w:sz w:val="24"/>
                <w:szCs w:val="24"/>
                <w:rtl/>
                <w:lang w:eastAsia="en-US"/>
              </w:rPr>
              <w:t xml:space="preserve">כמפורט בהוראות </w:t>
            </w:r>
            <w:r w:rsidR="0043493E">
              <w:rPr>
                <w:rFonts w:ascii="Tahoma" w:hAnsi="Tahoma" w:cs="David" w:hint="cs"/>
                <w:sz w:val="24"/>
                <w:szCs w:val="24"/>
                <w:rtl/>
                <w:lang w:eastAsia="en-US"/>
              </w:rPr>
              <w:t>ה</w:t>
            </w:r>
            <w:r w:rsidR="00E42A26">
              <w:rPr>
                <w:rFonts w:ascii="Tahoma" w:hAnsi="Tahoma" w:cs="David" w:hint="cs"/>
                <w:sz w:val="24"/>
                <w:szCs w:val="24"/>
                <w:rtl/>
                <w:lang w:eastAsia="en-US"/>
              </w:rPr>
              <w:t>מתחמים</w:t>
            </w:r>
            <w:r w:rsidR="0043493E">
              <w:rPr>
                <w:rFonts w:ascii="Tahoma" w:hAnsi="Tahoma" w:cs="David" w:hint="cs"/>
                <w:sz w:val="24"/>
                <w:szCs w:val="24"/>
                <w:rtl/>
                <w:lang w:eastAsia="en-US"/>
              </w:rPr>
              <w:t xml:space="preserve"> הרלוונטיים</w:t>
            </w:r>
            <w:r w:rsidR="00E42A26">
              <w:rPr>
                <w:rFonts w:ascii="Tahoma" w:hAnsi="Tahoma" w:cs="David" w:hint="cs"/>
                <w:sz w:val="24"/>
                <w:szCs w:val="24"/>
                <w:rtl/>
                <w:lang w:eastAsia="en-US"/>
              </w:rPr>
              <w:t>.</w:t>
            </w:r>
          </w:p>
        </w:tc>
      </w:tr>
      <w:tr w:rsidR="00BC4108" w:rsidRPr="000E1A27" w14:paraId="0FCAAE6E" w14:textId="77777777" w:rsidTr="0028320B">
        <w:tc>
          <w:tcPr>
            <w:tcW w:w="1127" w:type="dxa"/>
            <w:tcBorders>
              <w:top w:val="single" w:sz="4" w:space="0" w:color="auto"/>
              <w:left w:val="single" w:sz="4" w:space="0" w:color="auto"/>
              <w:bottom w:val="single" w:sz="4" w:space="0" w:color="auto"/>
              <w:right w:val="single" w:sz="4" w:space="0" w:color="auto"/>
            </w:tcBorders>
          </w:tcPr>
          <w:p w14:paraId="1F23F21F" w14:textId="38238FE9" w:rsidR="00BC4108" w:rsidRPr="00BC4108" w:rsidRDefault="00BC4108" w:rsidP="004B2F64">
            <w:pPr>
              <w:tabs>
                <w:tab w:val="left" w:pos="1166"/>
              </w:tabs>
              <w:overflowPunct/>
              <w:autoSpaceDE/>
              <w:autoSpaceDN/>
              <w:adjustRightInd/>
              <w:spacing w:before="60" w:line="276" w:lineRule="auto"/>
              <w:jc w:val="left"/>
              <w:textAlignment w:val="auto"/>
              <w:rPr>
                <w:rFonts w:cs="David"/>
                <w:b/>
                <w:bCs/>
                <w:sz w:val="26"/>
                <w:rtl/>
              </w:rPr>
            </w:pPr>
            <w:r w:rsidRPr="00BC4108">
              <w:rPr>
                <w:rFonts w:cs="David" w:hint="cs"/>
                <w:b/>
                <w:bCs/>
                <w:sz w:val="26"/>
                <w:rtl/>
              </w:rPr>
              <w:t>3.1.2</w:t>
            </w:r>
          </w:p>
        </w:tc>
        <w:tc>
          <w:tcPr>
            <w:tcW w:w="8074" w:type="dxa"/>
            <w:tcBorders>
              <w:top w:val="single" w:sz="4" w:space="0" w:color="auto"/>
              <w:left w:val="single" w:sz="4" w:space="0" w:color="auto"/>
              <w:bottom w:val="single" w:sz="4" w:space="0" w:color="auto"/>
              <w:right w:val="single" w:sz="4" w:space="0" w:color="auto"/>
            </w:tcBorders>
            <w:vAlign w:val="center"/>
          </w:tcPr>
          <w:p w14:paraId="410C4BF4" w14:textId="6E956108" w:rsidR="00BC4108" w:rsidRPr="00BC4108" w:rsidRDefault="00BC4108" w:rsidP="00BC4108">
            <w:pPr>
              <w:spacing w:before="60" w:line="276" w:lineRule="auto"/>
              <w:rPr>
                <w:rFonts w:ascii="David" w:hAnsi="David" w:cs="David"/>
                <w:b/>
                <w:bCs/>
                <w:sz w:val="26"/>
                <w:rtl/>
                <w:lang w:eastAsia="en-US"/>
              </w:rPr>
            </w:pPr>
            <w:r w:rsidRPr="00BC4108">
              <w:rPr>
                <w:rFonts w:ascii="David" w:hAnsi="David" w:cs="David" w:hint="cs"/>
                <w:b/>
                <w:bCs/>
                <w:sz w:val="26"/>
                <w:rtl/>
                <w:lang w:eastAsia="en-US"/>
              </w:rPr>
              <w:t>הוראות</w:t>
            </w:r>
          </w:p>
        </w:tc>
      </w:tr>
      <w:tr w:rsidR="00BC4108" w:rsidRPr="000E1A27" w14:paraId="29F73A14" w14:textId="77777777" w:rsidTr="0028320B">
        <w:tc>
          <w:tcPr>
            <w:tcW w:w="1127" w:type="dxa"/>
            <w:tcBorders>
              <w:top w:val="single" w:sz="4" w:space="0" w:color="auto"/>
              <w:left w:val="single" w:sz="4" w:space="0" w:color="auto"/>
              <w:bottom w:val="single" w:sz="4" w:space="0" w:color="auto"/>
              <w:right w:val="single" w:sz="4" w:space="0" w:color="auto"/>
            </w:tcBorders>
          </w:tcPr>
          <w:p w14:paraId="3C9BA458" w14:textId="77777777" w:rsidR="00BC4108" w:rsidRPr="00B934BD" w:rsidRDefault="00BC4108" w:rsidP="004B2F64">
            <w:pPr>
              <w:tabs>
                <w:tab w:val="left" w:pos="1166"/>
              </w:tabs>
              <w:overflowPunct/>
              <w:autoSpaceDE/>
              <w:autoSpaceDN/>
              <w:adjustRightInd/>
              <w:spacing w:before="60" w:line="276" w:lineRule="auto"/>
              <w:jc w:val="left"/>
              <w:textAlignment w:val="auto"/>
              <w:rPr>
                <w:rFonts w:cs="David"/>
                <w:b/>
                <w:bCs/>
                <w:sz w:val="24"/>
                <w:szCs w:val="24"/>
                <w:rtl/>
              </w:rPr>
            </w:pPr>
          </w:p>
        </w:tc>
        <w:tc>
          <w:tcPr>
            <w:tcW w:w="8074" w:type="dxa"/>
            <w:tcBorders>
              <w:top w:val="single" w:sz="4" w:space="0" w:color="auto"/>
              <w:left w:val="single" w:sz="4" w:space="0" w:color="auto"/>
              <w:bottom w:val="single" w:sz="4" w:space="0" w:color="auto"/>
              <w:right w:val="single" w:sz="4" w:space="0" w:color="auto"/>
            </w:tcBorders>
            <w:vAlign w:val="center"/>
          </w:tcPr>
          <w:p w14:paraId="39FC9545" w14:textId="1FE0B645" w:rsidR="00BC4108" w:rsidRPr="00BC4108" w:rsidRDefault="00BC4108" w:rsidP="00BC4108">
            <w:pPr>
              <w:tabs>
                <w:tab w:val="left" w:pos="0"/>
              </w:tabs>
              <w:spacing w:before="60" w:after="60" w:line="276" w:lineRule="auto"/>
              <w:ind w:right="142"/>
              <w:jc w:val="left"/>
              <w:rPr>
                <w:rFonts w:ascii="David" w:hAnsi="David" w:cs="David"/>
                <w:noProof/>
                <w:sz w:val="22"/>
                <w:szCs w:val="22"/>
                <w:rtl/>
              </w:rPr>
            </w:pPr>
            <w:r w:rsidRPr="00BC4108">
              <w:rPr>
                <w:rFonts w:ascii="David" w:hAnsi="David" w:cs="David"/>
                <w:noProof/>
                <w:sz w:val="24"/>
                <w:szCs w:val="24"/>
                <w:rtl/>
              </w:rPr>
              <w:t xml:space="preserve">תוספת </w:t>
            </w:r>
            <w:r>
              <w:rPr>
                <w:rFonts w:ascii="David" w:hAnsi="David" w:cs="David" w:hint="cs"/>
                <w:noProof/>
                <w:sz w:val="24"/>
                <w:szCs w:val="24"/>
                <w:rtl/>
              </w:rPr>
              <w:t xml:space="preserve">50 </w:t>
            </w:r>
            <w:r w:rsidRPr="00BC4108">
              <w:rPr>
                <w:rFonts w:ascii="David" w:hAnsi="David" w:cs="David"/>
                <w:noProof/>
                <w:sz w:val="24"/>
                <w:szCs w:val="24"/>
                <w:rtl/>
              </w:rPr>
              <w:t>יחידות א</w:t>
            </w:r>
            <w:r w:rsidR="009E40F3">
              <w:rPr>
                <w:rFonts w:ascii="David" w:hAnsi="David" w:cs="David" w:hint="cs"/>
                <w:noProof/>
                <w:sz w:val="24"/>
                <w:szCs w:val="24"/>
                <w:rtl/>
              </w:rPr>
              <w:t>י</w:t>
            </w:r>
            <w:r w:rsidRPr="00BC4108">
              <w:rPr>
                <w:rFonts w:ascii="David" w:hAnsi="David" w:cs="David"/>
                <w:noProof/>
                <w:sz w:val="24"/>
                <w:szCs w:val="24"/>
                <w:rtl/>
              </w:rPr>
              <w:t>רוח</w:t>
            </w:r>
            <w:r w:rsidR="009E40F3">
              <w:rPr>
                <w:rFonts w:ascii="David" w:hAnsi="David" w:cs="David" w:hint="cs"/>
                <w:noProof/>
                <w:sz w:val="24"/>
                <w:szCs w:val="24"/>
                <w:rtl/>
              </w:rPr>
              <w:t xml:space="preserve"> ומעלה</w:t>
            </w:r>
            <w:r>
              <w:rPr>
                <w:rFonts w:ascii="David" w:hAnsi="David" w:cs="David" w:hint="cs"/>
                <w:noProof/>
                <w:sz w:val="24"/>
                <w:szCs w:val="24"/>
                <w:rtl/>
              </w:rPr>
              <w:t xml:space="preserve"> מותנית</w:t>
            </w:r>
            <w:r w:rsidRPr="00BC4108">
              <w:rPr>
                <w:rFonts w:ascii="David" w:hAnsi="David" w:cs="David"/>
                <w:noProof/>
                <w:sz w:val="24"/>
                <w:szCs w:val="24"/>
                <w:rtl/>
              </w:rPr>
              <w:t xml:space="preserve"> בבדיקת כושר נשיאת התשתיות </w:t>
            </w:r>
            <w:r>
              <w:rPr>
                <w:rFonts w:ascii="David" w:hAnsi="David" w:cs="David" w:hint="cs"/>
                <w:noProof/>
                <w:sz w:val="24"/>
                <w:szCs w:val="24"/>
                <w:rtl/>
              </w:rPr>
              <w:t xml:space="preserve">בכל </w:t>
            </w:r>
            <w:r w:rsidRPr="00BC4108">
              <w:rPr>
                <w:rFonts w:ascii="David" w:hAnsi="David" w:cs="David"/>
                <w:noProof/>
                <w:sz w:val="24"/>
                <w:szCs w:val="24"/>
                <w:rtl/>
              </w:rPr>
              <w:t xml:space="preserve">מתחם. </w:t>
            </w:r>
          </w:p>
        </w:tc>
      </w:tr>
    </w:tbl>
    <w:p w14:paraId="5CD3F0B8" w14:textId="77777777" w:rsidR="00EF00E4" w:rsidRPr="00AA5712" w:rsidRDefault="00EF00E4" w:rsidP="004B2F64">
      <w:pPr>
        <w:overflowPunct/>
        <w:autoSpaceDE/>
        <w:autoSpaceDN/>
        <w:bidi w:val="0"/>
        <w:adjustRightInd/>
        <w:spacing w:line="276" w:lineRule="auto"/>
        <w:jc w:val="left"/>
        <w:textAlignment w:val="auto"/>
        <w:rPr>
          <w:rFonts w:cs="David"/>
          <w:sz w:val="32"/>
          <w:szCs w:val="32"/>
          <w:rtl/>
        </w:rPr>
      </w:pPr>
    </w:p>
    <w:tbl>
      <w:tblPr>
        <w:bidiVisual/>
        <w:tblW w:w="5077" w:type="pct"/>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5"/>
        <w:gridCol w:w="8275"/>
      </w:tblGrid>
      <w:tr w:rsidR="00E60B2E" w:rsidRPr="000E1A27" w14:paraId="27F8DA31" w14:textId="77777777" w:rsidTr="0028320B">
        <w:tc>
          <w:tcPr>
            <w:tcW w:w="1127" w:type="dxa"/>
            <w:tcBorders>
              <w:top w:val="single" w:sz="4" w:space="0" w:color="auto"/>
              <w:left w:val="single" w:sz="4" w:space="0" w:color="auto"/>
              <w:bottom w:val="single" w:sz="4" w:space="0" w:color="auto"/>
              <w:right w:val="single" w:sz="4" w:space="0" w:color="auto"/>
            </w:tcBorders>
            <w:shd w:val="clear" w:color="auto" w:fill="E0E0E0"/>
          </w:tcPr>
          <w:p w14:paraId="49C6A706" w14:textId="034C7534" w:rsidR="00E60B2E" w:rsidRPr="000E1A27" w:rsidRDefault="005D5F41" w:rsidP="004B2F64">
            <w:pPr>
              <w:spacing w:before="60" w:line="276" w:lineRule="auto"/>
              <w:rPr>
                <w:rFonts w:cs="David"/>
                <w:b/>
                <w:bCs/>
                <w:sz w:val="32"/>
                <w:szCs w:val="32"/>
              </w:rPr>
            </w:pPr>
            <w:r>
              <w:rPr>
                <w:rFonts w:cs="David" w:hint="cs"/>
                <w:b/>
                <w:bCs/>
                <w:sz w:val="32"/>
                <w:szCs w:val="32"/>
                <w:rtl/>
              </w:rPr>
              <w:t>3</w:t>
            </w:r>
            <w:r w:rsidR="00E60B2E">
              <w:rPr>
                <w:rFonts w:cs="David" w:hint="cs"/>
                <w:b/>
                <w:bCs/>
                <w:sz w:val="32"/>
                <w:szCs w:val="32"/>
                <w:rtl/>
              </w:rPr>
              <w:t>.2</w:t>
            </w:r>
          </w:p>
        </w:tc>
        <w:tc>
          <w:tcPr>
            <w:tcW w:w="8074" w:type="dxa"/>
            <w:tcBorders>
              <w:top w:val="single" w:sz="4" w:space="0" w:color="auto"/>
              <w:left w:val="single" w:sz="4" w:space="0" w:color="auto"/>
              <w:bottom w:val="single" w:sz="4" w:space="0" w:color="auto"/>
              <w:right w:val="single" w:sz="4" w:space="0" w:color="auto"/>
            </w:tcBorders>
            <w:shd w:val="clear" w:color="auto" w:fill="E0E0E0"/>
          </w:tcPr>
          <w:p w14:paraId="65026566" w14:textId="77777777" w:rsidR="00E60B2E" w:rsidRPr="000E1A27" w:rsidRDefault="00E60B2E" w:rsidP="004B2F64">
            <w:pPr>
              <w:spacing w:before="60" w:line="276" w:lineRule="auto"/>
              <w:rPr>
                <w:rFonts w:cs="David"/>
                <w:b/>
                <w:bCs/>
                <w:sz w:val="32"/>
                <w:szCs w:val="32"/>
                <w:rtl/>
              </w:rPr>
            </w:pPr>
            <w:r>
              <w:rPr>
                <w:rFonts w:cs="David" w:hint="cs"/>
                <w:b/>
                <w:bCs/>
                <w:sz w:val="32"/>
                <w:szCs w:val="32"/>
                <w:rtl/>
              </w:rPr>
              <w:t>מגורים בישוב כפרי</w:t>
            </w:r>
            <w:r w:rsidR="0043493E">
              <w:rPr>
                <w:rFonts w:cs="David" w:hint="cs"/>
                <w:b/>
                <w:bCs/>
                <w:sz w:val="32"/>
                <w:szCs w:val="32"/>
                <w:rtl/>
              </w:rPr>
              <w:t xml:space="preserve"> </w:t>
            </w:r>
          </w:p>
        </w:tc>
      </w:tr>
      <w:tr w:rsidR="00E60B2E" w:rsidRPr="000E1A27" w14:paraId="7A5D981A" w14:textId="77777777" w:rsidTr="0028320B">
        <w:trPr>
          <w:trHeight w:hRule="exact" w:val="113"/>
        </w:trPr>
        <w:tc>
          <w:tcPr>
            <w:tcW w:w="1127" w:type="dxa"/>
            <w:tcBorders>
              <w:top w:val="single" w:sz="4" w:space="0" w:color="auto"/>
              <w:left w:val="single" w:sz="4" w:space="0" w:color="auto"/>
              <w:bottom w:val="single" w:sz="4" w:space="0" w:color="auto"/>
              <w:right w:val="single" w:sz="4" w:space="0" w:color="auto"/>
            </w:tcBorders>
          </w:tcPr>
          <w:p w14:paraId="10D73F01" w14:textId="77777777" w:rsidR="00E60B2E" w:rsidRPr="000E1A27" w:rsidRDefault="00E60B2E" w:rsidP="004B2F64">
            <w:pPr>
              <w:spacing w:before="60" w:line="276" w:lineRule="auto"/>
              <w:rPr>
                <w:rFonts w:cs="David"/>
              </w:rPr>
            </w:pPr>
          </w:p>
        </w:tc>
        <w:tc>
          <w:tcPr>
            <w:tcW w:w="8074" w:type="dxa"/>
            <w:tcBorders>
              <w:top w:val="single" w:sz="4" w:space="0" w:color="auto"/>
              <w:left w:val="single" w:sz="4" w:space="0" w:color="auto"/>
              <w:bottom w:val="single" w:sz="4" w:space="0" w:color="auto"/>
              <w:right w:val="single" w:sz="4" w:space="0" w:color="auto"/>
            </w:tcBorders>
          </w:tcPr>
          <w:p w14:paraId="2C98BB7E" w14:textId="77777777" w:rsidR="00E60B2E" w:rsidRPr="000E1A27" w:rsidRDefault="00E60B2E" w:rsidP="004B2F64">
            <w:pPr>
              <w:spacing w:before="60" w:line="276" w:lineRule="auto"/>
              <w:rPr>
                <w:rFonts w:cs="David"/>
              </w:rPr>
            </w:pPr>
          </w:p>
        </w:tc>
      </w:tr>
      <w:tr w:rsidR="00E60B2E" w:rsidRPr="000E1A27" w14:paraId="3414B688" w14:textId="77777777" w:rsidTr="0028320B">
        <w:tc>
          <w:tcPr>
            <w:tcW w:w="1127" w:type="dxa"/>
            <w:tcBorders>
              <w:top w:val="single" w:sz="4" w:space="0" w:color="auto"/>
              <w:left w:val="single" w:sz="4" w:space="0" w:color="auto"/>
              <w:bottom w:val="single" w:sz="4" w:space="0" w:color="auto"/>
              <w:right w:val="single" w:sz="4" w:space="0" w:color="auto"/>
            </w:tcBorders>
            <w:shd w:val="clear" w:color="auto" w:fill="D9D9D9"/>
          </w:tcPr>
          <w:p w14:paraId="73A11AA6" w14:textId="2738F15B" w:rsidR="00E60B2E" w:rsidRPr="000E1A27" w:rsidRDefault="005D5F41" w:rsidP="004B2F64">
            <w:pPr>
              <w:spacing w:before="60" w:line="276" w:lineRule="auto"/>
              <w:rPr>
                <w:rFonts w:cs="David"/>
                <w:b/>
                <w:bCs/>
                <w:noProof/>
                <w:sz w:val="24"/>
              </w:rPr>
            </w:pPr>
            <w:r>
              <w:rPr>
                <w:rFonts w:cs="David" w:hint="cs"/>
                <w:b/>
                <w:bCs/>
                <w:rtl/>
              </w:rPr>
              <w:t>3</w:t>
            </w:r>
            <w:r w:rsidR="00E60B2E">
              <w:rPr>
                <w:rFonts w:cs="David" w:hint="cs"/>
                <w:b/>
                <w:bCs/>
                <w:rtl/>
              </w:rPr>
              <w:t>.2.1</w:t>
            </w:r>
          </w:p>
        </w:tc>
        <w:tc>
          <w:tcPr>
            <w:tcW w:w="8074" w:type="dxa"/>
            <w:tcBorders>
              <w:top w:val="single" w:sz="4" w:space="0" w:color="auto"/>
              <w:left w:val="single" w:sz="4" w:space="0" w:color="auto"/>
              <w:bottom w:val="single" w:sz="4" w:space="0" w:color="auto"/>
              <w:right w:val="single" w:sz="4" w:space="0" w:color="auto"/>
            </w:tcBorders>
            <w:shd w:val="clear" w:color="auto" w:fill="D9D9D9"/>
          </w:tcPr>
          <w:p w14:paraId="0688403A" w14:textId="77777777" w:rsidR="00E60B2E" w:rsidRPr="000E1A27" w:rsidRDefault="00E60B2E" w:rsidP="004B2F64">
            <w:pPr>
              <w:spacing w:before="60" w:line="276" w:lineRule="auto"/>
              <w:rPr>
                <w:rFonts w:cs="David"/>
                <w:b/>
                <w:bCs/>
                <w:noProof/>
                <w:sz w:val="24"/>
              </w:rPr>
            </w:pPr>
            <w:r w:rsidRPr="000E1A27">
              <w:rPr>
                <w:rFonts w:cs="David" w:hint="cs"/>
                <w:b/>
                <w:bCs/>
                <w:rtl/>
              </w:rPr>
              <w:t>שימושים</w:t>
            </w:r>
          </w:p>
        </w:tc>
      </w:tr>
      <w:tr w:rsidR="00E60B2E" w:rsidRPr="000E1A27" w14:paraId="42110300" w14:textId="77777777" w:rsidTr="0028320B">
        <w:tc>
          <w:tcPr>
            <w:tcW w:w="1127" w:type="dxa"/>
            <w:tcBorders>
              <w:top w:val="single" w:sz="4" w:space="0" w:color="auto"/>
              <w:left w:val="single" w:sz="4" w:space="0" w:color="auto"/>
              <w:bottom w:val="single" w:sz="4" w:space="0" w:color="auto"/>
              <w:right w:val="single" w:sz="4" w:space="0" w:color="auto"/>
            </w:tcBorders>
          </w:tcPr>
          <w:p w14:paraId="19AB417F" w14:textId="77777777" w:rsidR="00E60B2E" w:rsidRPr="00B934BD" w:rsidRDefault="00E60B2E" w:rsidP="004B2F64">
            <w:pPr>
              <w:overflowPunct/>
              <w:autoSpaceDE/>
              <w:autoSpaceDN/>
              <w:adjustRightInd/>
              <w:spacing w:before="60" w:line="276" w:lineRule="auto"/>
              <w:jc w:val="left"/>
              <w:textAlignment w:val="auto"/>
              <w:rPr>
                <w:rFonts w:cs="David"/>
                <w:b/>
                <w:bCs/>
                <w:noProof/>
                <w:sz w:val="24"/>
                <w:szCs w:val="24"/>
              </w:rPr>
            </w:pPr>
            <w:r w:rsidRPr="00B934BD">
              <w:rPr>
                <w:rFonts w:cs="David" w:hint="cs"/>
                <w:b/>
                <w:bCs/>
                <w:sz w:val="24"/>
                <w:szCs w:val="24"/>
                <w:rtl/>
              </w:rPr>
              <w:t>שימושים עיקריים</w:t>
            </w:r>
          </w:p>
        </w:tc>
        <w:tc>
          <w:tcPr>
            <w:tcW w:w="8074" w:type="dxa"/>
            <w:tcBorders>
              <w:top w:val="single" w:sz="4" w:space="0" w:color="auto"/>
              <w:left w:val="single" w:sz="4" w:space="0" w:color="auto"/>
              <w:bottom w:val="single" w:sz="4" w:space="0" w:color="auto"/>
              <w:right w:val="single" w:sz="4" w:space="0" w:color="auto"/>
            </w:tcBorders>
            <w:vAlign w:val="center"/>
          </w:tcPr>
          <w:p w14:paraId="59FC608E" w14:textId="77777777" w:rsidR="00E60B2E" w:rsidRPr="00377A61" w:rsidRDefault="00E60B2E" w:rsidP="004B2F64">
            <w:pPr>
              <w:pStyle w:val="TableContents"/>
              <w:bidi/>
              <w:spacing w:line="276" w:lineRule="auto"/>
              <w:jc w:val="left"/>
              <w:rPr>
                <w:rFonts w:ascii="David" w:hAnsi="David" w:cs="David"/>
                <w:sz w:val="22"/>
                <w:szCs w:val="22"/>
              </w:rPr>
            </w:pPr>
            <w:r>
              <w:rPr>
                <w:rFonts w:ascii="Tahoma" w:hAnsi="Tahoma" w:cs="David" w:hint="cs"/>
                <w:rtl/>
                <w:lang w:eastAsia="en-US"/>
              </w:rPr>
              <w:t>מגורים</w:t>
            </w:r>
          </w:p>
        </w:tc>
      </w:tr>
      <w:tr w:rsidR="00E60B2E" w:rsidRPr="000E1A27" w14:paraId="2521664E" w14:textId="77777777" w:rsidTr="0028320B">
        <w:tc>
          <w:tcPr>
            <w:tcW w:w="1127" w:type="dxa"/>
            <w:tcBorders>
              <w:top w:val="single" w:sz="4" w:space="0" w:color="auto"/>
              <w:left w:val="single" w:sz="4" w:space="0" w:color="auto"/>
              <w:bottom w:val="single" w:sz="4" w:space="0" w:color="auto"/>
              <w:right w:val="single" w:sz="4" w:space="0" w:color="auto"/>
            </w:tcBorders>
          </w:tcPr>
          <w:p w14:paraId="21ACE18E" w14:textId="77777777" w:rsidR="00E60B2E" w:rsidRPr="00B934BD" w:rsidRDefault="00E60B2E" w:rsidP="004B2F64">
            <w:pPr>
              <w:overflowPunct/>
              <w:autoSpaceDE/>
              <w:autoSpaceDN/>
              <w:adjustRightInd/>
              <w:spacing w:before="60" w:line="276" w:lineRule="auto"/>
              <w:jc w:val="left"/>
              <w:textAlignment w:val="auto"/>
              <w:rPr>
                <w:rFonts w:cs="David"/>
                <w:b/>
                <w:bCs/>
                <w:noProof/>
                <w:sz w:val="24"/>
                <w:szCs w:val="24"/>
                <w:rtl/>
              </w:rPr>
            </w:pPr>
            <w:r w:rsidRPr="00B934BD">
              <w:rPr>
                <w:rFonts w:cs="David" w:hint="cs"/>
                <w:b/>
                <w:bCs/>
                <w:sz w:val="24"/>
                <w:szCs w:val="24"/>
                <w:rtl/>
              </w:rPr>
              <w:t>שימושים משניים</w:t>
            </w:r>
          </w:p>
        </w:tc>
        <w:tc>
          <w:tcPr>
            <w:tcW w:w="8074" w:type="dxa"/>
            <w:tcBorders>
              <w:top w:val="single" w:sz="4" w:space="0" w:color="auto"/>
              <w:left w:val="single" w:sz="4" w:space="0" w:color="auto"/>
              <w:bottom w:val="single" w:sz="4" w:space="0" w:color="auto"/>
              <w:right w:val="single" w:sz="4" w:space="0" w:color="auto"/>
            </w:tcBorders>
            <w:vAlign w:val="center"/>
          </w:tcPr>
          <w:p w14:paraId="116CB1A2" w14:textId="77777777" w:rsidR="00630459" w:rsidRPr="005D5BFC" w:rsidRDefault="00630459" w:rsidP="00630459">
            <w:pPr>
              <w:pStyle w:val="ListParagraph"/>
              <w:numPr>
                <w:ilvl w:val="0"/>
                <w:numId w:val="140"/>
              </w:numPr>
              <w:spacing w:beforeLines="20" w:before="48" w:line="276" w:lineRule="auto"/>
              <w:ind w:left="256" w:hanging="256"/>
              <w:rPr>
                <w:rFonts w:ascii="Tahoma" w:hAnsi="Tahoma" w:cs="David"/>
                <w:sz w:val="24"/>
                <w:szCs w:val="24"/>
                <w:lang w:eastAsia="en-US"/>
              </w:rPr>
            </w:pPr>
            <w:r w:rsidRPr="005D5BFC">
              <w:rPr>
                <w:rFonts w:ascii="Tahoma" w:hAnsi="Tahoma" w:cs="David"/>
                <w:sz w:val="24"/>
                <w:szCs w:val="24"/>
                <w:rtl/>
                <w:lang w:eastAsia="en-US"/>
              </w:rPr>
              <w:t>שטחים</w:t>
            </w:r>
            <w:r w:rsidRPr="005D5BFC">
              <w:rPr>
                <w:rFonts w:ascii="Tahoma" w:hAnsi="Tahoma" w:cs="David"/>
                <w:sz w:val="24"/>
                <w:szCs w:val="24"/>
                <w:lang w:eastAsia="en-US"/>
              </w:rPr>
              <w:t xml:space="preserve"> </w:t>
            </w:r>
            <w:r w:rsidRPr="005D5BFC">
              <w:rPr>
                <w:rFonts w:ascii="Tahoma" w:hAnsi="Tahoma" w:cs="David"/>
                <w:sz w:val="24"/>
                <w:szCs w:val="24"/>
                <w:rtl/>
                <w:lang w:eastAsia="en-US"/>
              </w:rPr>
              <w:t>ציבוריים</w:t>
            </w:r>
            <w:r w:rsidRPr="005D5BFC">
              <w:rPr>
                <w:rFonts w:ascii="Tahoma" w:hAnsi="Tahoma" w:cs="David"/>
                <w:sz w:val="24"/>
                <w:szCs w:val="24"/>
                <w:lang w:eastAsia="en-US"/>
              </w:rPr>
              <w:t xml:space="preserve"> </w:t>
            </w:r>
            <w:r w:rsidRPr="005D5BFC">
              <w:rPr>
                <w:rFonts w:ascii="Tahoma" w:hAnsi="Tahoma" w:cs="David"/>
                <w:sz w:val="24"/>
                <w:szCs w:val="24"/>
                <w:rtl/>
                <w:lang w:eastAsia="en-US"/>
              </w:rPr>
              <w:t>פתוחים</w:t>
            </w:r>
            <w:r w:rsidRPr="005D5BFC">
              <w:rPr>
                <w:rFonts w:ascii="Tahoma" w:hAnsi="Tahoma" w:cs="David"/>
                <w:sz w:val="24"/>
                <w:szCs w:val="24"/>
                <w:lang w:eastAsia="en-US"/>
              </w:rPr>
              <w:t xml:space="preserve"> </w:t>
            </w:r>
            <w:r w:rsidRPr="005D5BFC">
              <w:rPr>
                <w:rFonts w:ascii="Tahoma" w:hAnsi="Tahoma" w:cs="David"/>
                <w:sz w:val="24"/>
                <w:szCs w:val="24"/>
                <w:rtl/>
                <w:lang w:eastAsia="en-US"/>
              </w:rPr>
              <w:t>ומבנים</w:t>
            </w:r>
            <w:r w:rsidRPr="005D5BFC">
              <w:rPr>
                <w:rFonts w:ascii="Tahoma" w:hAnsi="Tahoma" w:cs="David"/>
                <w:sz w:val="24"/>
                <w:szCs w:val="24"/>
                <w:lang w:eastAsia="en-US"/>
              </w:rPr>
              <w:t xml:space="preserve"> </w:t>
            </w:r>
            <w:r w:rsidRPr="005D5BFC">
              <w:rPr>
                <w:rFonts w:ascii="Tahoma" w:hAnsi="Tahoma" w:cs="David"/>
                <w:sz w:val="24"/>
                <w:szCs w:val="24"/>
                <w:rtl/>
                <w:lang w:eastAsia="en-US"/>
              </w:rPr>
              <w:t>ומוסדות</w:t>
            </w:r>
            <w:r w:rsidRPr="005D5BFC">
              <w:rPr>
                <w:rFonts w:ascii="Tahoma" w:hAnsi="Tahoma" w:cs="David"/>
                <w:sz w:val="24"/>
                <w:szCs w:val="24"/>
                <w:lang w:eastAsia="en-US"/>
              </w:rPr>
              <w:t xml:space="preserve"> </w:t>
            </w:r>
            <w:r w:rsidRPr="005D5BFC">
              <w:rPr>
                <w:rFonts w:ascii="Tahoma" w:hAnsi="Tahoma" w:cs="David"/>
                <w:sz w:val="24"/>
                <w:szCs w:val="24"/>
                <w:rtl/>
                <w:lang w:eastAsia="en-US"/>
              </w:rPr>
              <w:t>ציבו</w:t>
            </w:r>
            <w:r w:rsidRPr="005D5BFC">
              <w:rPr>
                <w:rFonts w:ascii="Tahoma" w:hAnsi="Tahoma" w:cs="David" w:hint="eastAsia"/>
                <w:sz w:val="24"/>
                <w:szCs w:val="24"/>
                <w:rtl/>
                <w:lang w:eastAsia="en-US"/>
              </w:rPr>
              <w:t>ר</w:t>
            </w:r>
            <w:r w:rsidRPr="005D5BFC">
              <w:rPr>
                <w:rFonts w:ascii="Tahoma" w:hAnsi="Tahoma" w:cs="David"/>
                <w:sz w:val="24"/>
                <w:szCs w:val="24"/>
                <w:rtl/>
                <w:lang w:eastAsia="en-US"/>
              </w:rPr>
              <w:t>, לרבות</w:t>
            </w:r>
            <w:r w:rsidRPr="005D5BFC">
              <w:rPr>
                <w:rFonts w:ascii="Tahoma" w:hAnsi="Tahoma" w:cs="David"/>
                <w:sz w:val="24"/>
                <w:szCs w:val="24"/>
                <w:lang w:eastAsia="en-US"/>
              </w:rPr>
              <w:t xml:space="preserve"> </w:t>
            </w:r>
            <w:r w:rsidRPr="005D5BFC">
              <w:rPr>
                <w:rFonts w:ascii="Tahoma" w:hAnsi="Tahoma" w:cs="David"/>
                <w:sz w:val="24"/>
                <w:szCs w:val="24"/>
                <w:rtl/>
                <w:lang w:eastAsia="en-US"/>
              </w:rPr>
              <w:t>מוסדות</w:t>
            </w:r>
            <w:r w:rsidRPr="005D5BFC">
              <w:rPr>
                <w:rFonts w:ascii="Tahoma" w:hAnsi="Tahoma" w:cs="David"/>
                <w:sz w:val="24"/>
                <w:szCs w:val="24"/>
                <w:lang w:eastAsia="en-US"/>
              </w:rPr>
              <w:t xml:space="preserve"> </w:t>
            </w:r>
            <w:r w:rsidRPr="005D5BFC">
              <w:rPr>
                <w:rFonts w:ascii="Tahoma" w:hAnsi="Tahoma" w:cs="David"/>
                <w:sz w:val="24"/>
                <w:szCs w:val="24"/>
                <w:rtl/>
                <w:lang w:eastAsia="en-US"/>
              </w:rPr>
              <w:t>חינוך,</w:t>
            </w:r>
            <w:r w:rsidRPr="005D5BFC">
              <w:rPr>
                <w:rFonts w:ascii="Tahoma" w:hAnsi="Tahoma" w:cs="David"/>
                <w:sz w:val="24"/>
                <w:szCs w:val="24"/>
                <w:lang w:eastAsia="en-US"/>
              </w:rPr>
              <w:t xml:space="preserve"> </w:t>
            </w:r>
            <w:r w:rsidRPr="005D5BFC">
              <w:rPr>
                <w:rFonts w:ascii="Tahoma" w:hAnsi="Tahoma" w:cs="David"/>
                <w:sz w:val="24"/>
                <w:szCs w:val="24"/>
                <w:rtl/>
                <w:lang w:eastAsia="en-US"/>
              </w:rPr>
              <w:t>תרבות</w:t>
            </w:r>
            <w:r w:rsidRPr="005D5BFC">
              <w:rPr>
                <w:rFonts w:ascii="Tahoma" w:hAnsi="Tahoma" w:cs="David"/>
                <w:sz w:val="24"/>
                <w:szCs w:val="24"/>
                <w:lang w:eastAsia="en-US"/>
              </w:rPr>
              <w:t>,</w:t>
            </w:r>
            <w:r w:rsidRPr="005D5BFC">
              <w:rPr>
                <w:rFonts w:ascii="Tahoma" w:hAnsi="Tahoma" w:cs="David"/>
                <w:sz w:val="24"/>
                <w:szCs w:val="24"/>
                <w:rtl/>
                <w:lang w:eastAsia="en-US"/>
              </w:rPr>
              <w:t xml:space="preserve"> </w:t>
            </w:r>
            <w:r w:rsidRPr="005D5BFC">
              <w:rPr>
                <w:rFonts w:ascii="Tahoma" w:hAnsi="Tahoma" w:cs="David" w:hint="cs"/>
                <w:sz w:val="24"/>
                <w:szCs w:val="24"/>
                <w:rtl/>
                <w:lang w:eastAsia="en-US"/>
              </w:rPr>
              <w:t>בריאות, רווחה, דת וספורט.</w:t>
            </w:r>
          </w:p>
          <w:p w14:paraId="11E7598A" w14:textId="77777777" w:rsidR="00630459" w:rsidRDefault="00630459" w:rsidP="00630459">
            <w:pPr>
              <w:pStyle w:val="ListParagraph"/>
              <w:numPr>
                <w:ilvl w:val="0"/>
                <w:numId w:val="140"/>
              </w:numPr>
              <w:spacing w:beforeLines="20" w:before="48" w:line="276" w:lineRule="auto"/>
              <w:ind w:left="256" w:hanging="256"/>
              <w:rPr>
                <w:rFonts w:ascii="Tahoma" w:hAnsi="Tahoma" w:cs="David"/>
                <w:sz w:val="24"/>
                <w:szCs w:val="24"/>
                <w:lang w:eastAsia="en-US"/>
              </w:rPr>
            </w:pPr>
            <w:r w:rsidRPr="00140A15">
              <w:rPr>
                <w:rFonts w:ascii="Tahoma" w:hAnsi="Tahoma" w:cs="David"/>
                <w:sz w:val="24"/>
                <w:szCs w:val="24"/>
                <w:rtl/>
                <w:lang w:eastAsia="en-US"/>
              </w:rPr>
              <w:t>מסחר קמעונאי, כולל בתי אוכל</w:t>
            </w:r>
            <w:r w:rsidRPr="00140A15">
              <w:rPr>
                <w:rFonts w:ascii="Tahoma" w:hAnsi="Tahoma" w:cs="David" w:hint="cs"/>
                <w:sz w:val="24"/>
                <w:szCs w:val="24"/>
                <w:rtl/>
                <w:lang w:eastAsia="en-US"/>
              </w:rPr>
              <w:t>, משרדים</w:t>
            </w:r>
            <w:r w:rsidRPr="00140A15">
              <w:rPr>
                <w:rFonts w:ascii="Tahoma" w:hAnsi="Tahoma" w:cs="David"/>
                <w:sz w:val="24"/>
                <w:szCs w:val="24"/>
                <w:rtl/>
                <w:lang w:eastAsia="en-US"/>
              </w:rPr>
              <w:t xml:space="preserve"> ועסקים המתאימים באופיים ובהיקפם לאזורי מגורים.</w:t>
            </w:r>
          </w:p>
          <w:p w14:paraId="3B176183" w14:textId="77777777" w:rsidR="00630459" w:rsidRPr="00630459" w:rsidRDefault="00630459" w:rsidP="00630459">
            <w:pPr>
              <w:pStyle w:val="ListParagraph"/>
              <w:numPr>
                <w:ilvl w:val="0"/>
                <w:numId w:val="140"/>
              </w:numPr>
              <w:spacing w:beforeLines="20" w:before="48" w:line="276" w:lineRule="auto"/>
              <w:ind w:left="256" w:right="142" w:hanging="256"/>
              <w:rPr>
                <w:rFonts w:cs="David"/>
                <w:sz w:val="24"/>
                <w:szCs w:val="24"/>
              </w:rPr>
            </w:pPr>
            <w:r w:rsidRPr="006C3A8E">
              <w:rPr>
                <w:rFonts w:cs="David" w:hint="cs"/>
                <w:noProof w:val="0"/>
                <w:sz w:val="24"/>
                <w:szCs w:val="24"/>
                <w:rtl/>
              </w:rPr>
              <w:t>אטרקציות תיירותיות, מרכז מבקרים, גלריות, מרכז מידע</w:t>
            </w:r>
            <w:r>
              <w:rPr>
                <w:rFonts w:cs="David" w:hint="cs"/>
                <w:sz w:val="24"/>
                <w:szCs w:val="24"/>
                <w:rtl/>
              </w:rPr>
              <w:t>.</w:t>
            </w:r>
          </w:p>
          <w:p w14:paraId="49DE24A4" w14:textId="77777777" w:rsidR="00630459" w:rsidRPr="00630459" w:rsidRDefault="00630459" w:rsidP="00630459">
            <w:pPr>
              <w:pStyle w:val="ListParagraph"/>
              <w:numPr>
                <w:ilvl w:val="0"/>
                <w:numId w:val="140"/>
              </w:numPr>
              <w:spacing w:beforeLines="20" w:before="48" w:line="276" w:lineRule="auto"/>
              <w:ind w:left="256" w:right="142" w:hanging="256"/>
              <w:rPr>
                <w:rFonts w:cs="David"/>
                <w:sz w:val="24"/>
                <w:szCs w:val="24"/>
              </w:rPr>
            </w:pPr>
            <w:r w:rsidRPr="00140A15">
              <w:rPr>
                <w:rFonts w:ascii="Tahoma" w:hAnsi="Tahoma" w:cs="David" w:hint="cs"/>
                <w:sz w:val="24"/>
                <w:szCs w:val="24"/>
                <w:rtl/>
                <w:lang w:eastAsia="en-US"/>
              </w:rPr>
              <w:t>יחידות אירוח</w:t>
            </w:r>
            <w:r w:rsidRPr="009E4BDE">
              <w:rPr>
                <w:rFonts w:ascii="Tahoma" w:hAnsi="Tahoma" w:cs="David"/>
                <w:sz w:val="24"/>
                <w:szCs w:val="24"/>
                <w:rtl/>
                <w:lang w:eastAsia="en-US"/>
              </w:rPr>
              <w:t>.</w:t>
            </w:r>
          </w:p>
          <w:p w14:paraId="2E449BBC" w14:textId="2F0A0FCC" w:rsidR="005D5BFC" w:rsidRDefault="001A3582" w:rsidP="00630459">
            <w:pPr>
              <w:pStyle w:val="ListParagraph"/>
              <w:numPr>
                <w:ilvl w:val="0"/>
                <w:numId w:val="140"/>
              </w:numPr>
              <w:spacing w:beforeLines="20" w:before="48" w:line="276" w:lineRule="auto"/>
              <w:ind w:left="256" w:right="142" w:hanging="256"/>
              <w:rPr>
                <w:rFonts w:cs="David"/>
                <w:sz w:val="24"/>
                <w:szCs w:val="24"/>
              </w:rPr>
            </w:pPr>
            <w:r w:rsidRPr="008A2F46">
              <w:rPr>
                <w:rFonts w:ascii="Tahoma" w:hAnsi="Tahoma" w:cs="David" w:hint="cs"/>
                <w:sz w:val="24"/>
                <w:szCs w:val="24"/>
                <w:rtl/>
                <w:lang w:eastAsia="en-US"/>
              </w:rPr>
              <w:t>מבני</w:t>
            </w:r>
            <w:r>
              <w:rPr>
                <w:rFonts w:ascii="Tahoma" w:hAnsi="Tahoma" w:cs="David" w:hint="cs"/>
                <w:sz w:val="24"/>
                <w:szCs w:val="24"/>
                <w:rtl/>
                <w:lang w:eastAsia="en-US"/>
              </w:rPr>
              <w:t>ם חקלאיים</w:t>
            </w:r>
            <w:r w:rsidR="003145CA">
              <w:rPr>
                <w:rFonts w:ascii="Tahoma" w:hAnsi="Tahoma" w:cs="David" w:hint="cs"/>
                <w:sz w:val="24"/>
                <w:szCs w:val="24"/>
                <w:rtl/>
                <w:lang w:eastAsia="en-US"/>
              </w:rPr>
              <w:t xml:space="preserve">, </w:t>
            </w:r>
            <w:r w:rsidR="005D5BFC" w:rsidRPr="00B24E52">
              <w:rPr>
                <w:rFonts w:cs="David" w:hint="cs"/>
                <w:sz w:val="24"/>
                <w:szCs w:val="24"/>
                <w:rtl/>
              </w:rPr>
              <w:t>מפעל בוטיק לייצור תוצרת חקלאית (יקב, בית בד, מגבנה וכו'), מבנים לגידול בעלי חיים, בתי אריזה</w:t>
            </w:r>
            <w:r w:rsidR="002D0E7C">
              <w:rPr>
                <w:rFonts w:cs="David" w:hint="cs"/>
                <w:sz w:val="24"/>
                <w:szCs w:val="24"/>
                <w:rtl/>
              </w:rPr>
              <w:t>, מבני שירות חקלאיים</w:t>
            </w:r>
            <w:r w:rsidR="005D5BFC" w:rsidRPr="00B24E52">
              <w:rPr>
                <w:rFonts w:cs="David" w:hint="cs"/>
                <w:sz w:val="24"/>
                <w:szCs w:val="24"/>
                <w:rtl/>
              </w:rPr>
              <w:t>.</w:t>
            </w:r>
          </w:p>
          <w:p w14:paraId="4F900AE9" w14:textId="77777777" w:rsidR="00630459" w:rsidRDefault="00630459" w:rsidP="00E239D0">
            <w:pPr>
              <w:pStyle w:val="ListParagraph"/>
              <w:numPr>
                <w:ilvl w:val="0"/>
                <w:numId w:val="140"/>
              </w:numPr>
              <w:spacing w:beforeLines="20" w:before="48" w:line="276" w:lineRule="auto"/>
              <w:ind w:left="256" w:right="142" w:hanging="256"/>
              <w:rPr>
                <w:rFonts w:cs="David"/>
                <w:sz w:val="24"/>
                <w:szCs w:val="24"/>
              </w:rPr>
            </w:pPr>
            <w:r w:rsidRPr="00B24E52">
              <w:rPr>
                <w:rFonts w:cs="David" w:hint="cs"/>
                <w:sz w:val="24"/>
                <w:szCs w:val="24"/>
                <w:rtl/>
              </w:rPr>
              <w:t>מבנים לגידולים חקלאיים כמפורט בסעיף 3.17 (יעוד קרקע חקלאית).</w:t>
            </w:r>
          </w:p>
          <w:p w14:paraId="199FDE57" w14:textId="228BE5B8" w:rsidR="00E239D0" w:rsidRPr="00E239D0" w:rsidRDefault="00E239D0" w:rsidP="00E239D0">
            <w:pPr>
              <w:pStyle w:val="ListParagraph"/>
              <w:numPr>
                <w:ilvl w:val="0"/>
                <w:numId w:val="140"/>
              </w:numPr>
              <w:spacing w:beforeLines="20" w:before="48" w:line="276" w:lineRule="auto"/>
              <w:ind w:left="256" w:right="142" w:hanging="256"/>
              <w:rPr>
                <w:rFonts w:cs="David"/>
                <w:sz w:val="24"/>
                <w:szCs w:val="24"/>
                <w:rtl/>
              </w:rPr>
            </w:pPr>
            <w:r>
              <w:rPr>
                <w:rFonts w:cs="David" w:hint="cs"/>
                <w:sz w:val="24"/>
                <w:szCs w:val="24"/>
                <w:rtl/>
              </w:rPr>
              <w:t>עיבוד חקלאי של הקרקע.</w:t>
            </w:r>
          </w:p>
        </w:tc>
      </w:tr>
      <w:tr w:rsidR="002349FA" w:rsidRPr="000E1A27" w14:paraId="61368D02" w14:textId="77777777" w:rsidTr="0028320B">
        <w:tc>
          <w:tcPr>
            <w:tcW w:w="1127" w:type="dxa"/>
            <w:tcBorders>
              <w:top w:val="single" w:sz="4" w:space="0" w:color="auto"/>
              <w:left w:val="single" w:sz="4" w:space="0" w:color="auto"/>
              <w:bottom w:val="single" w:sz="4" w:space="0" w:color="auto"/>
              <w:right w:val="single" w:sz="4" w:space="0" w:color="auto"/>
            </w:tcBorders>
          </w:tcPr>
          <w:p w14:paraId="6DC93E2C" w14:textId="593F204C" w:rsidR="002349FA" w:rsidRPr="00BC4108" w:rsidRDefault="00044107" w:rsidP="004B2F64">
            <w:pPr>
              <w:overflowPunct/>
              <w:autoSpaceDE/>
              <w:autoSpaceDN/>
              <w:adjustRightInd/>
              <w:spacing w:before="60" w:line="276" w:lineRule="auto"/>
              <w:jc w:val="left"/>
              <w:textAlignment w:val="auto"/>
              <w:rPr>
                <w:rFonts w:cs="David"/>
                <w:b/>
                <w:bCs/>
                <w:sz w:val="26"/>
                <w:rtl/>
              </w:rPr>
            </w:pPr>
            <w:r w:rsidRPr="00BC4108">
              <w:rPr>
                <w:rFonts w:cs="David" w:hint="cs"/>
                <w:b/>
                <w:bCs/>
                <w:sz w:val="26"/>
                <w:rtl/>
              </w:rPr>
              <w:lastRenderedPageBreak/>
              <w:t>3.2.2</w:t>
            </w:r>
          </w:p>
        </w:tc>
        <w:tc>
          <w:tcPr>
            <w:tcW w:w="8074" w:type="dxa"/>
            <w:tcBorders>
              <w:top w:val="single" w:sz="4" w:space="0" w:color="auto"/>
              <w:left w:val="single" w:sz="4" w:space="0" w:color="auto"/>
              <w:bottom w:val="single" w:sz="4" w:space="0" w:color="auto"/>
              <w:right w:val="single" w:sz="4" w:space="0" w:color="auto"/>
            </w:tcBorders>
            <w:vAlign w:val="center"/>
          </w:tcPr>
          <w:p w14:paraId="5C631C03" w14:textId="7A5A3DFD" w:rsidR="002349FA" w:rsidRPr="00BC4108" w:rsidRDefault="00EA05BD" w:rsidP="00EA05BD">
            <w:pPr>
              <w:pStyle w:val="ListParagraph"/>
              <w:spacing w:line="276" w:lineRule="auto"/>
              <w:ind w:left="232" w:hanging="232"/>
              <w:rPr>
                <w:rFonts w:ascii="Tahoma" w:hAnsi="Tahoma" w:cs="David"/>
                <w:b/>
                <w:bCs/>
                <w:sz w:val="26"/>
                <w:szCs w:val="26"/>
                <w:rtl/>
                <w:lang w:eastAsia="en-US"/>
              </w:rPr>
            </w:pPr>
            <w:r w:rsidRPr="00BC4108">
              <w:rPr>
                <w:rFonts w:ascii="Tahoma" w:hAnsi="Tahoma" w:cs="David" w:hint="cs"/>
                <w:b/>
                <w:bCs/>
                <w:sz w:val="26"/>
                <w:szCs w:val="26"/>
                <w:rtl/>
                <w:lang w:eastAsia="en-US"/>
              </w:rPr>
              <w:t>הוראות</w:t>
            </w:r>
          </w:p>
        </w:tc>
      </w:tr>
      <w:tr w:rsidR="002349FA" w:rsidRPr="000E1A27" w14:paraId="486ABC44" w14:textId="77777777" w:rsidTr="0028320B">
        <w:tc>
          <w:tcPr>
            <w:tcW w:w="1127" w:type="dxa"/>
            <w:tcBorders>
              <w:top w:val="single" w:sz="4" w:space="0" w:color="auto"/>
              <w:left w:val="single" w:sz="4" w:space="0" w:color="auto"/>
              <w:bottom w:val="single" w:sz="4" w:space="0" w:color="auto"/>
              <w:right w:val="single" w:sz="4" w:space="0" w:color="auto"/>
            </w:tcBorders>
          </w:tcPr>
          <w:p w14:paraId="12C57E98" w14:textId="77777777" w:rsidR="002349FA" w:rsidRPr="00B934BD" w:rsidRDefault="002349FA" w:rsidP="004B2F64">
            <w:pPr>
              <w:overflowPunct/>
              <w:autoSpaceDE/>
              <w:autoSpaceDN/>
              <w:adjustRightInd/>
              <w:spacing w:before="60" w:line="276" w:lineRule="auto"/>
              <w:jc w:val="left"/>
              <w:textAlignment w:val="auto"/>
              <w:rPr>
                <w:rFonts w:cs="David"/>
                <w:b/>
                <w:bCs/>
                <w:sz w:val="24"/>
                <w:szCs w:val="24"/>
                <w:rtl/>
              </w:rPr>
            </w:pPr>
          </w:p>
        </w:tc>
        <w:tc>
          <w:tcPr>
            <w:tcW w:w="8074" w:type="dxa"/>
            <w:tcBorders>
              <w:top w:val="single" w:sz="4" w:space="0" w:color="auto"/>
              <w:left w:val="single" w:sz="4" w:space="0" w:color="auto"/>
              <w:bottom w:val="single" w:sz="4" w:space="0" w:color="auto"/>
              <w:right w:val="single" w:sz="4" w:space="0" w:color="auto"/>
            </w:tcBorders>
            <w:vAlign w:val="center"/>
          </w:tcPr>
          <w:p w14:paraId="52143F61" w14:textId="77777777" w:rsidR="00143F07" w:rsidRDefault="009E40F3" w:rsidP="00143F07">
            <w:pPr>
              <w:pStyle w:val="CommentText"/>
              <w:rPr>
                <w:rFonts w:ascii="David" w:hAnsi="David" w:cs="David"/>
                <w:noProof/>
                <w:sz w:val="24"/>
                <w:szCs w:val="24"/>
                <w:rtl/>
              </w:rPr>
            </w:pPr>
            <w:r>
              <w:rPr>
                <w:rFonts w:ascii="David" w:hAnsi="David" w:cs="David" w:hint="cs"/>
                <w:sz w:val="24"/>
                <w:szCs w:val="24"/>
                <w:rtl/>
              </w:rPr>
              <w:t xml:space="preserve">1. </w:t>
            </w:r>
            <w:r w:rsidRPr="00BC4108">
              <w:rPr>
                <w:rFonts w:ascii="David" w:hAnsi="David" w:cs="David"/>
                <w:noProof/>
                <w:sz w:val="24"/>
                <w:szCs w:val="24"/>
                <w:rtl/>
              </w:rPr>
              <w:t xml:space="preserve">תוספת </w:t>
            </w:r>
            <w:r>
              <w:rPr>
                <w:rFonts w:ascii="David" w:hAnsi="David" w:cs="David" w:hint="cs"/>
                <w:noProof/>
                <w:sz w:val="24"/>
                <w:szCs w:val="24"/>
                <w:rtl/>
              </w:rPr>
              <w:t xml:space="preserve">50 </w:t>
            </w:r>
            <w:r w:rsidRPr="00BC4108">
              <w:rPr>
                <w:rFonts w:ascii="David" w:hAnsi="David" w:cs="David"/>
                <w:noProof/>
                <w:sz w:val="24"/>
                <w:szCs w:val="24"/>
                <w:rtl/>
              </w:rPr>
              <w:t>יחידות א</w:t>
            </w:r>
            <w:r>
              <w:rPr>
                <w:rFonts w:ascii="David" w:hAnsi="David" w:cs="David" w:hint="cs"/>
                <w:noProof/>
                <w:sz w:val="24"/>
                <w:szCs w:val="24"/>
                <w:rtl/>
              </w:rPr>
              <w:t>י</w:t>
            </w:r>
            <w:r w:rsidRPr="00BC4108">
              <w:rPr>
                <w:rFonts w:ascii="David" w:hAnsi="David" w:cs="David"/>
                <w:noProof/>
                <w:sz w:val="24"/>
                <w:szCs w:val="24"/>
                <w:rtl/>
              </w:rPr>
              <w:t>רוח</w:t>
            </w:r>
            <w:r>
              <w:rPr>
                <w:rFonts w:ascii="David" w:hAnsi="David" w:cs="David" w:hint="cs"/>
                <w:noProof/>
                <w:sz w:val="24"/>
                <w:szCs w:val="24"/>
                <w:rtl/>
              </w:rPr>
              <w:t xml:space="preserve"> ומעלה מותנית</w:t>
            </w:r>
            <w:r w:rsidRPr="00BC4108">
              <w:rPr>
                <w:rFonts w:ascii="David" w:hAnsi="David" w:cs="David"/>
                <w:noProof/>
                <w:sz w:val="24"/>
                <w:szCs w:val="24"/>
                <w:rtl/>
              </w:rPr>
              <w:t xml:space="preserve"> בבדיקת כושר נשיאת התשתיות </w:t>
            </w:r>
            <w:r>
              <w:rPr>
                <w:rFonts w:ascii="David" w:hAnsi="David" w:cs="David" w:hint="cs"/>
                <w:noProof/>
                <w:sz w:val="24"/>
                <w:szCs w:val="24"/>
                <w:rtl/>
              </w:rPr>
              <w:t xml:space="preserve">בכל </w:t>
            </w:r>
            <w:r w:rsidRPr="00BC4108">
              <w:rPr>
                <w:rFonts w:ascii="David" w:hAnsi="David" w:cs="David"/>
                <w:noProof/>
                <w:sz w:val="24"/>
                <w:szCs w:val="24"/>
                <w:rtl/>
              </w:rPr>
              <w:t>מתחם.</w:t>
            </w:r>
          </w:p>
          <w:p w14:paraId="3D9641E5" w14:textId="2860355E" w:rsidR="002349FA" w:rsidRPr="003145CA" w:rsidRDefault="00143F07" w:rsidP="003145CA">
            <w:pPr>
              <w:rPr>
                <w:rFonts w:ascii="David" w:hAnsi="David" w:cs="David"/>
                <w:sz w:val="24"/>
                <w:szCs w:val="24"/>
                <w:rtl/>
                <w:lang w:eastAsia="en-US"/>
              </w:rPr>
            </w:pPr>
            <w:r>
              <w:rPr>
                <w:rFonts w:ascii="David" w:hAnsi="David" w:cs="David" w:hint="cs"/>
                <w:sz w:val="24"/>
                <w:szCs w:val="24"/>
                <w:rtl/>
              </w:rPr>
              <w:t xml:space="preserve">2. </w:t>
            </w:r>
            <w:r w:rsidR="003145CA" w:rsidRPr="003145CA">
              <w:rPr>
                <w:rFonts w:ascii="David" w:hAnsi="David" w:cs="David"/>
                <w:sz w:val="24"/>
                <w:szCs w:val="24"/>
                <w:rtl/>
              </w:rPr>
              <w:t>נדרשת חוות דעת משרד החקלאות לעניין מרחקי הפרדה נדרשים בין מבנים חקלאיים למבני מגורים.</w:t>
            </w:r>
          </w:p>
        </w:tc>
      </w:tr>
    </w:tbl>
    <w:p w14:paraId="0D5E88BE" w14:textId="24DACA4B" w:rsidR="00E60B2E" w:rsidRPr="005D0CCC" w:rsidRDefault="00E60B2E" w:rsidP="004B2F64">
      <w:pPr>
        <w:overflowPunct/>
        <w:autoSpaceDE/>
        <w:autoSpaceDN/>
        <w:bidi w:val="0"/>
        <w:adjustRightInd/>
        <w:spacing w:line="276" w:lineRule="auto"/>
        <w:jc w:val="left"/>
        <w:textAlignment w:val="auto"/>
        <w:rPr>
          <w:rFonts w:cs="David"/>
          <w:sz w:val="24"/>
          <w:szCs w:val="24"/>
          <w:rtl/>
        </w:rPr>
      </w:pPr>
    </w:p>
    <w:tbl>
      <w:tblPr>
        <w:bidiVisual/>
        <w:tblW w:w="5077" w:type="pct"/>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8268"/>
      </w:tblGrid>
      <w:tr w:rsidR="00EF00E4" w:rsidRPr="000E1A27" w14:paraId="6197D2C8" w14:textId="77777777" w:rsidTr="009E40F3">
        <w:tc>
          <w:tcPr>
            <w:tcW w:w="1162" w:type="dxa"/>
            <w:tcBorders>
              <w:top w:val="single" w:sz="4" w:space="0" w:color="auto"/>
              <w:left w:val="single" w:sz="4" w:space="0" w:color="auto"/>
              <w:bottom w:val="single" w:sz="4" w:space="0" w:color="auto"/>
              <w:right w:val="single" w:sz="4" w:space="0" w:color="auto"/>
            </w:tcBorders>
            <w:shd w:val="clear" w:color="auto" w:fill="E0E0E0"/>
          </w:tcPr>
          <w:p w14:paraId="7EB0A2A8" w14:textId="2EEF232A" w:rsidR="00EF00E4" w:rsidRPr="000E1A27" w:rsidRDefault="005D5F41" w:rsidP="004B2F64">
            <w:pPr>
              <w:spacing w:before="60" w:line="276" w:lineRule="auto"/>
              <w:rPr>
                <w:rFonts w:cs="David"/>
                <w:b/>
                <w:bCs/>
                <w:sz w:val="32"/>
                <w:szCs w:val="32"/>
              </w:rPr>
            </w:pPr>
            <w:r>
              <w:rPr>
                <w:rFonts w:cs="David" w:hint="cs"/>
                <w:b/>
                <w:bCs/>
                <w:sz w:val="32"/>
                <w:szCs w:val="32"/>
                <w:rtl/>
              </w:rPr>
              <w:t>3</w:t>
            </w:r>
            <w:r w:rsidR="00F7154A">
              <w:rPr>
                <w:rFonts w:cs="David" w:hint="cs"/>
                <w:b/>
                <w:bCs/>
                <w:sz w:val="32"/>
                <w:szCs w:val="32"/>
                <w:rtl/>
              </w:rPr>
              <w:t>.</w:t>
            </w:r>
            <w:r w:rsidR="00E60B2E">
              <w:rPr>
                <w:rFonts w:cs="David" w:hint="cs"/>
                <w:b/>
                <w:bCs/>
                <w:sz w:val="32"/>
                <w:szCs w:val="32"/>
                <w:rtl/>
              </w:rPr>
              <w:t>3</w:t>
            </w:r>
          </w:p>
        </w:tc>
        <w:tc>
          <w:tcPr>
            <w:tcW w:w="8268" w:type="dxa"/>
            <w:tcBorders>
              <w:top w:val="single" w:sz="4" w:space="0" w:color="auto"/>
              <w:left w:val="single" w:sz="4" w:space="0" w:color="auto"/>
              <w:bottom w:val="single" w:sz="4" w:space="0" w:color="auto"/>
              <w:right w:val="single" w:sz="4" w:space="0" w:color="auto"/>
            </w:tcBorders>
            <w:shd w:val="clear" w:color="auto" w:fill="E0E0E0"/>
          </w:tcPr>
          <w:p w14:paraId="595D0BBA" w14:textId="77777777" w:rsidR="00EF00E4" w:rsidRPr="000E1A27" w:rsidRDefault="00E60B2E" w:rsidP="004B2F64">
            <w:pPr>
              <w:spacing w:before="60" w:line="276" w:lineRule="auto"/>
              <w:rPr>
                <w:rFonts w:cs="David"/>
                <w:b/>
                <w:bCs/>
                <w:sz w:val="32"/>
                <w:szCs w:val="32"/>
                <w:rtl/>
              </w:rPr>
            </w:pPr>
            <w:r>
              <w:rPr>
                <w:rFonts w:cs="David" w:hint="cs"/>
                <w:b/>
                <w:bCs/>
                <w:sz w:val="32"/>
                <w:szCs w:val="32"/>
                <w:rtl/>
              </w:rPr>
              <w:t>עירוני מעורב</w:t>
            </w:r>
          </w:p>
        </w:tc>
      </w:tr>
      <w:tr w:rsidR="00EF00E4" w:rsidRPr="000E1A27" w14:paraId="39AF2507" w14:textId="77777777" w:rsidTr="009E40F3">
        <w:trPr>
          <w:trHeight w:hRule="exact" w:val="113"/>
        </w:trPr>
        <w:tc>
          <w:tcPr>
            <w:tcW w:w="1162" w:type="dxa"/>
            <w:tcBorders>
              <w:top w:val="single" w:sz="4" w:space="0" w:color="auto"/>
              <w:left w:val="single" w:sz="4" w:space="0" w:color="auto"/>
              <w:bottom w:val="single" w:sz="4" w:space="0" w:color="auto"/>
              <w:right w:val="single" w:sz="4" w:space="0" w:color="auto"/>
            </w:tcBorders>
          </w:tcPr>
          <w:p w14:paraId="187E384C" w14:textId="77777777" w:rsidR="00EF00E4" w:rsidRPr="000E1A27" w:rsidRDefault="00EF00E4" w:rsidP="004B2F64">
            <w:pPr>
              <w:spacing w:before="60" w:line="276" w:lineRule="auto"/>
              <w:rPr>
                <w:rFonts w:cs="David"/>
              </w:rPr>
            </w:pPr>
          </w:p>
        </w:tc>
        <w:tc>
          <w:tcPr>
            <w:tcW w:w="8268" w:type="dxa"/>
            <w:tcBorders>
              <w:top w:val="single" w:sz="4" w:space="0" w:color="auto"/>
              <w:left w:val="single" w:sz="4" w:space="0" w:color="auto"/>
              <w:bottom w:val="single" w:sz="4" w:space="0" w:color="auto"/>
              <w:right w:val="single" w:sz="4" w:space="0" w:color="auto"/>
            </w:tcBorders>
          </w:tcPr>
          <w:p w14:paraId="3D4275D4" w14:textId="77777777" w:rsidR="00EF00E4" w:rsidRPr="000E1A27" w:rsidRDefault="00EF00E4" w:rsidP="004B2F64">
            <w:pPr>
              <w:spacing w:before="60" w:line="276" w:lineRule="auto"/>
              <w:rPr>
                <w:rFonts w:cs="David"/>
              </w:rPr>
            </w:pPr>
          </w:p>
        </w:tc>
      </w:tr>
      <w:tr w:rsidR="00EF00E4" w:rsidRPr="000E1A27" w14:paraId="308E90DF" w14:textId="77777777" w:rsidTr="009E40F3">
        <w:tc>
          <w:tcPr>
            <w:tcW w:w="1162" w:type="dxa"/>
            <w:tcBorders>
              <w:top w:val="single" w:sz="4" w:space="0" w:color="auto"/>
              <w:left w:val="single" w:sz="4" w:space="0" w:color="auto"/>
              <w:bottom w:val="single" w:sz="4" w:space="0" w:color="auto"/>
              <w:right w:val="single" w:sz="4" w:space="0" w:color="auto"/>
            </w:tcBorders>
            <w:shd w:val="clear" w:color="auto" w:fill="D9D9D9"/>
          </w:tcPr>
          <w:p w14:paraId="0F2C3D4F" w14:textId="2724C03A" w:rsidR="00EF00E4" w:rsidRPr="000E1A27" w:rsidRDefault="005D5F41" w:rsidP="004B2F64">
            <w:pPr>
              <w:spacing w:before="60" w:line="276" w:lineRule="auto"/>
              <w:rPr>
                <w:rFonts w:cs="David"/>
                <w:b/>
                <w:bCs/>
                <w:noProof/>
                <w:sz w:val="24"/>
              </w:rPr>
            </w:pPr>
            <w:r>
              <w:rPr>
                <w:rFonts w:cs="David" w:hint="cs"/>
                <w:b/>
                <w:bCs/>
                <w:rtl/>
              </w:rPr>
              <w:t>3</w:t>
            </w:r>
            <w:r w:rsidR="00F7154A">
              <w:rPr>
                <w:rFonts w:cs="David" w:hint="cs"/>
                <w:b/>
                <w:bCs/>
                <w:rtl/>
              </w:rPr>
              <w:t>.</w:t>
            </w:r>
            <w:r w:rsidR="003C69C9">
              <w:rPr>
                <w:rFonts w:cs="David" w:hint="cs"/>
                <w:b/>
                <w:bCs/>
                <w:rtl/>
              </w:rPr>
              <w:t>3</w:t>
            </w:r>
            <w:r w:rsidR="00F7154A">
              <w:rPr>
                <w:rFonts w:cs="David" w:hint="cs"/>
                <w:b/>
                <w:bCs/>
                <w:rtl/>
              </w:rPr>
              <w:t>.1</w:t>
            </w:r>
          </w:p>
        </w:tc>
        <w:tc>
          <w:tcPr>
            <w:tcW w:w="8268" w:type="dxa"/>
            <w:tcBorders>
              <w:top w:val="single" w:sz="4" w:space="0" w:color="auto"/>
              <w:left w:val="single" w:sz="4" w:space="0" w:color="auto"/>
              <w:bottom w:val="single" w:sz="4" w:space="0" w:color="auto"/>
              <w:right w:val="single" w:sz="4" w:space="0" w:color="auto"/>
            </w:tcBorders>
            <w:shd w:val="clear" w:color="auto" w:fill="D9D9D9"/>
          </w:tcPr>
          <w:p w14:paraId="2F38C948" w14:textId="77777777" w:rsidR="00EF00E4" w:rsidRPr="000E1A27" w:rsidRDefault="00EF00E4" w:rsidP="004B2F64">
            <w:pPr>
              <w:spacing w:before="60" w:line="276" w:lineRule="auto"/>
              <w:rPr>
                <w:rFonts w:cs="David"/>
                <w:b/>
                <w:bCs/>
                <w:noProof/>
                <w:sz w:val="24"/>
              </w:rPr>
            </w:pPr>
            <w:r w:rsidRPr="000E1A27">
              <w:rPr>
                <w:rFonts w:cs="David" w:hint="cs"/>
                <w:b/>
                <w:bCs/>
                <w:rtl/>
              </w:rPr>
              <w:t>שימושים</w:t>
            </w:r>
          </w:p>
        </w:tc>
      </w:tr>
      <w:tr w:rsidR="00EF00E4" w:rsidRPr="000E1A27" w14:paraId="213B8535" w14:textId="77777777" w:rsidTr="009E40F3">
        <w:tc>
          <w:tcPr>
            <w:tcW w:w="1162" w:type="dxa"/>
            <w:tcBorders>
              <w:top w:val="single" w:sz="4" w:space="0" w:color="auto"/>
              <w:left w:val="single" w:sz="4" w:space="0" w:color="auto"/>
              <w:bottom w:val="single" w:sz="4" w:space="0" w:color="auto"/>
              <w:right w:val="single" w:sz="4" w:space="0" w:color="auto"/>
            </w:tcBorders>
          </w:tcPr>
          <w:p w14:paraId="685879F3" w14:textId="77777777" w:rsidR="00EF00E4" w:rsidRPr="00B934BD" w:rsidRDefault="00EF00E4" w:rsidP="004B2F64">
            <w:pPr>
              <w:overflowPunct/>
              <w:autoSpaceDE/>
              <w:autoSpaceDN/>
              <w:adjustRightInd/>
              <w:spacing w:before="60" w:line="276" w:lineRule="auto"/>
              <w:jc w:val="left"/>
              <w:textAlignment w:val="auto"/>
              <w:rPr>
                <w:rFonts w:cs="David"/>
                <w:b/>
                <w:bCs/>
                <w:noProof/>
                <w:sz w:val="24"/>
                <w:szCs w:val="24"/>
              </w:rPr>
            </w:pPr>
            <w:r w:rsidRPr="00B934BD">
              <w:rPr>
                <w:rFonts w:cs="David" w:hint="cs"/>
                <w:b/>
                <w:bCs/>
                <w:sz w:val="24"/>
                <w:szCs w:val="24"/>
                <w:rtl/>
              </w:rPr>
              <w:t>שימושים עיקריים</w:t>
            </w:r>
          </w:p>
        </w:tc>
        <w:tc>
          <w:tcPr>
            <w:tcW w:w="8268" w:type="dxa"/>
            <w:tcBorders>
              <w:top w:val="single" w:sz="4" w:space="0" w:color="auto"/>
              <w:left w:val="single" w:sz="4" w:space="0" w:color="auto"/>
              <w:bottom w:val="single" w:sz="4" w:space="0" w:color="auto"/>
              <w:right w:val="single" w:sz="4" w:space="0" w:color="auto"/>
            </w:tcBorders>
          </w:tcPr>
          <w:p w14:paraId="254B4F4C" w14:textId="77777777" w:rsidR="00F84E86" w:rsidRPr="009E4BDE" w:rsidRDefault="00816424" w:rsidP="00831C1D">
            <w:pPr>
              <w:pStyle w:val="ListParagraph"/>
              <w:numPr>
                <w:ilvl w:val="0"/>
                <w:numId w:val="89"/>
              </w:numPr>
              <w:spacing w:line="276" w:lineRule="auto"/>
              <w:ind w:left="232" w:hanging="232"/>
              <w:rPr>
                <w:rFonts w:ascii="Tahoma" w:hAnsi="Tahoma" w:cs="David"/>
                <w:lang w:eastAsia="en-US"/>
              </w:rPr>
            </w:pPr>
            <w:r w:rsidRPr="009E4BDE">
              <w:rPr>
                <w:rFonts w:ascii="Tahoma" w:hAnsi="Tahoma" w:cs="David" w:hint="eastAsia"/>
                <w:sz w:val="24"/>
                <w:szCs w:val="24"/>
                <w:rtl/>
                <w:lang w:eastAsia="en-US"/>
              </w:rPr>
              <w:t>מגורים</w:t>
            </w:r>
            <w:r w:rsidRPr="009E4BDE">
              <w:rPr>
                <w:rFonts w:ascii="Tahoma" w:hAnsi="Tahoma" w:cs="David"/>
                <w:sz w:val="24"/>
                <w:szCs w:val="24"/>
                <w:rtl/>
                <w:lang w:eastAsia="en-US"/>
              </w:rPr>
              <w:t>, לרבות דיור מוגן, דיור להשכרה, מעונות סטודנטים וכו'.</w:t>
            </w:r>
          </w:p>
          <w:p w14:paraId="552DDF4A" w14:textId="77777777" w:rsidR="00F84E86" w:rsidRPr="007A02C2" w:rsidRDefault="00EF00E4" w:rsidP="00831C1D">
            <w:pPr>
              <w:pStyle w:val="ListParagraph"/>
              <w:numPr>
                <w:ilvl w:val="0"/>
                <w:numId w:val="89"/>
              </w:numPr>
              <w:spacing w:line="276" w:lineRule="auto"/>
              <w:ind w:left="232" w:hanging="232"/>
              <w:rPr>
                <w:rFonts w:ascii="Tahoma" w:hAnsi="Tahoma" w:cs="David"/>
                <w:sz w:val="24"/>
                <w:szCs w:val="24"/>
                <w:lang w:eastAsia="en-US"/>
              </w:rPr>
            </w:pPr>
            <w:r w:rsidRPr="00A324FC">
              <w:rPr>
                <w:rFonts w:ascii="Tahoma" w:hAnsi="Tahoma" w:cs="David" w:hint="cs"/>
                <w:sz w:val="24"/>
                <w:szCs w:val="24"/>
                <w:rtl/>
                <w:lang w:eastAsia="en-US"/>
              </w:rPr>
              <w:t>מסחר</w:t>
            </w:r>
            <w:r w:rsidR="00377A61" w:rsidRPr="00A324FC">
              <w:rPr>
                <w:rFonts w:ascii="Tahoma" w:hAnsi="Tahoma" w:cs="David" w:hint="cs"/>
                <w:sz w:val="24"/>
                <w:szCs w:val="24"/>
                <w:rtl/>
                <w:lang w:eastAsia="en-US"/>
              </w:rPr>
              <w:t xml:space="preserve"> לסוגיו,</w:t>
            </w:r>
            <w:r w:rsidRPr="00A324FC">
              <w:rPr>
                <w:rFonts w:ascii="Tahoma" w:hAnsi="Tahoma" w:cs="David" w:hint="cs"/>
                <w:sz w:val="24"/>
                <w:szCs w:val="24"/>
                <w:rtl/>
                <w:lang w:eastAsia="en-US"/>
              </w:rPr>
              <w:t xml:space="preserve"> </w:t>
            </w:r>
            <w:r w:rsidR="0011240B" w:rsidRPr="00A324FC">
              <w:rPr>
                <w:rFonts w:ascii="Tahoma" w:hAnsi="Tahoma" w:cs="David" w:hint="cs"/>
                <w:sz w:val="24"/>
                <w:szCs w:val="24"/>
                <w:rtl/>
                <w:lang w:eastAsia="en-US"/>
              </w:rPr>
              <w:t xml:space="preserve">בתי אוכל, </w:t>
            </w:r>
            <w:r w:rsidRPr="00A324FC">
              <w:rPr>
                <w:rFonts w:ascii="Tahoma" w:hAnsi="Tahoma" w:cs="David" w:hint="cs"/>
                <w:sz w:val="24"/>
                <w:szCs w:val="24"/>
                <w:rtl/>
                <w:lang w:eastAsia="en-US"/>
              </w:rPr>
              <w:t>משרדים,</w:t>
            </w:r>
            <w:r w:rsidR="00816424" w:rsidRPr="007A02C2">
              <w:rPr>
                <w:rFonts w:ascii="David" w:hAnsi="David" w:cs="David"/>
                <w:sz w:val="24"/>
                <w:szCs w:val="24"/>
                <w:rtl/>
                <w:lang w:eastAsia="en-US"/>
              </w:rPr>
              <w:t xml:space="preserve"> שירותים</w:t>
            </w:r>
            <w:r w:rsidR="00816424" w:rsidRPr="007A02C2">
              <w:rPr>
                <w:rFonts w:ascii="David" w:hAnsi="David" w:cs="David"/>
                <w:sz w:val="24"/>
                <w:szCs w:val="24"/>
                <w:lang w:eastAsia="en-US"/>
              </w:rPr>
              <w:t xml:space="preserve"> </w:t>
            </w:r>
            <w:r w:rsidR="00816424" w:rsidRPr="007A02C2">
              <w:rPr>
                <w:rFonts w:ascii="David" w:hAnsi="David" w:cs="David"/>
                <w:sz w:val="24"/>
                <w:szCs w:val="24"/>
                <w:rtl/>
                <w:lang w:eastAsia="en-US"/>
              </w:rPr>
              <w:t>פיננסיים</w:t>
            </w:r>
            <w:r w:rsidR="00816424" w:rsidRPr="007A02C2">
              <w:rPr>
                <w:rFonts w:ascii="David" w:hAnsi="David" w:cs="David"/>
                <w:sz w:val="24"/>
                <w:szCs w:val="24"/>
                <w:lang w:eastAsia="en-US"/>
              </w:rPr>
              <w:t>,</w:t>
            </w:r>
            <w:r w:rsidR="00816424" w:rsidRPr="007A02C2">
              <w:rPr>
                <w:rFonts w:ascii="David" w:hAnsi="David" w:cs="David"/>
                <w:sz w:val="24"/>
                <w:szCs w:val="24"/>
                <w:rtl/>
                <w:lang w:eastAsia="en-US"/>
              </w:rPr>
              <w:t xml:space="preserve"> מרפאות, מעבדות</w:t>
            </w:r>
            <w:r w:rsidR="00816424" w:rsidRPr="007A02C2">
              <w:rPr>
                <w:rFonts w:ascii="David" w:hAnsi="David" w:cs="David"/>
                <w:sz w:val="24"/>
                <w:szCs w:val="24"/>
                <w:lang w:eastAsia="en-US"/>
              </w:rPr>
              <w:t xml:space="preserve"> </w:t>
            </w:r>
            <w:r w:rsidR="00816424" w:rsidRPr="007A02C2">
              <w:rPr>
                <w:rFonts w:ascii="David" w:hAnsi="David" w:cs="David"/>
                <w:sz w:val="24"/>
                <w:szCs w:val="24"/>
                <w:rtl/>
                <w:lang w:eastAsia="en-US"/>
              </w:rPr>
              <w:t>ומכוני</w:t>
            </w:r>
            <w:r w:rsidR="00816424" w:rsidRPr="007A02C2">
              <w:rPr>
                <w:rFonts w:ascii="David" w:hAnsi="David" w:cs="David"/>
                <w:sz w:val="24"/>
                <w:szCs w:val="24"/>
                <w:lang w:eastAsia="en-US"/>
              </w:rPr>
              <w:t xml:space="preserve"> </w:t>
            </w:r>
            <w:r w:rsidR="00816424" w:rsidRPr="007A02C2">
              <w:rPr>
                <w:rFonts w:ascii="David" w:hAnsi="David" w:cs="David"/>
                <w:sz w:val="24"/>
                <w:szCs w:val="24"/>
                <w:rtl/>
                <w:lang w:eastAsia="en-US"/>
              </w:rPr>
              <w:t>מחקר ומעבדות רפואיות, אולמות תצוגה וכדומה.</w:t>
            </w:r>
          </w:p>
          <w:p w14:paraId="5BDBFB10" w14:textId="77777777" w:rsidR="00F84E86" w:rsidRDefault="00193FC6" w:rsidP="00831C1D">
            <w:pPr>
              <w:pStyle w:val="ListParagraph"/>
              <w:numPr>
                <w:ilvl w:val="0"/>
                <w:numId w:val="89"/>
              </w:numPr>
              <w:spacing w:line="276" w:lineRule="auto"/>
              <w:ind w:left="232" w:hanging="232"/>
              <w:rPr>
                <w:rFonts w:ascii="Tahoma" w:hAnsi="Tahoma" w:cs="David"/>
                <w:sz w:val="24"/>
                <w:szCs w:val="24"/>
                <w:lang w:eastAsia="en-US"/>
              </w:rPr>
            </w:pPr>
            <w:r w:rsidRPr="00A324FC">
              <w:rPr>
                <w:rFonts w:ascii="Tahoma" w:hAnsi="Tahoma" w:cs="David" w:hint="cs"/>
                <w:sz w:val="24"/>
                <w:szCs w:val="24"/>
                <w:rtl/>
                <w:lang w:eastAsia="en-US"/>
              </w:rPr>
              <w:t>מבנים ומוסדות ציבור וממשל, מבני תרבות בילוי ופנאי, שטחים ציבוריים פתוחים.</w:t>
            </w:r>
          </w:p>
        </w:tc>
      </w:tr>
      <w:tr w:rsidR="00EF00E4" w:rsidRPr="000E1A27" w14:paraId="46DC101B" w14:textId="77777777" w:rsidTr="009E40F3">
        <w:tc>
          <w:tcPr>
            <w:tcW w:w="1162" w:type="dxa"/>
            <w:tcBorders>
              <w:top w:val="single" w:sz="4" w:space="0" w:color="auto"/>
              <w:left w:val="single" w:sz="4" w:space="0" w:color="auto"/>
              <w:bottom w:val="single" w:sz="4" w:space="0" w:color="auto"/>
              <w:right w:val="single" w:sz="4" w:space="0" w:color="auto"/>
            </w:tcBorders>
          </w:tcPr>
          <w:p w14:paraId="0372076B" w14:textId="77777777" w:rsidR="00EF00E4" w:rsidRPr="00B934BD" w:rsidRDefault="00EF00E4" w:rsidP="004B2F64">
            <w:pPr>
              <w:overflowPunct/>
              <w:autoSpaceDE/>
              <w:autoSpaceDN/>
              <w:adjustRightInd/>
              <w:spacing w:before="60" w:line="276" w:lineRule="auto"/>
              <w:jc w:val="left"/>
              <w:textAlignment w:val="auto"/>
              <w:rPr>
                <w:rFonts w:cs="David"/>
                <w:b/>
                <w:bCs/>
                <w:noProof/>
                <w:sz w:val="24"/>
                <w:szCs w:val="24"/>
                <w:rtl/>
              </w:rPr>
            </w:pPr>
            <w:r w:rsidRPr="00B934BD">
              <w:rPr>
                <w:rFonts w:cs="David" w:hint="cs"/>
                <w:b/>
                <w:bCs/>
                <w:sz w:val="24"/>
                <w:szCs w:val="24"/>
                <w:rtl/>
              </w:rPr>
              <w:t>שימושים משניים</w:t>
            </w:r>
          </w:p>
        </w:tc>
        <w:tc>
          <w:tcPr>
            <w:tcW w:w="8268" w:type="dxa"/>
            <w:tcBorders>
              <w:top w:val="single" w:sz="4" w:space="0" w:color="auto"/>
              <w:left w:val="single" w:sz="4" w:space="0" w:color="auto"/>
              <w:bottom w:val="single" w:sz="4" w:space="0" w:color="auto"/>
              <w:right w:val="single" w:sz="4" w:space="0" w:color="auto"/>
            </w:tcBorders>
            <w:vAlign w:val="center"/>
          </w:tcPr>
          <w:p w14:paraId="532829E5" w14:textId="77777777" w:rsidR="00F84E86" w:rsidRPr="00DE6C92" w:rsidRDefault="006B31FE" w:rsidP="00DE6C92">
            <w:pPr>
              <w:spacing w:line="276" w:lineRule="auto"/>
              <w:rPr>
                <w:rFonts w:ascii="Tahoma" w:hAnsi="Tahoma" w:cs="David"/>
                <w:sz w:val="24"/>
                <w:szCs w:val="24"/>
                <w:rtl/>
                <w:lang w:eastAsia="en-US"/>
              </w:rPr>
            </w:pPr>
            <w:r w:rsidRPr="00DE6C92">
              <w:rPr>
                <w:rFonts w:ascii="Tahoma" w:hAnsi="Tahoma" w:cs="David" w:hint="cs"/>
                <w:sz w:val="24"/>
                <w:szCs w:val="24"/>
                <w:rtl/>
                <w:lang w:eastAsia="en-US"/>
              </w:rPr>
              <w:t>מרכז מבקרים</w:t>
            </w:r>
            <w:r w:rsidR="003622F6" w:rsidRPr="00DE6C92">
              <w:rPr>
                <w:rFonts w:ascii="Tahoma" w:hAnsi="Tahoma" w:cs="David" w:hint="cs"/>
                <w:sz w:val="24"/>
                <w:szCs w:val="24"/>
                <w:rtl/>
                <w:lang w:eastAsia="en-US"/>
              </w:rPr>
              <w:t xml:space="preserve">, </w:t>
            </w:r>
            <w:r w:rsidR="00816424" w:rsidRPr="00DE6C92">
              <w:rPr>
                <w:rFonts w:ascii="Tahoma" w:hAnsi="Tahoma" w:cs="David" w:hint="eastAsia"/>
                <w:sz w:val="24"/>
                <w:szCs w:val="24"/>
                <w:rtl/>
                <w:lang w:eastAsia="en-US"/>
              </w:rPr>
              <w:t>אולמות</w:t>
            </w:r>
            <w:r w:rsidR="00816424" w:rsidRPr="00DE6C92">
              <w:rPr>
                <w:rFonts w:ascii="Tahoma" w:hAnsi="Tahoma" w:cs="David"/>
                <w:sz w:val="24"/>
                <w:szCs w:val="24"/>
                <w:rtl/>
                <w:lang w:eastAsia="en-US"/>
              </w:rPr>
              <w:t xml:space="preserve"> </w:t>
            </w:r>
            <w:r w:rsidR="00816424" w:rsidRPr="00DE6C92">
              <w:rPr>
                <w:rFonts w:ascii="Tahoma" w:hAnsi="Tahoma" w:cs="David" w:hint="eastAsia"/>
                <w:sz w:val="24"/>
                <w:szCs w:val="24"/>
                <w:rtl/>
                <w:lang w:eastAsia="en-US"/>
              </w:rPr>
              <w:t>כנסים</w:t>
            </w:r>
            <w:r w:rsidR="00816424" w:rsidRPr="00DE6C92">
              <w:rPr>
                <w:rFonts w:ascii="Tahoma" w:hAnsi="Tahoma" w:cs="David"/>
                <w:sz w:val="24"/>
                <w:szCs w:val="24"/>
                <w:rtl/>
                <w:lang w:eastAsia="en-US"/>
              </w:rPr>
              <w:t xml:space="preserve"> </w:t>
            </w:r>
            <w:r w:rsidR="00816424" w:rsidRPr="00DE6C92">
              <w:rPr>
                <w:rFonts w:ascii="Tahoma" w:hAnsi="Tahoma" w:cs="David" w:hint="eastAsia"/>
                <w:sz w:val="24"/>
                <w:szCs w:val="24"/>
                <w:rtl/>
                <w:lang w:eastAsia="en-US"/>
              </w:rPr>
              <w:t>ואירועים</w:t>
            </w:r>
            <w:r w:rsidR="00816424" w:rsidRPr="00DE6C92">
              <w:rPr>
                <w:rFonts w:ascii="Tahoma" w:hAnsi="Tahoma" w:cs="David"/>
                <w:sz w:val="24"/>
                <w:szCs w:val="24"/>
                <w:rtl/>
                <w:lang w:eastAsia="en-US"/>
              </w:rPr>
              <w:t>.</w:t>
            </w:r>
          </w:p>
        </w:tc>
      </w:tr>
    </w:tbl>
    <w:p w14:paraId="0362B474" w14:textId="77777777" w:rsidR="00EF00E4" w:rsidRPr="00F10651" w:rsidRDefault="00EF00E4" w:rsidP="004B2F64">
      <w:pPr>
        <w:spacing w:before="60" w:line="276" w:lineRule="auto"/>
        <w:ind w:right="142"/>
        <w:rPr>
          <w:rFonts w:cs="David"/>
          <w:color w:val="0070C0"/>
          <w:sz w:val="24"/>
          <w:szCs w:val="24"/>
          <w:rtl/>
        </w:rPr>
      </w:pPr>
    </w:p>
    <w:tbl>
      <w:tblPr>
        <w:bidiVisual/>
        <w:tblW w:w="5077" w:type="pct"/>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5"/>
        <w:gridCol w:w="8275"/>
      </w:tblGrid>
      <w:tr w:rsidR="005B5493" w:rsidRPr="000E1A27" w14:paraId="501174AC" w14:textId="77777777" w:rsidTr="0028320B">
        <w:tc>
          <w:tcPr>
            <w:tcW w:w="1127" w:type="dxa"/>
            <w:tcBorders>
              <w:top w:val="single" w:sz="4" w:space="0" w:color="auto"/>
              <w:left w:val="single" w:sz="4" w:space="0" w:color="auto"/>
              <w:bottom w:val="single" w:sz="4" w:space="0" w:color="auto"/>
              <w:right w:val="single" w:sz="4" w:space="0" w:color="auto"/>
            </w:tcBorders>
            <w:shd w:val="clear" w:color="auto" w:fill="E0E0E0"/>
          </w:tcPr>
          <w:p w14:paraId="7CB1750B" w14:textId="3D81DF52" w:rsidR="005B5493" w:rsidRPr="000E1A27" w:rsidRDefault="005D5F41" w:rsidP="004B2F64">
            <w:pPr>
              <w:spacing w:before="60" w:line="276" w:lineRule="auto"/>
              <w:rPr>
                <w:rFonts w:cs="David"/>
                <w:b/>
                <w:bCs/>
                <w:sz w:val="32"/>
                <w:szCs w:val="32"/>
              </w:rPr>
            </w:pPr>
            <w:r>
              <w:rPr>
                <w:rFonts w:cs="David" w:hint="cs"/>
                <w:b/>
                <w:bCs/>
                <w:sz w:val="32"/>
                <w:szCs w:val="32"/>
                <w:rtl/>
              </w:rPr>
              <w:t>3</w:t>
            </w:r>
            <w:r w:rsidR="005B5493">
              <w:rPr>
                <w:rFonts w:cs="David" w:hint="cs"/>
                <w:b/>
                <w:bCs/>
                <w:sz w:val="32"/>
                <w:szCs w:val="32"/>
                <w:rtl/>
              </w:rPr>
              <w:t>.4</w:t>
            </w:r>
          </w:p>
        </w:tc>
        <w:tc>
          <w:tcPr>
            <w:tcW w:w="8074" w:type="dxa"/>
            <w:tcBorders>
              <w:top w:val="single" w:sz="4" w:space="0" w:color="auto"/>
              <w:left w:val="single" w:sz="4" w:space="0" w:color="auto"/>
              <w:bottom w:val="single" w:sz="4" w:space="0" w:color="auto"/>
              <w:right w:val="single" w:sz="4" w:space="0" w:color="auto"/>
            </w:tcBorders>
            <w:shd w:val="clear" w:color="auto" w:fill="E0E0E0"/>
          </w:tcPr>
          <w:p w14:paraId="3EE41BF6" w14:textId="77777777" w:rsidR="005B5493" w:rsidRPr="000E1A27" w:rsidRDefault="005B5493" w:rsidP="004B2F64">
            <w:pPr>
              <w:spacing w:before="60" w:line="276" w:lineRule="auto"/>
              <w:rPr>
                <w:rFonts w:cs="David"/>
                <w:b/>
                <w:bCs/>
                <w:sz w:val="32"/>
                <w:szCs w:val="32"/>
              </w:rPr>
            </w:pPr>
            <w:r>
              <w:rPr>
                <w:rFonts w:cs="David" w:hint="cs"/>
                <w:b/>
                <w:bCs/>
                <w:sz w:val="32"/>
                <w:szCs w:val="32"/>
                <w:rtl/>
              </w:rPr>
              <w:t>מבנים ומוסדות ציבור</w:t>
            </w:r>
          </w:p>
        </w:tc>
      </w:tr>
      <w:tr w:rsidR="005B5493" w:rsidRPr="000E1A27" w14:paraId="2D4BF330" w14:textId="77777777" w:rsidTr="0028320B">
        <w:trPr>
          <w:trHeight w:hRule="exact" w:val="113"/>
        </w:trPr>
        <w:tc>
          <w:tcPr>
            <w:tcW w:w="1127" w:type="dxa"/>
            <w:tcBorders>
              <w:top w:val="single" w:sz="4" w:space="0" w:color="auto"/>
              <w:left w:val="single" w:sz="4" w:space="0" w:color="auto"/>
              <w:bottom w:val="single" w:sz="4" w:space="0" w:color="auto"/>
              <w:right w:val="single" w:sz="4" w:space="0" w:color="auto"/>
            </w:tcBorders>
          </w:tcPr>
          <w:p w14:paraId="48B5CF30" w14:textId="77777777" w:rsidR="005B5493" w:rsidRPr="000E1A27" w:rsidRDefault="005B5493" w:rsidP="004B2F64">
            <w:pPr>
              <w:spacing w:before="60" w:line="276" w:lineRule="auto"/>
              <w:rPr>
                <w:rFonts w:cs="David"/>
              </w:rPr>
            </w:pPr>
          </w:p>
        </w:tc>
        <w:tc>
          <w:tcPr>
            <w:tcW w:w="8074" w:type="dxa"/>
            <w:tcBorders>
              <w:top w:val="single" w:sz="4" w:space="0" w:color="auto"/>
              <w:left w:val="single" w:sz="4" w:space="0" w:color="auto"/>
              <w:bottom w:val="single" w:sz="4" w:space="0" w:color="auto"/>
              <w:right w:val="single" w:sz="4" w:space="0" w:color="auto"/>
            </w:tcBorders>
          </w:tcPr>
          <w:p w14:paraId="01DA4313" w14:textId="77777777" w:rsidR="005B5493" w:rsidRPr="000E1A27" w:rsidRDefault="005B5493" w:rsidP="004B2F64">
            <w:pPr>
              <w:spacing w:before="60" w:line="276" w:lineRule="auto"/>
              <w:rPr>
                <w:rFonts w:cs="David"/>
              </w:rPr>
            </w:pPr>
          </w:p>
        </w:tc>
      </w:tr>
      <w:tr w:rsidR="005B5493" w:rsidRPr="000E1A27" w14:paraId="32980794" w14:textId="77777777" w:rsidTr="0028320B">
        <w:tc>
          <w:tcPr>
            <w:tcW w:w="1127" w:type="dxa"/>
            <w:tcBorders>
              <w:top w:val="single" w:sz="4" w:space="0" w:color="auto"/>
              <w:left w:val="single" w:sz="4" w:space="0" w:color="auto"/>
              <w:bottom w:val="single" w:sz="4" w:space="0" w:color="auto"/>
              <w:right w:val="single" w:sz="4" w:space="0" w:color="auto"/>
            </w:tcBorders>
            <w:shd w:val="clear" w:color="auto" w:fill="D9D9D9"/>
          </w:tcPr>
          <w:p w14:paraId="55BD56A0" w14:textId="3A612BBA" w:rsidR="005B5493" w:rsidRPr="000E1A27" w:rsidRDefault="005D5F41" w:rsidP="004B2F64">
            <w:pPr>
              <w:spacing w:before="60" w:line="276" w:lineRule="auto"/>
              <w:rPr>
                <w:rFonts w:cs="David"/>
                <w:b/>
                <w:bCs/>
                <w:noProof/>
                <w:sz w:val="24"/>
              </w:rPr>
            </w:pPr>
            <w:r>
              <w:rPr>
                <w:rFonts w:cs="David" w:hint="cs"/>
                <w:b/>
                <w:bCs/>
                <w:rtl/>
              </w:rPr>
              <w:t>3</w:t>
            </w:r>
            <w:r w:rsidR="005B5493">
              <w:rPr>
                <w:rFonts w:cs="David" w:hint="cs"/>
                <w:b/>
                <w:bCs/>
                <w:rtl/>
              </w:rPr>
              <w:t>.4.1</w:t>
            </w:r>
          </w:p>
        </w:tc>
        <w:tc>
          <w:tcPr>
            <w:tcW w:w="8074" w:type="dxa"/>
            <w:tcBorders>
              <w:top w:val="single" w:sz="4" w:space="0" w:color="auto"/>
              <w:left w:val="single" w:sz="4" w:space="0" w:color="auto"/>
              <w:bottom w:val="single" w:sz="4" w:space="0" w:color="auto"/>
              <w:right w:val="single" w:sz="4" w:space="0" w:color="auto"/>
            </w:tcBorders>
            <w:shd w:val="clear" w:color="auto" w:fill="D9D9D9"/>
          </w:tcPr>
          <w:p w14:paraId="5BB10EF7" w14:textId="77777777" w:rsidR="005B5493" w:rsidRPr="000E1A27" w:rsidRDefault="005B5493" w:rsidP="004B2F64">
            <w:pPr>
              <w:spacing w:before="60" w:line="276" w:lineRule="auto"/>
              <w:rPr>
                <w:rFonts w:cs="David"/>
                <w:b/>
                <w:bCs/>
                <w:noProof/>
                <w:sz w:val="24"/>
              </w:rPr>
            </w:pPr>
            <w:r w:rsidRPr="000E1A27">
              <w:rPr>
                <w:rFonts w:cs="David" w:hint="cs"/>
                <w:b/>
                <w:bCs/>
                <w:rtl/>
              </w:rPr>
              <w:t>שימושים</w:t>
            </w:r>
          </w:p>
        </w:tc>
      </w:tr>
      <w:tr w:rsidR="005B5493" w:rsidRPr="000E1A27" w14:paraId="6662866A" w14:textId="77777777" w:rsidTr="0028320B">
        <w:tc>
          <w:tcPr>
            <w:tcW w:w="1127" w:type="dxa"/>
            <w:tcBorders>
              <w:top w:val="single" w:sz="4" w:space="0" w:color="auto"/>
              <w:left w:val="single" w:sz="4" w:space="0" w:color="auto"/>
              <w:bottom w:val="single" w:sz="4" w:space="0" w:color="auto"/>
              <w:right w:val="single" w:sz="4" w:space="0" w:color="auto"/>
            </w:tcBorders>
          </w:tcPr>
          <w:p w14:paraId="0D67772F" w14:textId="77777777" w:rsidR="005B5493" w:rsidRPr="00B934BD" w:rsidRDefault="005B5493" w:rsidP="004B2F64">
            <w:pPr>
              <w:overflowPunct/>
              <w:autoSpaceDE/>
              <w:autoSpaceDN/>
              <w:adjustRightInd/>
              <w:spacing w:before="60" w:line="276" w:lineRule="auto"/>
              <w:jc w:val="left"/>
              <w:textAlignment w:val="auto"/>
              <w:rPr>
                <w:rFonts w:cs="David"/>
                <w:b/>
                <w:bCs/>
                <w:noProof/>
                <w:sz w:val="24"/>
                <w:szCs w:val="24"/>
              </w:rPr>
            </w:pPr>
            <w:r w:rsidRPr="00B934BD">
              <w:rPr>
                <w:rFonts w:cs="David" w:hint="cs"/>
                <w:b/>
                <w:bCs/>
                <w:sz w:val="24"/>
                <w:szCs w:val="24"/>
                <w:rtl/>
              </w:rPr>
              <w:t>שימושים עיקריים</w:t>
            </w:r>
          </w:p>
        </w:tc>
        <w:tc>
          <w:tcPr>
            <w:tcW w:w="8074" w:type="dxa"/>
            <w:tcBorders>
              <w:top w:val="single" w:sz="4" w:space="0" w:color="auto"/>
              <w:left w:val="single" w:sz="4" w:space="0" w:color="auto"/>
              <w:bottom w:val="single" w:sz="4" w:space="0" w:color="auto"/>
              <w:right w:val="single" w:sz="4" w:space="0" w:color="auto"/>
            </w:tcBorders>
          </w:tcPr>
          <w:p w14:paraId="55540550" w14:textId="2305C488" w:rsidR="00F84E86" w:rsidRPr="00F10651" w:rsidRDefault="00816424" w:rsidP="003B4D26">
            <w:pPr>
              <w:spacing w:line="276" w:lineRule="auto"/>
              <w:jc w:val="left"/>
              <w:rPr>
                <w:rFonts w:ascii="Tahoma" w:hAnsi="Tahoma" w:cs="David"/>
                <w:sz w:val="24"/>
                <w:szCs w:val="24"/>
                <w:lang w:eastAsia="en-US"/>
              </w:rPr>
            </w:pPr>
            <w:r w:rsidRPr="00F10651">
              <w:rPr>
                <w:rFonts w:ascii="Tahoma" w:hAnsi="Tahoma" w:cs="David" w:hint="eastAsia"/>
                <w:sz w:val="24"/>
                <w:szCs w:val="24"/>
                <w:rtl/>
                <w:lang w:eastAsia="en-US"/>
              </w:rPr>
              <w:t>מבנים</w:t>
            </w:r>
            <w:r w:rsidRPr="00F10651">
              <w:rPr>
                <w:rFonts w:ascii="Tahoma" w:hAnsi="Tahoma" w:cs="David"/>
                <w:sz w:val="24"/>
                <w:szCs w:val="24"/>
                <w:rtl/>
                <w:lang w:eastAsia="en-US"/>
              </w:rPr>
              <w:t xml:space="preserve"> </w:t>
            </w:r>
            <w:r w:rsidRPr="00F10651">
              <w:rPr>
                <w:rFonts w:ascii="Tahoma" w:hAnsi="Tahoma" w:cs="David" w:hint="eastAsia"/>
                <w:sz w:val="24"/>
                <w:szCs w:val="24"/>
                <w:rtl/>
                <w:lang w:eastAsia="en-US"/>
              </w:rPr>
              <w:t>לצרכי</w:t>
            </w:r>
            <w:r w:rsidRPr="00F10651">
              <w:rPr>
                <w:rFonts w:ascii="Tahoma" w:hAnsi="Tahoma" w:cs="David"/>
                <w:sz w:val="24"/>
                <w:szCs w:val="24"/>
                <w:rtl/>
                <w:lang w:eastAsia="en-US"/>
              </w:rPr>
              <w:t xml:space="preserve"> </w:t>
            </w:r>
            <w:r w:rsidRPr="00F10651">
              <w:rPr>
                <w:rFonts w:ascii="Tahoma" w:hAnsi="Tahoma" w:cs="David" w:hint="eastAsia"/>
                <w:sz w:val="24"/>
                <w:szCs w:val="24"/>
                <w:rtl/>
                <w:lang w:eastAsia="en-US"/>
              </w:rPr>
              <w:t>ציבור</w:t>
            </w:r>
            <w:r w:rsidRPr="00F10651">
              <w:rPr>
                <w:rFonts w:ascii="Tahoma" w:hAnsi="Tahoma" w:cs="David"/>
                <w:sz w:val="24"/>
                <w:szCs w:val="24"/>
                <w:rtl/>
                <w:lang w:eastAsia="en-US"/>
              </w:rPr>
              <w:t xml:space="preserve"> </w:t>
            </w:r>
            <w:r w:rsidRPr="00F10651">
              <w:rPr>
                <w:rFonts w:ascii="Tahoma" w:hAnsi="Tahoma" w:cs="David" w:hint="eastAsia"/>
                <w:sz w:val="24"/>
                <w:szCs w:val="24"/>
                <w:rtl/>
                <w:lang w:eastAsia="en-US"/>
              </w:rPr>
              <w:t>לרבות</w:t>
            </w:r>
            <w:r w:rsidRPr="00F10651">
              <w:rPr>
                <w:rFonts w:ascii="Tahoma" w:hAnsi="Tahoma" w:cs="David"/>
                <w:sz w:val="24"/>
                <w:szCs w:val="24"/>
                <w:rtl/>
                <w:lang w:eastAsia="en-US"/>
              </w:rPr>
              <w:t xml:space="preserve"> </w:t>
            </w:r>
            <w:r w:rsidRPr="00F10651">
              <w:rPr>
                <w:rFonts w:ascii="Tahoma" w:hAnsi="Tahoma" w:cs="David" w:hint="eastAsia"/>
                <w:sz w:val="24"/>
                <w:szCs w:val="24"/>
                <w:rtl/>
                <w:lang w:eastAsia="en-US"/>
              </w:rPr>
              <w:t>מבנים</w:t>
            </w:r>
            <w:r w:rsidRPr="00F10651">
              <w:rPr>
                <w:rFonts w:ascii="Tahoma" w:hAnsi="Tahoma" w:cs="David"/>
                <w:sz w:val="24"/>
                <w:szCs w:val="24"/>
                <w:rtl/>
                <w:lang w:eastAsia="en-US"/>
              </w:rPr>
              <w:t xml:space="preserve"> </w:t>
            </w:r>
            <w:r w:rsidRPr="00F10651">
              <w:rPr>
                <w:rFonts w:ascii="Tahoma" w:hAnsi="Tahoma" w:cs="David" w:hint="eastAsia"/>
                <w:sz w:val="24"/>
                <w:szCs w:val="24"/>
                <w:rtl/>
                <w:lang w:eastAsia="en-US"/>
              </w:rPr>
              <w:t>לצרכי</w:t>
            </w:r>
            <w:r w:rsidRPr="00F10651">
              <w:rPr>
                <w:rFonts w:ascii="Tahoma" w:hAnsi="Tahoma" w:cs="David"/>
                <w:sz w:val="24"/>
                <w:szCs w:val="24"/>
                <w:rtl/>
                <w:lang w:eastAsia="en-US"/>
              </w:rPr>
              <w:t xml:space="preserve"> </w:t>
            </w:r>
            <w:r w:rsidRPr="00F10651">
              <w:rPr>
                <w:rFonts w:ascii="Tahoma" w:hAnsi="Tahoma" w:cs="David" w:hint="eastAsia"/>
                <w:sz w:val="24"/>
                <w:szCs w:val="24"/>
                <w:rtl/>
                <w:lang w:eastAsia="en-US"/>
              </w:rPr>
              <w:t>חינוך</w:t>
            </w:r>
            <w:r w:rsidRPr="00F10651">
              <w:rPr>
                <w:rFonts w:ascii="Tahoma" w:hAnsi="Tahoma" w:cs="David"/>
                <w:sz w:val="24"/>
                <w:szCs w:val="24"/>
                <w:rtl/>
                <w:lang w:eastAsia="en-US"/>
              </w:rPr>
              <w:t xml:space="preserve">, </w:t>
            </w:r>
            <w:r w:rsidRPr="00F10651">
              <w:rPr>
                <w:rFonts w:ascii="Tahoma" w:hAnsi="Tahoma" w:cs="David" w:hint="eastAsia"/>
                <w:sz w:val="24"/>
                <w:szCs w:val="24"/>
                <w:rtl/>
                <w:lang w:eastAsia="en-US"/>
              </w:rPr>
              <w:t>כולל</w:t>
            </w:r>
            <w:r w:rsidRPr="00F10651">
              <w:rPr>
                <w:rFonts w:ascii="Tahoma" w:hAnsi="Tahoma" w:cs="David"/>
                <w:sz w:val="24"/>
                <w:szCs w:val="24"/>
                <w:rtl/>
                <w:lang w:eastAsia="en-US"/>
              </w:rPr>
              <w:t xml:space="preserve"> </w:t>
            </w:r>
            <w:r w:rsidRPr="00F10651">
              <w:rPr>
                <w:rFonts w:ascii="Tahoma" w:hAnsi="Tahoma" w:cs="David" w:hint="eastAsia"/>
                <w:sz w:val="24"/>
                <w:szCs w:val="24"/>
                <w:rtl/>
                <w:lang w:eastAsia="en-US"/>
              </w:rPr>
              <w:t>מכללות</w:t>
            </w:r>
            <w:r w:rsidRPr="00F10651">
              <w:rPr>
                <w:rFonts w:ascii="Tahoma" w:hAnsi="Tahoma" w:cs="David"/>
                <w:sz w:val="24"/>
                <w:szCs w:val="24"/>
                <w:rtl/>
                <w:lang w:eastAsia="en-US"/>
              </w:rPr>
              <w:t xml:space="preserve">, </w:t>
            </w:r>
            <w:r w:rsidRPr="00F10651">
              <w:rPr>
                <w:rFonts w:ascii="Tahoma" w:hAnsi="Tahoma" w:cs="David" w:hint="eastAsia"/>
                <w:sz w:val="24"/>
                <w:szCs w:val="24"/>
                <w:rtl/>
                <w:lang w:eastAsia="en-US"/>
              </w:rPr>
              <w:t>מבנים</w:t>
            </w:r>
            <w:r w:rsidRPr="00F10651">
              <w:rPr>
                <w:rFonts w:ascii="Tahoma" w:hAnsi="Tahoma" w:cs="David"/>
                <w:sz w:val="24"/>
                <w:szCs w:val="24"/>
                <w:rtl/>
                <w:lang w:eastAsia="en-US"/>
              </w:rPr>
              <w:t xml:space="preserve"> </w:t>
            </w:r>
            <w:r w:rsidRPr="00F10651">
              <w:rPr>
                <w:rFonts w:ascii="Tahoma" w:hAnsi="Tahoma" w:cs="David" w:hint="eastAsia"/>
                <w:sz w:val="24"/>
                <w:szCs w:val="24"/>
                <w:rtl/>
                <w:lang w:eastAsia="en-US"/>
              </w:rPr>
              <w:t>לצרכי</w:t>
            </w:r>
            <w:r w:rsidRPr="00F10651">
              <w:rPr>
                <w:rFonts w:ascii="Tahoma" w:hAnsi="Tahoma" w:cs="David"/>
                <w:sz w:val="24"/>
                <w:szCs w:val="24"/>
                <w:rtl/>
                <w:lang w:eastAsia="en-US"/>
              </w:rPr>
              <w:t xml:space="preserve"> </w:t>
            </w:r>
            <w:r w:rsidRPr="00F10651">
              <w:rPr>
                <w:rFonts w:ascii="Tahoma" w:hAnsi="Tahoma" w:cs="David" w:hint="eastAsia"/>
                <w:sz w:val="24"/>
                <w:szCs w:val="24"/>
                <w:rtl/>
                <w:lang w:eastAsia="en-US"/>
              </w:rPr>
              <w:t>תרבות</w:t>
            </w:r>
            <w:r w:rsidRPr="00F10651">
              <w:rPr>
                <w:rFonts w:ascii="Tahoma" w:hAnsi="Tahoma" w:cs="David"/>
                <w:sz w:val="24"/>
                <w:szCs w:val="24"/>
                <w:rtl/>
                <w:lang w:eastAsia="en-US"/>
              </w:rPr>
              <w:t>,</w:t>
            </w:r>
            <w:r w:rsidR="003B4D26">
              <w:rPr>
                <w:rFonts w:ascii="Tahoma" w:hAnsi="Tahoma" w:cs="David" w:hint="cs"/>
                <w:sz w:val="24"/>
                <w:szCs w:val="24"/>
                <w:rtl/>
                <w:lang w:eastAsia="en-US"/>
              </w:rPr>
              <w:t xml:space="preserve"> </w:t>
            </w:r>
            <w:r w:rsidRPr="00F10651">
              <w:rPr>
                <w:rFonts w:ascii="Tahoma" w:hAnsi="Tahoma" w:cs="David" w:hint="eastAsia"/>
                <w:sz w:val="24"/>
                <w:szCs w:val="24"/>
                <w:rtl/>
                <w:lang w:eastAsia="en-US"/>
              </w:rPr>
              <w:t>דת</w:t>
            </w:r>
            <w:r w:rsidRPr="00F10651">
              <w:rPr>
                <w:rFonts w:ascii="Tahoma" w:hAnsi="Tahoma" w:cs="David"/>
                <w:sz w:val="24"/>
                <w:szCs w:val="24"/>
                <w:rtl/>
                <w:lang w:eastAsia="en-US"/>
              </w:rPr>
              <w:t xml:space="preserve"> </w:t>
            </w:r>
            <w:r w:rsidRPr="00F10651">
              <w:rPr>
                <w:rFonts w:ascii="Tahoma" w:hAnsi="Tahoma" w:cs="David" w:hint="eastAsia"/>
                <w:sz w:val="24"/>
                <w:szCs w:val="24"/>
                <w:rtl/>
                <w:lang w:eastAsia="en-US"/>
              </w:rPr>
              <w:t>וספורט</w:t>
            </w:r>
            <w:r w:rsidRPr="00F10651">
              <w:rPr>
                <w:rFonts w:ascii="Tahoma" w:hAnsi="Tahoma" w:cs="David"/>
                <w:sz w:val="24"/>
                <w:szCs w:val="24"/>
                <w:rtl/>
                <w:lang w:eastAsia="en-US"/>
              </w:rPr>
              <w:t xml:space="preserve">, </w:t>
            </w:r>
            <w:r w:rsidRPr="00F10651">
              <w:rPr>
                <w:rFonts w:ascii="Tahoma" w:hAnsi="Tahoma" w:cs="David" w:hint="eastAsia"/>
                <w:sz w:val="24"/>
                <w:szCs w:val="24"/>
                <w:rtl/>
                <w:lang w:eastAsia="en-US"/>
              </w:rPr>
              <w:t>מוסדות</w:t>
            </w:r>
            <w:r w:rsidRPr="00F10651">
              <w:rPr>
                <w:rFonts w:ascii="Tahoma" w:hAnsi="Tahoma" w:cs="David"/>
                <w:sz w:val="24"/>
                <w:szCs w:val="24"/>
                <w:rtl/>
                <w:lang w:eastAsia="en-US"/>
              </w:rPr>
              <w:t xml:space="preserve"> </w:t>
            </w:r>
            <w:r w:rsidRPr="00F10651">
              <w:rPr>
                <w:rFonts w:ascii="Tahoma" w:hAnsi="Tahoma" w:cs="David" w:hint="eastAsia"/>
                <w:sz w:val="24"/>
                <w:szCs w:val="24"/>
                <w:rtl/>
                <w:lang w:eastAsia="en-US"/>
              </w:rPr>
              <w:t>רווחה</w:t>
            </w:r>
            <w:r w:rsidRPr="00F10651">
              <w:rPr>
                <w:rFonts w:ascii="Tahoma" w:hAnsi="Tahoma" w:cs="David"/>
                <w:sz w:val="24"/>
                <w:szCs w:val="24"/>
                <w:rtl/>
                <w:lang w:eastAsia="en-US"/>
              </w:rPr>
              <w:t xml:space="preserve"> </w:t>
            </w:r>
            <w:r w:rsidRPr="00F10651">
              <w:rPr>
                <w:rFonts w:ascii="Tahoma" w:hAnsi="Tahoma" w:cs="David" w:hint="eastAsia"/>
                <w:sz w:val="24"/>
                <w:szCs w:val="24"/>
                <w:rtl/>
                <w:lang w:eastAsia="en-US"/>
              </w:rPr>
              <w:t>ומוסדות</w:t>
            </w:r>
            <w:r w:rsidRPr="00F10651">
              <w:rPr>
                <w:rFonts w:ascii="Tahoma" w:hAnsi="Tahoma" w:cs="David"/>
                <w:sz w:val="24"/>
                <w:szCs w:val="24"/>
                <w:rtl/>
                <w:lang w:eastAsia="en-US"/>
              </w:rPr>
              <w:t xml:space="preserve"> </w:t>
            </w:r>
            <w:r w:rsidRPr="00F10651">
              <w:rPr>
                <w:rFonts w:ascii="Tahoma" w:hAnsi="Tahoma" w:cs="David" w:hint="eastAsia"/>
                <w:sz w:val="24"/>
                <w:szCs w:val="24"/>
                <w:rtl/>
                <w:lang w:eastAsia="en-US"/>
              </w:rPr>
              <w:t>בריאות</w:t>
            </w:r>
            <w:r w:rsidRPr="00F10651">
              <w:rPr>
                <w:rFonts w:ascii="Tahoma" w:hAnsi="Tahoma" w:cs="David"/>
                <w:sz w:val="24"/>
                <w:szCs w:val="24"/>
                <w:rtl/>
                <w:lang w:eastAsia="en-US"/>
              </w:rPr>
              <w:t xml:space="preserve"> </w:t>
            </w:r>
            <w:r w:rsidRPr="00F10651">
              <w:rPr>
                <w:rFonts w:ascii="Tahoma" w:hAnsi="Tahoma" w:cs="David" w:hint="eastAsia"/>
                <w:sz w:val="24"/>
                <w:szCs w:val="24"/>
                <w:rtl/>
                <w:lang w:eastAsia="en-US"/>
              </w:rPr>
              <w:t>לרבות</w:t>
            </w:r>
            <w:r w:rsidRPr="00F10651">
              <w:rPr>
                <w:rFonts w:ascii="Tahoma" w:hAnsi="Tahoma" w:cs="David"/>
                <w:sz w:val="24"/>
                <w:szCs w:val="24"/>
                <w:rtl/>
                <w:lang w:eastAsia="en-US"/>
              </w:rPr>
              <w:t xml:space="preserve"> </w:t>
            </w:r>
            <w:r w:rsidRPr="00F10651">
              <w:rPr>
                <w:rFonts w:ascii="Tahoma" w:hAnsi="Tahoma" w:cs="David" w:hint="eastAsia"/>
                <w:sz w:val="24"/>
                <w:szCs w:val="24"/>
                <w:rtl/>
                <w:lang w:eastAsia="en-US"/>
              </w:rPr>
              <w:t>מרפאות</w:t>
            </w:r>
            <w:r w:rsidRPr="00F10651">
              <w:rPr>
                <w:rFonts w:ascii="Tahoma" w:hAnsi="Tahoma" w:cs="David"/>
                <w:sz w:val="24"/>
                <w:szCs w:val="24"/>
                <w:rtl/>
                <w:lang w:eastAsia="en-US"/>
              </w:rPr>
              <w:t xml:space="preserve">, </w:t>
            </w:r>
            <w:r w:rsidRPr="00F10651">
              <w:rPr>
                <w:rFonts w:ascii="Tahoma" w:hAnsi="Tahoma" w:cs="David" w:hint="eastAsia"/>
                <w:sz w:val="24"/>
                <w:szCs w:val="24"/>
                <w:rtl/>
                <w:lang w:eastAsia="en-US"/>
              </w:rPr>
              <w:t>מוסדות</w:t>
            </w:r>
            <w:r w:rsidRPr="00F10651">
              <w:rPr>
                <w:rFonts w:ascii="Tahoma" w:hAnsi="Tahoma" w:cs="David"/>
                <w:sz w:val="24"/>
                <w:szCs w:val="24"/>
                <w:rtl/>
                <w:lang w:eastAsia="en-US"/>
              </w:rPr>
              <w:t xml:space="preserve"> </w:t>
            </w:r>
            <w:r w:rsidRPr="00F10651">
              <w:rPr>
                <w:rFonts w:ascii="Tahoma" w:hAnsi="Tahoma" w:cs="David" w:hint="eastAsia"/>
                <w:sz w:val="24"/>
                <w:szCs w:val="24"/>
                <w:rtl/>
                <w:lang w:eastAsia="en-US"/>
              </w:rPr>
              <w:t>קהילתיים</w:t>
            </w:r>
            <w:r w:rsidRPr="00F10651">
              <w:rPr>
                <w:rFonts w:ascii="Tahoma" w:hAnsi="Tahoma" w:cs="David"/>
                <w:sz w:val="24"/>
                <w:szCs w:val="24"/>
                <w:rtl/>
                <w:lang w:eastAsia="en-US"/>
              </w:rPr>
              <w:t xml:space="preserve"> </w:t>
            </w:r>
            <w:r w:rsidRPr="00F10651">
              <w:rPr>
                <w:rFonts w:ascii="Tahoma" w:hAnsi="Tahoma" w:cs="David" w:hint="eastAsia"/>
                <w:sz w:val="24"/>
                <w:szCs w:val="24"/>
                <w:rtl/>
                <w:lang w:eastAsia="en-US"/>
              </w:rPr>
              <w:t>וספריות</w:t>
            </w:r>
            <w:r w:rsidRPr="00F10651">
              <w:rPr>
                <w:rFonts w:ascii="Tahoma" w:hAnsi="Tahoma" w:cs="David"/>
                <w:sz w:val="24"/>
                <w:szCs w:val="24"/>
                <w:rtl/>
                <w:lang w:eastAsia="en-US"/>
              </w:rPr>
              <w:t>,</w:t>
            </w:r>
          </w:p>
          <w:p w14:paraId="135CB398" w14:textId="762367E0" w:rsidR="00F84E86" w:rsidRPr="00F10651" w:rsidRDefault="00816424" w:rsidP="003B4D26">
            <w:pPr>
              <w:pStyle w:val="ListParagraph"/>
              <w:spacing w:line="276" w:lineRule="auto"/>
              <w:ind w:left="0"/>
              <w:rPr>
                <w:rFonts w:ascii="Tahoma" w:hAnsi="Tahoma" w:cs="David"/>
                <w:sz w:val="24"/>
                <w:szCs w:val="24"/>
                <w:lang w:eastAsia="en-US"/>
              </w:rPr>
            </w:pPr>
            <w:r w:rsidRPr="00F10651">
              <w:rPr>
                <w:rFonts w:ascii="Tahoma" w:hAnsi="Tahoma" w:cs="David" w:hint="eastAsia"/>
                <w:sz w:val="24"/>
                <w:szCs w:val="24"/>
                <w:rtl/>
                <w:lang w:eastAsia="en-US"/>
              </w:rPr>
              <w:t>גנים</w:t>
            </w:r>
            <w:r w:rsidRPr="00F10651">
              <w:rPr>
                <w:rFonts w:ascii="Tahoma" w:hAnsi="Tahoma" w:cs="David"/>
                <w:sz w:val="24"/>
                <w:szCs w:val="24"/>
                <w:rtl/>
                <w:lang w:eastAsia="en-US"/>
              </w:rPr>
              <w:t xml:space="preserve">, שטחים ציבוריים פתוחים, שירותים מוניציפאליים, משרדי ממשלה </w:t>
            </w:r>
            <w:r w:rsidRPr="00F10651">
              <w:rPr>
                <w:rFonts w:ascii="Tahoma" w:hAnsi="Tahoma" w:cs="David" w:hint="eastAsia"/>
                <w:sz w:val="24"/>
                <w:szCs w:val="24"/>
                <w:rtl/>
                <w:lang w:eastAsia="en-US"/>
              </w:rPr>
              <w:t>ו</w:t>
            </w:r>
            <w:r w:rsidRPr="00F10651">
              <w:rPr>
                <w:rFonts w:ascii="Tahoma" w:hAnsi="Tahoma" w:cs="David"/>
                <w:sz w:val="24"/>
                <w:szCs w:val="24"/>
                <w:rtl/>
                <w:lang w:eastAsia="en-US"/>
              </w:rPr>
              <w:t>שירותי חירום.</w:t>
            </w:r>
          </w:p>
        </w:tc>
      </w:tr>
      <w:tr w:rsidR="005B5493" w:rsidRPr="000E1A27" w14:paraId="27F335E7" w14:textId="77777777" w:rsidTr="0028320B">
        <w:tc>
          <w:tcPr>
            <w:tcW w:w="1127" w:type="dxa"/>
            <w:tcBorders>
              <w:top w:val="single" w:sz="4" w:space="0" w:color="auto"/>
              <w:left w:val="single" w:sz="4" w:space="0" w:color="auto"/>
              <w:bottom w:val="single" w:sz="4" w:space="0" w:color="auto"/>
              <w:right w:val="single" w:sz="4" w:space="0" w:color="auto"/>
            </w:tcBorders>
          </w:tcPr>
          <w:p w14:paraId="6CCB7330" w14:textId="77777777" w:rsidR="005B5493" w:rsidRPr="00B934BD" w:rsidRDefault="005B5493" w:rsidP="004B2F64">
            <w:pPr>
              <w:overflowPunct/>
              <w:autoSpaceDE/>
              <w:autoSpaceDN/>
              <w:adjustRightInd/>
              <w:spacing w:before="60" w:line="276" w:lineRule="auto"/>
              <w:jc w:val="left"/>
              <w:textAlignment w:val="auto"/>
              <w:rPr>
                <w:rFonts w:cs="David"/>
                <w:b/>
                <w:bCs/>
                <w:noProof/>
                <w:sz w:val="24"/>
                <w:szCs w:val="24"/>
                <w:rtl/>
              </w:rPr>
            </w:pPr>
            <w:r w:rsidRPr="00B934BD">
              <w:rPr>
                <w:rFonts w:cs="David" w:hint="cs"/>
                <w:b/>
                <w:bCs/>
                <w:sz w:val="24"/>
                <w:szCs w:val="24"/>
                <w:rtl/>
              </w:rPr>
              <w:t>שימושים משניים</w:t>
            </w:r>
          </w:p>
        </w:tc>
        <w:tc>
          <w:tcPr>
            <w:tcW w:w="8074" w:type="dxa"/>
            <w:tcBorders>
              <w:top w:val="single" w:sz="4" w:space="0" w:color="auto"/>
              <w:left w:val="single" w:sz="4" w:space="0" w:color="auto"/>
              <w:bottom w:val="single" w:sz="4" w:space="0" w:color="auto"/>
              <w:right w:val="single" w:sz="4" w:space="0" w:color="auto"/>
            </w:tcBorders>
            <w:vAlign w:val="center"/>
          </w:tcPr>
          <w:p w14:paraId="540EDABE" w14:textId="77777777" w:rsidR="00F84E86" w:rsidRPr="00F10651" w:rsidRDefault="00816424" w:rsidP="00831C1D">
            <w:pPr>
              <w:pStyle w:val="ListParagraph"/>
              <w:numPr>
                <w:ilvl w:val="0"/>
                <w:numId w:val="90"/>
              </w:numPr>
              <w:spacing w:line="276" w:lineRule="auto"/>
              <w:ind w:left="232" w:hanging="232"/>
              <w:contextualSpacing w:val="0"/>
              <w:rPr>
                <w:rFonts w:ascii="Tahoma" w:hAnsi="Tahoma" w:cs="David"/>
                <w:sz w:val="24"/>
                <w:szCs w:val="24"/>
                <w:lang w:eastAsia="en-US"/>
              </w:rPr>
            </w:pPr>
            <w:r w:rsidRPr="00F10651">
              <w:rPr>
                <w:rFonts w:ascii="Tahoma" w:hAnsi="Tahoma" w:cs="David"/>
                <w:sz w:val="24"/>
                <w:szCs w:val="24"/>
                <w:rtl/>
                <w:lang w:eastAsia="en-US"/>
              </w:rPr>
              <w:t>מבנים</w:t>
            </w:r>
            <w:r w:rsidRPr="00F10651">
              <w:rPr>
                <w:rFonts w:ascii="Tahoma" w:hAnsi="Tahoma" w:cs="David"/>
                <w:sz w:val="24"/>
                <w:szCs w:val="24"/>
                <w:lang w:eastAsia="en-US"/>
              </w:rPr>
              <w:t xml:space="preserve"> </w:t>
            </w:r>
            <w:r w:rsidRPr="00F10651">
              <w:rPr>
                <w:rFonts w:ascii="Tahoma" w:hAnsi="Tahoma" w:cs="David"/>
                <w:sz w:val="24"/>
                <w:szCs w:val="24"/>
                <w:rtl/>
                <w:lang w:eastAsia="en-US"/>
              </w:rPr>
              <w:t>ומתקני</w:t>
            </w:r>
            <w:r w:rsidRPr="00F10651">
              <w:rPr>
                <w:rFonts w:ascii="Tahoma" w:hAnsi="Tahoma" w:cs="David"/>
                <w:sz w:val="24"/>
                <w:szCs w:val="24"/>
                <w:lang w:eastAsia="en-US"/>
              </w:rPr>
              <w:t xml:space="preserve"> </w:t>
            </w:r>
            <w:r w:rsidRPr="00F10651">
              <w:rPr>
                <w:rFonts w:ascii="Tahoma" w:hAnsi="Tahoma" w:cs="David"/>
                <w:sz w:val="24"/>
                <w:szCs w:val="24"/>
                <w:rtl/>
                <w:lang w:eastAsia="en-US"/>
              </w:rPr>
              <w:t>ספורט</w:t>
            </w:r>
            <w:r w:rsidRPr="00F10651">
              <w:rPr>
                <w:rFonts w:ascii="Tahoma" w:hAnsi="Tahoma" w:cs="David"/>
                <w:sz w:val="24"/>
                <w:szCs w:val="24"/>
                <w:lang w:eastAsia="en-US"/>
              </w:rPr>
              <w:t>-</w:t>
            </w:r>
            <w:r w:rsidRPr="00F10651">
              <w:rPr>
                <w:rFonts w:ascii="Tahoma" w:hAnsi="Tahoma" w:cs="David"/>
                <w:sz w:val="24"/>
                <w:szCs w:val="24"/>
                <w:rtl/>
                <w:lang w:eastAsia="en-US"/>
              </w:rPr>
              <w:t xml:space="preserve"> אולמות</w:t>
            </w:r>
            <w:r w:rsidRPr="00F10651">
              <w:rPr>
                <w:rFonts w:ascii="Tahoma" w:hAnsi="Tahoma" w:cs="David"/>
                <w:sz w:val="24"/>
                <w:szCs w:val="24"/>
                <w:lang w:eastAsia="en-US"/>
              </w:rPr>
              <w:t xml:space="preserve"> </w:t>
            </w:r>
            <w:r w:rsidRPr="00F10651">
              <w:rPr>
                <w:rFonts w:ascii="Tahoma" w:hAnsi="Tahoma" w:cs="David"/>
                <w:sz w:val="24"/>
                <w:szCs w:val="24"/>
                <w:rtl/>
                <w:lang w:eastAsia="en-US"/>
              </w:rPr>
              <w:t>ספורט, מגרשי</w:t>
            </w:r>
            <w:r w:rsidRPr="00F10651">
              <w:rPr>
                <w:rFonts w:ascii="Tahoma" w:hAnsi="Tahoma" w:cs="David"/>
                <w:sz w:val="24"/>
                <w:szCs w:val="24"/>
                <w:lang w:eastAsia="en-US"/>
              </w:rPr>
              <w:t xml:space="preserve"> </w:t>
            </w:r>
            <w:r w:rsidRPr="00F10651">
              <w:rPr>
                <w:rFonts w:ascii="Tahoma" w:hAnsi="Tahoma" w:cs="David"/>
                <w:sz w:val="24"/>
                <w:szCs w:val="24"/>
                <w:rtl/>
                <w:lang w:eastAsia="en-US"/>
              </w:rPr>
              <w:t xml:space="preserve">ספורט, </w:t>
            </w:r>
            <w:r w:rsidRPr="00F10651">
              <w:rPr>
                <w:rFonts w:ascii="Tahoma" w:hAnsi="Tahoma" w:cs="David" w:hint="eastAsia"/>
                <w:sz w:val="24"/>
                <w:szCs w:val="24"/>
                <w:rtl/>
                <w:lang w:eastAsia="en-US"/>
              </w:rPr>
              <w:t>גני</w:t>
            </w:r>
            <w:r w:rsidRPr="00F10651">
              <w:rPr>
                <w:rFonts w:ascii="Tahoma" w:hAnsi="Tahoma" w:cs="David"/>
                <w:sz w:val="24"/>
                <w:szCs w:val="24"/>
                <w:rtl/>
                <w:lang w:eastAsia="en-US"/>
              </w:rPr>
              <w:t xml:space="preserve"> משחקים, בריכות</w:t>
            </w:r>
            <w:r w:rsidRPr="00F10651">
              <w:rPr>
                <w:rFonts w:ascii="Tahoma" w:hAnsi="Tahoma" w:cs="David"/>
                <w:sz w:val="24"/>
                <w:szCs w:val="24"/>
                <w:lang w:eastAsia="en-US"/>
              </w:rPr>
              <w:t xml:space="preserve"> </w:t>
            </w:r>
            <w:r w:rsidRPr="00F10651">
              <w:rPr>
                <w:rFonts w:ascii="Tahoma" w:hAnsi="Tahoma" w:cs="David"/>
                <w:sz w:val="24"/>
                <w:szCs w:val="24"/>
                <w:rtl/>
                <w:lang w:eastAsia="en-US"/>
              </w:rPr>
              <w:t>שחיה</w:t>
            </w:r>
            <w:r w:rsidRPr="00F10651">
              <w:rPr>
                <w:rFonts w:ascii="Tahoma" w:hAnsi="Tahoma" w:cs="David"/>
                <w:sz w:val="24"/>
                <w:szCs w:val="24"/>
                <w:lang w:eastAsia="en-US"/>
              </w:rPr>
              <w:t xml:space="preserve"> </w:t>
            </w:r>
            <w:r w:rsidRPr="00F10651">
              <w:rPr>
                <w:rFonts w:ascii="Tahoma" w:hAnsi="Tahoma" w:cs="David"/>
                <w:sz w:val="24"/>
                <w:szCs w:val="24"/>
                <w:rtl/>
                <w:lang w:eastAsia="en-US"/>
              </w:rPr>
              <w:t>וכד'.</w:t>
            </w:r>
          </w:p>
          <w:p w14:paraId="58EA90DA" w14:textId="77777777" w:rsidR="00F84E86" w:rsidRPr="00F10651" w:rsidRDefault="00816424" w:rsidP="00831C1D">
            <w:pPr>
              <w:pStyle w:val="ListParagraph"/>
              <w:numPr>
                <w:ilvl w:val="0"/>
                <w:numId w:val="90"/>
              </w:numPr>
              <w:spacing w:line="276" w:lineRule="auto"/>
              <w:ind w:left="232" w:hanging="232"/>
              <w:contextualSpacing w:val="0"/>
              <w:rPr>
                <w:rFonts w:ascii="Tahoma" w:hAnsi="Tahoma" w:cs="David"/>
                <w:sz w:val="24"/>
                <w:szCs w:val="24"/>
                <w:rtl/>
                <w:lang w:eastAsia="en-US"/>
              </w:rPr>
            </w:pPr>
            <w:r w:rsidRPr="00F10651">
              <w:rPr>
                <w:rFonts w:ascii="Tahoma" w:hAnsi="Tahoma" w:cs="David"/>
                <w:sz w:val="24"/>
                <w:szCs w:val="24"/>
                <w:rtl/>
                <w:lang w:eastAsia="en-US"/>
              </w:rPr>
              <w:t>מסחר</w:t>
            </w:r>
            <w:r w:rsidRPr="00F10651">
              <w:rPr>
                <w:rFonts w:ascii="Tahoma" w:hAnsi="Tahoma" w:cs="David"/>
                <w:sz w:val="24"/>
                <w:szCs w:val="24"/>
                <w:lang w:eastAsia="en-US"/>
              </w:rPr>
              <w:t xml:space="preserve"> </w:t>
            </w:r>
            <w:r w:rsidRPr="00F10651">
              <w:rPr>
                <w:rFonts w:ascii="Tahoma" w:hAnsi="Tahoma" w:cs="David"/>
                <w:sz w:val="24"/>
                <w:szCs w:val="24"/>
                <w:rtl/>
                <w:lang w:eastAsia="en-US"/>
              </w:rPr>
              <w:t>נלווה</w:t>
            </w:r>
            <w:r w:rsidRPr="00F10651">
              <w:rPr>
                <w:rFonts w:ascii="Tahoma" w:hAnsi="Tahoma" w:cs="David"/>
                <w:sz w:val="24"/>
                <w:szCs w:val="24"/>
                <w:lang w:eastAsia="en-US"/>
              </w:rPr>
              <w:t xml:space="preserve"> </w:t>
            </w:r>
            <w:r w:rsidRPr="00F10651">
              <w:rPr>
                <w:rFonts w:ascii="Tahoma" w:hAnsi="Tahoma" w:cs="David"/>
                <w:sz w:val="24"/>
                <w:szCs w:val="24"/>
                <w:rtl/>
                <w:lang w:eastAsia="en-US"/>
              </w:rPr>
              <w:t>לשירות</w:t>
            </w:r>
            <w:r w:rsidRPr="00F10651">
              <w:rPr>
                <w:rFonts w:ascii="Tahoma" w:hAnsi="Tahoma" w:cs="David"/>
                <w:sz w:val="24"/>
                <w:szCs w:val="24"/>
                <w:lang w:eastAsia="en-US"/>
              </w:rPr>
              <w:t xml:space="preserve"> </w:t>
            </w:r>
            <w:r w:rsidRPr="00F10651">
              <w:rPr>
                <w:rFonts w:ascii="Tahoma" w:hAnsi="Tahoma" w:cs="David"/>
                <w:sz w:val="24"/>
                <w:szCs w:val="24"/>
                <w:rtl/>
                <w:lang w:eastAsia="en-US"/>
              </w:rPr>
              <w:t>המשתמשים</w:t>
            </w:r>
            <w:r w:rsidR="006F383D">
              <w:rPr>
                <w:rFonts w:ascii="Tahoma" w:hAnsi="Tahoma" w:cs="David" w:hint="cs"/>
                <w:sz w:val="24"/>
                <w:szCs w:val="24"/>
                <w:rtl/>
                <w:lang w:eastAsia="en-US"/>
              </w:rPr>
              <w:t xml:space="preserve">: </w:t>
            </w:r>
            <w:r w:rsidRPr="00F10651">
              <w:rPr>
                <w:rFonts w:ascii="Tahoma" w:hAnsi="Tahoma" w:cs="David"/>
                <w:sz w:val="24"/>
                <w:szCs w:val="24"/>
                <w:rtl/>
                <w:lang w:eastAsia="en-US"/>
              </w:rPr>
              <w:t>כגון</w:t>
            </w:r>
            <w:r w:rsidRPr="00F10651">
              <w:rPr>
                <w:rFonts w:ascii="Tahoma" w:hAnsi="Tahoma" w:cs="David"/>
                <w:sz w:val="24"/>
                <w:szCs w:val="24"/>
                <w:lang w:eastAsia="en-US"/>
              </w:rPr>
              <w:t xml:space="preserve"> </w:t>
            </w:r>
            <w:r w:rsidRPr="00F10651">
              <w:rPr>
                <w:rFonts w:ascii="Tahoma" w:hAnsi="Tahoma" w:cs="David"/>
                <w:sz w:val="24"/>
                <w:szCs w:val="24"/>
                <w:rtl/>
                <w:lang w:eastAsia="en-US"/>
              </w:rPr>
              <w:t>קפיטריה,</w:t>
            </w:r>
            <w:r w:rsidRPr="00F10651">
              <w:rPr>
                <w:rFonts w:ascii="Tahoma" w:hAnsi="Tahoma" w:cs="David"/>
                <w:sz w:val="24"/>
                <w:szCs w:val="24"/>
                <w:lang w:eastAsia="en-US"/>
              </w:rPr>
              <w:t xml:space="preserve"> </w:t>
            </w:r>
            <w:r w:rsidRPr="00F10651">
              <w:rPr>
                <w:rFonts w:ascii="Tahoma" w:hAnsi="Tahoma" w:cs="David"/>
                <w:sz w:val="24"/>
                <w:szCs w:val="24"/>
                <w:rtl/>
                <w:lang w:eastAsia="en-US"/>
              </w:rPr>
              <w:t>מזנון.</w:t>
            </w:r>
          </w:p>
          <w:p w14:paraId="39C3CF44" w14:textId="77777777" w:rsidR="00F84E86" w:rsidRPr="00F10651" w:rsidRDefault="00816424" w:rsidP="00831C1D">
            <w:pPr>
              <w:pStyle w:val="ListParagraph"/>
              <w:numPr>
                <w:ilvl w:val="0"/>
                <w:numId w:val="90"/>
              </w:numPr>
              <w:spacing w:line="276" w:lineRule="auto"/>
              <w:ind w:left="232" w:hanging="232"/>
              <w:contextualSpacing w:val="0"/>
              <w:rPr>
                <w:rFonts w:ascii="Tahoma" w:hAnsi="Tahoma" w:cs="David"/>
                <w:sz w:val="24"/>
                <w:szCs w:val="24"/>
                <w:rtl/>
                <w:lang w:eastAsia="en-US"/>
              </w:rPr>
            </w:pPr>
            <w:r w:rsidRPr="00F10651">
              <w:rPr>
                <w:rFonts w:ascii="Tahoma" w:hAnsi="Tahoma" w:cs="David" w:hint="eastAsia"/>
                <w:sz w:val="24"/>
                <w:szCs w:val="24"/>
                <w:rtl/>
                <w:lang w:eastAsia="en-US"/>
              </w:rPr>
              <w:t>שטח</w:t>
            </w:r>
            <w:r w:rsidRPr="00F10651">
              <w:rPr>
                <w:rFonts w:ascii="Tahoma" w:hAnsi="Tahoma" w:cs="David"/>
                <w:sz w:val="24"/>
                <w:szCs w:val="24"/>
                <w:rtl/>
                <w:lang w:eastAsia="en-US"/>
              </w:rPr>
              <w:t xml:space="preserve"> </w:t>
            </w:r>
            <w:r w:rsidRPr="00F10651">
              <w:rPr>
                <w:rFonts w:ascii="Tahoma" w:hAnsi="Tahoma" w:cs="David" w:hint="eastAsia"/>
                <w:sz w:val="24"/>
                <w:szCs w:val="24"/>
                <w:rtl/>
                <w:lang w:eastAsia="en-US"/>
              </w:rPr>
              <w:t>ציבורי</w:t>
            </w:r>
            <w:r w:rsidRPr="00F10651">
              <w:rPr>
                <w:rFonts w:ascii="Tahoma" w:hAnsi="Tahoma" w:cs="David"/>
                <w:sz w:val="24"/>
                <w:szCs w:val="24"/>
                <w:rtl/>
                <w:lang w:eastAsia="en-US"/>
              </w:rPr>
              <w:t xml:space="preserve"> </w:t>
            </w:r>
            <w:r w:rsidRPr="00F10651">
              <w:rPr>
                <w:rFonts w:ascii="Tahoma" w:hAnsi="Tahoma" w:cs="David" w:hint="eastAsia"/>
                <w:sz w:val="24"/>
                <w:szCs w:val="24"/>
                <w:rtl/>
                <w:lang w:eastAsia="en-US"/>
              </w:rPr>
              <w:t>פתוח</w:t>
            </w:r>
            <w:r w:rsidRPr="00F10651">
              <w:rPr>
                <w:rFonts w:ascii="Tahoma" w:hAnsi="Tahoma" w:cs="David"/>
                <w:sz w:val="24"/>
                <w:szCs w:val="24"/>
                <w:rtl/>
                <w:lang w:eastAsia="en-US"/>
              </w:rPr>
              <w:t xml:space="preserve"> </w:t>
            </w:r>
            <w:r w:rsidRPr="00F10651">
              <w:rPr>
                <w:rFonts w:ascii="Tahoma" w:hAnsi="Tahoma" w:cs="David" w:hint="eastAsia"/>
                <w:sz w:val="24"/>
                <w:szCs w:val="24"/>
                <w:rtl/>
                <w:lang w:eastAsia="en-US"/>
              </w:rPr>
              <w:t>וחניה</w:t>
            </w:r>
            <w:r w:rsidRPr="00F10651">
              <w:rPr>
                <w:rFonts w:ascii="Tahoma" w:hAnsi="Tahoma" w:cs="David"/>
                <w:sz w:val="24"/>
                <w:szCs w:val="24"/>
                <w:rtl/>
                <w:lang w:eastAsia="en-US"/>
              </w:rPr>
              <w:t xml:space="preserve"> </w:t>
            </w:r>
            <w:r w:rsidRPr="00F10651">
              <w:rPr>
                <w:rFonts w:ascii="Tahoma" w:hAnsi="Tahoma" w:cs="David" w:hint="eastAsia"/>
                <w:sz w:val="24"/>
                <w:szCs w:val="24"/>
                <w:rtl/>
                <w:lang w:eastAsia="en-US"/>
              </w:rPr>
              <w:t>מגוננת</w:t>
            </w:r>
            <w:r w:rsidRPr="00F10651">
              <w:rPr>
                <w:rFonts w:ascii="Tahoma" w:hAnsi="Tahoma" w:cs="David"/>
                <w:sz w:val="24"/>
                <w:szCs w:val="24"/>
                <w:rtl/>
                <w:lang w:eastAsia="en-US"/>
              </w:rPr>
              <w:t>.</w:t>
            </w:r>
          </w:p>
        </w:tc>
      </w:tr>
    </w:tbl>
    <w:p w14:paraId="38679C5C" w14:textId="77777777" w:rsidR="005B5493" w:rsidRPr="00F10651" w:rsidRDefault="005B5493" w:rsidP="004B2F64">
      <w:pPr>
        <w:spacing w:before="60" w:line="276" w:lineRule="auto"/>
        <w:ind w:right="142"/>
        <w:rPr>
          <w:rFonts w:cs="David"/>
          <w:color w:val="0070C0"/>
          <w:sz w:val="22"/>
          <w:szCs w:val="22"/>
          <w:rtl/>
        </w:rPr>
      </w:pPr>
    </w:p>
    <w:tbl>
      <w:tblPr>
        <w:bidiVisual/>
        <w:tblW w:w="5077" w:type="pct"/>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5"/>
        <w:gridCol w:w="8275"/>
      </w:tblGrid>
      <w:tr w:rsidR="005B5493" w:rsidRPr="000E1A27" w14:paraId="7676AAB0" w14:textId="77777777" w:rsidTr="0028320B">
        <w:tc>
          <w:tcPr>
            <w:tcW w:w="1127" w:type="dxa"/>
            <w:tcBorders>
              <w:top w:val="single" w:sz="4" w:space="0" w:color="auto"/>
              <w:left w:val="single" w:sz="4" w:space="0" w:color="auto"/>
              <w:bottom w:val="single" w:sz="4" w:space="0" w:color="auto"/>
              <w:right w:val="single" w:sz="4" w:space="0" w:color="auto"/>
            </w:tcBorders>
            <w:shd w:val="clear" w:color="auto" w:fill="E0E0E0"/>
          </w:tcPr>
          <w:p w14:paraId="79E64D29" w14:textId="00E4EB29" w:rsidR="005B5493" w:rsidRPr="000E1A27" w:rsidRDefault="00620863" w:rsidP="004B2F64">
            <w:pPr>
              <w:spacing w:before="60" w:line="276" w:lineRule="auto"/>
              <w:rPr>
                <w:rFonts w:cs="David"/>
                <w:b/>
                <w:bCs/>
                <w:sz w:val="32"/>
                <w:szCs w:val="32"/>
              </w:rPr>
            </w:pPr>
            <w:r>
              <w:rPr>
                <w:rFonts w:cs="David" w:hint="cs"/>
                <w:b/>
                <w:bCs/>
                <w:sz w:val="32"/>
                <w:szCs w:val="32"/>
                <w:rtl/>
              </w:rPr>
              <w:t>3</w:t>
            </w:r>
            <w:r w:rsidR="005B5493">
              <w:rPr>
                <w:rFonts w:cs="David" w:hint="cs"/>
                <w:b/>
                <w:bCs/>
                <w:sz w:val="32"/>
                <w:szCs w:val="32"/>
                <w:rtl/>
              </w:rPr>
              <w:t>.5</w:t>
            </w:r>
          </w:p>
        </w:tc>
        <w:tc>
          <w:tcPr>
            <w:tcW w:w="8074" w:type="dxa"/>
            <w:tcBorders>
              <w:top w:val="single" w:sz="4" w:space="0" w:color="auto"/>
              <w:left w:val="single" w:sz="4" w:space="0" w:color="auto"/>
              <w:bottom w:val="single" w:sz="4" w:space="0" w:color="auto"/>
              <w:right w:val="single" w:sz="4" w:space="0" w:color="auto"/>
            </w:tcBorders>
            <w:shd w:val="clear" w:color="auto" w:fill="E0E0E0"/>
          </w:tcPr>
          <w:p w14:paraId="132B12A3" w14:textId="77777777" w:rsidR="005B5493" w:rsidRPr="000E1A27" w:rsidRDefault="005B5493" w:rsidP="004B2F64">
            <w:pPr>
              <w:spacing w:before="60" w:line="276" w:lineRule="auto"/>
              <w:rPr>
                <w:rFonts w:cs="David"/>
                <w:b/>
                <w:bCs/>
                <w:sz w:val="32"/>
                <w:szCs w:val="32"/>
              </w:rPr>
            </w:pPr>
            <w:r>
              <w:rPr>
                <w:rFonts w:cs="David" w:hint="cs"/>
                <w:b/>
                <w:bCs/>
                <w:sz w:val="32"/>
                <w:szCs w:val="32"/>
                <w:rtl/>
              </w:rPr>
              <w:t>שטח ציבורי פתוח</w:t>
            </w:r>
          </w:p>
        </w:tc>
      </w:tr>
      <w:tr w:rsidR="005B5493" w:rsidRPr="000E1A27" w14:paraId="57C198CC" w14:textId="77777777" w:rsidTr="0028320B">
        <w:trPr>
          <w:trHeight w:hRule="exact" w:val="113"/>
        </w:trPr>
        <w:tc>
          <w:tcPr>
            <w:tcW w:w="1127" w:type="dxa"/>
            <w:tcBorders>
              <w:top w:val="single" w:sz="4" w:space="0" w:color="auto"/>
              <w:left w:val="single" w:sz="4" w:space="0" w:color="auto"/>
              <w:bottom w:val="single" w:sz="4" w:space="0" w:color="auto"/>
              <w:right w:val="single" w:sz="4" w:space="0" w:color="auto"/>
            </w:tcBorders>
          </w:tcPr>
          <w:p w14:paraId="417F19F9" w14:textId="77777777" w:rsidR="005B5493" w:rsidRPr="000E1A27" w:rsidRDefault="005B5493" w:rsidP="004B2F64">
            <w:pPr>
              <w:spacing w:before="60" w:line="276" w:lineRule="auto"/>
              <w:rPr>
                <w:rFonts w:cs="David"/>
              </w:rPr>
            </w:pPr>
          </w:p>
        </w:tc>
        <w:tc>
          <w:tcPr>
            <w:tcW w:w="8074" w:type="dxa"/>
            <w:tcBorders>
              <w:top w:val="single" w:sz="4" w:space="0" w:color="auto"/>
              <w:left w:val="single" w:sz="4" w:space="0" w:color="auto"/>
              <w:bottom w:val="single" w:sz="4" w:space="0" w:color="auto"/>
              <w:right w:val="single" w:sz="4" w:space="0" w:color="auto"/>
            </w:tcBorders>
          </w:tcPr>
          <w:p w14:paraId="44143EFF" w14:textId="77777777" w:rsidR="005B5493" w:rsidRPr="000E1A27" w:rsidRDefault="005B5493" w:rsidP="004B2F64">
            <w:pPr>
              <w:spacing w:before="60" w:line="276" w:lineRule="auto"/>
              <w:rPr>
                <w:rFonts w:cs="David"/>
              </w:rPr>
            </w:pPr>
          </w:p>
        </w:tc>
      </w:tr>
      <w:tr w:rsidR="005B5493" w:rsidRPr="000E1A27" w14:paraId="6F503244" w14:textId="77777777" w:rsidTr="0028320B">
        <w:tc>
          <w:tcPr>
            <w:tcW w:w="1127" w:type="dxa"/>
            <w:tcBorders>
              <w:top w:val="single" w:sz="4" w:space="0" w:color="auto"/>
              <w:left w:val="single" w:sz="4" w:space="0" w:color="auto"/>
              <w:bottom w:val="single" w:sz="4" w:space="0" w:color="auto"/>
              <w:right w:val="single" w:sz="4" w:space="0" w:color="auto"/>
            </w:tcBorders>
            <w:shd w:val="clear" w:color="auto" w:fill="D9D9D9"/>
          </w:tcPr>
          <w:p w14:paraId="390FB3FC" w14:textId="691E2888" w:rsidR="005B5493" w:rsidRPr="000E1A27" w:rsidRDefault="00620863" w:rsidP="004B2F64">
            <w:pPr>
              <w:spacing w:before="60" w:line="276" w:lineRule="auto"/>
              <w:rPr>
                <w:rFonts w:cs="David"/>
                <w:b/>
                <w:bCs/>
                <w:noProof/>
                <w:sz w:val="24"/>
              </w:rPr>
            </w:pPr>
            <w:r>
              <w:rPr>
                <w:rFonts w:cs="David" w:hint="cs"/>
                <w:b/>
                <w:bCs/>
                <w:rtl/>
              </w:rPr>
              <w:t>3</w:t>
            </w:r>
            <w:r w:rsidR="005B5493">
              <w:rPr>
                <w:rFonts w:cs="David" w:hint="cs"/>
                <w:b/>
                <w:bCs/>
                <w:rtl/>
              </w:rPr>
              <w:t>.5.1</w:t>
            </w:r>
          </w:p>
        </w:tc>
        <w:tc>
          <w:tcPr>
            <w:tcW w:w="8074" w:type="dxa"/>
            <w:tcBorders>
              <w:top w:val="single" w:sz="4" w:space="0" w:color="auto"/>
              <w:left w:val="single" w:sz="4" w:space="0" w:color="auto"/>
              <w:bottom w:val="single" w:sz="4" w:space="0" w:color="auto"/>
              <w:right w:val="single" w:sz="4" w:space="0" w:color="auto"/>
            </w:tcBorders>
            <w:shd w:val="clear" w:color="auto" w:fill="D9D9D9"/>
          </w:tcPr>
          <w:p w14:paraId="2A789746" w14:textId="77777777" w:rsidR="005B5493" w:rsidRPr="000E1A27" w:rsidRDefault="005B5493" w:rsidP="004B2F64">
            <w:pPr>
              <w:spacing w:before="60" w:line="276" w:lineRule="auto"/>
              <w:rPr>
                <w:rFonts w:cs="David"/>
                <w:b/>
                <w:bCs/>
                <w:noProof/>
                <w:sz w:val="24"/>
              </w:rPr>
            </w:pPr>
            <w:r w:rsidRPr="000E1A27">
              <w:rPr>
                <w:rFonts w:cs="David" w:hint="cs"/>
                <w:b/>
                <w:bCs/>
                <w:rtl/>
              </w:rPr>
              <w:t>שימושים</w:t>
            </w:r>
          </w:p>
        </w:tc>
      </w:tr>
      <w:tr w:rsidR="005B5493" w:rsidRPr="000E1A27" w14:paraId="54E8DEC3" w14:textId="77777777" w:rsidTr="0028320B">
        <w:tc>
          <w:tcPr>
            <w:tcW w:w="1127" w:type="dxa"/>
            <w:tcBorders>
              <w:top w:val="single" w:sz="4" w:space="0" w:color="auto"/>
              <w:left w:val="single" w:sz="4" w:space="0" w:color="auto"/>
              <w:bottom w:val="single" w:sz="4" w:space="0" w:color="auto"/>
              <w:right w:val="single" w:sz="4" w:space="0" w:color="auto"/>
            </w:tcBorders>
          </w:tcPr>
          <w:p w14:paraId="72A552BC" w14:textId="77777777" w:rsidR="005B5493" w:rsidRPr="00B934BD" w:rsidRDefault="005B5493" w:rsidP="004B2F64">
            <w:pPr>
              <w:overflowPunct/>
              <w:autoSpaceDE/>
              <w:autoSpaceDN/>
              <w:adjustRightInd/>
              <w:spacing w:before="60" w:line="276" w:lineRule="auto"/>
              <w:jc w:val="left"/>
              <w:textAlignment w:val="auto"/>
              <w:rPr>
                <w:rFonts w:cs="David"/>
                <w:b/>
                <w:bCs/>
                <w:noProof/>
                <w:sz w:val="24"/>
                <w:szCs w:val="24"/>
              </w:rPr>
            </w:pPr>
            <w:r w:rsidRPr="00B934BD">
              <w:rPr>
                <w:rFonts w:cs="David" w:hint="cs"/>
                <w:b/>
                <w:bCs/>
                <w:sz w:val="24"/>
                <w:szCs w:val="24"/>
                <w:rtl/>
              </w:rPr>
              <w:t>שימושים עיקריים</w:t>
            </w:r>
          </w:p>
        </w:tc>
        <w:tc>
          <w:tcPr>
            <w:tcW w:w="8074" w:type="dxa"/>
            <w:tcBorders>
              <w:top w:val="single" w:sz="4" w:space="0" w:color="auto"/>
              <w:left w:val="single" w:sz="4" w:space="0" w:color="auto"/>
              <w:bottom w:val="single" w:sz="4" w:space="0" w:color="auto"/>
              <w:right w:val="single" w:sz="4" w:space="0" w:color="auto"/>
            </w:tcBorders>
          </w:tcPr>
          <w:p w14:paraId="4B63F633" w14:textId="77777777" w:rsidR="005B5493" w:rsidRPr="00520717" w:rsidRDefault="005B5493" w:rsidP="004B2F64">
            <w:pPr>
              <w:spacing w:before="60" w:line="276" w:lineRule="auto"/>
              <w:ind w:right="142"/>
              <w:rPr>
                <w:rFonts w:cs="David"/>
                <w:noProof/>
                <w:sz w:val="24"/>
                <w:szCs w:val="24"/>
              </w:rPr>
            </w:pPr>
            <w:r w:rsidRPr="00520717">
              <w:rPr>
                <w:rFonts w:cs="David" w:hint="cs"/>
                <w:sz w:val="24"/>
                <w:szCs w:val="24"/>
                <w:rtl/>
              </w:rPr>
              <w:t>שטחי גינון ונטיעות</w:t>
            </w:r>
            <w:r w:rsidRPr="00520717">
              <w:rPr>
                <w:rFonts w:cs="David"/>
                <w:sz w:val="24"/>
                <w:szCs w:val="24"/>
                <w:rtl/>
              </w:rPr>
              <w:t xml:space="preserve">, </w:t>
            </w:r>
            <w:r w:rsidR="00E748F8" w:rsidRPr="00520717">
              <w:rPr>
                <w:rFonts w:cs="David" w:hint="cs"/>
                <w:sz w:val="24"/>
                <w:szCs w:val="24"/>
                <w:rtl/>
              </w:rPr>
              <w:t xml:space="preserve">חורשות, </w:t>
            </w:r>
            <w:r w:rsidRPr="00C8386F">
              <w:rPr>
                <w:rFonts w:cs="David"/>
                <w:sz w:val="24"/>
                <w:szCs w:val="24"/>
                <w:rtl/>
              </w:rPr>
              <w:t>מגרשי</w:t>
            </w:r>
            <w:r w:rsidRPr="00C8386F">
              <w:rPr>
                <w:rFonts w:cs="David" w:hint="cs"/>
                <w:sz w:val="24"/>
                <w:szCs w:val="24"/>
                <w:rtl/>
              </w:rPr>
              <w:t>ם</w:t>
            </w:r>
            <w:r w:rsidRPr="006E126D">
              <w:rPr>
                <w:rFonts w:cs="David"/>
                <w:sz w:val="24"/>
                <w:szCs w:val="24"/>
                <w:rtl/>
              </w:rPr>
              <w:t xml:space="preserve"> ומתקנים </w:t>
            </w:r>
            <w:r w:rsidRPr="00520717">
              <w:rPr>
                <w:rFonts w:cs="David"/>
                <w:sz w:val="24"/>
                <w:szCs w:val="24"/>
                <w:rtl/>
              </w:rPr>
              <w:t xml:space="preserve">פתוחים לספורט ומשחק, </w:t>
            </w:r>
            <w:r w:rsidRPr="00520717">
              <w:rPr>
                <w:rFonts w:cs="David" w:hint="eastAsia"/>
                <w:sz w:val="24"/>
                <w:szCs w:val="24"/>
                <w:rtl/>
              </w:rPr>
              <w:t>פינות</w:t>
            </w:r>
            <w:r w:rsidRPr="00520717">
              <w:rPr>
                <w:rFonts w:cs="David"/>
                <w:sz w:val="24"/>
                <w:szCs w:val="24"/>
                <w:rtl/>
              </w:rPr>
              <w:t xml:space="preserve"> ישיבה, רחבות, טיילות, שבילים, שבילי אופניים, </w:t>
            </w:r>
            <w:r w:rsidRPr="00520717">
              <w:rPr>
                <w:rFonts w:cs="David" w:hint="eastAsia"/>
                <w:sz w:val="24"/>
                <w:szCs w:val="24"/>
                <w:rtl/>
              </w:rPr>
              <w:t>מתקני</w:t>
            </w:r>
            <w:r w:rsidRPr="00520717">
              <w:rPr>
                <w:rFonts w:cs="David"/>
                <w:sz w:val="24"/>
                <w:szCs w:val="24"/>
                <w:rtl/>
              </w:rPr>
              <w:t xml:space="preserve"> הצללה.</w:t>
            </w:r>
          </w:p>
        </w:tc>
      </w:tr>
      <w:tr w:rsidR="005B5493" w:rsidRPr="000E1A27" w14:paraId="4C00F7A9" w14:textId="77777777" w:rsidTr="0028320B">
        <w:tc>
          <w:tcPr>
            <w:tcW w:w="1127" w:type="dxa"/>
            <w:tcBorders>
              <w:top w:val="single" w:sz="4" w:space="0" w:color="auto"/>
              <w:left w:val="single" w:sz="4" w:space="0" w:color="auto"/>
              <w:bottom w:val="single" w:sz="4" w:space="0" w:color="auto"/>
              <w:right w:val="single" w:sz="4" w:space="0" w:color="auto"/>
            </w:tcBorders>
          </w:tcPr>
          <w:p w14:paraId="04B6CFB0" w14:textId="77777777" w:rsidR="005B5493" w:rsidRPr="00B934BD" w:rsidRDefault="005B5493" w:rsidP="004B2F64">
            <w:pPr>
              <w:overflowPunct/>
              <w:autoSpaceDE/>
              <w:autoSpaceDN/>
              <w:adjustRightInd/>
              <w:spacing w:before="60" w:line="276" w:lineRule="auto"/>
              <w:jc w:val="left"/>
              <w:textAlignment w:val="auto"/>
              <w:rPr>
                <w:rFonts w:cs="David"/>
                <w:b/>
                <w:bCs/>
                <w:noProof/>
                <w:sz w:val="24"/>
                <w:szCs w:val="24"/>
                <w:rtl/>
              </w:rPr>
            </w:pPr>
            <w:r w:rsidRPr="00B934BD">
              <w:rPr>
                <w:rFonts w:cs="David" w:hint="cs"/>
                <w:b/>
                <w:bCs/>
                <w:sz w:val="24"/>
                <w:szCs w:val="24"/>
                <w:rtl/>
              </w:rPr>
              <w:t>שימושים משניים</w:t>
            </w:r>
          </w:p>
        </w:tc>
        <w:tc>
          <w:tcPr>
            <w:tcW w:w="8074" w:type="dxa"/>
            <w:tcBorders>
              <w:top w:val="single" w:sz="4" w:space="0" w:color="auto"/>
              <w:left w:val="single" w:sz="4" w:space="0" w:color="auto"/>
              <w:bottom w:val="single" w:sz="4" w:space="0" w:color="auto"/>
              <w:right w:val="single" w:sz="4" w:space="0" w:color="auto"/>
            </w:tcBorders>
            <w:vAlign w:val="center"/>
          </w:tcPr>
          <w:p w14:paraId="5DE6FFEC" w14:textId="77777777" w:rsidR="005B5493" w:rsidRPr="00522950" w:rsidRDefault="001D5828" w:rsidP="007808FA">
            <w:pPr>
              <w:pStyle w:val="ListParagraph"/>
              <w:numPr>
                <w:ilvl w:val="0"/>
                <w:numId w:val="22"/>
              </w:numPr>
              <w:spacing w:line="276" w:lineRule="auto"/>
              <w:ind w:left="324" w:hanging="284"/>
              <w:rPr>
                <w:rFonts w:ascii="David" w:hAnsi="David" w:cs="David"/>
                <w:sz w:val="24"/>
                <w:szCs w:val="24"/>
              </w:rPr>
            </w:pPr>
            <w:r w:rsidRPr="00522950">
              <w:rPr>
                <w:rFonts w:ascii="David" w:hAnsi="David" w:cs="David" w:hint="eastAsia"/>
                <w:sz w:val="24"/>
                <w:szCs w:val="24"/>
                <w:rtl/>
              </w:rPr>
              <w:t>מתקני</w:t>
            </w:r>
            <w:r w:rsidRPr="00522950">
              <w:rPr>
                <w:rFonts w:ascii="David" w:hAnsi="David" w:cs="David"/>
                <w:sz w:val="24"/>
                <w:szCs w:val="24"/>
                <w:rtl/>
              </w:rPr>
              <w:t xml:space="preserve"> </w:t>
            </w:r>
            <w:r w:rsidRPr="00522950">
              <w:rPr>
                <w:rFonts w:ascii="David" w:hAnsi="David" w:cs="David" w:hint="eastAsia"/>
                <w:sz w:val="24"/>
                <w:szCs w:val="24"/>
                <w:rtl/>
              </w:rPr>
              <w:t>נוי</w:t>
            </w:r>
            <w:r w:rsidRPr="00522950">
              <w:rPr>
                <w:rFonts w:ascii="David" w:hAnsi="David" w:cs="David"/>
                <w:sz w:val="24"/>
                <w:szCs w:val="24"/>
                <w:rtl/>
              </w:rPr>
              <w:t xml:space="preserve"> </w:t>
            </w:r>
            <w:r w:rsidRPr="00522950">
              <w:rPr>
                <w:rFonts w:ascii="David" w:hAnsi="David" w:cs="David" w:hint="eastAsia"/>
                <w:sz w:val="24"/>
                <w:szCs w:val="24"/>
                <w:rtl/>
              </w:rPr>
              <w:t>ו</w:t>
            </w:r>
            <w:r w:rsidR="005B5493" w:rsidRPr="00522950">
              <w:rPr>
                <w:rFonts w:ascii="David" w:hAnsi="David" w:cs="David"/>
                <w:sz w:val="24"/>
                <w:szCs w:val="24"/>
                <w:rtl/>
              </w:rPr>
              <w:t>מבני שירות לצרכי תחזוקת הפארק.</w:t>
            </w:r>
          </w:p>
          <w:p w14:paraId="01F4F541" w14:textId="77777777" w:rsidR="005B5493" w:rsidRPr="0028320B" w:rsidRDefault="005B5493" w:rsidP="007808FA">
            <w:pPr>
              <w:pStyle w:val="ListParagraph"/>
              <w:numPr>
                <w:ilvl w:val="0"/>
                <w:numId w:val="22"/>
              </w:numPr>
              <w:autoSpaceDE w:val="0"/>
              <w:spacing w:before="60" w:line="276" w:lineRule="auto"/>
              <w:ind w:left="324" w:right="142" w:hanging="284"/>
              <w:rPr>
                <w:rFonts w:ascii="David" w:hAnsi="David" w:cs="David"/>
                <w:sz w:val="24"/>
                <w:szCs w:val="24"/>
              </w:rPr>
            </w:pPr>
            <w:r w:rsidRPr="0028320B">
              <w:rPr>
                <w:rFonts w:ascii="David" w:hAnsi="David" w:cs="David"/>
                <w:sz w:val="24"/>
                <w:szCs w:val="24"/>
                <w:rtl/>
              </w:rPr>
              <w:t>שירותים ציבוריים</w:t>
            </w:r>
            <w:r w:rsidR="004350BE" w:rsidRPr="0028320B">
              <w:rPr>
                <w:rFonts w:ascii="David" w:hAnsi="David" w:cs="David"/>
                <w:sz w:val="24"/>
                <w:szCs w:val="24"/>
                <w:rtl/>
              </w:rPr>
              <w:t xml:space="preserve"> ומקלטים ציבוריים</w:t>
            </w:r>
            <w:r w:rsidRPr="0028320B">
              <w:rPr>
                <w:rFonts w:ascii="David" w:hAnsi="David" w:cs="David"/>
                <w:sz w:val="24"/>
                <w:szCs w:val="24"/>
                <w:rtl/>
              </w:rPr>
              <w:t>.</w:t>
            </w:r>
          </w:p>
          <w:p w14:paraId="2D715D09" w14:textId="0364DF73" w:rsidR="005B5493" w:rsidRPr="0028320B" w:rsidRDefault="005B5493" w:rsidP="007808FA">
            <w:pPr>
              <w:pStyle w:val="ListParagraph"/>
              <w:numPr>
                <w:ilvl w:val="0"/>
                <w:numId w:val="22"/>
              </w:numPr>
              <w:autoSpaceDE w:val="0"/>
              <w:spacing w:before="60" w:line="276" w:lineRule="auto"/>
              <w:ind w:left="324" w:right="142" w:hanging="284"/>
              <w:rPr>
                <w:rFonts w:ascii="David" w:hAnsi="David" w:cs="David"/>
                <w:sz w:val="24"/>
                <w:szCs w:val="24"/>
              </w:rPr>
            </w:pPr>
            <w:r w:rsidRPr="0028320B">
              <w:rPr>
                <w:rFonts w:ascii="David" w:hAnsi="David" w:cs="David"/>
                <w:sz w:val="24"/>
                <w:szCs w:val="24"/>
                <w:rtl/>
              </w:rPr>
              <w:t xml:space="preserve">בתי קפה וקיוסקים </w:t>
            </w:r>
            <w:r w:rsidR="006F383D" w:rsidRPr="0028320B">
              <w:rPr>
                <w:rFonts w:ascii="David" w:hAnsi="David" w:cs="David"/>
                <w:sz w:val="24"/>
                <w:szCs w:val="24"/>
                <w:rtl/>
              </w:rPr>
              <w:t>לשירות השוהים בשצ"פ</w:t>
            </w:r>
            <w:r w:rsidR="006F383D">
              <w:rPr>
                <w:rFonts w:ascii="David" w:hAnsi="David" w:cs="David" w:hint="cs"/>
                <w:sz w:val="24"/>
                <w:szCs w:val="24"/>
                <w:rtl/>
              </w:rPr>
              <w:t>,</w:t>
            </w:r>
            <w:r w:rsidR="006F383D" w:rsidRPr="0028320B">
              <w:rPr>
                <w:rFonts w:ascii="David" w:hAnsi="David" w:cs="David"/>
                <w:sz w:val="24"/>
                <w:szCs w:val="24"/>
                <w:rtl/>
              </w:rPr>
              <w:t xml:space="preserve"> </w:t>
            </w:r>
            <w:r w:rsidRPr="0028320B">
              <w:rPr>
                <w:rFonts w:ascii="David" w:hAnsi="David" w:cs="David"/>
                <w:sz w:val="24"/>
                <w:szCs w:val="24"/>
                <w:rtl/>
              </w:rPr>
              <w:t xml:space="preserve">המתאימים באופיים ובהיקפים לשצ"פ ולסביבתו - בהתאם לאמור </w:t>
            </w:r>
            <w:r w:rsidR="00157A7A" w:rsidRPr="0028320B">
              <w:rPr>
                <w:rFonts w:ascii="David" w:hAnsi="David" w:cs="David"/>
                <w:sz w:val="24"/>
                <w:szCs w:val="24"/>
                <w:rtl/>
              </w:rPr>
              <w:t>ב</w:t>
            </w:r>
            <w:r w:rsidR="00157A7A" w:rsidRPr="0028320B">
              <w:rPr>
                <w:rFonts w:ascii="David" w:hAnsi="David" w:cs="David" w:hint="eastAsia"/>
                <w:sz w:val="24"/>
                <w:szCs w:val="24"/>
                <w:rtl/>
              </w:rPr>
              <w:t>סעיף</w:t>
            </w:r>
            <w:r w:rsidR="0059727A">
              <w:rPr>
                <w:rFonts w:ascii="David" w:hAnsi="David" w:cs="David" w:hint="cs"/>
                <w:sz w:val="24"/>
                <w:szCs w:val="24"/>
                <w:rtl/>
              </w:rPr>
              <w:t xml:space="preserve"> 4.1.2 </w:t>
            </w:r>
            <w:r w:rsidR="0059727A">
              <w:rPr>
                <w:rFonts w:ascii="David" w:hAnsi="David" w:cs="David"/>
                <w:sz w:val="24"/>
                <w:szCs w:val="24"/>
                <w:rtl/>
              </w:rPr>
              <w:t>–</w:t>
            </w:r>
            <w:r w:rsidR="0059727A">
              <w:rPr>
                <w:rFonts w:ascii="David" w:hAnsi="David" w:cs="David" w:hint="cs"/>
                <w:sz w:val="24"/>
                <w:szCs w:val="24"/>
                <w:rtl/>
              </w:rPr>
              <w:t xml:space="preserve"> שטחי ציבור.</w:t>
            </w:r>
            <w:r w:rsidR="00157A7A" w:rsidRPr="0028320B">
              <w:rPr>
                <w:rFonts w:ascii="David" w:hAnsi="David" w:cs="David"/>
                <w:sz w:val="24"/>
                <w:szCs w:val="24"/>
                <w:rtl/>
              </w:rPr>
              <w:t xml:space="preserve"> </w:t>
            </w:r>
          </w:p>
          <w:p w14:paraId="710AF25E" w14:textId="77777777" w:rsidR="009C6B02" w:rsidRPr="0028320B" w:rsidRDefault="004350BE" w:rsidP="007808FA">
            <w:pPr>
              <w:pStyle w:val="ListParagraph"/>
              <w:numPr>
                <w:ilvl w:val="0"/>
                <w:numId w:val="22"/>
              </w:numPr>
              <w:autoSpaceDE w:val="0"/>
              <w:spacing w:before="60" w:line="276" w:lineRule="auto"/>
              <w:ind w:left="324" w:right="142" w:hanging="284"/>
              <w:rPr>
                <w:rFonts w:ascii="David" w:hAnsi="David" w:cs="David"/>
                <w:sz w:val="24"/>
                <w:szCs w:val="24"/>
                <w:rtl/>
              </w:rPr>
            </w:pPr>
            <w:r w:rsidRPr="0028320B">
              <w:rPr>
                <w:rFonts w:ascii="David" w:hAnsi="David" w:cs="David" w:hint="eastAsia"/>
                <w:sz w:val="24"/>
                <w:szCs w:val="24"/>
                <w:rtl/>
              </w:rPr>
              <w:t>מתקני</w:t>
            </w:r>
            <w:r w:rsidRPr="0028320B">
              <w:rPr>
                <w:rFonts w:ascii="David" w:hAnsi="David" w:cs="David"/>
                <w:sz w:val="24"/>
                <w:szCs w:val="24"/>
                <w:rtl/>
              </w:rPr>
              <w:t xml:space="preserve"> וקווי תשתית, </w:t>
            </w:r>
            <w:r w:rsidR="009C6B02" w:rsidRPr="0028320B">
              <w:rPr>
                <w:rFonts w:ascii="David" w:hAnsi="David" w:cs="David" w:hint="eastAsia"/>
                <w:sz w:val="24"/>
                <w:szCs w:val="24"/>
                <w:rtl/>
              </w:rPr>
              <w:t>מתקני</w:t>
            </w:r>
            <w:r w:rsidR="009C6B02" w:rsidRPr="0028320B">
              <w:rPr>
                <w:rFonts w:ascii="David" w:hAnsi="David" w:cs="David"/>
                <w:sz w:val="24"/>
                <w:szCs w:val="24"/>
                <w:rtl/>
              </w:rPr>
              <w:t xml:space="preserve"> </w:t>
            </w:r>
            <w:r w:rsidR="009C6B02" w:rsidRPr="0028320B">
              <w:rPr>
                <w:rFonts w:ascii="David" w:hAnsi="David" w:cs="David" w:hint="eastAsia"/>
                <w:sz w:val="24"/>
                <w:szCs w:val="24"/>
                <w:rtl/>
              </w:rPr>
              <w:t>ויסות</w:t>
            </w:r>
            <w:r w:rsidR="009C6B02" w:rsidRPr="0028320B">
              <w:rPr>
                <w:rFonts w:ascii="David" w:hAnsi="David" w:cs="David"/>
                <w:sz w:val="24"/>
                <w:szCs w:val="24"/>
                <w:rtl/>
              </w:rPr>
              <w:t xml:space="preserve"> / </w:t>
            </w:r>
            <w:r w:rsidR="009C6B02" w:rsidRPr="0028320B">
              <w:rPr>
                <w:rFonts w:ascii="David" w:hAnsi="David" w:cs="David" w:hint="eastAsia"/>
                <w:sz w:val="24"/>
                <w:szCs w:val="24"/>
                <w:rtl/>
              </w:rPr>
              <w:t>החדרת</w:t>
            </w:r>
            <w:r w:rsidR="009C6B02" w:rsidRPr="0028320B">
              <w:rPr>
                <w:rFonts w:ascii="David" w:hAnsi="David" w:cs="David"/>
                <w:sz w:val="24"/>
                <w:szCs w:val="24"/>
                <w:rtl/>
              </w:rPr>
              <w:t xml:space="preserve"> </w:t>
            </w:r>
            <w:r w:rsidR="009C6B02" w:rsidRPr="0028320B">
              <w:rPr>
                <w:rFonts w:ascii="David" w:hAnsi="David" w:cs="David" w:hint="eastAsia"/>
                <w:sz w:val="24"/>
                <w:szCs w:val="24"/>
                <w:rtl/>
              </w:rPr>
              <w:t>מים</w:t>
            </w:r>
            <w:r w:rsidR="009C6B02" w:rsidRPr="0028320B">
              <w:rPr>
                <w:rFonts w:ascii="David" w:hAnsi="David" w:cs="David"/>
                <w:sz w:val="24"/>
                <w:szCs w:val="24"/>
                <w:rtl/>
              </w:rPr>
              <w:t>.</w:t>
            </w:r>
          </w:p>
        </w:tc>
      </w:tr>
      <w:tr w:rsidR="005B5493" w:rsidRPr="000E1A27" w14:paraId="0C589FBB" w14:textId="77777777" w:rsidTr="0028320B">
        <w:tc>
          <w:tcPr>
            <w:tcW w:w="1127" w:type="dxa"/>
            <w:tcBorders>
              <w:top w:val="single" w:sz="4" w:space="0" w:color="auto"/>
              <w:left w:val="single" w:sz="4" w:space="0" w:color="auto"/>
              <w:bottom w:val="single" w:sz="4" w:space="0" w:color="auto"/>
              <w:right w:val="single" w:sz="4" w:space="0" w:color="auto"/>
            </w:tcBorders>
            <w:shd w:val="clear" w:color="auto" w:fill="D9D9D9"/>
          </w:tcPr>
          <w:p w14:paraId="5C29DD71" w14:textId="400A38BA" w:rsidR="005B5493" w:rsidRPr="000E1A27" w:rsidRDefault="00620863" w:rsidP="004B2F64">
            <w:pPr>
              <w:spacing w:before="60" w:line="276" w:lineRule="auto"/>
              <w:rPr>
                <w:rFonts w:cs="David"/>
                <w:b/>
                <w:bCs/>
                <w:noProof/>
                <w:sz w:val="24"/>
              </w:rPr>
            </w:pPr>
            <w:r>
              <w:rPr>
                <w:rFonts w:cs="David" w:hint="cs"/>
                <w:b/>
                <w:bCs/>
                <w:rtl/>
              </w:rPr>
              <w:t>3</w:t>
            </w:r>
            <w:r w:rsidR="005B5493">
              <w:rPr>
                <w:rFonts w:cs="David" w:hint="cs"/>
                <w:b/>
                <w:bCs/>
                <w:rtl/>
              </w:rPr>
              <w:t>.5.2</w:t>
            </w:r>
          </w:p>
        </w:tc>
        <w:tc>
          <w:tcPr>
            <w:tcW w:w="8074" w:type="dxa"/>
            <w:tcBorders>
              <w:top w:val="single" w:sz="4" w:space="0" w:color="auto"/>
              <w:left w:val="single" w:sz="4" w:space="0" w:color="auto"/>
              <w:bottom w:val="single" w:sz="4" w:space="0" w:color="auto"/>
              <w:right w:val="single" w:sz="4" w:space="0" w:color="auto"/>
            </w:tcBorders>
            <w:shd w:val="clear" w:color="auto" w:fill="D9D9D9"/>
          </w:tcPr>
          <w:p w14:paraId="4D212A17" w14:textId="77777777" w:rsidR="005B5493" w:rsidRPr="000E1A27" w:rsidRDefault="005B5493" w:rsidP="004B2F64">
            <w:pPr>
              <w:spacing w:before="60" w:line="276" w:lineRule="auto"/>
              <w:rPr>
                <w:rFonts w:cs="David"/>
                <w:b/>
                <w:bCs/>
                <w:noProof/>
                <w:sz w:val="24"/>
              </w:rPr>
            </w:pPr>
            <w:r w:rsidRPr="000E1A27">
              <w:rPr>
                <w:rFonts w:cs="David" w:hint="cs"/>
                <w:b/>
                <w:bCs/>
                <w:rtl/>
              </w:rPr>
              <w:t xml:space="preserve">הוראות </w:t>
            </w:r>
          </w:p>
        </w:tc>
      </w:tr>
      <w:tr w:rsidR="005B5493" w:rsidRPr="007B6679" w14:paraId="5B80AE54" w14:textId="77777777" w:rsidTr="0028320B">
        <w:trPr>
          <w:trHeight w:val="132"/>
        </w:trPr>
        <w:tc>
          <w:tcPr>
            <w:tcW w:w="1127" w:type="dxa"/>
            <w:tcBorders>
              <w:top w:val="single" w:sz="4" w:space="0" w:color="auto"/>
              <w:left w:val="single" w:sz="4" w:space="0" w:color="auto"/>
              <w:bottom w:val="single" w:sz="4" w:space="0" w:color="auto"/>
              <w:right w:val="single" w:sz="4" w:space="0" w:color="auto"/>
            </w:tcBorders>
          </w:tcPr>
          <w:p w14:paraId="3EF48793" w14:textId="77777777" w:rsidR="005B5493" w:rsidRPr="000E1A27" w:rsidRDefault="005B5493" w:rsidP="004B2F64">
            <w:pPr>
              <w:overflowPunct/>
              <w:autoSpaceDE/>
              <w:autoSpaceDN/>
              <w:adjustRightInd/>
              <w:spacing w:before="60" w:line="276" w:lineRule="auto"/>
              <w:ind w:left="296"/>
              <w:jc w:val="left"/>
              <w:textAlignment w:val="auto"/>
              <w:rPr>
                <w:rFonts w:cs="David"/>
                <w:b/>
                <w:bCs/>
              </w:rPr>
            </w:pPr>
          </w:p>
        </w:tc>
        <w:tc>
          <w:tcPr>
            <w:tcW w:w="8074" w:type="dxa"/>
            <w:tcBorders>
              <w:top w:val="single" w:sz="4" w:space="0" w:color="auto"/>
              <w:left w:val="single" w:sz="4" w:space="0" w:color="auto"/>
              <w:bottom w:val="single" w:sz="4" w:space="0" w:color="auto"/>
              <w:right w:val="single" w:sz="4" w:space="0" w:color="auto"/>
            </w:tcBorders>
          </w:tcPr>
          <w:p w14:paraId="4601E68C" w14:textId="77777777" w:rsidR="005B5493" w:rsidRPr="000740FD" w:rsidRDefault="005B5493" w:rsidP="002E24AA">
            <w:pPr>
              <w:pStyle w:val="ListParagraph"/>
              <w:numPr>
                <w:ilvl w:val="0"/>
                <w:numId w:val="5"/>
              </w:numPr>
              <w:spacing w:before="60" w:line="276" w:lineRule="auto"/>
              <w:ind w:left="401" w:right="142" w:hanging="401"/>
              <w:rPr>
                <w:rFonts w:cs="David"/>
                <w:sz w:val="24"/>
                <w:szCs w:val="24"/>
              </w:rPr>
            </w:pPr>
            <w:r w:rsidRPr="000740FD">
              <w:rPr>
                <w:rFonts w:cs="David" w:hint="cs"/>
                <w:sz w:val="24"/>
                <w:szCs w:val="24"/>
                <w:rtl/>
              </w:rPr>
              <w:t>שימושים משניים יותרו</w:t>
            </w:r>
            <w:r w:rsidR="00655168">
              <w:rPr>
                <w:rFonts w:cs="David" w:hint="cs"/>
                <w:sz w:val="24"/>
                <w:szCs w:val="24"/>
                <w:rtl/>
              </w:rPr>
              <w:t xml:space="preserve"> בשצ"פ ששטחו לא יפחת מ-2 דונם</w:t>
            </w:r>
            <w:r w:rsidRPr="000740FD">
              <w:rPr>
                <w:rFonts w:cs="David" w:hint="cs"/>
                <w:sz w:val="24"/>
                <w:szCs w:val="24"/>
                <w:rtl/>
              </w:rPr>
              <w:t xml:space="preserve"> </w:t>
            </w:r>
            <w:r w:rsidR="00655168">
              <w:rPr>
                <w:rFonts w:cs="David" w:hint="cs"/>
                <w:sz w:val="24"/>
                <w:szCs w:val="24"/>
                <w:rtl/>
              </w:rPr>
              <w:t>ו</w:t>
            </w:r>
            <w:r w:rsidRPr="000740FD">
              <w:rPr>
                <w:rFonts w:cs="David" w:hint="cs"/>
                <w:sz w:val="24"/>
                <w:szCs w:val="24"/>
                <w:rtl/>
              </w:rPr>
              <w:t>בתנאי שהיקפם הכולל לא יפגע בתפקודו</w:t>
            </w:r>
            <w:r w:rsidR="006F3906">
              <w:rPr>
                <w:rFonts w:cs="David" w:hint="cs"/>
                <w:sz w:val="24"/>
                <w:szCs w:val="24"/>
                <w:rtl/>
              </w:rPr>
              <w:t>, באיכותו</w:t>
            </w:r>
            <w:r w:rsidRPr="000740FD">
              <w:rPr>
                <w:rFonts w:cs="David" w:hint="cs"/>
                <w:sz w:val="24"/>
                <w:szCs w:val="24"/>
                <w:rtl/>
              </w:rPr>
              <w:t xml:space="preserve"> וברציפותו של השצ"פ.</w:t>
            </w:r>
          </w:p>
          <w:p w14:paraId="51F66206" w14:textId="632F0B1D" w:rsidR="005B5493" w:rsidRPr="000740FD" w:rsidRDefault="005B5493" w:rsidP="002E24AA">
            <w:pPr>
              <w:pStyle w:val="ListParagraph"/>
              <w:numPr>
                <w:ilvl w:val="0"/>
                <w:numId w:val="5"/>
              </w:numPr>
              <w:spacing w:before="60" w:line="276" w:lineRule="auto"/>
              <w:ind w:left="401" w:right="142" w:hanging="401"/>
              <w:rPr>
                <w:rFonts w:cs="David"/>
                <w:sz w:val="24"/>
                <w:szCs w:val="24"/>
              </w:rPr>
            </w:pPr>
            <w:r w:rsidRPr="000740FD">
              <w:rPr>
                <w:rFonts w:cs="David" w:hint="cs"/>
                <w:sz w:val="24"/>
                <w:szCs w:val="24"/>
                <w:rtl/>
              </w:rPr>
              <w:t xml:space="preserve">על אף האמור בריישא של פרק זה (פרק </w:t>
            </w:r>
            <w:r w:rsidR="00C22F34">
              <w:rPr>
                <w:rFonts w:cs="David" w:hint="cs"/>
                <w:sz w:val="24"/>
                <w:szCs w:val="24"/>
                <w:rtl/>
              </w:rPr>
              <w:t>3</w:t>
            </w:r>
            <w:r w:rsidRPr="000740FD">
              <w:rPr>
                <w:rFonts w:cs="David" w:hint="cs"/>
                <w:sz w:val="24"/>
                <w:szCs w:val="24"/>
                <w:rtl/>
              </w:rPr>
              <w:t xml:space="preserve">), </w:t>
            </w:r>
            <w:r w:rsidRPr="000740FD">
              <w:rPr>
                <w:rFonts w:cs="David" w:hint="eastAsia"/>
                <w:sz w:val="24"/>
                <w:szCs w:val="24"/>
                <w:rtl/>
              </w:rPr>
              <w:t>לא</w:t>
            </w:r>
            <w:r w:rsidRPr="000740FD">
              <w:rPr>
                <w:rFonts w:cs="David"/>
                <w:sz w:val="24"/>
                <w:szCs w:val="24"/>
                <w:rtl/>
              </w:rPr>
              <w:t xml:space="preserve"> יותרו השימושים הנלווים </w:t>
            </w:r>
            <w:r w:rsidRPr="000740FD">
              <w:rPr>
                <w:rFonts w:cs="David" w:hint="eastAsia"/>
                <w:sz w:val="24"/>
                <w:szCs w:val="24"/>
                <w:rtl/>
              </w:rPr>
              <w:t>המפורטים</w:t>
            </w:r>
            <w:r w:rsidRPr="000740FD">
              <w:rPr>
                <w:rFonts w:cs="David"/>
                <w:sz w:val="24"/>
                <w:szCs w:val="24"/>
                <w:rtl/>
              </w:rPr>
              <w:t xml:space="preserve"> שם, </w:t>
            </w:r>
            <w:r w:rsidRPr="000740FD">
              <w:rPr>
                <w:rFonts w:cs="David" w:hint="eastAsia"/>
                <w:sz w:val="24"/>
                <w:szCs w:val="24"/>
                <w:rtl/>
              </w:rPr>
              <w:t>למעט</w:t>
            </w:r>
            <w:r w:rsidRPr="000740FD">
              <w:rPr>
                <w:rFonts w:cs="David"/>
                <w:sz w:val="24"/>
                <w:szCs w:val="24"/>
                <w:rtl/>
              </w:rPr>
              <w:t xml:space="preserve"> </w:t>
            </w:r>
            <w:r w:rsidRPr="000740FD">
              <w:rPr>
                <w:rFonts w:cs="David" w:hint="eastAsia"/>
                <w:sz w:val="24"/>
                <w:szCs w:val="24"/>
                <w:rtl/>
              </w:rPr>
              <w:t>שבילים</w:t>
            </w:r>
            <w:r w:rsidRPr="000740FD">
              <w:rPr>
                <w:rFonts w:cs="David"/>
                <w:sz w:val="24"/>
                <w:szCs w:val="24"/>
                <w:rtl/>
              </w:rPr>
              <w:t xml:space="preserve">, </w:t>
            </w:r>
            <w:r w:rsidRPr="000740FD">
              <w:rPr>
                <w:rFonts w:cs="David" w:hint="eastAsia"/>
                <w:sz w:val="24"/>
                <w:szCs w:val="24"/>
                <w:rtl/>
              </w:rPr>
              <w:t>חניות</w:t>
            </w:r>
            <w:r w:rsidRPr="000740FD">
              <w:rPr>
                <w:rFonts w:cs="David"/>
                <w:sz w:val="24"/>
                <w:szCs w:val="24"/>
                <w:rtl/>
              </w:rPr>
              <w:t xml:space="preserve"> </w:t>
            </w:r>
            <w:r w:rsidRPr="000740FD">
              <w:rPr>
                <w:rFonts w:cs="David" w:hint="eastAsia"/>
                <w:sz w:val="24"/>
                <w:szCs w:val="24"/>
                <w:rtl/>
              </w:rPr>
              <w:t>לשירות</w:t>
            </w:r>
            <w:r w:rsidRPr="000740FD">
              <w:rPr>
                <w:rFonts w:cs="David"/>
                <w:sz w:val="24"/>
                <w:szCs w:val="24"/>
                <w:rtl/>
              </w:rPr>
              <w:t xml:space="preserve"> </w:t>
            </w:r>
            <w:r w:rsidRPr="000740FD">
              <w:rPr>
                <w:rFonts w:cs="David" w:hint="eastAsia"/>
                <w:sz w:val="24"/>
                <w:szCs w:val="24"/>
                <w:rtl/>
              </w:rPr>
              <w:t>השטח</w:t>
            </w:r>
            <w:r w:rsidRPr="000740FD">
              <w:rPr>
                <w:rFonts w:cs="David"/>
                <w:sz w:val="24"/>
                <w:szCs w:val="24"/>
                <w:rtl/>
              </w:rPr>
              <w:t xml:space="preserve"> </w:t>
            </w:r>
            <w:r w:rsidRPr="000740FD">
              <w:rPr>
                <w:rFonts w:cs="David" w:hint="eastAsia"/>
                <w:sz w:val="24"/>
                <w:szCs w:val="24"/>
                <w:rtl/>
              </w:rPr>
              <w:t>הציבורי</w:t>
            </w:r>
            <w:r w:rsidRPr="000740FD">
              <w:rPr>
                <w:rFonts w:cs="David"/>
                <w:sz w:val="24"/>
                <w:szCs w:val="24"/>
                <w:rtl/>
              </w:rPr>
              <w:t xml:space="preserve"> </w:t>
            </w:r>
            <w:r w:rsidRPr="000740FD">
              <w:rPr>
                <w:rFonts w:cs="David" w:hint="eastAsia"/>
                <w:sz w:val="24"/>
                <w:szCs w:val="24"/>
                <w:rtl/>
              </w:rPr>
              <w:t>הפתוח</w:t>
            </w:r>
            <w:r w:rsidRPr="000740FD">
              <w:rPr>
                <w:rFonts w:cs="David"/>
                <w:sz w:val="24"/>
                <w:szCs w:val="24"/>
                <w:rtl/>
              </w:rPr>
              <w:t xml:space="preserve"> </w:t>
            </w:r>
            <w:r w:rsidRPr="000740FD">
              <w:rPr>
                <w:rFonts w:cs="David" w:hint="eastAsia"/>
                <w:sz w:val="24"/>
                <w:szCs w:val="24"/>
                <w:rtl/>
              </w:rPr>
              <w:t>בלבד</w:t>
            </w:r>
            <w:r w:rsidRPr="000740FD">
              <w:rPr>
                <w:rFonts w:cs="David" w:hint="cs"/>
                <w:sz w:val="24"/>
                <w:szCs w:val="24"/>
                <w:rtl/>
              </w:rPr>
              <w:t>,</w:t>
            </w:r>
            <w:r w:rsidRPr="000740FD">
              <w:rPr>
                <w:rFonts w:cs="David"/>
                <w:sz w:val="24"/>
                <w:szCs w:val="24"/>
                <w:rtl/>
              </w:rPr>
              <w:t xml:space="preserve"> </w:t>
            </w:r>
            <w:r w:rsidRPr="000740FD">
              <w:rPr>
                <w:rFonts w:cs="David" w:hint="cs"/>
                <w:sz w:val="24"/>
                <w:szCs w:val="24"/>
                <w:rtl/>
              </w:rPr>
              <w:t>ו</w:t>
            </w:r>
            <w:r w:rsidRPr="000740FD">
              <w:rPr>
                <w:rFonts w:cs="David" w:hint="eastAsia"/>
                <w:sz w:val="24"/>
                <w:szCs w:val="24"/>
                <w:rtl/>
              </w:rPr>
              <w:t>תשתיות</w:t>
            </w:r>
            <w:r w:rsidRPr="000740FD">
              <w:rPr>
                <w:rFonts w:cs="David"/>
                <w:sz w:val="24"/>
                <w:szCs w:val="24"/>
                <w:rtl/>
              </w:rPr>
              <w:t xml:space="preserve"> </w:t>
            </w:r>
            <w:r w:rsidRPr="000740FD">
              <w:rPr>
                <w:rFonts w:cs="David" w:hint="eastAsia"/>
                <w:sz w:val="24"/>
                <w:szCs w:val="24"/>
                <w:rtl/>
              </w:rPr>
              <w:t>קוויות</w:t>
            </w:r>
            <w:r w:rsidRPr="000740FD">
              <w:rPr>
                <w:rFonts w:cs="David"/>
                <w:sz w:val="24"/>
                <w:szCs w:val="24"/>
                <w:rtl/>
              </w:rPr>
              <w:t xml:space="preserve"> </w:t>
            </w:r>
            <w:r w:rsidRPr="000740FD">
              <w:rPr>
                <w:rFonts w:cs="David" w:hint="eastAsia"/>
                <w:sz w:val="24"/>
                <w:szCs w:val="24"/>
                <w:rtl/>
              </w:rPr>
              <w:t>תת</w:t>
            </w:r>
            <w:r w:rsidRPr="000740FD">
              <w:rPr>
                <w:rFonts w:cs="David"/>
                <w:sz w:val="24"/>
                <w:szCs w:val="24"/>
                <w:rtl/>
              </w:rPr>
              <w:t xml:space="preserve"> </w:t>
            </w:r>
            <w:r w:rsidRPr="000740FD">
              <w:rPr>
                <w:rFonts w:cs="David" w:hint="eastAsia"/>
                <w:sz w:val="24"/>
                <w:szCs w:val="24"/>
                <w:rtl/>
              </w:rPr>
              <w:t>קרקעיות</w:t>
            </w:r>
            <w:r w:rsidRPr="000740FD">
              <w:rPr>
                <w:rFonts w:cs="David"/>
                <w:sz w:val="24"/>
                <w:szCs w:val="24"/>
                <w:rtl/>
              </w:rPr>
              <w:t>.</w:t>
            </w:r>
            <w:r w:rsidRPr="000740FD">
              <w:rPr>
                <w:rFonts w:cs="David" w:hint="cs"/>
                <w:sz w:val="24"/>
                <w:szCs w:val="24"/>
                <w:rtl/>
              </w:rPr>
              <w:t xml:space="preserve"> </w:t>
            </w:r>
          </w:p>
          <w:p w14:paraId="741B5FDC" w14:textId="2F51570B" w:rsidR="009A538F" w:rsidRPr="0028320B" w:rsidRDefault="005B5493" w:rsidP="002E24AA">
            <w:pPr>
              <w:pStyle w:val="ListParagraph"/>
              <w:numPr>
                <w:ilvl w:val="0"/>
                <w:numId w:val="5"/>
              </w:numPr>
              <w:spacing w:before="60" w:line="276" w:lineRule="auto"/>
              <w:ind w:left="401" w:right="142" w:hanging="401"/>
              <w:rPr>
                <w:rFonts w:cs="David"/>
                <w:sz w:val="24"/>
                <w:szCs w:val="24"/>
              </w:rPr>
            </w:pPr>
            <w:r w:rsidRPr="00C8386F">
              <w:rPr>
                <w:rFonts w:cs="David"/>
                <w:sz w:val="24"/>
                <w:szCs w:val="24"/>
                <w:rtl/>
              </w:rPr>
              <w:t xml:space="preserve">מתקנים הנדסיים </w:t>
            </w:r>
            <w:r w:rsidRPr="00C8386F">
              <w:rPr>
                <w:rFonts w:cs="David" w:hint="eastAsia"/>
                <w:sz w:val="24"/>
                <w:szCs w:val="24"/>
                <w:rtl/>
              </w:rPr>
              <w:t>עיליים</w:t>
            </w:r>
            <w:r w:rsidRPr="006E126D">
              <w:rPr>
                <w:rFonts w:cs="David"/>
                <w:sz w:val="24"/>
                <w:szCs w:val="24"/>
                <w:rtl/>
              </w:rPr>
              <w:t xml:space="preserve"> </w:t>
            </w:r>
            <w:r w:rsidRPr="009A538F">
              <w:rPr>
                <w:rFonts w:cs="David" w:hint="eastAsia"/>
                <w:sz w:val="24"/>
                <w:szCs w:val="24"/>
                <w:rtl/>
              </w:rPr>
              <w:t>יותרו</w:t>
            </w:r>
            <w:r w:rsidRPr="009A538F">
              <w:rPr>
                <w:rFonts w:cs="David"/>
                <w:sz w:val="24"/>
                <w:szCs w:val="24"/>
                <w:rtl/>
              </w:rPr>
              <w:t xml:space="preserve"> </w:t>
            </w:r>
            <w:r w:rsidRPr="009A538F">
              <w:rPr>
                <w:rFonts w:cs="David" w:hint="eastAsia"/>
                <w:sz w:val="24"/>
                <w:szCs w:val="24"/>
                <w:rtl/>
              </w:rPr>
              <w:t>בתנאי</w:t>
            </w:r>
            <w:r w:rsidRPr="009A538F">
              <w:rPr>
                <w:rFonts w:cs="David"/>
                <w:sz w:val="24"/>
                <w:szCs w:val="24"/>
                <w:rtl/>
              </w:rPr>
              <w:t xml:space="preserve"> היותם מתקנים </w:t>
            </w:r>
            <w:r w:rsidRPr="009A538F">
              <w:rPr>
                <w:rFonts w:cs="David" w:hint="eastAsia"/>
                <w:sz w:val="24"/>
                <w:szCs w:val="24"/>
                <w:rtl/>
              </w:rPr>
              <w:t>מקומיים</w:t>
            </w:r>
            <w:r w:rsidRPr="009A538F">
              <w:rPr>
                <w:rFonts w:cs="David"/>
                <w:sz w:val="24"/>
                <w:szCs w:val="24"/>
                <w:rtl/>
              </w:rPr>
              <w:t xml:space="preserve"> </w:t>
            </w:r>
            <w:r w:rsidRPr="009A538F">
              <w:rPr>
                <w:rFonts w:cs="David" w:hint="eastAsia"/>
                <w:sz w:val="24"/>
                <w:szCs w:val="24"/>
                <w:rtl/>
              </w:rPr>
              <w:t>בלבד</w:t>
            </w:r>
            <w:r w:rsidRPr="009A538F">
              <w:rPr>
                <w:rFonts w:cs="David"/>
                <w:sz w:val="24"/>
                <w:szCs w:val="24"/>
                <w:rtl/>
              </w:rPr>
              <w:t xml:space="preserve">, </w:t>
            </w:r>
            <w:r w:rsidRPr="009A538F">
              <w:rPr>
                <w:rFonts w:cs="David" w:hint="eastAsia"/>
                <w:sz w:val="24"/>
                <w:szCs w:val="24"/>
                <w:rtl/>
              </w:rPr>
              <w:t>ה</w:t>
            </w:r>
            <w:r w:rsidRPr="009A538F">
              <w:rPr>
                <w:rFonts w:cs="David"/>
                <w:sz w:val="24"/>
                <w:szCs w:val="24"/>
                <w:rtl/>
              </w:rPr>
              <w:t xml:space="preserve">מתאימים בהיקפם ובאופיים </w:t>
            </w:r>
            <w:r w:rsidRPr="009A538F">
              <w:rPr>
                <w:rFonts w:cs="David" w:hint="eastAsia"/>
                <w:sz w:val="24"/>
                <w:szCs w:val="24"/>
                <w:rtl/>
              </w:rPr>
              <w:t>לשצ</w:t>
            </w:r>
            <w:r w:rsidRPr="009A538F">
              <w:rPr>
                <w:rFonts w:cs="David"/>
                <w:sz w:val="24"/>
                <w:szCs w:val="24"/>
                <w:rtl/>
              </w:rPr>
              <w:t xml:space="preserve">"פ. </w:t>
            </w:r>
            <w:r w:rsidR="009A538F" w:rsidRPr="009A538F">
              <w:rPr>
                <w:rFonts w:cs="David"/>
                <w:sz w:val="24"/>
                <w:szCs w:val="24"/>
                <w:rtl/>
              </w:rPr>
              <w:t>תוכנית מפורטת תקבע הוראות ותנאים להקמתם, לרבות מיקומם בשולי השצ"פ כך שלא יקטעו רציפותו ואיכותו. תיאסר הקמת אנטנות ו/או מתקני שידור וקליטה מכל סוג שהוא ביעוד זה.</w:t>
            </w:r>
          </w:p>
          <w:p w14:paraId="663B0C1A" w14:textId="1DA0EC95" w:rsidR="00F61EF8" w:rsidRDefault="00E703A4" w:rsidP="002E24AA">
            <w:pPr>
              <w:pStyle w:val="ListParagraph"/>
              <w:numPr>
                <w:ilvl w:val="0"/>
                <w:numId w:val="5"/>
              </w:numPr>
              <w:tabs>
                <w:tab w:val="right" w:leader="dot" w:pos="9016"/>
              </w:tabs>
              <w:spacing w:before="60" w:line="276" w:lineRule="auto"/>
              <w:ind w:left="401" w:right="142" w:hanging="401"/>
              <w:rPr>
                <w:rFonts w:ascii="David" w:hAnsi="David" w:cs="David"/>
                <w:sz w:val="24"/>
                <w:szCs w:val="24"/>
              </w:rPr>
            </w:pPr>
            <w:r w:rsidRPr="005D327C">
              <w:rPr>
                <w:rFonts w:cs="David"/>
                <w:sz w:val="24"/>
                <w:szCs w:val="24"/>
                <w:rtl/>
              </w:rPr>
              <w:t xml:space="preserve">תותר חניה הנדרשת למבקרי השצ"פ בהיקף שלא יעלה על 10% משטחו. </w:t>
            </w:r>
            <w:r w:rsidR="000740FD" w:rsidRPr="000740FD">
              <w:rPr>
                <w:rFonts w:ascii="David" w:hAnsi="David" w:cs="David"/>
                <w:sz w:val="24"/>
                <w:szCs w:val="24"/>
                <w:rtl/>
              </w:rPr>
              <w:t>הקמת  חניונים  עיליים מעבר לנדרש עפ"י תקן החניה, תותר בשטח ציבורי פתוח שגודלו מעל</w:t>
            </w:r>
            <w:r w:rsidR="000740FD" w:rsidRPr="000740FD">
              <w:rPr>
                <w:rFonts w:ascii="David" w:hAnsi="David" w:cs="David"/>
                <w:sz w:val="24"/>
                <w:szCs w:val="24"/>
              </w:rPr>
              <w:t xml:space="preserve"> 5 </w:t>
            </w:r>
            <w:r w:rsidR="000740FD" w:rsidRPr="000740FD">
              <w:rPr>
                <w:rFonts w:ascii="David" w:hAnsi="David" w:cs="David"/>
                <w:sz w:val="24"/>
                <w:szCs w:val="24"/>
                <w:rtl/>
              </w:rPr>
              <w:t xml:space="preserve">ד', בתנאי שתוגש תכנית מתחמית לנושא החניה, שתוכיח את ההכרח בתוספת חניה בתחום </w:t>
            </w:r>
            <w:r w:rsidR="000740FD" w:rsidRPr="000740FD">
              <w:rPr>
                <w:rFonts w:ascii="David" w:hAnsi="David" w:cs="David"/>
                <w:sz w:val="24"/>
                <w:szCs w:val="24"/>
                <w:rtl/>
              </w:rPr>
              <w:lastRenderedPageBreak/>
              <w:t>השצ"פ ובתנאי שהיקפם הכולל של שטחי החניה לא יעלה על 15% משטח השצ"פ ולא ייפגע תפקודו.</w:t>
            </w:r>
            <w:r w:rsidR="000740FD" w:rsidRPr="000740FD">
              <w:rPr>
                <w:rFonts w:ascii="David" w:hAnsi="David" w:cs="David"/>
                <w:sz w:val="24"/>
                <w:szCs w:val="24"/>
                <w:rtl/>
                <w:lang w:eastAsia="en-US"/>
              </w:rPr>
              <w:t xml:space="preserve"> </w:t>
            </w:r>
            <w:r w:rsidR="000740FD" w:rsidRPr="004B2F64">
              <w:rPr>
                <w:rFonts w:ascii="David" w:hAnsi="David" w:cs="David"/>
                <w:sz w:val="24"/>
                <w:szCs w:val="24"/>
                <w:rtl/>
                <w:lang w:eastAsia="en-US"/>
              </w:rPr>
              <w:t xml:space="preserve">הקמת בתי קפה וקיוסקים תותר בשטח ציבורי פתוח שגודלו מעל </w:t>
            </w:r>
            <w:r w:rsidR="00AA205A" w:rsidRPr="004B2F64">
              <w:rPr>
                <w:rFonts w:ascii="David" w:hAnsi="David" w:cs="David" w:hint="cs"/>
                <w:sz w:val="24"/>
                <w:szCs w:val="24"/>
                <w:rtl/>
                <w:lang w:eastAsia="en-US"/>
              </w:rPr>
              <w:t>3</w:t>
            </w:r>
            <w:r w:rsidR="000740FD" w:rsidRPr="004B2F64">
              <w:rPr>
                <w:rFonts w:ascii="David" w:hAnsi="David" w:cs="David"/>
                <w:sz w:val="24"/>
                <w:szCs w:val="24"/>
                <w:rtl/>
                <w:lang w:eastAsia="en-US"/>
              </w:rPr>
              <w:t xml:space="preserve"> ד', בתנאי שהיקפם הכולל לא יעלה על </w:t>
            </w:r>
            <w:r w:rsidR="00C12003" w:rsidRPr="004B2F64">
              <w:rPr>
                <w:rFonts w:ascii="David" w:hAnsi="David" w:cs="David" w:hint="cs"/>
                <w:sz w:val="24"/>
                <w:szCs w:val="24"/>
                <w:rtl/>
                <w:lang w:eastAsia="en-US"/>
              </w:rPr>
              <w:t>5</w:t>
            </w:r>
            <w:r w:rsidR="000740FD" w:rsidRPr="004B2F64">
              <w:rPr>
                <w:rFonts w:ascii="David" w:hAnsi="David" w:cs="David"/>
                <w:sz w:val="24"/>
                <w:szCs w:val="24"/>
                <w:rtl/>
                <w:lang w:eastAsia="en-US"/>
              </w:rPr>
              <w:t>% משטח השצ"פ וישמרו תפקודו, רציפותו ואיכויותיו.</w:t>
            </w:r>
          </w:p>
          <w:p w14:paraId="2E0C0163" w14:textId="77777777" w:rsidR="00F61EF8" w:rsidRDefault="00816424" w:rsidP="002E24AA">
            <w:pPr>
              <w:pStyle w:val="ListParagraph"/>
              <w:numPr>
                <w:ilvl w:val="0"/>
                <w:numId w:val="5"/>
              </w:numPr>
              <w:tabs>
                <w:tab w:val="right" w:leader="dot" w:pos="9016"/>
              </w:tabs>
              <w:spacing w:before="60" w:line="276" w:lineRule="auto"/>
              <w:ind w:left="401" w:right="142" w:hanging="401"/>
              <w:rPr>
                <w:rFonts w:ascii="David" w:hAnsi="David" w:cs="David"/>
                <w:sz w:val="24"/>
                <w:szCs w:val="24"/>
              </w:rPr>
            </w:pPr>
            <w:r w:rsidRPr="00F61EF8">
              <w:rPr>
                <w:rFonts w:ascii="David" w:hAnsi="David" w:cs="David"/>
                <w:sz w:val="24"/>
                <w:szCs w:val="24"/>
                <w:rtl/>
              </w:rPr>
              <w:t>ת</w:t>
            </w:r>
            <w:r w:rsidRPr="00F61EF8">
              <w:rPr>
                <w:rFonts w:ascii="David" w:hAnsi="David" w:cs="David" w:hint="eastAsia"/>
                <w:sz w:val="24"/>
                <w:szCs w:val="24"/>
                <w:rtl/>
              </w:rPr>
              <w:t>ת</w:t>
            </w:r>
            <w:r w:rsidRPr="00F61EF8">
              <w:rPr>
                <w:rFonts w:ascii="David" w:hAnsi="David" w:cs="David"/>
                <w:sz w:val="24"/>
                <w:szCs w:val="24"/>
                <w:rtl/>
              </w:rPr>
              <w:t xml:space="preserve">אפשר נגישות מירבית להולכי רגל ורוכבי אופניים וכן הנגשה למוגבלים בתנועה עפ"י התקנים הרלוונטיים בעת </w:t>
            </w:r>
            <w:r w:rsidRPr="00AF0CD6">
              <w:rPr>
                <w:rFonts w:ascii="David" w:hAnsi="David" w:cs="David"/>
                <w:sz w:val="24"/>
                <w:szCs w:val="24"/>
                <w:rtl/>
              </w:rPr>
              <w:t>הת</w:t>
            </w:r>
            <w:r w:rsidRPr="00AF0CD6">
              <w:rPr>
                <w:rFonts w:ascii="David" w:hAnsi="David" w:cs="David"/>
                <w:sz w:val="24"/>
                <w:szCs w:val="24"/>
                <w:rtl/>
                <w:lang w:eastAsia="en-US"/>
              </w:rPr>
              <w:t>כנון</w:t>
            </w:r>
            <w:r w:rsidRPr="00F61EF8">
              <w:rPr>
                <w:rFonts w:ascii="David" w:hAnsi="David" w:cs="David"/>
                <w:sz w:val="24"/>
                <w:szCs w:val="24"/>
                <w:rtl/>
                <w:lang w:eastAsia="en-US"/>
              </w:rPr>
              <w:t xml:space="preserve"> המפורט. לפחות 70%</w:t>
            </w:r>
            <w:r w:rsidRPr="00F61EF8">
              <w:rPr>
                <w:rFonts w:ascii="David" w:hAnsi="David" w:cs="David"/>
                <w:sz w:val="24"/>
                <w:szCs w:val="24"/>
                <w:lang w:eastAsia="en-US"/>
              </w:rPr>
              <w:t xml:space="preserve"> </w:t>
            </w:r>
            <w:r w:rsidRPr="00F61EF8">
              <w:rPr>
                <w:rFonts w:ascii="David" w:hAnsi="David" w:cs="David"/>
                <w:sz w:val="24"/>
                <w:szCs w:val="24"/>
                <w:rtl/>
                <w:lang w:eastAsia="en-US"/>
              </w:rPr>
              <w:t>משטח השצ"פ יישמר מגונן וכשטח מחלחל.</w:t>
            </w:r>
          </w:p>
          <w:p w14:paraId="7F3CCAE4" w14:textId="10E14B22" w:rsidR="00B451ED" w:rsidRPr="00F61EF8" w:rsidRDefault="005D327C" w:rsidP="002E24AA">
            <w:pPr>
              <w:pStyle w:val="ListParagraph"/>
              <w:numPr>
                <w:ilvl w:val="0"/>
                <w:numId w:val="5"/>
              </w:numPr>
              <w:tabs>
                <w:tab w:val="right" w:leader="dot" w:pos="9016"/>
              </w:tabs>
              <w:spacing w:before="60" w:line="276" w:lineRule="auto"/>
              <w:ind w:left="401" w:right="142" w:hanging="401"/>
              <w:rPr>
                <w:rFonts w:ascii="David" w:hAnsi="David" w:cs="David"/>
                <w:sz w:val="24"/>
                <w:szCs w:val="24"/>
              </w:rPr>
            </w:pPr>
            <w:r w:rsidRPr="00F61EF8">
              <w:rPr>
                <w:rFonts w:cs="David"/>
                <w:sz w:val="24"/>
                <w:szCs w:val="24"/>
                <w:rtl/>
              </w:rPr>
              <w:t>בשצ"פים תשולב</w:t>
            </w:r>
            <w:r w:rsidR="00583156" w:rsidRPr="00F61EF8">
              <w:rPr>
                <w:rFonts w:cs="David" w:hint="cs"/>
                <w:sz w:val="24"/>
                <w:szCs w:val="24"/>
                <w:rtl/>
              </w:rPr>
              <w:t xml:space="preserve"> </w:t>
            </w:r>
            <w:r w:rsidRPr="00F61EF8">
              <w:rPr>
                <w:rFonts w:cs="David"/>
                <w:sz w:val="24"/>
                <w:szCs w:val="24"/>
                <w:rtl/>
              </w:rPr>
              <w:t>צמחיה מרובה</w:t>
            </w:r>
            <w:r w:rsidR="00E703A4" w:rsidRPr="00F61EF8">
              <w:rPr>
                <w:rFonts w:cs="David" w:hint="cs"/>
                <w:sz w:val="24"/>
                <w:szCs w:val="24"/>
                <w:rtl/>
              </w:rPr>
              <w:t xml:space="preserve"> ככל הניתן</w:t>
            </w:r>
            <w:r w:rsidRPr="00F61EF8">
              <w:rPr>
                <w:rFonts w:cs="David"/>
                <w:sz w:val="24"/>
                <w:szCs w:val="24"/>
                <w:rtl/>
              </w:rPr>
              <w:t>, תוך דגש על צמחים עמידים, מקומיים, המתאימים לאקלים המקום, חסכוניים במים ומשתלבים בנוף האופייני לאזור</w:t>
            </w:r>
            <w:r w:rsidR="008246EE" w:rsidRPr="00F61EF8">
              <w:rPr>
                <w:rFonts w:cs="David" w:hint="cs"/>
                <w:sz w:val="24"/>
                <w:szCs w:val="24"/>
                <w:rtl/>
              </w:rPr>
              <w:t>.</w:t>
            </w:r>
          </w:p>
          <w:p w14:paraId="5A407DBE" w14:textId="77777777" w:rsidR="005D327C" w:rsidRPr="0028320B" w:rsidRDefault="005D327C" w:rsidP="002E24AA">
            <w:pPr>
              <w:pStyle w:val="ListParagraph"/>
              <w:numPr>
                <w:ilvl w:val="0"/>
                <w:numId w:val="5"/>
              </w:numPr>
              <w:spacing w:before="60" w:line="276" w:lineRule="auto"/>
              <w:ind w:left="370" w:right="142" w:hanging="370"/>
              <w:rPr>
                <w:rFonts w:cs="David"/>
                <w:sz w:val="24"/>
                <w:szCs w:val="24"/>
                <w:rtl/>
              </w:rPr>
            </w:pPr>
            <w:r w:rsidRPr="0028320B">
              <w:rPr>
                <w:rFonts w:cs="David"/>
                <w:sz w:val="24"/>
                <w:szCs w:val="24"/>
                <w:rtl/>
              </w:rPr>
              <w:t xml:space="preserve">בכל שצ"פ הגובל בשטח פתוח </w:t>
            </w:r>
            <w:r w:rsidR="001C1BC0">
              <w:rPr>
                <w:rFonts w:cs="David" w:hint="cs"/>
                <w:sz w:val="24"/>
                <w:szCs w:val="24"/>
                <w:rtl/>
              </w:rPr>
              <w:t>או בקרקע חקלאית</w:t>
            </w:r>
            <w:r w:rsidR="00E8615A">
              <w:rPr>
                <w:rFonts w:cs="David" w:hint="cs"/>
                <w:sz w:val="24"/>
                <w:szCs w:val="24"/>
                <w:rtl/>
              </w:rPr>
              <w:t xml:space="preserve"> </w:t>
            </w:r>
            <w:r w:rsidRPr="0028320B">
              <w:rPr>
                <w:rFonts w:cs="David"/>
                <w:sz w:val="24"/>
                <w:szCs w:val="24"/>
                <w:rtl/>
              </w:rPr>
              <w:t>תבחן אפשרות לשילוב צמחיה טבעית באזור המפגש ובתחום השצ"פ לצורך השתלבות השצ"פ במרחב הטבעי.</w:t>
            </w:r>
          </w:p>
          <w:p w14:paraId="7724D808" w14:textId="77777777" w:rsidR="005D327C" w:rsidRPr="0028320B" w:rsidRDefault="005D327C" w:rsidP="002E24AA">
            <w:pPr>
              <w:pStyle w:val="ListParagraph"/>
              <w:numPr>
                <w:ilvl w:val="0"/>
                <w:numId w:val="5"/>
              </w:numPr>
              <w:spacing w:before="60" w:line="276" w:lineRule="auto"/>
              <w:ind w:left="370" w:right="142" w:hanging="370"/>
              <w:rPr>
                <w:rFonts w:cs="David"/>
                <w:sz w:val="24"/>
                <w:szCs w:val="24"/>
              </w:rPr>
            </w:pPr>
            <w:r w:rsidRPr="005D327C">
              <w:rPr>
                <w:rFonts w:cs="David"/>
                <w:sz w:val="24"/>
                <w:szCs w:val="24"/>
                <w:rtl/>
              </w:rPr>
              <w:t>עצים בוגרים קיימים ישולבו בתחום השצ"פ וישמרו.</w:t>
            </w:r>
          </w:p>
        </w:tc>
      </w:tr>
    </w:tbl>
    <w:p w14:paraId="72ACBD6E" w14:textId="77777777" w:rsidR="008B5A07" w:rsidRPr="00AF0CD6" w:rsidRDefault="008B5A07" w:rsidP="004B2F64">
      <w:pPr>
        <w:spacing w:before="60" w:line="276" w:lineRule="auto"/>
        <w:ind w:right="142"/>
        <w:rPr>
          <w:rFonts w:cs="David"/>
          <w:color w:val="0070C0"/>
          <w:sz w:val="24"/>
          <w:szCs w:val="24"/>
        </w:rPr>
      </w:pPr>
    </w:p>
    <w:tbl>
      <w:tblPr>
        <w:bidiVisual/>
        <w:tblW w:w="5077" w:type="pct"/>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5"/>
        <w:gridCol w:w="8275"/>
      </w:tblGrid>
      <w:tr w:rsidR="005B5493" w:rsidRPr="000E1A27" w14:paraId="4E5AD192" w14:textId="77777777" w:rsidTr="0028320B">
        <w:tc>
          <w:tcPr>
            <w:tcW w:w="1127" w:type="dxa"/>
            <w:tcBorders>
              <w:top w:val="single" w:sz="4" w:space="0" w:color="auto"/>
              <w:left w:val="single" w:sz="4" w:space="0" w:color="auto"/>
              <w:bottom w:val="single" w:sz="4" w:space="0" w:color="auto"/>
              <w:right w:val="single" w:sz="4" w:space="0" w:color="auto"/>
            </w:tcBorders>
            <w:shd w:val="clear" w:color="auto" w:fill="E0E0E0"/>
          </w:tcPr>
          <w:p w14:paraId="67EC1AE5" w14:textId="400EA901" w:rsidR="005B5493" w:rsidRPr="000E1A27" w:rsidRDefault="00D75A01" w:rsidP="004B2F64">
            <w:pPr>
              <w:spacing w:before="60" w:line="276" w:lineRule="auto"/>
              <w:rPr>
                <w:rFonts w:cs="David"/>
                <w:b/>
                <w:bCs/>
                <w:sz w:val="32"/>
                <w:szCs w:val="32"/>
              </w:rPr>
            </w:pPr>
            <w:r>
              <w:rPr>
                <w:rFonts w:cs="David" w:hint="cs"/>
                <w:b/>
                <w:bCs/>
                <w:sz w:val="32"/>
                <w:szCs w:val="32"/>
                <w:rtl/>
              </w:rPr>
              <w:t>3</w:t>
            </w:r>
            <w:r w:rsidR="005B5493">
              <w:rPr>
                <w:rFonts w:cs="David" w:hint="cs"/>
                <w:b/>
                <w:bCs/>
                <w:sz w:val="32"/>
                <w:szCs w:val="32"/>
                <w:rtl/>
              </w:rPr>
              <w:t>.6</w:t>
            </w:r>
          </w:p>
        </w:tc>
        <w:tc>
          <w:tcPr>
            <w:tcW w:w="8074" w:type="dxa"/>
            <w:tcBorders>
              <w:top w:val="single" w:sz="4" w:space="0" w:color="auto"/>
              <w:left w:val="single" w:sz="4" w:space="0" w:color="auto"/>
              <w:bottom w:val="single" w:sz="4" w:space="0" w:color="auto"/>
              <w:right w:val="single" w:sz="4" w:space="0" w:color="auto"/>
            </w:tcBorders>
            <w:shd w:val="clear" w:color="auto" w:fill="E0E0E0"/>
          </w:tcPr>
          <w:p w14:paraId="67D0BFCC" w14:textId="77777777" w:rsidR="005B5493" w:rsidRPr="000E1A27" w:rsidRDefault="005B5493" w:rsidP="004B2F64">
            <w:pPr>
              <w:spacing w:before="60" w:line="276" w:lineRule="auto"/>
              <w:rPr>
                <w:rFonts w:cs="David"/>
                <w:b/>
                <w:bCs/>
                <w:sz w:val="32"/>
                <w:szCs w:val="32"/>
              </w:rPr>
            </w:pPr>
            <w:r>
              <w:rPr>
                <w:rFonts w:cs="David" w:hint="cs"/>
                <w:b/>
                <w:bCs/>
                <w:sz w:val="32"/>
                <w:szCs w:val="32"/>
                <w:rtl/>
              </w:rPr>
              <w:t>שטחים פתוחים ומבנים ומוסדות ציבור</w:t>
            </w:r>
          </w:p>
        </w:tc>
      </w:tr>
      <w:tr w:rsidR="005B5493" w:rsidRPr="000E1A27" w14:paraId="39591572" w14:textId="77777777" w:rsidTr="0028320B">
        <w:trPr>
          <w:trHeight w:hRule="exact" w:val="113"/>
        </w:trPr>
        <w:tc>
          <w:tcPr>
            <w:tcW w:w="1127" w:type="dxa"/>
            <w:tcBorders>
              <w:top w:val="single" w:sz="4" w:space="0" w:color="auto"/>
              <w:left w:val="single" w:sz="4" w:space="0" w:color="auto"/>
              <w:bottom w:val="single" w:sz="4" w:space="0" w:color="auto"/>
              <w:right w:val="single" w:sz="4" w:space="0" w:color="auto"/>
            </w:tcBorders>
          </w:tcPr>
          <w:p w14:paraId="0D26AD6D" w14:textId="77777777" w:rsidR="005B5493" w:rsidRPr="000E1A27" w:rsidRDefault="005B5493" w:rsidP="004B2F64">
            <w:pPr>
              <w:spacing w:before="60" w:line="276" w:lineRule="auto"/>
              <w:rPr>
                <w:rFonts w:cs="David"/>
              </w:rPr>
            </w:pPr>
          </w:p>
        </w:tc>
        <w:tc>
          <w:tcPr>
            <w:tcW w:w="8074" w:type="dxa"/>
            <w:tcBorders>
              <w:top w:val="single" w:sz="4" w:space="0" w:color="auto"/>
              <w:left w:val="single" w:sz="4" w:space="0" w:color="auto"/>
              <w:bottom w:val="single" w:sz="4" w:space="0" w:color="auto"/>
              <w:right w:val="single" w:sz="4" w:space="0" w:color="auto"/>
            </w:tcBorders>
          </w:tcPr>
          <w:p w14:paraId="1FD7EAD8" w14:textId="77777777" w:rsidR="005B5493" w:rsidRPr="000E1A27" w:rsidRDefault="005B5493" w:rsidP="004B2F64">
            <w:pPr>
              <w:spacing w:before="60" w:line="276" w:lineRule="auto"/>
              <w:rPr>
                <w:rFonts w:cs="David"/>
              </w:rPr>
            </w:pPr>
          </w:p>
        </w:tc>
      </w:tr>
      <w:tr w:rsidR="005B5493" w:rsidRPr="000E1A27" w14:paraId="16EBF363" w14:textId="77777777" w:rsidTr="0028320B">
        <w:tc>
          <w:tcPr>
            <w:tcW w:w="1127" w:type="dxa"/>
            <w:tcBorders>
              <w:top w:val="single" w:sz="4" w:space="0" w:color="auto"/>
              <w:left w:val="single" w:sz="4" w:space="0" w:color="auto"/>
              <w:bottom w:val="single" w:sz="4" w:space="0" w:color="auto"/>
              <w:right w:val="single" w:sz="4" w:space="0" w:color="auto"/>
            </w:tcBorders>
            <w:shd w:val="clear" w:color="auto" w:fill="D9D9D9"/>
          </w:tcPr>
          <w:p w14:paraId="29987A00" w14:textId="34BD3633" w:rsidR="005B5493" w:rsidRPr="000E1A27" w:rsidRDefault="00D75A01" w:rsidP="004B2F64">
            <w:pPr>
              <w:spacing w:before="60" w:line="276" w:lineRule="auto"/>
              <w:rPr>
                <w:rFonts w:cs="David"/>
                <w:b/>
                <w:bCs/>
                <w:noProof/>
                <w:sz w:val="24"/>
              </w:rPr>
            </w:pPr>
            <w:r>
              <w:rPr>
                <w:rFonts w:cs="David" w:hint="cs"/>
                <w:b/>
                <w:bCs/>
                <w:rtl/>
              </w:rPr>
              <w:t>3</w:t>
            </w:r>
            <w:r w:rsidR="005B5493">
              <w:rPr>
                <w:rFonts w:cs="David" w:hint="cs"/>
                <w:b/>
                <w:bCs/>
                <w:rtl/>
              </w:rPr>
              <w:t>.6.1</w:t>
            </w:r>
          </w:p>
        </w:tc>
        <w:tc>
          <w:tcPr>
            <w:tcW w:w="8074" w:type="dxa"/>
            <w:tcBorders>
              <w:top w:val="single" w:sz="4" w:space="0" w:color="auto"/>
              <w:left w:val="single" w:sz="4" w:space="0" w:color="auto"/>
              <w:bottom w:val="single" w:sz="4" w:space="0" w:color="auto"/>
              <w:right w:val="single" w:sz="4" w:space="0" w:color="auto"/>
            </w:tcBorders>
            <w:shd w:val="clear" w:color="auto" w:fill="D9D9D9"/>
          </w:tcPr>
          <w:p w14:paraId="598D25B2" w14:textId="77777777" w:rsidR="005B5493" w:rsidRPr="000E1A27" w:rsidRDefault="005B5493" w:rsidP="004B2F64">
            <w:pPr>
              <w:spacing w:before="60" w:line="276" w:lineRule="auto"/>
              <w:rPr>
                <w:rFonts w:cs="David"/>
                <w:b/>
                <w:bCs/>
                <w:noProof/>
                <w:sz w:val="24"/>
              </w:rPr>
            </w:pPr>
            <w:r w:rsidRPr="000E1A27">
              <w:rPr>
                <w:rFonts w:cs="David" w:hint="cs"/>
                <w:b/>
                <w:bCs/>
                <w:rtl/>
              </w:rPr>
              <w:t>שימושים</w:t>
            </w:r>
          </w:p>
        </w:tc>
      </w:tr>
      <w:tr w:rsidR="005B5493" w:rsidRPr="000E1A27" w14:paraId="19251B7F" w14:textId="77777777" w:rsidTr="0028320B">
        <w:tc>
          <w:tcPr>
            <w:tcW w:w="1127" w:type="dxa"/>
            <w:tcBorders>
              <w:top w:val="single" w:sz="4" w:space="0" w:color="auto"/>
              <w:left w:val="single" w:sz="4" w:space="0" w:color="auto"/>
              <w:bottom w:val="single" w:sz="4" w:space="0" w:color="auto"/>
              <w:right w:val="single" w:sz="4" w:space="0" w:color="auto"/>
            </w:tcBorders>
          </w:tcPr>
          <w:p w14:paraId="74E4C8A5" w14:textId="77777777" w:rsidR="005B5493" w:rsidRPr="006E126D" w:rsidRDefault="005B5493" w:rsidP="004B2F64">
            <w:pPr>
              <w:overflowPunct/>
              <w:autoSpaceDE/>
              <w:autoSpaceDN/>
              <w:adjustRightInd/>
              <w:spacing w:before="60" w:line="276" w:lineRule="auto"/>
              <w:ind w:left="15"/>
              <w:jc w:val="left"/>
              <w:textAlignment w:val="auto"/>
              <w:rPr>
                <w:rFonts w:cs="David"/>
                <w:b/>
                <w:bCs/>
                <w:noProof/>
                <w:sz w:val="24"/>
                <w:szCs w:val="24"/>
              </w:rPr>
            </w:pPr>
            <w:r w:rsidRPr="0028320B">
              <w:rPr>
                <w:rFonts w:ascii="David" w:hAnsi="David" w:cs="David"/>
                <w:b/>
                <w:bCs/>
                <w:sz w:val="24"/>
                <w:szCs w:val="24"/>
                <w:rtl/>
              </w:rPr>
              <w:t>שימושים עיקריים</w:t>
            </w:r>
          </w:p>
        </w:tc>
        <w:tc>
          <w:tcPr>
            <w:tcW w:w="8074" w:type="dxa"/>
            <w:tcBorders>
              <w:top w:val="single" w:sz="4" w:space="0" w:color="auto"/>
              <w:left w:val="single" w:sz="4" w:space="0" w:color="auto"/>
              <w:bottom w:val="single" w:sz="4" w:space="0" w:color="auto"/>
              <w:right w:val="single" w:sz="4" w:space="0" w:color="auto"/>
            </w:tcBorders>
          </w:tcPr>
          <w:p w14:paraId="07F25E2D" w14:textId="77777777" w:rsidR="00F84E86" w:rsidRDefault="005B5493" w:rsidP="00831C1D">
            <w:pPr>
              <w:pStyle w:val="TableContents"/>
              <w:numPr>
                <w:ilvl w:val="0"/>
                <w:numId w:val="91"/>
              </w:numPr>
              <w:bidi/>
              <w:spacing w:before="20" w:line="276" w:lineRule="auto"/>
              <w:ind w:left="401"/>
              <w:jc w:val="left"/>
              <w:rPr>
                <w:rFonts w:ascii="David" w:hAnsi="David" w:cs="David"/>
                <w:noProof/>
              </w:rPr>
            </w:pPr>
            <w:r w:rsidRPr="0028320B">
              <w:rPr>
                <w:rFonts w:ascii="David" w:hAnsi="David" w:cs="David" w:hint="eastAsia"/>
                <w:rtl/>
              </w:rPr>
              <w:t>מבני</w:t>
            </w:r>
            <w:r w:rsidRPr="0028320B">
              <w:rPr>
                <w:rFonts w:ascii="David" w:hAnsi="David" w:cs="David"/>
                <w:rtl/>
              </w:rPr>
              <w:t xml:space="preserve"> </w:t>
            </w:r>
            <w:r w:rsidRPr="0028320B">
              <w:rPr>
                <w:rFonts w:ascii="David" w:hAnsi="David" w:cs="David" w:hint="eastAsia"/>
                <w:rtl/>
              </w:rPr>
              <w:t>ציבור</w:t>
            </w:r>
            <w:r w:rsidRPr="0028320B">
              <w:rPr>
                <w:rFonts w:ascii="David" w:hAnsi="David" w:cs="David"/>
                <w:rtl/>
              </w:rPr>
              <w:t xml:space="preserve"> </w:t>
            </w:r>
            <w:r w:rsidRPr="0028320B">
              <w:rPr>
                <w:rFonts w:ascii="David" w:hAnsi="David" w:cs="David" w:hint="eastAsia"/>
                <w:rtl/>
              </w:rPr>
              <w:t>לחינוך</w:t>
            </w:r>
            <w:r w:rsidRPr="0028320B">
              <w:rPr>
                <w:rFonts w:ascii="David" w:hAnsi="David" w:cs="David"/>
                <w:rtl/>
              </w:rPr>
              <w:t xml:space="preserve">, </w:t>
            </w:r>
            <w:r w:rsidRPr="0028320B">
              <w:rPr>
                <w:rFonts w:ascii="David" w:hAnsi="David" w:cs="David" w:hint="eastAsia"/>
                <w:rtl/>
              </w:rPr>
              <w:t>תרבות</w:t>
            </w:r>
            <w:r w:rsidRPr="0028320B">
              <w:rPr>
                <w:rFonts w:ascii="David" w:hAnsi="David" w:cs="David"/>
                <w:rtl/>
              </w:rPr>
              <w:t xml:space="preserve"> </w:t>
            </w:r>
            <w:r w:rsidRPr="0028320B">
              <w:rPr>
                <w:rFonts w:ascii="David" w:hAnsi="David" w:cs="David" w:hint="eastAsia"/>
                <w:rtl/>
              </w:rPr>
              <w:t>ופנאי</w:t>
            </w:r>
            <w:r w:rsidRPr="0028320B">
              <w:rPr>
                <w:rFonts w:ascii="David" w:hAnsi="David" w:cs="David"/>
                <w:rtl/>
              </w:rPr>
              <w:t>.</w:t>
            </w:r>
          </w:p>
          <w:p w14:paraId="78139E1D" w14:textId="77777777" w:rsidR="00F84E86" w:rsidRDefault="005B5493" w:rsidP="00831C1D">
            <w:pPr>
              <w:pStyle w:val="TableContents"/>
              <w:numPr>
                <w:ilvl w:val="0"/>
                <w:numId w:val="91"/>
              </w:numPr>
              <w:bidi/>
              <w:spacing w:before="20" w:line="276" w:lineRule="auto"/>
              <w:ind w:left="401"/>
              <w:jc w:val="left"/>
              <w:rPr>
                <w:rFonts w:ascii="David" w:hAnsi="David" w:cs="David"/>
                <w:noProof/>
              </w:rPr>
            </w:pPr>
            <w:r w:rsidRPr="0028320B">
              <w:rPr>
                <w:rFonts w:ascii="David" w:hAnsi="David" w:cs="David" w:hint="eastAsia"/>
                <w:rtl/>
              </w:rPr>
              <w:t>שטחי</w:t>
            </w:r>
            <w:r w:rsidRPr="0028320B">
              <w:rPr>
                <w:rFonts w:ascii="David" w:hAnsi="David" w:cs="David"/>
                <w:rtl/>
              </w:rPr>
              <w:t xml:space="preserve"> </w:t>
            </w:r>
            <w:r w:rsidRPr="0028320B">
              <w:rPr>
                <w:rFonts w:ascii="David" w:hAnsi="David" w:cs="David" w:hint="eastAsia"/>
                <w:rtl/>
              </w:rPr>
              <w:t>ספורט</w:t>
            </w:r>
            <w:r w:rsidRPr="0028320B">
              <w:rPr>
                <w:rFonts w:ascii="David" w:hAnsi="David" w:cs="David"/>
                <w:rtl/>
              </w:rPr>
              <w:t xml:space="preserve">, </w:t>
            </w:r>
            <w:r w:rsidRPr="0028320B">
              <w:rPr>
                <w:rFonts w:ascii="David" w:hAnsi="David" w:cs="David" w:hint="eastAsia"/>
                <w:rtl/>
              </w:rPr>
              <w:t>מרכזים</w:t>
            </w:r>
            <w:r w:rsidRPr="0028320B">
              <w:rPr>
                <w:rFonts w:ascii="David" w:hAnsi="David" w:cs="David"/>
                <w:rtl/>
              </w:rPr>
              <w:t xml:space="preserve"> </w:t>
            </w:r>
            <w:r w:rsidRPr="0028320B">
              <w:rPr>
                <w:rFonts w:ascii="David" w:hAnsi="David" w:cs="David" w:hint="eastAsia"/>
                <w:rtl/>
              </w:rPr>
              <w:t>קהילתיים</w:t>
            </w:r>
            <w:r w:rsidRPr="0028320B">
              <w:rPr>
                <w:rFonts w:ascii="David" w:hAnsi="David" w:cs="David"/>
                <w:rtl/>
              </w:rPr>
              <w:t xml:space="preserve">, </w:t>
            </w:r>
            <w:r w:rsidRPr="0028320B">
              <w:rPr>
                <w:rFonts w:ascii="David" w:hAnsi="David" w:cs="David" w:hint="eastAsia"/>
                <w:rtl/>
              </w:rPr>
              <w:t>בריכות</w:t>
            </w:r>
            <w:r w:rsidRPr="0028320B">
              <w:rPr>
                <w:rFonts w:ascii="David" w:hAnsi="David" w:cs="David"/>
                <w:rtl/>
              </w:rPr>
              <w:t xml:space="preserve"> </w:t>
            </w:r>
            <w:r w:rsidRPr="0028320B">
              <w:rPr>
                <w:rFonts w:ascii="David" w:hAnsi="David" w:cs="David" w:hint="eastAsia"/>
                <w:rtl/>
              </w:rPr>
              <w:t>שחייה</w:t>
            </w:r>
            <w:r w:rsidRPr="0028320B">
              <w:rPr>
                <w:rFonts w:ascii="David" w:hAnsi="David" w:cs="David"/>
                <w:rtl/>
              </w:rPr>
              <w:t>.</w:t>
            </w:r>
          </w:p>
          <w:p w14:paraId="23A5C076" w14:textId="77777777" w:rsidR="00F84E86" w:rsidRDefault="005B5493" w:rsidP="00831C1D">
            <w:pPr>
              <w:pStyle w:val="TableContents"/>
              <w:numPr>
                <w:ilvl w:val="0"/>
                <w:numId w:val="91"/>
              </w:numPr>
              <w:bidi/>
              <w:spacing w:before="20" w:line="276" w:lineRule="auto"/>
              <w:ind w:left="401"/>
              <w:jc w:val="left"/>
              <w:rPr>
                <w:rFonts w:ascii="David" w:hAnsi="David" w:cs="David"/>
                <w:noProof/>
              </w:rPr>
            </w:pPr>
            <w:r w:rsidRPr="0028320B">
              <w:rPr>
                <w:rFonts w:ascii="David" w:hAnsi="David" w:cs="David" w:hint="eastAsia"/>
                <w:rtl/>
              </w:rPr>
              <w:t>שירותי</w:t>
            </w:r>
            <w:r w:rsidRPr="0028320B">
              <w:rPr>
                <w:rFonts w:ascii="David" w:hAnsi="David" w:cs="David"/>
                <w:rtl/>
              </w:rPr>
              <w:t xml:space="preserve"> </w:t>
            </w:r>
            <w:r w:rsidRPr="0028320B">
              <w:rPr>
                <w:rFonts w:ascii="David" w:hAnsi="David" w:cs="David" w:hint="eastAsia"/>
                <w:rtl/>
              </w:rPr>
              <w:t>דת</w:t>
            </w:r>
            <w:r w:rsidRPr="0028320B">
              <w:rPr>
                <w:rFonts w:ascii="David" w:hAnsi="David" w:cs="David"/>
                <w:rtl/>
              </w:rPr>
              <w:t xml:space="preserve">, </w:t>
            </w:r>
            <w:r w:rsidRPr="0028320B">
              <w:rPr>
                <w:rFonts w:ascii="David" w:hAnsi="David" w:cs="David" w:hint="eastAsia"/>
                <w:rtl/>
              </w:rPr>
              <w:t>רווחה</w:t>
            </w:r>
            <w:r w:rsidRPr="0028320B">
              <w:rPr>
                <w:rFonts w:ascii="David" w:hAnsi="David" w:cs="David"/>
                <w:rtl/>
              </w:rPr>
              <w:t xml:space="preserve"> </w:t>
            </w:r>
            <w:r w:rsidRPr="0028320B">
              <w:rPr>
                <w:rFonts w:ascii="David" w:hAnsi="David" w:cs="David" w:hint="eastAsia"/>
                <w:rtl/>
              </w:rPr>
              <w:t>ובריאות</w:t>
            </w:r>
            <w:r w:rsidRPr="0028320B">
              <w:rPr>
                <w:rFonts w:ascii="David" w:hAnsi="David" w:cs="David"/>
                <w:rtl/>
              </w:rPr>
              <w:t>.</w:t>
            </w:r>
          </w:p>
          <w:p w14:paraId="28D54782" w14:textId="77777777" w:rsidR="00F84E86" w:rsidRDefault="005B5493" w:rsidP="00831C1D">
            <w:pPr>
              <w:pStyle w:val="TableContents"/>
              <w:numPr>
                <w:ilvl w:val="0"/>
                <w:numId w:val="91"/>
              </w:numPr>
              <w:bidi/>
              <w:spacing w:before="20" w:line="276" w:lineRule="auto"/>
              <w:ind w:left="401"/>
              <w:jc w:val="left"/>
              <w:rPr>
                <w:rFonts w:ascii="David" w:hAnsi="David" w:cs="David"/>
                <w:noProof/>
              </w:rPr>
            </w:pPr>
            <w:r w:rsidRPr="0028320B">
              <w:rPr>
                <w:rFonts w:ascii="David" w:hAnsi="David" w:cs="David" w:hint="eastAsia"/>
                <w:rtl/>
              </w:rPr>
              <w:t>שטחים</w:t>
            </w:r>
            <w:r w:rsidRPr="0028320B">
              <w:rPr>
                <w:rFonts w:ascii="David" w:hAnsi="David" w:cs="David"/>
                <w:rtl/>
              </w:rPr>
              <w:t xml:space="preserve"> </w:t>
            </w:r>
            <w:r w:rsidRPr="0028320B">
              <w:rPr>
                <w:rFonts w:ascii="David" w:hAnsi="David" w:cs="David" w:hint="eastAsia"/>
                <w:rtl/>
              </w:rPr>
              <w:t>פתוחים</w:t>
            </w:r>
            <w:r w:rsidRPr="0028320B">
              <w:rPr>
                <w:rFonts w:ascii="David" w:hAnsi="David" w:cs="David"/>
                <w:rtl/>
              </w:rPr>
              <w:t xml:space="preserve"> </w:t>
            </w:r>
            <w:r w:rsidRPr="0028320B">
              <w:rPr>
                <w:rFonts w:ascii="David" w:hAnsi="David" w:cs="David" w:hint="eastAsia"/>
                <w:rtl/>
              </w:rPr>
              <w:t>וגינון</w:t>
            </w:r>
            <w:r w:rsidRPr="0028320B">
              <w:rPr>
                <w:rFonts w:ascii="David" w:hAnsi="David" w:cs="David"/>
                <w:rtl/>
              </w:rPr>
              <w:t xml:space="preserve">, </w:t>
            </w:r>
            <w:r w:rsidRPr="0028320B">
              <w:rPr>
                <w:rFonts w:ascii="David" w:hAnsi="David" w:cs="David" w:hint="eastAsia"/>
                <w:rtl/>
              </w:rPr>
              <w:t>מתקני</w:t>
            </w:r>
            <w:r w:rsidRPr="0028320B">
              <w:rPr>
                <w:rFonts w:ascii="David" w:hAnsi="David" w:cs="David"/>
                <w:rtl/>
              </w:rPr>
              <w:t xml:space="preserve"> </w:t>
            </w:r>
            <w:r w:rsidRPr="0028320B">
              <w:rPr>
                <w:rFonts w:ascii="David" w:hAnsi="David" w:cs="David" w:hint="eastAsia"/>
                <w:rtl/>
              </w:rPr>
              <w:t>משחק</w:t>
            </w:r>
            <w:r w:rsidRPr="0028320B">
              <w:rPr>
                <w:rFonts w:ascii="David" w:hAnsi="David" w:cs="David"/>
                <w:rtl/>
              </w:rPr>
              <w:t xml:space="preserve"> </w:t>
            </w:r>
            <w:r w:rsidRPr="0028320B">
              <w:rPr>
                <w:rFonts w:ascii="David" w:hAnsi="David" w:cs="David" w:hint="eastAsia"/>
                <w:rtl/>
              </w:rPr>
              <w:t>וספורט</w:t>
            </w:r>
            <w:r w:rsidRPr="0028320B">
              <w:rPr>
                <w:rFonts w:ascii="David" w:hAnsi="David" w:cs="David"/>
                <w:rtl/>
              </w:rPr>
              <w:t xml:space="preserve">, </w:t>
            </w:r>
            <w:r w:rsidRPr="0028320B">
              <w:rPr>
                <w:rFonts w:ascii="David" w:hAnsi="David" w:cs="David" w:hint="eastAsia"/>
                <w:rtl/>
              </w:rPr>
              <w:t>ריהוט</w:t>
            </w:r>
            <w:r w:rsidRPr="0028320B">
              <w:rPr>
                <w:rFonts w:ascii="David" w:hAnsi="David" w:cs="David"/>
                <w:rtl/>
              </w:rPr>
              <w:t xml:space="preserve"> </w:t>
            </w:r>
            <w:r w:rsidRPr="0028320B">
              <w:rPr>
                <w:rFonts w:ascii="David" w:hAnsi="David" w:cs="David" w:hint="eastAsia"/>
                <w:rtl/>
              </w:rPr>
              <w:t>חוץ</w:t>
            </w:r>
            <w:r w:rsidRPr="0028320B">
              <w:rPr>
                <w:rFonts w:ascii="David" w:hAnsi="David" w:cs="David"/>
                <w:rtl/>
              </w:rPr>
              <w:t xml:space="preserve">, </w:t>
            </w:r>
            <w:r w:rsidRPr="0028320B">
              <w:rPr>
                <w:rFonts w:ascii="David" w:hAnsi="David" w:cs="David" w:hint="eastAsia"/>
                <w:rtl/>
              </w:rPr>
              <w:t>שבילים</w:t>
            </w:r>
            <w:r w:rsidRPr="0028320B">
              <w:rPr>
                <w:rFonts w:ascii="David" w:hAnsi="David" w:cs="David"/>
                <w:rtl/>
              </w:rPr>
              <w:t xml:space="preserve"> </w:t>
            </w:r>
            <w:r w:rsidRPr="0028320B">
              <w:rPr>
                <w:rFonts w:ascii="David" w:hAnsi="David" w:cs="David" w:hint="eastAsia"/>
                <w:rtl/>
              </w:rPr>
              <w:t>ושבילי</w:t>
            </w:r>
            <w:r w:rsidRPr="0028320B">
              <w:rPr>
                <w:rFonts w:ascii="David" w:hAnsi="David" w:cs="David"/>
                <w:rtl/>
              </w:rPr>
              <w:t xml:space="preserve"> </w:t>
            </w:r>
            <w:r w:rsidRPr="0028320B">
              <w:rPr>
                <w:rFonts w:ascii="David" w:hAnsi="David" w:cs="David" w:hint="eastAsia"/>
                <w:rtl/>
              </w:rPr>
              <w:t>אופניים</w:t>
            </w:r>
            <w:r w:rsidRPr="0028320B">
              <w:rPr>
                <w:rFonts w:ascii="David" w:hAnsi="David" w:cs="David"/>
                <w:rtl/>
              </w:rPr>
              <w:t>.</w:t>
            </w:r>
          </w:p>
        </w:tc>
      </w:tr>
      <w:tr w:rsidR="005B5493" w:rsidRPr="000E1A27" w14:paraId="19AA9A61" w14:textId="77777777" w:rsidTr="0028320B">
        <w:tc>
          <w:tcPr>
            <w:tcW w:w="1127" w:type="dxa"/>
            <w:tcBorders>
              <w:top w:val="single" w:sz="4" w:space="0" w:color="auto"/>
              <w:left w:val="single" w:sz="4" w:space="0" w:color="auto"/>
              <w:bottom w:val="single" w:sz="4" w:space="0" w:color="auto"/>
              <w:right w:val="single" w:sz="4" w:space="0" w:color="auto"/>
            </w:tcBorders>
          </w:tcPr>
          <w:p w14:paraId="3F9CA5BD" w14:textId="77777777" w:rsidR="005B5493" w:rsidRPr="006E126D" w:rsidRDefault="005B5493" w:rsidP="004B2F64">
            <w:pPr>
              <w:overflowPunct/>
              <w:autoSpaceDE/>
              <w:autoSpaceDN/>
              <w:adjustRightInd/>
              <w:spacing w:before="60" w:line="276" w:lineRule="auto"/>
              <w:ind w:left="15"/>
              <w:jc w:val="left"/>
              <w:textAlignment w:val="auto"/>
              <w:rPr>
                <w:rFonts w:cs="David"/>
                <w:b/>
                <w:bCs/>
                <w:noProof/>
                <w:sz w:val="24"/>
                <w:szCs w:val="24"/>
              </w:rPr>
            </w:pPr>
            <w:r w:rsidRPr="0028320B">
              <w:rPr>
                <w:rFonts w:ascii="David" w:hAnsi="David" w:cs="David"/>
                <w:b/>
                <w:bCs/>
                <w:sz w:val="24"/>
                <w:szCs w:val="24"/>
                <w:rtl/>
              </w:rPr>
              <w:t>שימושים משניים</w:t>
            </w:r>
          </w:p>
        </w:tc>
        <w:tc>
          <w:tcPr>
            <w:tcW w:w="8074" w:type="dxa"/>
            <w:tcBorders>
              <w:top w:val="single" w:sz="4" w:space="0" w:color="auto"/>
              <w:left w:val="single" w:sz="4" w:space="0" w:color="auto"/>
              <w:bottom w:val="single" w:sz="4" w:space="0" w:color="auto"/>
              <w:right w:val="single" w:sz="4" w:space="0" w:color="auto"/>
            </w:tcBorders>
          </w:tcPr>
          <w:p w14:paraId="778F0BE3" w14:textId="77777777" w:rsidR="00F84E86" w:rsidRDefault="005B5493" w:rsidP="00831C1D">
            <w:pPr>
              <w:pStyle w:val="TableContents"/>
              <w:numPr>
                <w:ilvl w:val="0"/>
                <w:numId w:val="92"/>
              </w:numPr>
              <w:bidi/>
              <w:spacing w:before="20" w:line="276" w:lineRule="auto"/>
              <w:ind w:left="401"/>
              <w:jc w:val="left"/>
              <w:rPr>
                <w:rFonts w:ascii="David" w:hAnsi="David" w:cs="David"/>
                <w:noProof/>
                <w:rtl/>
              </w:rPr>
            </w:pPr>
            <w:r w:rsidRPr="0028320B">
              <w:rPr>
                <w:rFonts w:ascii="David" w:hAnsi="David" w:cs="David" w:hint="eastAsia"/>
                <w:rtl/>
              </w:rPr>
              <w:t>מתקני</w:t>
            </w:r>
            <w:r w:rsidRPr="0028320B">
              <w:rPr>
                <w:rFonts w:ascii="David" w:hAnsi="David" w:cs="David"/>
                <w:rtl/>
              </w:rPr>
              <w:t xml:space="preserve"> </w:t>
            </w:r>
            <w:r w:rsidRPr="0028320B">
              <w:rPr>
                <w:rFonts w:ascii="David" w:hAnsi="David" w:cs="David" w:hint="eastAsia"/>
                <w:rtl/>
              </w:rPr>
              <w:t>וקווי</w:t>
            </w:r>
            <w:r w:rsidRPr="0028320B">
              <w:rPr>
                <w:rFonts w:ascii="David" w:hAnsi="David" w:cs="David"/>
                <w:rtl/>
              </w:rPr>
              <w:t xml:space="preserve"> </w:t>
            </w:r>
            <w:r w:rsidRPr="0028320B">
              <w:rPr>
                <w:rFonts w:ascii="David" w:hAnsi="David" w:cs="David" w:hint="eastAsia"/>
                <w:rtl/>
              </w:rPr>
              <w:t>תשתית</w:t>
            </w:r>
            <w:r w:rsidRPr="0028320B">
              <w:rPr>
                <w:rFonts w:ascii="David" w:hAnsi="David" w:cs="David"/>
                <w:rtl/>
              </w:rPr>
              <w:t xml:space="preserve"> </w:t>
            </w:r>
            <w:r w:rsidRPr="0028320B">
              <w:rPr>
                <w:rFonts w:ascii="David" w:hAnsi="David" w:cs="David" w:hint="eastAsia"/>
                <w:rtl/>
              </w:rPr>
              <w:t>תת</w:t>
            </w:r>
            <w:r w:rsidRPr="0028320B">
              <w:rPr>
                <w:rFonts w:ascii="David" w:hAnsi="David" w:cs="David"/>
                <w:rtl/>
              </w:rPr>
              <w:t>-קרקעיים.</w:t>
            </w:r>
          </w:p>
          <w:p w14:paraId="447A0F52" w14:textId="4BDF4475" w:rsidR="00F84E86" w:rsidRPr="00EC12D1" w:rsidRDefault="005B5493" w:rsidP="00831C1D">
            <w:pPr>
              <w:pStyle w:val="TableContents"/>
              <w:numPr>
                <w:ilvl w:val="0"/>
                <w:numId w:val="92"/>
              </w:numPr>
              <w:bidi/>
              <w:spacing w:before="20" w:line="276" w:lineRule="auto"/>
              <w:ind w:left="401"/>
              <w:jc w:val="left"/>
              <w:rPr>
                <w:rFonts w:ascii="David" w:hAnsi="David" w:cs="David"/>
                <w:noProof/>
                <w:rtl/>
              </w:rPr>
            </w:pPr>
            <w:r w:rsidRPr="0028320B">
              <w:rPr>
                <w:rFonts w:ascii="David" w:hAnsi="David" w:cs="David" w:hint="eastAsia"/>
                <w:rtl/>
              </w:rPr>
              <w:t>מתקני</w:t>
            </w:r>
            <w:r w:rsidRPr="0028320B">
              <w:rPr>
                <w:rFonts w:ascii="David" w:hAnsi="David" w:cs="David"/>
                <w:rtl/>
              </w:rPr>
              <w:t xml:space="preserve"> </w:t>
            </w:r>
            <w:r w:rsidRPr="0028320B">
              <w:rPr>
                <w:rFonts w:ascii="David" w:hAnsi="David" w:cs="David" w:hint="eastAsia"/>
                <w:rtl/>
              </w:rPr>
              <w:t>איסוף</w:t>
            </w:r>
            <w:r w:rsidRPr="0028320B">
              <w:rPr>
                <w:rFonts w:ascii="David" w:hAnsi="David" w:cs="David"/>
                <w:rtl/>
              </w:rPr>
              <w:t xml:space="preserve"> </w:t>
            </w:r>
            <w:r w:rsidRPr="0028320B">
              <w:rPr>
                <w:rFonts w:ascii="David" w:hAnsi="David" w:cs="David" w:hint="eastAsia"/>
                <w:rtl/>
              </w:rPr>
              <w:t>והפרדת</w:t>
            </w:r>
            <w:r w:rsidRPr="0028320B">
              <w:rPr>
                <w:rFonts w:ascii="David" w:hAnsi="David" w:cs="David"/>
                <w:rtl/>
              </w:rPr>
              <w:t xml:space="preserve"> </w:t>
            </w:r>
            <w:r w:rsidRPr="0028320B">
              <w:rPr>
                <w:rFonts w:ascii="David" w:hAnsi="David" w:cs="David" w:hint="eastAsia"/>
                <w:rtl/>
              </w:rPr>
              <w:t>אשפה</w:t>
            </w:r>
            <w:r w:rsidRPr="0028320B">
              <w:rPr>
                <w:rFonts w:ascii="David" w:hAnsi="David" w:cs="David"/>
                <w:rtl/>
              </w:rPr>
              <w:t>.</w:t>
            </w:r>
          </w:p>
        </w:tc>
      </w:tr>
      <w:tr w:rsidR="00293726" w:rsidRPr="000E1A27" w14:paraId="73CA9EE1" w14:textId="77777777" w:rsidTr="0028320B">
        <w:tc>
          <w:tcPr>
            <w:tcW w:w="1127" w:type="dxa"/>
            <w:tcBorders>
              <w:top w:val="single" w:sz="4" w:space="0" w:color="auto"/>
              <w:left w:val="nil"/>
              <w:bottom w:val="single" w:sz="4" w:space="0" w:color="auto"/>
              <w:right w:val="nil"/>
            </w:tcBorders>
          </w:tcPr>
          <w:p w14:paraId="40F129B2" w14:textId="77777777" w:rsidR="00293726" w:rsidRPr="00EC12D1" w:rsidRDefault="00293726" w:rsidP="004B2F64">
            <w:pPr>
              <w:overflowPunct/>
              <w:autoSpaceDE/>
              <w:autoSpaceDN/>
              <w:adjustRightInd/>
              <w:spacing w:before="60" w:line="276" w:lineRule="auto"/>
              <w:ind w:left="140"/>
              <w:jc w:val="left"/>
              <w:textAlignment w:val="auto"/>
              <w:rPr>
                <w:rFonts w:ascii="David" w:hAnsi="David" w:cs="David"/>
                <w:b/>
                <w:bCs/>
                <w:sz w:val="24"/>
                <w:szCs w:val="24"/>
                <w:rtl/>
              </w:rPr>
            </w:pPr>
          </w:p>
        </w:tc>
        <w:tc>
          <w:tcPr>
            <w:tcW w:w="8074" w:type="dxa"/>
            <w:tcBorders>
              <w:top w:val="single" w:sz="4" w:space="0" w:color="auto"/>
              <w:left w:val="nil"/>
              <w:bottom w:val="single" w:sz="4" w:space="0" w:color="auto"/>
              <w:right w:val="nil"/>
            </w:tcBorders>
          </w:tcPr>
          <w:p w14:paraId="7ED95CD0" w14:textId="77777777" w:rsidR="00293726" w:rsidRPr="0028320B" w:rsidRDefault="00293726" w:rsidP="004B2F64">
            <w:pPr>
              <w:pStyle w:val="TableContents"/>
              <w:bidi/>
              <w:spacing w:line="276" w:lineRule="auto"/>
              <w:jc w:val="left"/>
              <w:rPr>
                <w:rFonts w:ascii="David" w:hAnsi="David" w:cs="David"/>
                <w:sz w:val="16"/>
                <w:szCs w:val="16"/>
                <w:rtl/>
              </w:rPr>
            </w:pPr>
          </w:p>
        </w:tc>
      </w:tr>
      <w:tr w:rsidR="005B5493" w:rsidRPr="000E1A27" w14:paraId="3C20C958" w14:textId="77777777" w:rsidTr="0028320B">
        <w:tc>
          <w:tcPr>
            <w:tcW w:w="1127" w:type="dxa"/>
            <w:tcBorders>
              <w:top w:val="single" w:sz="4" w:space="0" w:color="auto"/>
              <w:left w:val="single" w:sz="4" w:space="0" w:color="auto"/>
              <w:bottom w:val="single" w:sz="4" w:space="0" w:color="auto"/>
              <w:right w:val="single" w:sz="4" w:space="0" w:color="auto"/>
            </w:tcBorders>
            <w:shd w:val="clear" w:color="auto" w:fill="E0E0E0"/>
          </w:tcPr>
          <w:p w14:paraId="3F3E1FBD" w14:textId="21CD816D" w:rsidR="005B5493" w:rsidRPr="000E1A27" w:rsidRDefault="00D75A01" w:rsidP="004B2F64">
            <w:pPr>
              <w:spacing w:before="60" w:line="276" w:lineRule="auto"/>
              <w:rPr>
                <w:rFonts w:cs="David"/>
                <w:b/>
                <w:bCs/>
                <w:sz w:val="32"/>
                <w:szCs w:val="32"/>
              </w:rPr>
            </w:pPr>
            <w:r>
              <w:rPr>
                <w:rFonts w:cs="David" w:hint="cs"/>
                <w:b/>
                <w:bCs/>
                <w:sz w:val="32"/>
                <w:szCs w:val="32"/>
                <w:rtl/>
              </w:rPr>
              <w:t>3</w:t>
            </w:r>
            <w:r w:rsidR="005B5493">
              <w:rPr>
                <w:rFonts w:cs="David" w:hint="cs"/>
                <w:b/>
                <w:bCs/>
                <w:sz w:val="32"/>
                <w:szCs w:val="32"/>
                <w:rtl/>
              </w:rPr>
              <w:t>.</w:t>
            </w:r>
            <w:r w:rsidR="00FD1E84">
              <w:rPr>
                <w:rFonts w:cs="David" w:hint="cs"/>
                <w:b/>
                <w:bCs/>
                <w:sz w:val="32"/>
                <w:szCs w:val="32"/>
                <w:rtl/>
              </w:rPr>
              <w:t>7</w:t>
            </w:r>
          </w:p>
        </w:tc>
        <w:tc>
          <w:tcPr>
            <w:tcW w:w="8074" w:type="dxa"/>
            <w:tcBorders>
              <w:top w:val="single" w:sz="4" w:space="0" w:color="auto"/>
              <w:left w:val="single" w:sz="4" w:space="0" w:color="auto"/>
              <w:bottom w:val="single" w:sz="4" w:space="0" w:color="auto"/>
              <w:right w:val="single" w:sz="4" w:space="0" w:color="auto"/>
            </w:tcBorders>
            <w:shd w:val="clear" w:color="auto" w:fill="E0E0E0"/>
          </w:tcPr>
          <w:p w14:paraId="4D547531" w14:textId="77777777" w:rsidR="005B5493" w:rsidRPr="000E1A27" w:rsidRDefault="005B5493" w:rsidP="004B2F64">
            <w:pPr>
              <w:spacing w:before="60" w:line="276" w:lineRule="auto"/>
              <w:rPr>
                <w:rFonts w:cs="David"/>
                <w:b/>
                <w:bCs/>
                <w:sz w:val="32"/>
                <w:szCs w:val="32"/>
              </w:rPr>
            </w:pPr>
            <w:r>
              <w:rPr>
                <w:rFonts w:cs="David" w:hint="cs"/>
                <w:b/>
                <w:bCs/>
                <w:sz w:val="32"/>
                <w:szCs w:val="32"/>
                <w:rtl/>
              </w:rPr>
              <w:t>ספורט ונופש</w:t>
            </w:r>
          </w:p>
        </w:tc>
      </w:tr>
      <w:tr w:rsidR="005B5493" w:rsidRPr="000E1A27" w14:paraId="62DFC63D" w14:textId="77777777" w:rsidTr="0028320B">
        <w:trPr>
          <w:trHeight w:hRule="exact" w:val="113"/>
        </w:trPr>
        <w:tc>
          <w:tcPr>
            <w:tcW w:w="1127" w:type="dxa"/>
            <w:tcBorders>
              <w:top w:val="single" w:sz="4" w:space="0" w:color="auto"/>
              <w:left w:val="single" w:sz="4" w:space="0" w:color="auto"/>
              <w:bottom w:val="single" w:sz="4" w:space="0" w:color="auto"/>
              <w:right w:val="single" w:sz="4" w:space="0" w:color="auto"/>
            </w:tcBorders>
          </w:tcPr>
          <w:p w14:paraId="50D90810" w14:textId="77777777" w:rsidR="005B5493" w:rsidRPr="000E1A27" w:rsidRDefault="005B5493" w:rsidP="004B2F64">
            <w:pPr>
              <w:spacing w:before="60" w:line="276" w:lineRule="auto"/>
              <w:rPr>
                <w:rFonts w:cs="David"/>
              </w:rPr>
            </w:pPr>
          </w:p>
        </w:tc>
        <w:tc>
          <w:tcPr>
            <w:tcW w:w="8074" w:type="dxa"/>
            <w:tcBorders>
              <w:top w:val="single" w:sz="4" w:space="0" w:color="auto"/>
              <w:left w:val="single" w:sz="4" w:space="0" w:color="auto"/>
              <w:bottom w:val="single" w:sz="4" w:space="0" w:color="auto"/>
              <w:right w:val="single" w:sz="4" w:space="0" w:color="auto"/>
            </w:tcBorders>
          </w:tcPr>
          <w:p w14:paraId="31173883" w14:textId="77777777" w:rsidR="005B5493" w:rsidRPr="000E1A27" w:rsidRDefault="005B5493" w:rsidP="004B2F64">
            <w:pPr>
              <w:spacing w:before="60" w:line="276" w:lineRule="auto"/>
              <w:rPr>
                <w:rFonts w:cs="David"/>
              </w:rPr>
            </w:pPr>
          </w:p>
        </w:tc>
      </w:tr>
      <w:tr w:rsidR="005B5493" w:rsidRPr="000E1A27" w14:paraId="48ED2910" w14:textId="77777777" w:rsidTr="0028320B">
        <w:tc>
          <w:tcPr>
            <w:tcW w:w="1127" w:type="dxa"/>
            <w:tcBorders>
              <w:top w:val="single" w:sz="4" w:space="0" w:color="auto"/>
              <w:left w:val="single" w:sz="4" w:space="0" w:color="auto"/>
              <w:bottom w:val="single" w:sz="4" w:space="0" w:color="auto"/>
              <w:right w:val="single" w:sz="4" w:space="0" w:color="auto"/>
            </w:tcBorders>
            <w:shd w:val="clear" w:color="auto" w:fill="D9D9D9"/>
          </w:tcPr>
          <w:p w14:paraId="3DC50B65" w14:textId="63EAFCDA" w:rsidR="005B5493" w:rsidRPr="000E1A27" w:rsidRDefault="00D75A01" w:rsidP="004B2F64">
            <w:pPr>
              <w:spacing w:before="60" w:line="276" w:lineRule="auto"/>
              <w:rPr>
                <w:rFonts w:cs="David"/>
                <w:b/>
                <w:bCs/>
                <w:noProof/>
                <w:sz w:val="24"/>
              </w:rPr>
            </w:pPr>
            <w:r>
              <w:rPr>
                <w:rFonts w:cs="David" w:hint="cs"/>
                <w:b/>
                <w:bCs/>
                <w:rtl/>
              </w:rPr>
              <w:t>3</w:t>
            </w:r>
            <w:r w:rsidR="005B5493">
              <w:rPr>
                <w:rFonts w:cs="David" w:hint="cs"/>
                <w:b/>
                <w:bCs/>
                <w:rtl/>
              </w:rPr>
              <w:t>.</w:t>
            </w:r>
            <w:r w:rsidR="00FD1E84">
              <w:rPr>
                <w:rFonts w:cs="David" w:hint="cs"/>
                <w:b/>
                <w:bCs/>
                <w:rtl/>
              </w:rPr>
              <w:t>7</w:t>
            </w:r>
            <w:r w:rsidR="005B5493">
              <w:rPr>
                <w:rFonts w:cs="David" w:hint="cs"/>
                <w:b/>
                <w:bCs/>
                <w:rtl/>
              </w:rPr>
              <w:t>.1</w:t>
            </w:r>
          </w:p>
        </w:tc>
        <w:tc>
          <w:tcPr>
            <w:tcW w:w="8074" w:type="dxa"/>
            <w:tcBorders>
              <w:top w:val="single" w:sz="4" w:space="0" w:color="auto"/>
              <w:left w:val="single" w:sz="4" w:space="0" w:color="auto"/>
              <w:bottom w:val="single" w:sz="4" w:space="0" w:color="auto"/>
              <w:right w:val="single" w:sz="4" w:space="0" w:color="auto"/>
            </w:tcBorders>
            <w:shd w:val="clear" w:color="auto" w:fill="D9D9D9"/>
          </w:tcPr>
          <w:p w14:paraId="4B52F77C" w14:textId="77777777" w:rsidR="005B5493" w:rsidRPr="000E1A27" w:rsidRDefault="005B5493" w:rsidP="004B2F64">
            <w:pPr>
              <w:spacing w:before="60" w:line="276" w:lineRule="auto"/>
              <w:rPr>
                <w:rFonts w:cs="David"/>
                <w:b/>
                <w:bCs/>
                <w:noProof/>
                <w:sz w:val="24"/>
              </w:rPr>
            </w:pPr>
            <w:r w:rsidRPr="000E1A27">
              <w:rPr>
                <w:rFonts w:cs="David" w:hint="cs"/>
                <w:b/>
                <w:bCs/>
                <w:rtl/>
              </w:rPr>
              <w:t>שימושים</w:t>
            </w:r>
          </w:p>
        </w:tc>
      </w:tr>
      <w:tr w:rsidR="005B5493" w:rsidRPr="000E1A27" w14:paraId="1159F2CE" w14:textId="77777777" w:rsidTr="0028320B">
        <w:tc>
          <w:tcPr>
            <w:tcW w:w="1127" w:type="dxa"/>
            <w:tcBorders>
              <w:top w:val="single" w:sz="4" w:space="0" w:color="auto"/>
              <w:left w:val="single" w:sz="4" w:space="0" w:color="auto"/>
              <w:bottom w:val="single" w:sz="4" w:space="0" w:color="auto"/>
              <w:right w:val="single" w:sz="4" w:space="0" w:color="auto"/>
            </w:tcBorders>
          </w:tcPr>
          <w:p w14:paraId="4D4D1C8F" w14:textId="77777777" w:rsidR="005B5493" w:rsidRPr="00B934BD" w:rsidRDefault="005B5493" w:rsidP="004B2F64">
            <w:pPr>
              <w:overflowPunct/>
              <w:autoSpaceDE/>
              <w:autoSpaceDN/>
              <w:adjustRightInd/>
              <w:spacing w:before="60" w:line="276" w:lineRule="auto"/>
              <w:jc w:val="left"/>
              <w:textAlignment w:val="auto"/>
              <w:rPr>
                <w:rFonts w:cs="David"/>
                <w:b/>
                <w:bCs/>
                <w:noProof/>
                <w:sz w:val="24"/>
                <w:szCs w:val="24"/>
              </w:rPr>
            </w:pPr>
            <w:r w:rsidRPr="00B934BD">
              <w:rPr>
                <w:rFonts w:cs="David" w:hint="cs"/>
                <w:b/>
                <w:bCs/>
                <w:sz w:val="24"/>
                <w:szCs w:val="24"/>
                <w:rtl/>
              </w:rPr>
              <w:t>שימושים עיקריים</w:t>
            </w:r>
          </w:p>
        </w:tc>
        <w:tc>
          <w:tcPr>
            <w:tcW w:w="8074" w:type="dxa"/>
            <w:tcBorders>
              <w:top w:val="single" w:sz="4" w:space="0" w:color="auto"/>
              <w:left w:val="single" w:sz="4" w:space="0" w:color="auto"/>
              <w:bottom w:val="single" w:sz="4" w:space="0" w:color="auto"/>
              <w:right w:val="single" w:sz="4" w:space="0" w:color="auto"/>
            </w:tcBorders>
          </w:tcPr>
          <w:p w14:paraId="224D7A4F" w14:textId="48F31142" w:rsidR="005B5493" w:rsidRPr="008974C9" w:rsidRDefault="005B5493" w:rsidP="004B2F64">
            <w:pPr>
              <w:spacing w:before="60" w:line="276" w:lineRule="auto"/>
              <w:jc w:val="left"/>
              <w:rPr>
                <w:rFonts w:ascii="Tahoma" w:hAnsi="Tahoma" w:cs="David"/>
                <w:noProof/>
                <w:sz w:val="24"/>
                <w:szCs w:val="24"/>
                <w:lang w:eastAsia="en-US"/>
              </w:rPr>
            </w:pPr>
            <w:r>
              <w:rPr>
                <w:rFonts w:ascii="Tahoma" w:hAnsi="Tahoma" w:cs="David" w:hint="cs"/>
                <w:sz w:val="24"/>
                <w:szCs w:val="24"/>
                <w:rtl/>
                <w:lang w:eastAsia="en-US"/>
              </w:rPr>
              <w:t>מבנים ומתקנים לספור</w:t>
            </w:r>
            <w:r w:rsidR="006C6917">
              <w:rPr>
                <w:rFonts w:ascii="Tahoma" w:hAnsi="Tahoma" w:cs="David" w:hint="cs"/>
                <w:sz w:val="24"/>
                <w:szCs w:val="24"/>
                <w:rtl/>
                <w:lang w:eastAsia="en-US"/>
              </w:rPr>
              <w:t>ט</w:t>
            </w:r>
            <w:r>
              <w:rPr>
                <w:rFonts w:ascii="Tahoma" w:hAnsi="Tahoma" w:cs="David" w:hint="cs"/>
                <w:sz w:val="24"/>
                <w:szCs w:val="24"/>
                <w:rtl/>
                <w:lang w:eastAsia="en-US"/>
              </w:rPr>
              <w:t>, מש</w:t>
            </w:r>
            <w:r w:rsidR="006C6917">
              <w:rPr>
                <w:rFonts w:ascii="Tahoma" w:hAnsi="Tahoma" w:cs="David" w:hint="cs"/>
                <w:sz w:val="24"/>
                <w:szCs w:val="24"/>
                <w:rtl/>
                <w:lang w:eastAsia="en-US"/>
              </w:rPr>
              <w:t>ח</w:t>
            </w:r>
            <w:r>
              <w:rPr>
                <w:rFonts w:ascii="Tahoma" w:hAnsi="Tahoma" w:cs="David" w:hint="cs"/>
                <w:sz w:val="24"/>
                <w:szCs w:val="24"/>
                <w:rtl/>
                <w:lang w:eastAsia="en-US"/>
              </w:rPr>
              <w:t xml:space="preserve">ק ונופש, </w:t>
            </w:r>
            <w:r w:rsidRPr="0078704E">
              <w:rPr>
                <w:rFonts w:ascii="Tahoma" w:hAnsi="Tahoma" w:cs="David" w:hint="cs"/>
                <w:sz w:val="24"/>
                <w:szCs w:val="24"/>
                <w:rtl/>
                <w:lang w:eastAsia="en-US"/>
              </w:rPr>
              <w:t xml:space="preserve">מגרשי ספורט </w:t>
            </w:r>
            <w:r w:rsidRPr="009853FD">
              <w:rPr>
                <w:rFonts w:ascii="Tahoma" w:hAnsi="Tahoma" w:cs="David" w:hint="cs"/>
                <w:sz w:val="24"/>
                <w:szCs w:val="24"/>
                <w:rtl/>
                <w:lang w:eastAsia="en-US"/>
              </w:rPr>
              <w:t>ומבני עזר הנדרשים לתפעולם</w:t>
            </w:r>
            <w:r>
              <w:rPr>
                <w:rFonts w:ascii="Tahoma" w:hAnsi="Tahoma" w:cs="David" w:hint="cs"/>
                <w:noProof/>
                <w:sz w:val="24"/>
                <w:szCs w:val="24"/>
                <w:rtl/>
                <w:lang w:eastAsia="en-US"/>
              </w:rPr>
              <w:t>.</w:t>
            </w:r>
          </w:p>
        </w:tc>
      </w:tr>
      <w:tr w:rsidR="005B5493" w:rsidRPr="000E1A27" w14:paraId="65904BAB" w14:textId="77777777" w:rsidTr="0028320B">
        <w:tc>
          <w:tcPr>
            <w:tcW w:w="1127" w:type="dxa"/>
            <w:tcBorders>
              <w:top w:val="single" w:sz="4" w:space="0" w:color="auto"/>
              <w:left w:val="single" w:sz="4" w:space="0" w:color="auto"/>
              <w:bottom w:val="single" w:sz="4" w:space="0" w:color="auto"/>
              <w:right w:val="single" w:sz="4" w:space="0" w:color="auto"/>
            </w:tcBorders>
          </w:tcPr>
          <w:p w14:paraId="42C494F7" w14:textId="77777777" w:rsidR="005B5493" w:rsidRPr="00B934BD" w:rsidRDefault="005B5493" w:rsidP="004B2F64">
            <w:pPr>
              <w:overflowPunct/>
              <w:autoSpaceDE/>
              <w:autoSpaceDN/>
              <w:adjustRightInd/>
              <w:spacing w:before="60" w:line="276" w:lineRule="auto"/>
              <w:jc w:val="left"/>
              <w:textAlignment w:val="auto"/>
              <w:rPr>
                <w:rFonts w:cs="David"/>
                <w:b/>
                <w:bCs/>
                <w:noProof/>
                <w:sz w:val="24"/>
                <w:szCs w:val="24"/>
                <w:rtl/>
              </w:rPr>
            </w:pPr>
            <w:r w:rsidRPr="00B934BD">
              <w:rPr>
                <w:rFonts w:cs="David" w:hint="cs"/>
                <w:b/>
                <w:bCs/>
                <w:sz w:val="24"/>
                <w:szCs w:val="24"/>
                <w:rtl/>
              </w:rPr>
              <w:t>שימושים משניים</w:t>
            </w:r>
          </w:p>
        </w:tc>
        <w:tc>
          <w:tcPr>
            <w:tcW w:w="8074" w:type="dxa"/>
            <w:tcBorders>
              <w:top w:val="single" w:sz="4" w:space="0" w:color="auto"/>
              <w:left w:val="single" w:sz="4" w:space="0" w:color="auto"/>
              <w:bottom w:val="single" w:sz="4" w:space="0" w:color="auto"/>
              <w:right w:val="single" w:sz="4" w:space="0" w:color="auto"/>
            </w:tcBorders>
            <w:vAlign w:val="center"/>
          </w:tcPr>
          <w:p w14:paraId="0A939031" w14:textId="77777777" w:rsidR="00F84E86" w:rsidRDefault="005B5493" w:rsidP="00831C1D">
            <w:pPr>
              <w:pStyle w:val="TableContents"/>
              <w:numPr>
                <w:ilvl w:val="0"/>
                <w:numId w:val="93"/>
              </w:numPr>
              <w:bidi/>
              <w:spacing w:line="276" w:lineRule="auto"/>
              <w:ind w:left="401"/>
              <w:jc w:val="left"/>
              <w:rPr>
                <w:rFonts w:ascii="David" w:hAnsi="David" w:cs="David"/>
                <w:noProof/>
              </w:rPr>
            </w:pPr>
            <w:r w:rsidRPr="00CE1058">
              <w:rPr>
                <w:rFonts w:ascii="David" w:hAnsi="David" w:cs="David"/>
                <w:rtl/>
              </w:rPr>
              <w:t>פינות ישיבה, רחבות, טיילות, שבילים, שבילי אופניים, מתקני הצללה.</w:t>
            </w:r>
          </w:p>
          <w:p w14:paraId="5A0F4DB7" w14:textId="33CBE733" w:rsidR="00F84E86" w:rsidRDefault="005B5493" w:rsidP="00831C1D">
            <w:pPr>
              <w:pStyle w:val="TableContents"/>
              <w:numPr>
                <w:ilvl w:val="0"/>
                <w:numId w:val="93"/>
              </w:numPr>
              <w:bidi/>
              <w:spacing w:line="276" w:lineRule="auto"/>
              <w:ind w:left="401"/>
              <w:jc w:val="left"/>
              <w:rPr>
                <w:rFonts w:ascii="David" w:hAnsi="David" w:cs="David"/>
                <w:noProof/>
              </w:rPr>
            </w:pPr>
            <w:r w:rsidRPr="00CE1058">
              <w:rPr>
                <w:rFonts w:ascii="David" w:hAnsi="David" w:cs="David" w:hint="cs"/>
                <w:rtl/>
              </w:rPr>
              <w:t>נטיעות וגינון</w:t>
            </w:r>
          </w:p>
          <w:p w14:paraId="18253BE0" w14:textId="2A300E3D" w:rsidR="00F84E86" w:rsidRDefault="005B5493" w:rsidP="00831C1D">
            <w:pPr>
              <w:pStyle w:val="TableContents"/>
              <w:numPr>
                <w:ilvl w:val="0"/>
                <w:numId w:val="93"/>
              </w:numPr>
              <w:bidi/>
              <w:spacing w:line="276" w:lineRule="auto"/>
              <w:ind w:left="401"/>
              <w:jc w:val="left"/>
              <w:rPr>
                <w:rFonts w:ascii="David" w:hAnsi="David" w:cs="David"/>
                <w:noProof/>
              </w:rPr>
            </w:pPr>
            <w:r w:rsidRPr="00CE1058">
              <w:rPr>
                <w:rFonts w:ascii="David" w:hAnsi="David" w:cs="David" w:hint="cs"/>
                <w:rtl/>
              </w:rPr>
              <w:t>שירותים ציבוריים</w:t>
            </w:r>
          </w:p>
          <w:p w14:paraId="6776C468" w14:textId="77777777" w:rsidR="00F84E86" w:rsidRDefault="005B5493" w:rsidP="00831C1D">
            <w:pPr>
              <w:pStyle w:val="TableContents"/>
              <w:numPr>
                <w:ilvl w:val="0"/>
                <w:numId w:val="93"/>
              </w:numPr>
              <w:bidi/>
              <w:spacing w:line="276" w:lineRule="auto"/>
              <w:ind w:left="401"/>
              <w:jc w:val="left"/>
              <w:rPr>
                <w:rFonts w:ascii="David" w:hAnsi="David" w:cs="David"/>
                <w:noProof/>
              </w:rPr>
            </w:pPr>
            <w:r w:rsidRPr="00CE1058">
              <w:rPr>
                <w:rFonts w:ascii="David" w:hAnsi="David" w:cs="David" w:hint="cs"/>
                <w:rtl/>
              </w:rPr>
              <w:t>מערכות תשתית ומתקנים הנדסיים בהיקף ובאופי שלא יפגעו בתפקוד השטח לספורט ונופש.</w:t>
            </w:r>
          </w:p>
          <w:p w14:paraId="5259C749" w14:textId="77777777" w:rsidR="00F84E86" w:rsidRDefault="005B5493" w:rsidP="00831C1D">
            <w:pPr>
              <w:pStyle w:val="TableContents"/>
              <w:numPr>
                <w:ilvl w:val="0"/>
                <w:numId w:val="93"/>
              </w:numPr>
              <w:bidi/>
              <w:spacing w:line="276" w:lineRule="auto"/>
              <w:ind w:left="401"/>
              <w:jc w:val="left"/>
              <w:rPr>
                <w:rFonts w:ascii="David" w:hAnsi="David" w:cs="David"/>
                <w:noProof/>
              </w:rPr>
            </w:pPr>
            <w:r w:rsidRPr="00CE1058">
              <w:rPr>
                <w:rFonts w:ascii="Tahoma" w:hAnsi="Tahoma" w:cs="David" w:hint="cs"/>
                <w:rtl/>
                <w:lang w:eastAsia="en-US"/>
              </w:rPr>
              <w:t>מסחר נלווה, כחלק בלתי נפרד ממבנה הספורט</w:t>
            </w:r>
            <w:r w:rsidR="00C84016">
              <w:rPr>
                <w:rFonts w:ascii="Tahoma" w:hAnsi="Tahoma" w:cs="David" w:hint="cs"/>
                <w:rtl/>
                <w:lang w:eastAsia="en-US"/>
              </w:rPr>
              <w:t>, ובאופן שלא יפגע בתפקודו</w:t>
            </w:r>
            <w:r>
              <w:rPr>
                <w:rFonts w:ascii="Tahoma" w:hAnsi="Tahoma" w:cs="David" w:hint="cs"/>
                <w:rtl/>
                <w:lang w:eastAsia="en-US"/>
              </w:rPr>
              <w:t>.</w:t>
            </w:r>
            <w:r w:rsidRPr="00CE1058">
              <w:rPr>
                <w:rFonts w:ascii="Tahoma" w:hAnsi="Tahoma" w:cs="David" w:hint="cs"/>
                <w:rtl/>
                <w:lang w:eastAsia="en-US"/>
              </w:rPr>
              <w:t xml:space="preserve"> </w:t>
            </w:r>
          </w:p>
          <w:p w14:paraId="593F1EE0" w14:textId="77777777" w:rsidR="00F84E86" w:rsidRDefault="005B5493" w:rsidP="00831C1D">
            <w:pPr>
              <w:pStyle w:val="TableContents"/>
              <w:numPr>
                <w:ilvl w:val="0"/>
                <w:numId w:val="93"/>
              </w:numPr>
              <w:bidi/>
              <w:spacing w:line="276" w:lineRule="auto"/>
              <w:ind w:left="401"/>
              <w:jc w:val="left"/>
              <w:rPr>
                <w:rFonts w:ascii="David" w:hAnsi="David" w:cs="David"/>
                <w:noProof/>
                <w:rtl/>
              </w:rPr>
            </w:pPr>
            <w:r w:rsidRPr="00CE1058">
              <w:rPr>
                <w:rFonts w:ascii="Tahoma" w:hAnsi="Tahoma" w:cs="David" w:hint="eastAsia"/>
                <w:rtl/>
                <w:lang w:eastAsia="en-US"/>
              </w:rPr>
              <w:t>מבני</w:t>
            </w:r>
            <w:r w:rsidRPr="00CE1058">
              <w:rPr>
                <w:rFonts w:ascii="Tahoma" w:hAnsi="Tahoma" w:cs="David"/>
                <w:rtl/>
                <w:lang w:eastAsia="en-US"/>
              </w:rPr>
              <w:t xml:space="preserve"> </w:t>
            </w:r>
            <w:r w:rsidRPr="00CE1058">
              <w:rPr>
                <w:rFonts w:ascii="Tahoma" w:hAnsi="Tahoma" w:cs="David" w:hint="eastAsia"/>
                <w:rtl/>
                <w:lang w:eastAsia="en-US"/>
              </w:rPr>
              <w:t>ציבור</w:t>
            </w:r>
            <w:r w:rsidRPr="00CE1058">
              <w:rPr>
                <w:rFonts w:ascii="Tahoma" w:hAnsi="Tahoma" w:cs="David"/>
                <w:rtl/>
                <w:lang w:eastAsia="en-US"/>
              </w:rPr>
              <w:t xml:space="preserve"> </w:t>
            </w:r>
            <w:r>
              <w:rPr>
                <w:rFonts w:ascii="Tahoma" w:hAnsi="Tahoma" w:cs="David" w:hint="cs"/>
                <w:rtl/>
                <w:lang w:eastAsia="en-US"/>
              </w:rPr>
              <w:t>ו</w:t>
            </w:r>
            <w:r w:rsidRPr="00CE1058">
              <w:rPr>
                <w:rFonts w:ascii="Tahoma" w:hAnsi="Tahoma" w:cs="David" w:hint="eastAsia"/>
                <w:rtl/>
                <w:lang w:eastAsia="en-US"/>
              </w:rPr>
              <w:t>מבני</w:t>
            </w:r>
            <w:r w:rsidRPr="00CE1058">
              <w:rPr>
                <w:rFonts w:ascii="Tahoma" w:hAnsi="Tahoma" w:cs="David"/>
                <w:rtl/>
                <w:lang w:eastAsia="en-US"/>
              </w:rPr>
              <w:t xml:space="preserve"> </w:t>
            </w:r>
            <w:r w:rsidRPr="00CE1058">
              <w:rPr>
                <w:rFonts w:ascii="Tahoma" w:hAnsi="Tahoma" w:cs="David" w:hint="eastAsia"/>
                <w:rtl/>
                <w:lang w:eastAsia="en-US"/>
              </w:rPr>
              <w:t>תרבות</w:t>
            </w:r>
            <w:r w:rsidRPr="00CE1058">
              <w:rPr>
                <w:rFonts w:ascii="Tahoma" w:hAnsi="Tahoma" w:cs="David"/>
                <w:rtl/>
                <w:lang w:eastAsia="en-US"/>
              </w:rPr>
              <w:t>.</w:t>
            </w:r>
          </w:p>
        </w:tc>
      </w:tr>
    </w:tbl>
    <w:p w14:paraId="6BB3C638" w14:textId="77777777" w:rsidR="00D92934" w:rsidRPr="00287D0C" w:rsidRDefault="00D92934" w:rsidP="004B2F64">
      <w:pPr>
        <w:spacing w:before="60" w:line="276" w:lineRule="auto"/>
        <w:ind w:right="142"/>
        <w:rPr>
          <w:rFonts w:cs="David"/>
          <w:color w:val="0070C0"/>
          <w:sz w:val="24"/>
          <w:szCs w:val="24"/>
          <w:rtl/>
        </w:rPr>
      </w:pPr>
    </w:p>
    <w:tbl>
      <w:tblPr>
        <w:bidiVisual/>
        <w:tblW w:w="5077" w:type="pct"/>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5"/>
        <w:gridCol w:w="8275"/>
      </w:tblGrid>
      <w:tr w:rsidR="00EF00E4" w:rsidRPr="000E1A27" w14:paraId="1BB85C3E" w14:textId="77777777" w:rsidTr="00425882">
        <w:tc>
          <w:tcPr>
            <w:tcW w:w="1155" w:type="dxa"/>
            <w:tcBorders>
              <w:top w:val="single" w:sz="4" w:space="0" w:color="auto"/>
              <w:left w:val="single" w:sz="4" w:space="0" w:color="auto"/>
              <w:bottom w:val="single" w:sz="4" w:space="0" w:color="auto"/>
              <w:right w:val="single" w:sz="4" w:space="0" w:color="auto"/>
            </w:tcBorders>
            <w:shd w:val="clear" w:color="auto" w:fill="E0E0E0"/>
          </w:tcPr>
          <w:p w14:paraId="6AC85025" w14:textId="2133E782" w:rsidR="00EF00E4" w:rsidRPr="000E1A27" w:rsidRDefault="00D75A01" w:rsidP="004B2F64">
            <w:pPr>
              <w:spacing w:before="60" w:line="276" w:lineRule="auto"/>
              <w:rPr>
                <w:rFonts w:cs="David"/>
                <w:b/>
                <w:bCs/>
                <w:sz w:val="32"/>
                <w:szCs w:val="32"/>
                <w:rtl/>
              </w:rPr>
            </w:pPr>
            <w:r>
              <w:rPr>
                <w:rFonts w:cs="David" w:hint="cs"/>
                <w:b/>
                <w:bCs/>
                <w:sz w:val="32"/>
                <w:szCs w:val="32"/>
                <w:rtl/>
              </w:rPr>
              <w:t>3</w:t>
            </w:r>
            <w:r w:rsidR="00F7154A">
              <w:rPr>
                <w:rFonts w:cs="David" w:hint="cs"/>
                <w:b/>
                <w:bCs/>
                <w:sz w:val="32"/>
                <w:szCs w:val="32"/>
                <w:rtl/>
              </w:rPr>
              <w:t>.</w:t>
            </w:r>
            <w:r w:rsidR="00FD1E84">
              <w:rPr>
                <w:rFonts w:cs="David" w:hint="cs"/>
                <w:b/>
                <w:bCs/>
                <w:sz w:val="32"/>
                <w:szCs w:val="32"/>
                <w:rtl/>
              </w:rPr>
              <w:t>8</w:t>
            </w:r>
          </w:p>
        </w:tc>
        <w:tc>
          <w:tcPr>
            <w:tcW w:w="8275" w:type="dxa"/>
            <w:tcBorders>
              <w:top w:val="single" w:sz="4" w:space="0" w:color="auto"/>
              <w:left w:val="single" w:sz="4" w:space="0" w:color="auto"/>
              <w:bottom w:val="single" w:sz="4" w:space="0" w:color="auto"/>
              <w:right w:val="single" w:sz="4" w:space="0" w:color="auto"/>
            </w:tcBorders>
            <w:shd w:val="clear" w:color="auto" w:fill="E0E0E0"/>
          </w:tcPr>
          <w:p w14:paraId="21B79ABF" w14:textId="77777777" w:rsidR="00EF00E4" w:rsidRPr="000E1A27" w:rsidRDefault="00EF00E4" w:rsidP="004B2F64">
            <w:pPr>
              <w:spacing w:before="60" w:line="276" w:lineRule="auto"/>
              <w:rPr>
                <w:rFonts w:cs="David"/>
                <w:b/>
                <w:bCs/>
                <w:sz w:val="32"/>
                <w:szCs w:val="32"/>
                <w:rtl/>
              </w:rPr>
            </w:pPr>
            <w:r>
              <w:rPr>
                <w:rFonts w:cs="David" w:hint="cs"/>
                <w:b/>
                <w:bCs/>
                <w:sz w:val="32"/>
                <w:szCs w:val="32"/>
                <w:rtl/>
              </w:rPr>
              <w:t>תיירות</w:t>
            </w:r>
          </w:p>
        </w:tc>
      </w:tr>
      <w:tr w:rsidR="00EF00E4" w:rsidRPr="000E1A27" w14:paraId="79BBFB2D" w14:textId="77777777" w:rsidTr="00425882">
        <w:trPr>
          <w:trHeight w:hRule="exact" w:val="113"/>
        </w:trPr>
        <w:tc>
          <w:tcPr>
            <w:tcW w:w="1155" w:type="dxa"/>
            <w:tcBorders>
              <w:top w:val="single" w:sz="4" w:space="0" w:color="auto"/>
              <w:left w:val="single" w:sz="4" w:space="0" w:color="auto"/>
              <w:bottom w:val="single" w:sz="4" w:space="0" w:color="auto"/>
              <w:right w:val="single" w:sz="4" w:space="0" w:color="auto"/>
            </w:tcBorders>
          </w:tcPr>
          <w:p w14:paraId="0AB77B9C" w14:textId="77777777" w:rsidR="00EF00E4" w:rsidRPr="000E1A27" w:rsidRDefault="00EF00E4" w:rsidP="004B2F64">
            <w:pPr>
              <w:spacing w:before="60" w:line="276" w:lineRule="auto"/>
              <w:rPr>
                <w:rFonts w:cs="David"/>
              </w:rPr>
            </w:pPr>
          </w:p>
        </w:tc>
        <w:tc>
          <w:tcPr>
            <w:tcW w:w="8275" w:type="dxa"/>
            <w:tcBorders>
              <w:top w:val="single" w:sz="4" w:space="0" w:color="auto"/>
              <w:left w:val="single" w:sz="4" w:space="0" w:color="auto"/>
              <w:bottom w:val="single" w:sz="4" w:space="0" w:color="auto"/>
              <w:right w:val="single" w:sz="4" w:space="0" w:color="auto"/>
            </w:tcBorders>
          </w:tcPr>
          <w:p w14:paraId="3C0DD548" w14:textId="77777777" w:rsidR="00EF00E4" w:rsidRPr="000E1A27" w:rsidRDefault="00EF00E4" w:rsidP="004B2F64">
            <w:pPr>
              <w:spacing w:before="60" w:line="276" w:lineRule="auto"/>
              <w:rPr>
                <w:rFonts w:cs="David"/>
              </w:rPr>
            </w:pPr>
          </w:p>
        </w:tc>
      </w:tr>
      <w:tr w:rsidR="00EF00E4" w:rsidRPr="000E1A27" w14:paraId="7CE361E3" w14:textId="77777777" w:rsidTr="00425882">
        <w:tc>
          <w:tcPr>
            <w:tcW w:w="1155" w:type="dxa"/>
            <w:tcBorders>
              <w:top w:val="single" w:sz="4" w:space="0" w:color="auto"/>
              <w:left w:val="single" w:sz="4" w:space="0" w:color="auto"/>
              <w:bottom w:val="single" w:sz="4" w:space="0" w:color="auto"/>
              <w:right w:val="single" w:sz="4" w:space="0" w:color="auto"/>
            </w:tcBorders>
            <w:shd w:val="clear" w:color="auto" w:fill="D9D9D9"/>
          </w:tcPr>
          <w:p w14:paraId="3B9FED40" w14:textId="5F451C40" w:rsidR="00EF00E4" w:rsidRPr="000E1A27" w:rsidRDefault="00D75A01" w:rsidP="004B2F64">
            <w:pPr>
              <w:spacing w:before="60" w:line="276" w:lineRule="auto"/>
              <w:rPr>
                <w:rFonts w:cs="David"/>
                <w:b/>
                <w:bCs/>
                <w:noProof/>
                <w:sz w:val="24"/>
                <w:rtl/>
              </w:rPr>
            </w:pPr>
            <w:r>
              <w:rPr>
                <w:rFonts w:cs="David" w:hint="cs"/>
                <w:b/>
                <w:bCs/>
                <w:rtl/>
              </w:rPr>
              <w:t>3</w:t>
            </w:r>
            <w:r w:rsidR="00F7154A">
              <w:rPr>
                <w:rFonts w:cs="David" w:hint="cs"/>
                <w:b/>
                <w:bCs/>
                <w:rtl/>
              </w:rPr>
              <w:t>.</w:t>
            </w:r>
            <w:r w:rsidR="00FD1E84">
              <w:rPr>
                <w:rFonts w:cs="David" w:hint="cs"/>
                <w:b/>
                <w:bCs/>
                <w:rtl/>
              </w:rPr>
              <w:t>8</w:t>
            </w:r>
            <w:r w:rsidR="00F7154A">
              <w:rPr>
                <w:rFonts w:cs="David" w:hint="cs"/>
                <w:b/>
                <w:bCs/>
                <w:rtl/>
              </w:rPr>
              <w:t>.1</w:t>
            </w:r>
          </w:p>
        </w:tc>
        <w:tc>
          <w:tcPr>
            <w:tcW w:w="8275" w:type="dxa"/>
            <w:tcBorders>
              <w:top w:val="single" w:sz="4" w:space="0" w:color="auto"/>
              <w:left w:val="single" w:sz="4" w:space="0" w:color="auto"/>
              <w:bottom w:val="single" w:sz="4" w:space="0" w:color="auto"/>
              <w:right w:val="single" w:sz="4" w:space="0" w:color="auto"/>
            </w:tcBorders>
            <w:shd w:val="clear" w:color="auto" w:fill="D9D9D9"/>
          </w:tcPr>
          <w:p w14:paraId="015D8C7E" w14:textId="77777777" w:rsidR="00EF00E4" w:rsidRPr="000E1A27" w:rsidRDefault="00EF00E4" w:rsidP="004B2F64">
            <w:pPr>
              <w:spacing w:before="60" w:line="276" w:lineRule="auto"/>
              <w:rPr>
                <w:rFonts w:cs="David"/>
                <w:b/>
                <w:bCs/>
                <w:noProof/>
                <w:sz w:val="24"/>
              </w:rPr>
            </w:pPr>
            <w:r w:rsidRPr="000E1A27">
              <w:rPr>
                <w:rFonts w:cs="David" w:hint="cs"/>
                <w:b/>
                <w:bCs/>
                <w:rtl/>
              </w:rPr>
              <w:t>שימושים</w:t>
            </w:r>
          </w:p>
        </w:tc>
      </w:tr>
      <w:tr w:rsidR="00EF00E4" w:rsidRPr="000E1A27" w14:paraId="2C79C43D" w14:textId="77777777" w:rsidTr="00425882">
        <w:tc>
          <w:tcPr>
            <w:tcW w:w="1155" w:type="dxa"/>
            <w:tcBorders>
              <w:top w:val="single" w:sz="4" w:space="0" w:color="auto"/>
              <w:left w:val="single" w:sz="4" w:space="0" w:color="auto"/>
              <w:bottom w:val="single" w:sz="4" w:space="0" w:color="auto"/>
              <w:right w:val="single" w:sz="4" w:space="0" w:color="auto"/>
            </w:tcBorders>
          </w:tcPr>
          <w:p w14:paraId="3A2F306F" w14:textId="77777777" w:rsidR="00EF00E4" w:rsidRPr="00B934BD" w:rsidRDefault="00EF00E4" w:rsidP="004B2F64">
            <w:pPr>
              <w:overflowPunct/>
              <w:autoSpaceDE/>
              <w:autoSpaceDN/>
              <w:adjustRightInd/>
              <w:spacing w:before="60" w:line="276" w:lineRule="auto"/>
              <w:jc w:val="left"/>
              <w:textAlignment w:val="auto"/>
              <w:rPr>
                <w:rFonts w:cs="David"/>
                <w:b/>
                <w:bCs/>
                <w:noProof/>
                <w:sz w:val="24"/>
                <w:szCs w:val="24"/>
                <w:rtl/>
              </w:rPr>
            </w:pPr>
            <w:r w:rsidRPr="00B934BD">
              <w:rPr>
                <w:rFonts w:cs="David" w:hint="cs"/>
                <w:b/>
                <w:bCs/>
                <w:sz w:val="24"/>
                <w:szCs w:val="24"/>
                <w:rtl/>
              </w:rPr>
              <w:t>שימושים עיקריים</w:t>
            </w:r>
          </w:p>
        </w:tc>
        <w:tc>
          <w:tcPr>
            <w:tcW w:w="8275" w:type="dxa"/>
            <w:tcBorders>
              <w:top w:val="single" w:sz="4" w:space="0" w:color="auto"/>
              <w:left w:val="single" w:sz="4" w:space="0" w:color="auto"/>
              <w:bottom w:val="single" w:sz="4" w:space="0" w:color="auto"/>
              <w:right w:val="single" w:sz="4" w:space="0" w:color="auto"/>
            </w:tcBorders>
          </w:tcPr>
          <w:p w14:paraId="3F61F827" w14:textId="77777777" w:rsidR="00EF00E4" w:rsidRPr="00381F2A" w:rsidRDefault="00EF00E4" w:rsidP="004B2F64">
            <w:pPr>
              <w:spacing w:before="60" w:line="276" w:lineRule="auto"/>
              <w:ind w:right="142"/>
              <w:rPr>
                <w:rFonts w:cs="David"/>
                <w:noProof/>
                <w:sz w:val="24"/>
                <w:szCs w:val="24"/>
              </w:rPr>
            </w:pPr>
            <w:r>
              <w:rPr>
                <w:rFonts w:cs="David" w:hint="cs"/>
                <w:noProof/>
                <w:sz w:val="24"/>
                <w:szCs w:val="24"/>
                <w:rtl/>
              </w:rPr>
              <w:t>אטרקציות תיירותיות</w:t>
            </w:r>
            <w:r w:rsidR="003D134F">
              <w:rPr>
                <w:rFonts w:cs="David" w:hint="cs"/>
                <w:noProof/>
                <w:sz w:val="24"/>
                <w:szCs w:val="24"/>
                <w:rtl/>
              </w:rPr>
              <w:t>, מרכז מבקרים</w:t>
            </w:r>
            <w:r w:rsidR="00182133">
              <w:rPr>
                <w:rFonts w:cs="David" w:hint="cs"/>
                <w:noProof/>
                <w:sz w:val="24"/>
                <w:szCs w:val="24"/>
                <w:rtl/>
              </w:rPr>
              <w:t>, גלריות, מרכז מידע.</w:t>
            </w:r>
          </w:p>
        </w:tc>
      </w:tr>
      <w:tr w:rsidR="00EF00E4" w:rsidRPr="000E1A27" w14:paraId="74119E06" w14:textId="77777777" w:rsidTr="000B6BA7">
        <w:tc>
          <w:tcPr>
            <w:tcW w:w="1155" w:type="dxa"/>
            <w:tcBorders>
              <w:top w:val="single" w:sz="4" w:space="0" w:color="auto"/>
              <w:left w:val="single" w:sz="4" w:space="0" w:color="auto"/>
              <w:bottom w:val="single" w:sz="4" w:space="0" w:color="auto"/>
              <w:right w:val="single" w:sz="4" w:space="0" w:color="auto"/>
            </w:tcBorders>
          </w:tcPr>
          <w:p w14:paraId="566A2A5B" w14:textId="77777777" w:rsidR="00EF00E4" w:rsidRPr="00B934BD" w:rsidRDefault="00EF00E4" w:rsidP="004B2F64">
            <w:pPr>
              <w:overflowPunct/>
              <w:autoSpaceDE/>
              <w:autoSpaceDN/>
              <w:adjustRightInd/>
              <w:spacing w:before="60" w:line="276" w:lineRule="auto"/>
              <w:jc w:val="left"/>
              <w:textAlignment w:val="auto"/>
              <w:rPr>
                <w:rFonts w:cs="David"/>
                <w:b/>
                <w:bCs/>
                <w:noProof/>
                <w:sz w:val="24"/>
                <w:szCs w:val="24"/>
                <w:rtl/>
              </w:rPr>
            </w:pPr>
            <w:r w:rsidRPr="00B934BD">
              <w:rPr>
                <w:rFonts w:cs="David" w:hint="cs"/>
                <w:b/>
                <w:bCs/>
                <w:sz w:val="24"/>
                <w:szCs w:val="24"/>
                <w:rtl/>
              </w:rPr>
              <w:t>שימושים משניים</w:t>
            </w:r>
          </w:p>
        </w:tc>
        <w:tc>
          <w:tcPr>
            <w:tcW w:w="8275" w:type="dxa"/>
            <w:tcBorders>
              <w:top w:val="single" w:sz="4" w:space="0" w:color="auto"/>
              <w:left w:val="single" w:sz="4" w:space="0" w:color="auto"/>
              <w:bottom w:val="single" w:sz="4" w:space="0" w:color="auto"/>
              <w:right w:val="single" w:sz="4" w:space="0" w:color="auto"/>
            </w:tcBorders>
            <w:vAlign w:val="center"/>
          </w:tcPr>
          <w:p w14:paraId="41E7C8DD" w14:textId="38AC19BD" w:rsidR="0016567C" w:rsidRPr="003671B6" w:rsidRDefault="00EF00E4" w:rsidP="00763867">
            <w:pPr>
              <w:spacing w:before="60" w:line="276" w:lineRule="auto"/>
              <w:ind w:right="142"/>
              <w:jc w:val="left"/>
              <w:rPr>
                <w:rFonts w:cs="David"/>
                <w:sz w:val="24"/>
                <w:szCs w:val="24"/>
                <w:rtl/>
              </w:rPr>
            </w:pPr>
            <w:r w:rsidRPr="00511C2C">
              <w:rPr>
                <w:rFonts w:cs="David" w:hint="cs"/>
                <w:sz w:val="24"/>
                <w:szCs w:val="24"/>
                <w:rtl/>
              </w:rPr>
              <w:t xml:space="preserve">מסחר </w:t>
            </w:r>
            <w:r w:rsidRPr="00763867">
              <w:rPr>
                <w:rFonts w:cs="David" w:hint="eastAsia"/>
                <w:sz w:val="24"/>
                <w:szCs w:val="24"/>
                <w:rtl/>
              </w:rPr>
              <w:t>נלווה</w:t>
            </w:r>
            <w:r w:rsidRPr="00763867">
              <w:rPr>
                <w:rFonts w:cs="David" w:hint="cs"/>
                <w:sz w:val="24"/>
                <w:szCs w:val="24"/>
                <w:rtl/>
              </w:rPr>
              <w:t xml:space="preserve"> לתיירות,</w:t>
            </w:r>
            <w:r w:rsidRPr="00763867">
              <w:rPr>
                <w:rFonts w:cs="David"/>
                <w:sz w:val="24"/>
                <w:szCs w:val="24"/>
                <w:rtl/>
              </w:rPr>
              <w:t xml:space="preserve"> </w:t>
            </w:r>
            <w:r w:rsidRPr="00763867">
              <w:rPr>
                <w:rFonts w:cs="David" w:hint="eastAsia"/>
                <w:sz w:val="24"/>
                <w:szCs w:val="24"/>
                <w:rtl/>
              </w:rPr>
              <w:t>בתי</w:t>
            </w:r>
            <w:r w:rsidRPr="00763867">
              <w:rPr>
                <w:rFonts w:cs="David"/>
                <w:sz w:val="24"/>
                <w:szCs w:val="24"/>
                <w:rtl/>
              </w:rPr>
              <w:t xml:space="preserve"> </w:t>
            </w:r>
            <w:r w:rsidRPr="00763867">
              <w:rPr>
                <w:rFonts w:cs="David" w:hint="eastAsia"/>
                <w:sz w:val="24"/>
                <w:szCs w:val="24"/>
                <w:rtl/>
              </w:rPr>
              <w:t>קפה</w:t>
            </w:r>
            <w:r w:rsidRPr="00763867">
              <w:rPr>
                <w:rFonts w:cs="David"/>
                <w:sz w:val="24"/>
                <w:szCs w:val="24"/>
                <w:rtl/>
              </w:rPr>
              <w:t xml:space="preserve"> </w:t>
            </w:r>
            <w:r w:rsidRPr="00763867">
              <w:rPr>
                <w:rFonts w:cs="David" w:hint="eastAsia"/>
                <w:sz w:val="24"/>
                <w:szCs w:val="24"/>
                <w:rtl/>
              </w:rPr>
              <w:t>ומסעדות</w:t>
            </w:r>
            <w:r w:rsidRPr="00763867">
              <w:rPr>
                <w:rFonts w:cs="David" w:hint="cs"/>
                <w:sz w:val="24"/>
                <w:szCs w:val="24"/>
                <w:rtl/>
              </w:rPr>
              <w:t>, שימושי בידור, בילוי ופנאי ומבני ציבור.</w:t>
            </w:r>
            <w:r w:rsidR="00763867">
              <w:rPr>
                <w:rFonts w:cs="David" w:hint="cs"/>
                <w:sz w:val="24"/>
                <w:szCs w:val="24"/>
                <w:rtl/>
              </w:rPr>
              <w:t xml:space="preserve"> </w:t>
            </w:r>
            <w:r w:rsidR="00763867" w:rsidRPr="00763867">
              <w:rPr>
                <w:rFonts w:cs="David" w:hint="cs"/>
                <w:sz w:val="24"/>
                <w:szCs w:val="24"/>
                <w:rtl/>
              </w:rPr>
              <w:t>שימושים אלו מותרים</w:t>
            </w:r>
            <w:r w:rsidR="0016567C" w:rsidRPr="00763867">
              <w:rPr>
                <w:rFonts w:cs="David" w:hint="cs"/>
                <w:sz w:val="24"/>
                <w:szCs w:val="24"/>
                <w:rtl/>
              </w:rPr>
              <w:t xml:space="preserve"> בתנאי שלא יפגע</w:t>
            </w:r>
            <w:r w:rsidR="00763867" w:rsidRPr="00763867">
              <w:rPr>
                <w:rFonts w:cs="David" w:hint="cs"/>
                <w:sz w:val="24"/>
                <w:szCs w:val="24"/>
                <w:rtl/>
              </w:rPr>
              <w:t>ו</w:t>
            </w:r>
            <w:r w:rsidR="0016567C" w:rsidRPr="00763867">
              <w:rPr>
                <w:rFonts w:cs="David" w:hint="cs"/>
                <w:sz w:val="24"/>
                <w:szCs w:val="24"/>
                <w:rtl/>
              </w:rPr>
              <w:t xml:space="preserve"> בשימור המבנים ובצביון תיירותי פתוח לקהל הרחב. </w:t>
            </w:r>
          </w:p>
        </w:tc>
      </w:tr>
      <w:tr w:rsidR="00FD1E84" w:rsidRPr="000E1A27" w14:paraId="7DAB5649" w14:textId="77777777" w:rsidTr="000B6BA7">
        <w:trPr>
          <w:trHeight w:val="117"/>
        </w:trPr>
        <w:tc>
          <w:tcPr>
            <w:tcW w:w="1155" w:type="dxa"/>
            <w:tcBorders>
              <w:top w:val="single" w:sz="4" w:space="0" w:color="auto"/>
              <w:left w:val="nil"/>
              <w:bottom w:val="single" w:sz="4" w:space="0" w:color="auto"/>
              <w:right w:val="nil"/>
            </w:tcBorders>
          </w:tcPr>
          <w:p w14:paraId="42353F2F" w14:textId="77777777" w:rsidR="00293726" w:rsidRDefault="00293726" w:rsidP="004B2F64">
            <w:pPr>
              <w:overflowPunct/>
              <w:autoSpaceDE/>
              <w:autoSpaceDN/>
              <w:adjustRightInd/>
              <w:spacing w:before="60" w:line="276" w:lineRule="auto"/>
              <w:jc w:val="left"/>
              <w:textAlignment w:val="auto"/>
              <w:rPr>
                <w:rFonts w:cs="David"/>
                <w:b/>
                <w:bCs/>
                <w:sz w:val="24"/>
                <w:szCs w:val="24"/>
                <w:rtl/>
              </w:rPr>
            </w:pPr>
          </w:p>
          <w:p w14:paraId="4D2D2322" w14:textId="77777777" w:rsidR="000B6BA7" w:rsidRDefault="000B6BA7" w:rsidP="004B2F64">
            <w:pPr>
              <w:overflowPunct/>
              <w:autoSpaceDE/>
              <w:autoSpaceDN/>
              <w:adjustRightInd/>
              <w:spacing w:before="60" w:line="276" w:lineRule="auto"/>
              <w:jc w:val="left"/>
              <w:textAlignment w:val="auto"/>
              <w:rPr>
                <w:rFonts w:cs="David"/>
                <w:b/>
                <w:bCs/>
                <w:sz w:val="24"/>
                <w:szCs w:val="24"/>
                <w:rtl/>
              </w:rPr>
            </w:pPr>
          </w:p>
          <w:p w14:paraId="62E840EB" w14:textId="2A52FFD4" w:rsidR="000B6BA7" w:rsidRPr="00765F02" w:rsidRDefault="000B6BA7" w:rsidP="004B2F64">
            <w:pPr>
              <w:overflowPunct/>
              <w:autoSpaceDE/>
              <w:autoSpaceDN/>
              <w:adjustRightInd/>
              <w:spacing w:before="60" w:line="276" w:lineRule="auto"/>
              <w:jc w:val="left"/>
              <w:textAlignment w:val="auto"/>
              <w:rPr>
                <w:rFonts w:cs="David"/>
                <w:b/>
                <w:bCs/>
                <w:sz w:val="24"/>
                <w:szCs w:val="24"/>
              </w:rPr>
            </w:pPr>
          </w:p>
        </w:tc>
        <w:tc>
          <w:tcPr>
            <w:tcW w:w="8275" w:type="dxa"/>
            <w:tcBorders>
              <w:top w:val="single" w:sz="4" w:space="0" w:color="auto"/>
              <w:left w:val="nil"/>
              <w:bottom w:val="single" w:sz="4" w:space="0" w:color="auto"/>
              <w:right w:val="nil"/>
            </w:tcBorders>
            <w:vAlign w:val="center"/>
          </w:tcPr>
          <w:p w14:paraId="48011664" w14:textId="77777777" w:rsidR="00FD1E84" w:rsidRDefault="00FD1E84" w:rsidP="004B2F64">
            <w:pPr>
              <w:spacing w:before="60" w:line="276" w:lineRule="auto"/>
              <w:ind w:right="142"/>
              <w:rPr>
                <w:rFonts w:cs="David"/>
                <w:sz w:val="16"/>
                <w:szCs w:val="16"/>
                <w:rtl/>
              </w:rPr>
            </w:pPr>
          </w:p>
          <w:p w14:paraId="55AD6B8F" w14:textId="77777777" w:rsidR="000A37A0" w:rsidRDefault="000A37A0" w:rsidP="004B2F64">
            <w:pPr>
              <w:spacing w:before="60" w:line="276" w:lineRule="auto"/>
              <w:ind w:right="142"/>
              <w:rPr>
                <w:rFonts w:cs="David"/>
                <w:sz w:val="16"/>
                <w:szCs w:val="16"/>
                <w:rtl/>
              </w:rPr>
            </w:pPr>
          </w:p>
          <w:p w14:paraId="3264819F" w14:textId="77777777" w:rsidR="000A37A0" w:rsidRDefault="000A37A0" w:rsidP="004B2F64">
            <w:pPr>
              <w:spacing w:before="60" w:line="276" w:lineRule="auto"/>
              <w:ind w:right="142"/>
              <w:rPr>
                <w:rFonts w:cs="David"/>
                <w:sz w:val="16"/>
                <w:szCs w:val="16"/>
                <w:rtl/>
              </w:rPr>
            </w:pPr>
          </w:p>
          <w:p w14:paraId="69BBA51A" w14:textId="77777777" w:rsidR="000A37A0" w:rsidRDefault="000A37A0" w:rsidP="004B2F64">
            <w:pPr>
              <w:spacing w:before="60" w:line="276" w:lineRule="auto"/>
              <w:ind w:right="142"/>
              <w:rPr>
                <w:rFonts w:cs="David"/>
                <w:sz w:val="16"/>
                <w:szCs w:val="16"/>
                <w:rtl/>
              </w:rPr>
            </w:pPr>
          </w:p>
          <w:p w14:paraId="176FD261" w14:textId="77777777" w:rsidR="000A37A0" w:rsidRDefault="000A37A0" w:rsidP="004B2F64">
            <w:pPr>
              <w:spacing w:before="60" w:line="276" w:lineRule="auto"/>
              <w:ind w:right="142"/>
              <w:rPr>
                <w:rFonts w:cs="David"/>
                <w:sz w:val="16"/>
                <w:szCs w:val="16"/>
                <w:rtl/>
              </w:rPr>
            </w:pPr>
          </w:p>
          <w:p w14:paraId="030F5137" w14:textId="5EB9C2B7" w:rsidR="000A37A0" w:rsidRPr="00215BF5" w:rsidRDefault="000A37A0" w:rsidP="004B2F64">
            <w:pPr>
              <w:spacing w:before="60" w:line="276" w:lineRule="auto"/>
              <w:ind w:right="142"/>
              <w:rPr>
                <w:rFonts w:cs="David"/>
                <w:sz w:val="16"/>
                <w:szCs w:val="16"/>
                <w:rtl/>
              </w:rPr>
            </w:pPr>
          </w:p>
        </w:tc>
      </w:tr>
      <w:tr w:rsidR="00AD6B09" w:rsidRPr="000E1A27" w14:paraId="1EB4CE15" w14:textId="77777777" w:rsidTr="000B6BA7">
        <w:tc>
          <w:tcPr>
            <w:tcW w:w="1155" w:type="dxa"/>
            <w:tcBorders>
              <w:top w:val="single" w:sz="4" w:space="0" w:color="auto"/>
              <w:left w:val="single" w:sz="4" w:space="0" w:color="auto"/>
              <w:bottom w:val="single" w:sz="4" w:space="0" w:color="auto"/>
              <w:right w:val="single" w:sz="4" w:space="0" w:color="auto"/>
            </w:tcBorders>
            <w:shd w:val="clear" w:color="auto" w:fill="E0E0E0"/>
          </w:tcPr>
          <w:p w14:paraId="311A2E47" w14:textId="0C6FD8CE" w:rsidR="00AD6B09" w:rsidRPr="000E1A27" w:rsidRDefault="00D75A01" w:rsidP="004B2F64">
            <w:pPr>
              <w:spacing w:before="60" w:line="276" w:lineRule="auto"/>
              <w:rPr>
                <w:rFonts w:cs="David"/>
                <w:b/>
                <w:bCs/>
                <w:sz w:val="32"/>
                <w:szCs w:val="32"/>
                <w:rtl/>
              </w:rPr>
            </w:pPr>
            <w:r>
              <w:rPr>
                <w:rFonts w:cs="David" w:hint="cs"/>
                <w:b/>
                <w:bCs/>
                <w:sz w:val="32"/>
                <w:szCs w:val="32"/>
                <w:rtl/>
              </w:rPr>
              <w:lastRenderedPageBreak/>
              <w:t>3</w:t>
            </w:r>
            <w:r w:rsidR="00F7154A">
              <w:rPr>
                <w:rFonts w:cs="David" w:hint="cs"/>
                <w:b/>
                <w:bCs/>
                <w:sz w:val="32"/>
                <w:szCs w:val="32"/>
                <w:rtl/>
              </w:rPr>
              <w:t>.</w:t>
            </w:r>
            <w:r w:rsidR="00FD1E84">
              <w:rPr>
                <w:rFonts w:cs="David" w:hint="cs"/>
                <w:b/>
                <w:bCs/>
                <w:sz w:val="32"/>
                <w:szCs w:val="32"/>
                <w:rtl/>
              </w:rPr>
              <w:t>9</w:t>
            </w:r>
          </w:p>
        </w:tc>
        <w:tc>
          <w:tcPr>
            <w:tcW w:w="8275" w:type="dxa"/>
            <w:tcBorders>
              <w:top w:val="single" w:sz="4" w:space="0" w:color="auto"/>
              <w:left w:val="single" w:sz="4" w:space="0" w:color="auto"/>
              <w:bottom w:val="single" w:sz="4" w:space="0" w:color="auto"/>
              <w:right w:val="single" w:sz="4" w:space="0" w:color="auto"/>
            </w:tcBorders>
            <w:shd w:val="clear" w:color="auto" w:fill="E0E0E0"/>
          </w:tcPr>
          <w:p w14:paraId="546E18A8" w14:textId="77777777" w:rsidR="00AD6B09" w:rsidRPr="000E1A27" w:rsidRDefault="00AD6B09" w:rsidP="004B2F64">
            <w:pPr>
              <w:spacing w:before="60" w:line="276" w:lineRule="auto"/>
              <w:rPr>
                <w:rFonts w:cs="David"/>
                <w:b/>
                <w:bCs/>
                <w:sz w:val="32"/>
                <w:szCs w:val="32"/>
              </w:rPr>
            </w:pPr>
            <w:r>
              <w:rPr>
                <w:rFonts w:cs="David" w:hint="cs"/>
                <w:b/>
                <w:bCs/>
                <w:sz w:val="32"/>
                <w:szCs w:val="32"/>
                <w:rtl/>
              </w:rPr>
              <w:t>קרקע חקלאית ונופש כפרי</w:t>
            </w:r>
          </w:p>
        </w:tc>
      </w:tr>
      <w:tr w:rsidR="00AD6B09" w:rsidRPr="000E1A27" w14:paraId="0823C71F" w14:textId="77777777" w:rsidTr="00425882">
        <w:trPr>
          <w:trHeight w:hRule="exact" w:val="113"/>
        </w:trPr>
        <w:tc>
          <w:tcPr>
            <w:tcW w:w="1155" w:type="dxa"/>
            <w:tcBorders>
              <w:top w:val="single" w:sz="4" w:space="0" w:color="auto"/>
              <w:left w:val="single" w:sz="4" w:space="0" w:color="auto"/>
              <w:bottom w:val="single" w:sz="4" w:space="0" w:color="auto"/>
              <w:right w:val="single" w:sz="4" w:space="0" w:color="auto"/>
            </w:tcBorders>
          </w:tcPr>
          <w:p w14:paraId="1952C86F" w14:textId="77777777" w:rsidR="00AD6B09" w:rsidRPr="000E1A27" w:rsidRDefault="00AD6B09" w:rsidP="004B2F64">
            <w:pPr>
              <w:spacing w:before="60" w:line="276" w:lineRule="auto"/>
              <w:rPr>
                <w:rFonts w:cs="David"/>
              </w:rPr>
            </w:pPr>
          </w:p>
        </w:tc>
        <w:tc>
          <w:tcPr>
            <w:tcW w:w="8275" w:type="dxa"/>
            <w:tcBorders>
              <w:top w:val="single" w:sz="4" w:space="0" w:color="auto"/>
              <w:left w:val="single" w:sz="4" w:space="0" w:color="auto"/>
              <w:bottom w:val="single" w:sz="4" w:space="0" w:color="auto"/>
              <w:right w:val="single" w:sz="4" w:space="0" w:color="auto"/>
            </w:tcBorders>
          </w:tcPr>
          <w:p w14:paraId="17E004C5" w14:textId="77777777" w:rsidR="00AD6B09" w:rsidRPr="000E1A27" w:rsidRDefault="00AD6B09" w:rsidP="004B2F64">
            <w:pPr>
              <w:spacing w:before="60" w:line="276" w:lineRule="auto"/>
              <w:rPr>
                <w:rFonts w:cs="David"/>
              </w:rPr>
            </w:pPr>
          </w:p>
        </w:tc>
      </w:tr>
      <w:tr w:rsidR="00AD6B09" w:rsidRPr="000E1A27" w14:paraId="7DDE3B60" w14:textId="77777777" w:rsidTr="00425882">
        <w:tc>
          <w:tcPr>
            <w:tcW w:w="1155" w:type="dxa"/>
            <w:tcBorders>
              <w:top w:val="single" w:sz="4" w:space="0" w:color="auto"/>
              <w:left w:val="single" w:sz="4" w:space="0" w:color="auto"/>
              <w:bottom w:val="single" w:sz="4" w:space="0" w:color="auto"/>
              <w:right w:val="single" w:sz="4" w:space="0" w:color="auto"/>
            </w:tcBorders>
            <w:shd w:val="clear" w:color="auto" w:fill="D9D9D9"/>
          </w:tcPr>
          <w:p w14:paraId="5F9AA3A9" w14:textId="39DD06B7" w:rsidR="00AD6B09" w:rsidRPr="000E1A27" w:rsidRDefault="00D75A01" w:rsidP="004B2F64">
            <w:pPr>
              <w:spacing w:before="60" w:line="276" w:lineRule="auto"/>
              <w:rPr>
                <w:rFonts w:cs="David"/>
                <w:b/>
                <w:bCs/>
                <w:noProof/>
                <w:sz w:val="24"/>
                <w:rtl/>
              </w:rPr>
            </w:pPr>
            <w:r>
              <w:rPr>
                <w:rFonts w:cs="David" w:hint="cs"/>
                <w:b/>
                <w:bCs/>
                <w:rtl/>
              </w:rPr>
              <w:t>3</w:t>
            </w:r>
            <w:r w:rsidR="00B7711B">
              <w:rPr>
                <w:rFonts w:cs="David" w:hint="cs"/>
                <w:b/>
                <w:bCs/>
                <w:rtl/>
              </w:rPr>
              <w:t>.</w:t>
            </w:r>
            <w:r w:rsidR="00FD1E84">
              <w:rPr>
                <w:rFonts w:cs="David" w:hint="cs"/>
                <w:b/>
                <w:bCs/>
                <w:rtl/>
              </w:rPr>
              <w:t>9</w:t>
            </w:r>
            <w:r w:rsidR="00B7711B">
              <w:rPr>
                <w:rFonts w:cs="David" w:hint="cs"/>
                <w:b/>
                <w:bCs/>
                <w:rtl/>
              </w:rPr>
              <w:t>.1</w:t>
            </w:r>
          </w:p>
        </w:tc>
        <w:tc>
          <w:tcPr>
            <w:tcW w:w="8275" w:type="dxa"/>
            <w:tcBorders>
              <w:top w:val="single" w:sz="4" w:space="0" w:color="auto"/>
              <w:left w:val="single" w:sz="4" w:space="0" w:color="auto"/>
              <w:bottom w:val="single" w:sz="4" w:space="0" w:color="auto"/>
              <w:right w:val="single" w:sz="4" w:space="0" w:color="auto"/>
            </w:tcBorders>
            <w:shd w:val="clear" w:color="auto" w:fill="D9D9D9"/>
          </w:tcPr>
          <w:p w14:paraId="4A857B76" w14:textId="77777777" w:rsidR="00AD6B09" w:rsidRPr="000E1A27" w:rsidRDefault="00AD6B09" w:rsidP="004B2F64">
            <w:pPr>
              <w:spacing w:before="60" w:line="276" w:lineRule="auto"/>
              <w:rPr>
                <w:rFonts w:cs="David"/>
                <w:b/>
                <w:bCs/>
                <w:noProof/>
                <w:sz w:val="24"/>
              </w:rPr>
            </w:pPr>
            <w:r w:rsidRPr="000E1A27">
              <w:rPr>
                <w:rFonts w:cs="David" w:hint="cs"/>
                <w:b/>
                <w:bCs/>
                <w:rtl/>
              </w:rPr>
              <w:t>שימושים</w:t>
            </w:r>
          </w:p>
        </w:tc>
      </w:tr>
      <w:tr w:rsidR="00AD6B09" w:rsidRPr="000E1A27" w14:paraId="45E95201" w14:textId="77777777" w:rsidTr="00425882">
        <w:tc>
          <w:tcPr>
            <w:tcW w:w="1155" w:type="dxa"/>
            <w:tcBorders>
              <w:top w:val="single" w:sz="4" w:space="0" w:color="auto"/>
              <w:left w:val="single" w:sz="4" w:space="0" w:color="auto"/>
              <w:bottom w:val="single" w:sz="4" w:space="0" w:color="auto"/>
              <w:right w:val="single" w:sz="4" w:space="0" w:color="auto"/>
            </w:tcBorders>
          </w:tcPr>
          <w:p w14:paraId="5198C617" w14:textId="77777777" w:rsidR="00AD6B09" w:rsidRPr="00B934BD" w:rsidRDefault="00AD6B09" w:rsidP="004B2F64">
            <w:pPr>
              <w:overflowPunct/>
              <w:autoSpaceDE/>
              <w:autoSpaceDN/>
              <w:adjustRightInd/>
              <w:spacing w:before="60" w:line="276" w:lineRule="auto"/>
              <w:jc w:val="left"/>
              <w:textAlignment w:val="auto"/>
              <w:rPr>
                <w:rFonts w:cs="David"/>
                <w:b/>
                <w:bCs/>
                <w:noProof/>
                <w:sz w:val="24"/>
                <w:szCs w:val="24"/>
                <w:rtl/>
              </w:rPr>
            </w:pPr>
            <w:r w:rsidRPr="00B934BD">
              <w:rPr>
                <w:rFonts w:cs="David" w:hint="cs"/>
                <w:b/>
                <w:bCs/>
                <w:sz w:val="24"/>
                <w:szCs w:val="24"/>
                <w:rtl/>
              </w:rPr>
              <w:t>שימושים עיקריים</w:t>
            </w:r>
          </w:p>
        </w:tc>
        <w:tc>
          <w:tcPr>
            <w:tcW w:w="8275" w:type="dxa"/>
            <w:tcBorders>
              <w:top w:val="single" w:sz="4" w:space="0" w:color="auto"/>
              <w:left w:val="single" w:sz="4" w:space="0" w:color="auto"/>
              <w:bottom w:val="single" w:sz="4" w:space="0" w:color="auto"/>
              <w:right w:val="single" w:sz="4" w:space="0" w:color="auto"/>
            </w:tcBorders>
          </w:tcPr>
          <w:p w14:paraId="6CF42FB4" w14:textId="1C977D40" w:rsidR="00AD6B09" w:rsidRDefault="00AD6B09" w:rsidP="00831C1D">
            <w:pPr>
              <w:pStyle w:val="ListParagraph"/>
              <w:numPr>
                <w:ilvl w:val="0"/>
                <w:numId w:val="123"/>
              </w:numPr>
              <w:spacing w:before="60" w:line="276" w:lineRule="auto"/>
              <w:ind w:left="258" w:right="142" w:hanging="258"/>
              <w:rPr>
                <w:rFonts w:cs="David"/>
                <w:sz w:val="24"/>
                <w:szCs w:val="24"/>
              </w:rPr>
            </w:pPr>
            <w:r w:rsidRPr="00B24E52">
              <w:rPr>
                <w:rFonts w:cs="David" w:hint="cs"/>
                <w:sz w:val="24"/>
                <w:szCs w:val="24"/>
                <w:rtl/>
              </w:rPr>
              <w:t xml:space="preserve">מבנים חקלאיים, </w:t>
            </w:r>
            <w:r w:rsidR="00641375" w:rsidRPr="00B24E52">
              <w:rPr>
                <w:rFonts w:cs="David" w:hint="cs"/>
                <w:sz w:val="24"/>
                <w:szCs w:val="24"/>
                <w:rtl/>
              </w:rPr>
              <w:t>מפע</w:t>
            </w:r>
            <w:r w:rsidR="00811CFA" w:rsidRPr="00B24E52">
              <w:rPr>
                <w:rFonts w:cs="David" w:hint="cs"/>
                <w:sz w:val="24"/>
                <w:szCs w:val="24"/>
                <w:rtl/>
              </w:rPr>
              <w:t>ל</w:t>
            </w:r>
            <w:r w:rsidR="00641375" w:rsidRPr="00B24E52">
              <w:rPr>
                <w:rFonts w:cs="David" w:hint="cs"/>
                <w:sz w:val="24"/>
                <w:szCs w:val="24"/>
                <w:rtl/>
              </w:rPr>
              <w:t xml:space="preserve"> בוטיק </w:t>
            </w:r>
            <w:r w:rsidR="00E31DEB" w:rsidRPr="00B24E52">
              <w:rPr>
                <w:rFonts w:cs="David" w:hint="cs"/>
                <w:sz w:val="24"/>
                <w:szCs w:val="24"/>
                <w:rtl/>
              </w:rPr>
              <w:t xml:space="preserve">לייצור </w:t>
            </w:r>
            <w:r w:rsidR="00641375" w:rsidRPr="00B24E52">
              <w:rPr>
                <w:rFonts w:cs="David" w:hint="cs"/>
                <w:sz w:val="24"/>
                <w:szCs w:val="24"/>
                <w:rtl/>
              </w:rPr>
              <w:t>תוצרת חקלאית</w:t>
            </w:r>
            <w:r w:rsidR="00791482" w:rsidRPr="00B24E52">
              <w:rPr>
                <w:rFonts w:cs="David" w:hint="cs"/>
                <w:sz w:val="24"/>
                <w:szCs w:val="24"/>
                <w:rtl/>
              </w:rPr>
              <w:t xml:space="preserve"> (יקב, בית בד, מגבנה וכו')</w:t>
            </w:r>
            <w:r w:rsidR="00641375" w:rsidRPr="00B24E52">
              <w:rPr>
                <w:rFonts w:cs="David" w:hint="cs"/>
                <w:sz w:val="24"/>
                <w:szCs w:val="24"/>
                <w:rtl/>
              </w:rPr>
              <w:t xml:space="preserve">, </w:t>
            </w:r>
            <w:r w:rsidR="00791482" w:rsidRPr="00B24E52">
              <w:rPr>
                <w:rFonts w:cs="David" w:hint="cs"/>
                <w:sz w:val="24"/>
                <w:szCs w:val="24"/>
                <w:rtl/>
              </w:rPr>
              <w:t xml:space="preserve">מבנים לגידול בעלי חיים, </w:t>
            </w:r>
            <w:r w:rsidRPr="00B24E52">
              <w:rPr>
                <w:rFonts w:cs="David" w:hint="cs"/>
                <w:sz w:val="24"/>
                <w:szCs w:val="24"/>
                <w:rtl/>
              </w:rPr>
              <w:t>בתי אריזה</w:t>
            </w:r>
            <w:r w:rsidR="00652443">
              <w:rPr>
                <w:rFonts w:cs="David" w:hint="cs"/>
                <w:sz w:val="24"/>
                <w:szCs w:val="24"/>
                <w:rtl/>
              </w:rPr>
              <w:t>, מבני שירות חקלאי</w:t>
            </w:r>
            <w:r w:rsidRPr="00B24E52">
              <w:rPr>
                <w:rFonts w:cs="David" w:hint="cs"/>
                <w:sz w:val="24"/>
                <w:szCs w:val="24"/>
                <w:rtl/>
              </w:rPr>
              <w:t>.</w:t>
            </w:r>
          </w:p>
          <w:p w14:paraId="5DD2748F" w14:textId="77777777" w:rsidR="007B1CE5" w:rsidRPr="00B24E52" w:rsidRDefault="007B1CE5" w:rsidP="007B1CE5">
            <w:pPr>
              <w:pStyle w:val="ListParagraph"/>
              <w:numPr>
                <w:ilvl w:val="0"/>
                <w:numId w:val="123"/>
              </w:numPr>
              <w:spacing w:before="60" w:line="276" w:lineRule="auto"/>
              <w:ind w:left="258" w:right="142" w:hanging="258"/>
              <w:rPr>
                <w:rFonts w:cs="David"/>
                <w:sz w:val="24"/>
                <w:szCs w:val="24"/>
                <w:rtl/>
              </w:rPr>
            </w:pPr>
            <w:r w:rsidRPr="00B24E52">
              <w:rPr>
                <w:rFonts w:cs="David" w:hint="cs"/>
                <w:sz w:val="24"/>
                <w:szCs w:val="24"/>
                <w:rtl/>
              </w:rPr>
              <w:t>מבנים לגידולים חקלאיים כמפורט בסעיף 3.17 (יעוד קרקע חקלאית).</w:t>
            </w:r>
          </w:p>
          <w:p w14:paraId="195443E7" w14:textId="51F0355B" w:rsidR="00C36FAB" w:rsidRDefault="00C36FAB" w:rsidP="00831C1D">
            <w:pPr>
              <w:pStyle w:val="ListParagraph"/>
              <w:numPr>
                <w:ilvl w:val="0"/>
                <w:numId w:val="123"/>
              </w:numPr>
              <w:spacing w:before="60" w:line="276" w:lineRule="auto"/>
              <w:ind w:left="258" w:right="142" w:hanging="258"/>
              <w:rPr>
                <w:rFonts w:cs="David"/>
                <w:sz w:val="24"/>
                <w:szCs w:val="24"/>
              </w:rPr>
            </w:pPr>
            <w:r w:rsidRPr="006C3A8E">
              <w:rPr>
                <w:rFonts w:cs="David" w:hint="cs"/>
                <w:noProof w:val="0"/>
                <w:sz w:val="24"/>
                <w:szCs w:val="24"/>
                <w:rtl/>
              </w:rPr>
              <w:t>אטרקציות תיירותיות, מרכז מבקרים, גלריות, מרכז מידע</w:t>
            </w:r>
            <w:r>
              <w:rPr>
                <w:rFonts w:cs="David" w:hint="cs"/>
                <w:sz w:val="24"/>
                <w:szCs w:val="24"/>
                <w:rtl/>
              </w:rPr>
              <w:t>.</w:t>
            </w:r>
          </w:p>
          <w:p w14:paraId="073BBE80" w14:textId="1148A5BB" w:rsidR="00497332" w:rsidRPr="00B24E52" w:rsidRDefault="00497332" w:rsidP="00831C1D">
            <w:pPr>
              <w:pStyle w:val="ListParagraph"/>
              <w:numPr>
                <w:ilvl w:val="0"/>
                <w:numId w:val="123"/>
              </w:numPr>
              <w:spacing w:before="60" w:line="276" w:lineRule="auto"/>
              <w:ind w:left="258" w:right="142" w:hanging="258"/>
              <w:rPr>
                <w:rFonts w:cs="David"/>
                <w:sz w:val="24"/>
                <w:szCs w:val="24"/>
                <w:rtl/>
              </w:rPr>
            </w:pPr>
            <w:r w:rsidRPr="00B24E52">
              <w:rPr>
                <w:rFonts w:cs="David" w:hint="cs"/>
                <w:sz w:val="24"/>
                <w:szCs w:val="24"/>
                <w:rtl/>
              </w:rPr>
              <w:t>מסחר אינהרנטי לפעילות החקלאית</w:t>
            </w:r>
          </w:p>
          <w:p w14:paraId="1AA47C3A" w14:textId="77777777" w:rsidR="00497332" w:rsidRDefault="00497332" w:rsidP="00831C1D">
            <w:pPr>
              <w:pStyle w:val="ListParagraph"/>
              <w:numPr>
                <w:ilvl w:val="0"/>
                <w:numId w:val="123"/>
              </w:numPr>
              <w:spacing w:before="60" w:line="276" w:lineRule="auto"/>
              <w:ind w:left="258" w:right="142" w:hanging="258"/>
              <w:rPr>
                <w:rFonts w:cs="David"/>
                <w:sz w:val="24"/>
                <w:szCs w:val="24"/>
              </w:rPr>
            </w:pPr>
            <w:r>
              <w:rPr>
                <w:rFonts w:cs="David" w:hint="cs"/>
                <w:sz w:val="24"/>
                <w:szCs w:val="24"/>
                <w:rtl/>
              </w:rPr>
              <w:t>עיבוד חקלאי של הקרקע.</w:t>
            </w:r>
          </w:p>
          <w:p w14:paraId="47593F97" w14:textId="14E58EF4" w:rsidR="00652443" w:rsidRPr="00497332" w:rsidRDefault="00497332" w:rsidP="00497332">
            <w:pPr>
              <w:pStyle w:val="ListParagraph"/>
              <w:numPr>
                <w:ilvl w:val="0"/>
                <w:numId w:val="123"/>
              </w:numPr>
              <w:spacing w:before="60" w:line="276" w:lineRule="auto"/>
              <w:ind w:left="258" w:right="142" w:hanging="258"/>
              <w:rPr>
                <w:rFonts w:cs="David"/>
                <w:sz w:val="24"/>
                <w:szCs w:val="24"/>
              </w:rPr>
            </w:pPr>
            <w:r>
              <w:rPr>
                <w:rFonts w:cs="David" w:hint="cs"/>
                <w:sz w:val="24"/>
                <w:szCs w:val="24"/>
                <w:rtl/>
              </w:rPr>
              <w:t xml:space="preserve">בתאי שטח 235-236 בלבד יותרו בנוסף השימושים הבאים: </w:t>
            </w:r>
            <w:r w:rsidR="0062676A" w:rsidRPr="00497332">
              <w:rPr>
                <w:rFonts w:cs="David" w:hint="cs"/>
                <w:sz w:val="24"/>
                <w:szCs w:val="24"/>
                <w:rtl/>
              </w:rPr>
              <w:t>אכסון מלונאי לסוגיו כולל בתי מלון, מלוניות, אכסניות ויחידות אירוח</w:t>
            </w:r>
            <w:r>
              <w:rPr>
                <w:rFonts w:cs="David" w:hint="cs"/>
                <w:sz w:val="24"/>
                <w:szCs w:val="24"/>
                <w:rtl/>
              </w:rPr>
              <w:t xml:space="preserve">, </w:t>
            </w:r>
            <w:r w:rsidR="00B24E52" w:rsidRPr="00497332">
              <w:rPr>
                <w:rFonts w:cs="David" w:hint="eastAsia"/>
                <w:sz w:val="24"/>
                <w:szCs w:val="24"/>
                <w:rtl/>
              </w:rPr>
              <w:t>בתי</w:t>
            </w:r>
            <w:r w:rsidR="00B24E52" w:rsidRPr="00497332">
              <w:rPr>
                <w:rFonts w:cs="David"/>
                <w:sz w:val="24"/>
                <w:szCs w:val="24"/>
                <w:rtl/>
              </w:rPr>
              <w:t xml:space="preserve"> </w:t>
            </w:r>
            <w:r w:rsidR="00B24E52" w:rsidRPr="00497332">
              <w:rPr>
                <w:rFonts w:cs="David" w:hint="eastAsia"/>
                <w:sz w:val="24"/>
                <w:szCs w:val="24"/>
                <w:rtl/>
              </w:rPr>
              <w:t>קפה</w:t>
            </w:r>
            <w:r w:rsidR="00B24E52" w:rsidRPr="00497332">
              <w:rPr>
                <w:rFonts w:cs="David"/>
                <w:sz w:val="24"/>
                <w:szCs w:val="24"/>
                <w:rtl/>
              </w:rPr>
              <w:t xml:space="preserve"> </w:t>
            </w:r>
            <w:r w:rsidR="00B24E52" w:rsidRPr="00497332">
              <w:rPr>
                <w:rFonts w:cs="David" w:hint="eastAsia"/>
                <w:sz w:val="24"/>
                <w:szCs w:val="24"/>
                <w:rtl/>
              </w:rPr>
              <w:t>ומסעדות</w:t>
            </w:r>
            <w:r w:rsidR="00B24E52" w:rsidRPr="00497332">
              <w:rPr>
                <w:rFonts w:cs="David" w:hint="cs"/>
                <w:sz w:val="24"/>
                <w:szCs w:val="24"/>
                <w:rtl/>
              </w:rPr>
              <w:t>, שימושי בידור, בילוי ופנאי.</w:t>
            </w:r>
          </w:p>
        </w:tc>
      </w:tr>
    </w:tbl>
    <w:p w14:paraId="14775351" w14:textId="77777777" w:rsidR="00425882" w:rsidRPr="007D18E6" w:rsidRDefault="00425882" w:rsidP="004B2F64">
      <w:pPr>
        <w:spacing w:line="276" w:lineRule="auto"/>
        <w:rPr>
          <w:sz w:val="24"/>
          <w:szCs w:val="24"/>
        </w:rPr>
      </w:pPr>
    </w:p>
    <w:tbl>
      <w:tblPr>
        <w:bidiVisual/>
        <w:tblW w:w="5077" w:type="pct"/>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5"/>
        <w:gridCol w:w="8275"/>
      </w:tblGrid>
      <w:tr w:rsidR="00EF00E4" w:rsidRPr="000E1A27" w14:paraId="37716B01" w14:textId="77777777" w:rsidTr="0028320B">
        <w:tc>
          <w:tcPr>
            <w:tcW w:w="1127" w:type="dxa"/>
            <w:tcBorders>
              <w:top w:val="single" w:sz="4" w:space="0" w:color="auto"/>
              <w:left w:val="single" w:sz="4" w:space="0" w:color="auto"/>
              <w:bottom w:val="single" w:sz="4" w:space="0" w:color="auto"/>
              <w:right w:val="single" w:sz="4" w:space="0" w:color="auto"/>
            </w:tcBorders>
            <w:shd w:val="clear" w:color="auto" w:fill="E0E0E0"/>
          </w:tcPr>
          <w:p w14:paraId="39E1A564" w14:textId="1C137F71" w:rsidR="00EF00E4" w:rsidRPr="000E1A27" w:rsidRDefault="00C3669F" w:rsidP="004B2F64">
            <w:pPr>
              <w:spacing w:before="60" w:line="276" w:lineRule="auto"/>
              <w:rPr>
                <w:rFonts w:cs="David"/>
                <w:b/>
                <w:bCs/>
                <w:sz w:val="32"/>
                <w:szCs w:val="32"/>
              </w:rPr>
            </w:pPr>
            <w:r>
              <w:rPr>
                <w:rFonts w:cs="David" w:hint="cs"/>
                <w:b/>
                <w:bCs/>
                <w:sz w:val="32"/>
                <w:szCs w:val="32"/>
                <w:rtl/>
              </w:rPr>
              <w:t>3</w:t>
            </w:r>
            <w:r w:rsidR="00B7711B">
              <w:rPr>
                <w:rFonts w:cs="David" w:hint="cs"/>
                <w:b/>
                <w:bCs/>
                <w:sz w:val="32"/>
                <w:szCs w:val="32"/>
                <w:rtl/>
              </w:rPr>
              <w:t>.</w:t>
            </w:r>
            <w:r w:rsidR="00E003A6">
              <w:rPr>
                <w:rFonts w:cs="David" w:hint="cs"/>
                <w:b/>
                <w:bCs/>
                <w:sz w:val="32"/>
                <w:szCs w:val="32"/>
                <w:rtl/>
              </w:rPr>
              <w:t>10</w:t>
            </w:r>
          </w:p>
        </w:tc>
        <w:tc>
          <w:tcPr>
            <w:tcW w:w="8074" w:type="dxa"/>
            <w:tcBorders>
              <w:top w:val="single" w:sz="4" w:space="0" w:color="auto"/>
              <w:left w:val="single" w:sz="4" w:space="0" w:color="auto"/>
              <w:bottom w:val="single" w:sz="4" w:space="0" w:color="auto"/>
              <w:right w:val="single" w:sz="4" w:space="0" w:color="auto"/>
            </w:tcBorders>
            <w:shd w:val="clear" w:color="auto" w:fill="E0E0E0"/>
          </w:tcPr>
          <w:p w14:paraId="2092B689" w14:textId="77777777" w:rsidR="00EF00E4" w:rsidRPr="000E1A27" w:rsidRDefault="00EF00E4" w:rsidP="004B2F64">
            <w:pPr>
              <w:spacing w:before="60" w:line="276" w:lineRule="auto"/>
              <w:rPr>
                <w:rFonts w:cs="David"/>
                <w:b/>
                <w:bCs/>
                <w:sz w:val="32"/>
                <w:szCs w:val="32"/>
              </w:rPr>
            </w:pPr>
            <w:r w:rsidRPr="00077479">
              <w:rPr>
                <w:rFonts w:cs="David" w:hint="eastAsia"/>
                <w:b/>
                <w:bCs/>
                <w:sz w:val="32"/>
                <w:szCs w:val="32"/>
                <w:rtl/>
              </w:rPr>
              <w:t>מסחר</w:t>
            </w:r>
          </w:p>
        </w:tc>
      </w:tr>
      <w:tr w:rsidR="00EF00E4" w:rsidRPr="000E1A27" w14:paraId="09B071E4" w14:textId="77777777" w:rsidTr="00C27CF2">
        <w:trPr>
          <w:trHeight w:val="63"/>
        </w:trPr>
        <w:tc>
          <w:tcPr>
            <w:tcW w:w="1127" w:type="dxa"/>
            <w:tcBorders>
              <w:top w:val="single" w:sz="4" w:space="0" w:color="auto"/>
              <w:left w:val="single" w:sz="4" w:space="0" w:color="auto"/>
              <w:bottom w:val="single" w:sz="4" w:space="0" w:color="auto"/>
              <w:right w:val="single" w:sz="4" w:space="0" w:color="auto"/>
            </w:tcBorders>
            <w:shd w:val="clear" w:color="auto" w:fill="auto"/>
          </w:tcPr>
          <w:p w14:paraId="1522D8E9" w14:textId="77777777" w:rsidR="00EF00E4" w:rsidRPr="00C27CF2" w:rsidRDefault="00EF00E4" w:rsidP="004B2F64">
            <w:pPr>
              <w:spacing w:line="276" w:lineRule="auto"/>
              <w:rPr>
                <w:rFonts w:cs="David"/>
                <w:b/>
                <w:bCs/>
                <w:sz w:val="6"/>
                <w:szCs w:val="6"/>
              </w:rPr>
            </w:pPr>
          </w:p>
        </w:tc>
        <w:tc>
          <w:tcPr>
            <w:tcW w:w="8074" w:type="dxa"/>
            <w:tcBorders>
              <w:top w:val="single" w:sz="4" w:space="0" w:color="auto"/>
              <w:left w:val="single" w:sz="4" w:space="0" w:color="auto"/>
              <w:bottom w:val="single" w:sz="4" w:space="0" w:color="auto"/>
              <w:right w:val="single" w:sz="4" w:space="0" w:color="auto"/>
            </w:tcBorders>
            <w:shd w:val="clear" w:color="auto" w:fill="auto"/>
          </w:tcPr>
          <w:p w14:paraId="74E82A6C" w14:textId="77777777" w:rsidR="00EF00E4" w:rsidRPr="00C27CF2" w:rsidRDefault="00EF00E4" w:rsidP="004B2F64">
            <w:pPr>
              <w:spacing w:line="276" w:lineRule="auto"/>
              <w:rPr>
                <w:rFonts w:cs="David"/>
                <w:b/>
                <w:bCs/>
                <w:sz w:val="6"/>
                <w:szCs w:val="6"/>
              </w:rPr>
            </w:pPr>
          </w:p>
        </w:tc>
      </w:tr>
      <w:tr w:rsidR="00EF00E4" w:rsidRPr="000E1A27" w14:paraId="209F3DE6" w14:textId="77777777" w:rsidTr="00CD0A33">
        <w:tc>
          <w:tcPr>
            <w:tcW w:w="1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0DE6A8" w14:textId="330CC860" w:rsidR="00EF00E4" w:rsidRPr="00077479" w:rsidRDefault="00C3669F" w:rsidP="004B2F64">
            <w:pPr>
              <w:spacing w:before="60" w:line="276" w:lineRule="auto"/>
              <w:rPr>
                <w:rFonts w:cs="David"/>
                <w:b/>
                <w:bCs/>
                <w:sz w:val="26"/>
              </w:rPr>
            </w:pPr>
            <w:r>
              <w:rPr>
                <w:rFonts w:cs="David" w:hint="cs"/>
                <w:b/>
                <w:bCs/>
                <w:sz w:val="26"/>
                <w:rtl/>
              </w:rPr>
              <w:t>3</w:t>
            </w:r>
            <w:r w:rsidR="00E003A6">
              <w:rPr>
                <w:rFonts w:cs="David" w:hint="cs"/>
                <w:b/>
                <w:bCs/>
                <w:sz w:val="26"/>
                <w:rtl/>
              </w:rPr>
              <w:t>.10</w:t>
            </w:r>
            <w:r w:rsidR="00B7711B">
              <w:rPr>
                <w:rFonts w:cs="David" w:hint="cs"/>
                <w:b/>
                <w:bCs/>
                <w:sz w:val="26"/>
                <w:rtl/>
              </w:rPr>
              <w:t>.1</w:t>
            </w:r>
          </w:p>
        </w:tc>
        <w:tc>
          <w:tcPr>
            <w:tcW w:w="80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56A907" w14:textId="77777777" w:rsidR="00EF00E4" w:rsidRPr="00077479" w:rsidRDefault="00EF00E4" w:rsidP="004B2F64">
            <w:pPr>
              <w:spacing w:before="60" w:line="276" w:lineRule="auto"/>
              <w:rPr>
                <w:rFonts w:cs="David"/>
                <w:b/>
                <w:bCs/>
                <w:sz w:val="26"/>
              </w:rPr>
            </w:pPr>
            <w:r w:rsidRPr="00077479">
              <w:rPr>
                <w:rFonts w:cs="David" w:hint="cs"/>
                <w:b/>
                <w:bCs/>
                <w:sz w:val="26"/>
                <w:rtl/>
              </w:rPr>
              <w:t>שימושים</w:t>
            </w:r>
          </w:p>
        </w:tc>
      </w:tr>
      <w:tr w:rsidR="00EF00E4" w:rsidRPr="000E1A27" w14:paraId="7DDDD948" w14:textId="77777777" w:rsidTr="0028320B">
        <w:tc>
          <w:tcPr>
            <w:tcW w:w="1127" w:type="dxa"/>
            <w:tcBorders>
              <w:top w:val="single" w:sz="4" w:space="0" w:color="auto"/>
              <w:left w:val="single" w:sz="4" w:space="0" w:color="auto"/>
              <w:bottom w:val="single" w:sz="4" w:space="0" w:color="auto"/>
              <w:right w:val="single" w:sz="4" w:space="0" w:color="auto"/>
            </w:tcBorders>
            <w:shd w:val="clear" w:color="auto" w:fill="auto"/>
          </w:tcPr>
          <w:p w14:paraId="1816578E" w14:textId="77777777" w:rsidR="00EF00E4" w:rsidRPr="00077479" w:rsidRDefault="00EF00E4" w:rsidP="004B2F64">
            <w:pPr>
              <w:overflowPunct/>
              <w:autoSpaceDE/>
              <w:autoSpaceDN/>
              <w:adjustRightInd/>
              <w:spacing w:before="60" w:line="276" w:lineRule="auto"/>
              <w:jc w:val="left"/>
              <w:textAlignment w:val="auto"/>
              <w:rPr>
                <w:rFonts w:cs="David"/>
                <w:b/>
                <w:bCs/>
                <w:sz w:val="24"/>
                <w:szCs w:val="24"/>
              </w:rPr>
            </w:pPr>
            <w:r w:rsidRPr="00077479">
              <w:rPr>
                <w:rFonts w:cs="David" w:hint="cs"/>
                <w:b/>
                <w:bCs/>
                <w:sz w:val="24"/>
                <w:szCs w:val="24"/>
                <w:rtl/>
              </w:rPr>
              <w:t>שימושים עיקריים</w:t>
            </w:r>
          </w:p>
        </w:tc>
        <w:tc>
          <w:tcPr>
            <w:tcW w:w="8074" w:type="dxa"/>
            <w:tcBorders>
              <w:top w:val="single" w:sz="4" w:space="0" w:color="auto"/>
              <w:left w:val="single" w:sz="4" w:space="0" w:color="auto"/>
              <w:bottom w:val="single" w:sz="4" w:space="0" w:color="auto"/>
              <w:right w:val="single" w:sz="4" w:space="0" w:color="auto"/>
            </w:tcBorders>
            <w:shd w:val="clear" w:color="auto" w:fill="auto"/>
          </w:tcPr>
          <w:p w14:paraId="2C29A280" w14:textId="2A7A0ECE" w:rsidR="00EF00E4" w:rsidRPr="00682256" w:rsidRDefault="00EF00E4" w:rsidP="00831C1D">
            <w:pPr>
              <w:pStyle w:val="ListParagraph"/>
              <w:numPr>
                <w:ilvl w:val="0"/>
                <w:numId w:val="87"/>
              </w:numPr>
              <w:spacing w:before="60" w:line="276" w:lineRule="auto"/>
              <w:ind w:left="312" w:hanging="283"/>
              <w:rPr>
                <w:rFonts w:cs="David"/>
                <w:sz w:val="24"/>
                <w:szCs w:val="24"/>
                <w:rtl/>
              </w:rPr>
            </w:pPr>
            <w:r w:rsidRPr="00682256">
              <w:rPr>
                <w:rFonts w:cs="David" w:hint="cs"/>
                <w:sz w:val="24"/>
                <w:szCs w:val="24"/>
                <w:rtl/>
              </w:rPr>
              <w:t xml:space="preserve">משרדים ומסחר לסוגיו כגון:  מסחר קמעונאי, </w:t>
            </w:r>
            <w:r w:rsidRPr="00682256">
              <w:rPr>
                <w:rFonts w:cs="David" w:hint="eastAsia"/>
                <w:sz w:val="24"/>
                <w:szCs w:val="24"/>
                <w:rtl/>
              </w:rPr>
              <w:t>מסעדות</w:t>
            </w:r>
            <w:r w:rsidRPr="00682256">
              <w:rPr>
                <w:rFonts w:cs="David"/>
                <w:sz w:val="24"/>
                <w:szCs w:val="24"/>
                <w:rtl/>
              </w:rPr>
              <w:t xml:space="preserve">, </w:t>
            </w:r>
            <w:r w:rsidRPr="00682256">
              <w:rPr>
                <w:rFonts w:cs="David" w:hint="eastAsia"/>
                <w:sz w:val="24"/>
                <w:szCs w:val="24"/>
                <w:rtl/>
              </w:rPr>
              <w:t>בתי</w:t>
            </w:r>
            <w:r w:rsidRPr="00682256">
              <w:rPr>
                <w:rFonts w:cs="David"/>
                <w:sz w:val="24"/>
                <w:szCs w:val="24"/>
                <w:rtl/>
              </w:rPr>
              <w:t xml:space="preserve"> </w:t>
            </w:r>
            <w:r w:rsidRPr="00682256">
              <w:rPr>
                <w:rFonts w:cs="David" w:hint="eastAsia"/>
                <w:sz w:val="24"/>
                <w:szCs w:val="24"/>
                <w:rtl/>
              </w:rPr>
              <w:t>קפה</w:t>
            </w:r>
            <w:r w:rsidRPr="00682256">
              <w:rPr>
                <w:rFonts w:cs="David"/>
                <w:sz w:val="24"/>
                <w:szCs w:val="24"/>
                <w:rtl/>
              </w:rPr>
              <w:t>,</w:t>
            </w:r>
            <w:r w:rsidR="00425F34">
              <w:rPr>
                <w:rFonts w:cs="David" w:hint="cs"/>
                <w:sz w:val="24"/>
                <w:szCs w:val="24"/>
                <w:rtl/>
              </w:rPr>
              <w:t xml:space="preserve"> </w:t>
            </w:r>
            <w:r w:rsidRPr="00682256">
              <w:rPr>
                <w:rFonts w:cs="David" w:hint="cs"/>
                <w:sz w:val="24"/>
                <w:szCs w:val="24"/>
                <w:rtl/>
              </w:rPr>
              <w:t>מרפאות ושירותים פיננסיים.</w:t>
            </w:r>
          </w:p>
          <w:p w14:paraId="544BE004" w14:textId="6472D490" w:rsidR="00F84E86" w:rsidRDefault="00FE643C" w:rsidP="00831C1D">
            <w:pPr>
              <w:pStyle w:val="ListParagraph"/>
              <w:numPr>
                <w:ilvl w:val="0"/>
                <w:numId w:val="87"/>
              </w:numPr>
              <w:spacing w:before="60" w:line="276" w:lineRule="auto"/>
              <w:ind w:left="312" w:right="142" w:hanging="283"/>
              <w:rPr>
                <w:rFonts w:cs="David"/>
                <w:sz w:val="24"/>
                <w:szCs w:val="24"/>
              </w:rPr>
            </w:pPr>
            <w:r>
              <w:rPr>
                <w:rFonts w:cs="David" w:hint="cs"/>
                <w:sz w:val="24"/>
                <w:szCs w:val="24"/>
                <w:rtl/>
              </w:rPr>
              <w:t xml:space="preserve">בתא שטח 222 בלבד יותרו בנוסף השימושים הבאים: </w:t>
            </w:r>
            <w:r w:rsidR="00C3669F" w:rsidRPr="00682256">
              <w:rPr>
                <w:rFonts w:cs="David" w:hint="cs"/>
                <w:sz w:val="24"/>
                <w:szCs w:val="24"/>
                <w:rtl/>
              </w:rPr>
              <w:t>א</w:t>
            </w:r>
            <w:r w:rsidR="002D0E50">
              <w:rPr>
                <w:rFonts w:cs="David" w:hint="cs"/>
                <w:sz w:val="24"/>
                <w:szCs w:val="24"/>
                <w:rtl/>
              </w:rPr>
              <w:t>כ</w:t>
            </w:r>
            <w:r w:rsidR="00C3669F" w:rsidRPr="00682256">
              <w:rPr>
                <w:rFonts w:cs="David" w:hint="cs"/>
                <w:sz w:val="24"/>
                <w:szCs w:val="24"/>
                <w:rtl/>
              </w:rPr>
              <w:t xml:space="preserve">סון </w:t>
            </w:r>
            <w:r w:rsidR="00CA0246" w:rsidRPr="00682256">
              <w:rPr>
                <w:rFonts w:cs="David" w:hint="cs"/>
                <w:sz w:val="24"/>
                <w:szCs w:val="24"/>
                <w:rtl/>
              </w:rPr>
              <w:t>מלונאי לסוגיו כולל בתי מלון, מלוניות, אכסניות  ויחידות אירוח</w:t>
            </w:r>
            <w:r>
              <w:rPr>
                <w:rFonts w:cs="David" w:hint="cs"/>
                <w:sz w:val="24"/>
                <w:szCs w:val="24"/>
                <w:rtl/>
              </w:rPr>
              <w:t>.</w:t>
            </w:r>
          </w:p>
        </w:tc>
      </w:tr>
      <w:tr w:rsidR="00EF00E4" w:rsidRPr="000E1A27" w14:paraId="4B44C407" w14:textId="77777777" w:rsidTr="0028320B">
        <w:tc>
          <w:tcPr>
            <w:tcW w:w="1127" w:type="dxa"/>
            <w:tcBorders>
              <w:top w:val="single" w:sz="4" w:space="0" w:color="auto"/>
              <w:left w:val="single" w:sz="4" w:space="0" w:color="auto"/>
              <w:bottom w:val="single" w:sz="4" w:space="0" w:color="auto"/>
              <w:right w:val="single" w:sz="4" w:space="0" w:color="auto"/>
            </w:tcBorders>
            <w:shd w:val="clear" w:color="auto" w:fill="auto"/>
          </w:tcPr>
          <w:p w14:paraId="42E5AB92" w14:textId="77777777" w:rsidR="00EF00E4" w:rsidRPr="00077479" w:rsidRDefault="00EF00E4" w:rsidP="004B2F64">
            <w:pPr>
              <w:overflowPunct/>
              <w:autoSpaceDE/>
              <w:autoSpaceDN/>
              <w:adjustRightInd/>
              <w:spacing w:before="60" w:line="276" w:lineRule="auto"/>
              <w:jc w:val="left"/>
              <w:textAlignment w:val="auto"/>
              <w:rPr>
                <w:rFonts w:cs="David"/>
                <w:b/>
                <w:bCs/>
                <w:sz w:val="24"/>
                <w:szCs w:val="24"/>
                <w:rtl/>
              </w:rPr>
            </w:pPr>
            <w:r w:rsidRPr="00077479">
              <w:rPr>
                <w:rFonts w:cs="David" w:hint="cs"/>
                <w:b/>
                <w:bCs/>
                <w:sz w:val="24"/>
                <w:szCs w:val="24"/>
                <w:rtl/>
              </w:rPr>
              <w:t>שימושים משניים</w:t>
            </w:r>
          </w:p>
        </w:tc>
        <w:tc>
          <w:tcPr>
            <w:tcW w:w="8074" w:type="dxa"/>
            <w:tcBorders>
              <w:top w:val="single" w:sz="4" w:space="0" w:color="auto"/>
              <w:left w:val="single" w:sz="4" w:space="0" w:color="auto"/>
              <w:bottom w:val="single" w:sz="4" w:space="0" w:color="auto"/>
              <w:right w:val="single" w:sz="4" w:space="0" w:color="auto"/>
            </w:tcBorders>
            <w:shd w:val="clear" w:color="auto" w:fill="auto"/>
          </w:tcPr>
          <w:p w14:paraId="7FF3E929" w14:textId="0F9B48E5" w:rsidR="00EF00E4" w:rsidRPr="0034189F" w:rsidRDefault="00EF00E4" w:rsidP="004B2F64">
            <w:pPr>
              <w:spacing w:before="60" w:line="276" w:lineRule="auto"/>
              <w:rPr>
                <w:rFonts w:cs="David"/>
                <w:sz w:val="24"/>
                <w:szCs w:val="24"/>
                <w:rtl/>
              </w:rPr>
            </w:pPr>
            <w:r w:rsidRPr="0034189F">
              <w:rPr>
                <w:rFonts w:cs="David" w:hint="cs"/>
                <w:sz w:val="24"/>
                <w:szCs w:val="24"/>
                <w:rtl/>
              </w:rPr>
              <w:t>שימושי בידור, בילוי ופנאי, תיירות, תעסוקה, מגורים, מבני ציבור</w:t>
            </w:r>
            <w:r w:rsidR="00FE643C">
              <w:rPr>
                <w:rFonts w:cs="David" w:hint="cs"/>
                <w:sz w:val="24"/>
                <w:szCs w:val="24"/>
                <w:rtl/>
              </w:rPr>
              <w:t>.</w:t>
            </w:r>
          </w:p>
        </w:tc>
      </w:tr>
    </w:tbl>
    <w:p w14:paraId="28211D62" w14:textId="77777777" w:rsidR="00E003A6" w:rsidRPr="002D0E50" w:rsidRDefault="00E003A6" w:rsidP="004B2F64">
      <w:pPr>
        <w:spacing w:line="276" w:lineRule="auto"/>
        <w:rPr>
          <w:sz w:val="24"/>
          <w:szCs w:val="24"/>
          <w:rtl/>
        </w:rPr>
      </w:pPr>
    </w:p>
    <w:tbl>
      <w:tblPr>
        <w:bidiVisual/>
        <w:tblW w:w="5077" w:type="pct"/>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5"/>
        <w:gridCol w:w="8275"/>
      </w:tblGrid>
      <w:tr w:rsidR="00D92934" w:rsidRPr="000E1A27" w14:paraId="5621D7A0" w14:textId="77777777" w:rsidTr="0028320B">
        <w:tc>
          <w:tcPr>
            <w:tcW w:w="1127" w:type="dxa"/>
            <w:tcBorders>
              <w:top w:val="single" w:sz="4" w:space="0" w:color="auto"/>
              <w:left w:val="single" w:sz="4" w:space="0" w:color="auto"/>
              <w:bottom w:val="single" w:sz="4" w:space="0" w:color="auto"/>
              <w:right w:val="single" w:sz="4" w:space="0" w:color="auto"/>
            </w:tcBorders>
            <w:shd w:val="clear" w:color="auto" w:fill="E0E0E0"/>
          </w:tcPr>
          <w:p w14:paraId="1970EE1A" w14:textId="6AA8934D" w:rsidR="00D92934" w:rsidRPr="000E1A27" w:rsidRDefault="00D75A01" w:rsidP="004B2F64">
            <w:pPr>
              <w:spacing w:before="60" w:line="276" w:lineRule="auto"/>
              <w:rPr>
                <w:rFonts w:cs="David"/>
                <w:b/>
                <w:bCs/>
                <w:sz w:val="32"/>
                <w:szCs w:val="32"/>
              </w:rPr>
            </w:pPr>
            <w:r>
              <w:rPr>
                <w:rFonts w:cs="David" w:hint="cs"/>
                <w:b/>
                <w:bCs/>
                <w:sz w:val="32"/>
                <w:szCs w:val="32"/>
                <w:rtl/>
              </w:rPr>
              <w:t>3</w:t>
            </w:r>
            <w:r w:rsidR="00D92934">
              <w:rPr>
                <w:rFonts w:cs="David" w:hint="cs"/>
                <w:b/>
                <w:bCs/>
                <w:sz w:val="32"/>
                <w:szCs w:val="32"/>
                <w:rtl/>
              </w:rPr>
              <w:t>.</w:t>
            </w:r>
            <w:r w:rsidR="00E003A6">
              <w:rPr>
                <w:rFonts w:cs="David" w:hint="cs"/>
                <w:b/>
                <w:bCs/>
                <w:sz w:val="32"/>
                <w:szCs w:val="32"/>
                <w:rtl/>
              </w:rPr>
              <w:t>11</w:t>
            </w:r>
          </w:p>
        </w:tc>
        <w:tc>
          <w:tcPr>
            <w:tcW w:w="8074" w:type="dxa"/>
            <w:tcBorders>
              <w:top w:val="single" w:sz="4" w:space="0" w:color="auto"/>
              <w:left w:val="single" w:sz="4" w:space="0" w:color="auto"/>
              <w:bottom w:val="single" w:sz="4" w:space="0" w:color="auto"/>
              <w:right w:val="single" w:sz="4" w:space="0" w:color="auto"/>
            </w:tcBorders>
            <w:shd w:val="clear" w:color="auto" w:fill="E0E0E0"/>
          </w:tcPr>
          <w:p w14:paraId="1C6B2973" w14:textId="77777777" w:rsidR="00D92934" w:rsidRPr="000E1A27" w:rsidRDefault="00D92934" w:rsidP="004B2F64">
            <w:pPr>
              <w:spacing w:before="60" w:line="276" w:lineRule="auto"/>
              <w:rPr>
                <w:rFonts w:cs="David"/>
                <w:b/>
                <w:bCs/>
                <w:sz w:val="32"/>
                <w:szCs w:val="32"/>
              </w:rPr>
            </w:pPr>
            <w:r>
              <w:rPr>
                <w:rFonts w:cs="David" w:hint="cs"/>
                <w:b/>
                <w:bCs/>
                <w:sz w:val="32"/>
                <w:szCs w:val="32"/>
                <w:rtl/>
              </w:rPr>
              <w:t>תעסוקה</w:t>
            </w:r>
          </w:p>
        </w:tc>
      </w:tr>
      <w:tr w:rsidR="00D92934" w:rsidRPr="000E1A27" w14:paraId="04A64226" w14:textId="77777777" w:rsidTr="0028320B">
        <w:trPr>
          <w:trHeight w:hRule="exact" w:val="113"/>
        </w:trPr>
        <w:tc>
          <w:tcPr>
            <w:tcW w:w="1127" w:type="dxa"/>
            <w:tcBorders>
              <w:top w:val="single" w:sz="4" w:space="0" w:color="auto"/>
              <w:left w:val="single" w:sz="4" w:space="0" w:color="auto"/>
              <w:bottom w:val="single" w:sz="4" w:space="0" w:color="auto"/>
              <w:right w:val="single" w:sz="4" w:space="0" w:color="auto"/>
            </w:tcBorders>
          </w:tcPr>
          <w:p w14:paraId="6B59ED77" w14:textId="77777777" w:rsidR="00D92934" w:rsidRPr="000E1A27" w:rsidRDefault="00D92934" w:rsidP="004B2F64">
            <w:pPr>
              <w:spacing w:before="60" w:line="276" w:lineRule="auto"/>
              <w:rPr>
                <w:rFonts w:cs="David"/>
              </w:rPr>
            </w:pPr>
          </w:p>
        </w:tc>
        <w:tc>
          <w:tcPr>
            <w:tcW w:w="8074" w:type="dxa"/>
            <w:tcBorders>
              <w:top w:val="single" w:sz="4" w:space="0" w:color="auto"/>
              <w:left w:val="single" w:sz="4" w:space="0" w:color="auto"/>
              <w:bottom w:val="single" w:sz="4" w:space="0" w:color="auto"/>
              <w:right w:val="single" w:sz="4" w:space="0" w:color="auto"/>
            </w:tcBorders>
          </w:tcPr>
          <w:p w14:paraId="73F7CDFC" w14:textId="77777777" w:rsidR="00D92934" w:rsidRPr="000E1A27" w:rsidRDefault="00D92934" w:rsidP="004B2F64">
            <w:pPr>
              <w:spacing w:before="60" w:line="276" w:lineRule="auto"/>
              <w:rPr>
                <w:rFonts w:cs="David"/>
              </w:rPr>
            </w:pPr>
          </w:p>
        </w:tc>
      </w:tr>
      <w:tr w:rsidR="00D92934" w:rsidRPr="000E1A27" w14:paraId="3ADF63FE" w14:textId="77777777" w:rsidTr="0028320B">
        <w:tc>
          <w:tcPr>
            <w:tcW w:w="1127" w:type="dxa"/>
            <w:tcBorders>
              <w:top w:val="single" w:sz="4" w:space="0" w:color="auto"/>
              <w:left w:val="single" w:sz="4" w:space="0" w:color="auto"/>
              <w:bottom w:val="single" w:sz="4" w:space="0" w:color="auto"/>
              <w:right w:val="single" w:sz="4" w:space="0" w:color="auto"/>
            </w:tcBorders>
            <w:shd w:val="clear" w:color="auto" w:fill="D9D9D9"/>
          </w:tcPr>
          <w:p w14:paraId="79445A2F" w14:textId="066A5736" w:rsidR="00D92934" w:rsidRPr="000E1A27" w:rsidRDefault="00D75A01" w:rsidP="004B2F64">
            <w:pPr>
              <w:spacing w:before="60" w:line="276" w:lineRule="auto"/>
              <w:rPr>
                <w:rFonts w:cs="David"/>
                <w:b/>
                <w:bCs/>
                <w:noProof/>
                <w:sz w:val="24"/>
              </w:rPr>
            </w:pPr>
            <w:r>
              <w:rPr>
                <w:rFonts w:cs="David" w:hint="cs"/>
                <w:b/>
                <w:bCs/>
                <w:rtl/>
              </w:rPr>
              <w:t>3</w:t>
            </w:r>
            <w:r w:rsidR="00E003A6">
              <w:rPr>
                <w:rFonts w:cs="David" w:hint="cs"/>
                <w:b/>
                <w:bCs/>
                <w:rtl/>
              </w:rPr>
              <w:t>.11</w:t>
            </w:r>
            <w:r w:rsidR="00D92934">
              <w:rPr>
                <w:rFonts w:cs="David" w:hint="cs"/>
                <w:b/>
                <w:bCs/>
                <w:rtl/>
              </w:rPr>
              <w:t>.1</w:t>
            </w:r>
          </w:p>
        </w:tc>
        <w:tc>
          <w:tcPr>
            <w:tcW w:w="8074" w:type="dxa"/>
            <w:tcBorders>
              <w:top w:val="single" w:sz="4" w:space="0" w:color="auto"/>
              <w:left w:val="single" w:sz="4" w:space="0" w:color="auto"/>
              <w:bottom w:val="single" w:sz="4" w:space="0" w:color="auto"/>
              <w:right w:val="single" w:sz="4" w:space="0" w:color="auto"/>
            </w:tcBorders>
            <w:shd w:val="clear" w:color="auto" w:fill="D9D9D9"/>
          </w:tcPr>
          <w:p w14:paraId="4E44A79F" w14:textId="77777777" w:rsidR="00D92934" w:rsidRPr="000E1A27" w:rsidRDefault="00D92934" w:rsidP="004B2F64">
            <w:pPr>
              <w:spacing w:before="60" w:line="276" w:lineRule="auto"/>
              <w:rPr>
                <w:rFonts w:cs="David"/>
                <w:b/>
                <w:bCs/>
                <w:noProof/>
                <w:sz w:val="24"/>
              </w:rPr>
            </w:pPr>
            <w:r w:rsidRPr="000E1A27">
              <w:rPr>
                <w:rFonts w:cs="David" w:hint="cs"/>
                <w:b/>
                <w:bCs/>
                <w:rtl/>
              </w:rPr>
              <w:t>שימושים</w:t>
            </w:r>
          </w:p>
        </w:tc>
      </w:tr>
      <w:tr w:rsidR="00D92934" w:rsidRPr="000E1A27" w14:paraId="2DFFE56E" w14:textId="77777777" w:rsidTr="0028320B">
        <w:tc>
          <w:tcPr>
            <w:tcW w:w="1127" w:type="dxa"/>
            <w:tcBorders>
              <w:top w:val="single" w:sz="4" w:space="0" w:color="auto"/>
              <w:left w:val="single" w:sz="4" w:space="0" w:color="auto"/>
              <w:bottom w:val="single" w:sz="4" w:space="0" w:color="auto"/>
              <w:right w:val="single" w:sz="4" w:space="0" w:color="auto"/>
            </w:tcBorders>
          </w:tcPr>
          <w:p w14:paraId="270BC9F6" w14:textId="77777777" w:rsidR="00D92934" w:rsidRPr="00B934BD" w:rsidRDefault="00D92934" w:rsidP="004B2F64">
            <w:pPr>
              <w:overflowPunct/>
              <w:autoSpaceDE/>
              <w:autoSpaceDN/>
              <w:adjustRightInd/>
              <w:spacing w:before="60" w:line="276" w:lineRule="auto"/>
              <w:jc w:val="left"/>
              <w:textAlignment w:val="auto"/>
              <w:rPr>
                <w:rFonts w:cs="David"/>
                <w:b/>
                <w:bCs/>
                <w:noProof/>
                <w:sz w:val="24"/>
                <w:szCs w:val="24"/>
              </w:rPr>
            </w:pPr>
            <w:r w:rsidRPr="00B934BD">
              <w:rPr>
                <w:rFonts w:cs="David" w:hint="cs"/>
                <w:b/>
                <w:bCs/>
                <w:sz w:val="24"/>
                <w:szCs w:val="24"/>
                <w:rtl/>
              </w:rPr>
              <w:t>שימושים עיקריים</w:t>
            </w:r>
          </w:p>
        </w:tc>
        <w:tc>
          <w:tcPr>
            <w:tcW w:w="8074" w:type="dxa"/>
            <w:tcBorders>
              <w:top w:val="single" w:sz="4" w:space="0" w:color="auto"/>
              <w:left w:val="single" w:sz="4" w:space="0" w:color="auto"/>
              <w:bottom w:val="single" w:sz="4" w:space="0" w:color="auto"/>
              <w:right w:val="single" w:sz="4" w:space="0" w:color="auto"/>
            </w:tcBorders>
          </w:tcPr>
          <w:p w14:paraId="0A4FAF2C" w14:textId="1C7E4213" w:rsidR="00C36FAB" w:rsidRPr="00C36FAB" w:rsidRDefault="00D92934" w:rsidP="00C36FAB">
            <w:pPr>
              <w:spacing w:before="60" w:line="276" w:lineRule="auto"/>
              <w:jc w:val="left"/>
              <w:rPr>
                <w:rFonts w:ascii="Tahoma" w:hAnsi="Tahoma" w:cs="David"/>
                <w:noProof/>
                <w:sz w:val="24"/>
                <w:szCs w:val="24"/>
                <w:lang w:eastAsia="en-US"/>
              </w:rPr>
            </w:pPr>
            <w:r w:rsidRPr="005B5D4D">
              <w:rPr>
                <w:rFonts w:ascii="Arial" w:hAnsi="Arial" w:cs="David" w:hint="cs"/>
                <w:sz w:val="24"/>
                <w:szCs w:val="24"/>
                <w:rtl/>
              </w:rPr>
              <w:t>משרדים,</w:t>
            </w:r>
            <w:r>
              <w:rPr>
                <w:rFonts w:ascii="Arial" w:hAnsi="Arial" w:cs="David" w:hint="cs"/>
                <w:sz w:val="24"/>
                <w:szCs w:val="24"/>
                <w:rtl/>
              </w:rPr>
              <w:t xml:space="preserve"> מסחר </w:t>
            </w:r>
            <w:r w:rsidRPr="00942E18">
              <w:rPr>
                <w:rFonts w:ascii="Arial" w:hAnsi="Arial" w:cs="David" w:hint="eastAsia"/>
                <w:sz w:val="24"/>
                <w:szCs w:val="24"/>
                <w:rtl/>
              </w:rPr>
              <w:t>קמעונאי</w:t>
            </w:r>
            <w:r w:rsidR="00816424" w:rsidRPr="009E007C">
              <w:rPr>
                <w:rFonts w:ascii="Arial" w:hAnsi="Arial" w:cs="David"/>
                <w:sz w:val="24"/>
                <w:szCs w:val="24"/>
                <w:rtl/>
              </w:rPr>
              <w:t xml:space="preserve">, </w:t>
            </w:r>
            <w:r w:rsidR="00816424" w:rsidRPr="009E007C">
              <w:rPr>
                <w:rFonts w:ascii="Arial" w:hAnsi="Arial" w:cs="David" w:hint="eastAsia"/>
                <w:sz w:val="24"/>
                <w:szCs w:val="24"/>
                <w:rtl/>
              </w:rPr>
              <w:t>תעשיה</w:t>
            </w:r>
            <w:r w:rsidR="00357507">
              <w:rPr>
                <w:rFonts w:ascii="Arial" w:hAnsi="Arial" w:cs="David" w:hint="cs"/>
                <w:sz w:val="24"/>
                <w:szCs w:val="24"/>
                <w:rtl/>
              </w:rPr>
              <w:t xml:space="preserve"> ומלאכה</w:t>
            </w:r>
            <w:r>
              <w:rPr>
                <w:rFonts w:ascii="Arial" w:hAnsi="Arial" w:cs="David" w:hint="cs"/>
                <w:sz w:val="24"/>
                <w:szCs w:val="24"/>
                <w:rtl/>
              </w:rPr>
              <w:t xml:space="preserve">, </w:t>
            </w:r>
            <w:r w:rsidRPr="005B0138">
              <w:rPr>
                <w:rFonts w:ascii="Arial" w:hAnsi="Arial" w:cs="David" w:hint="eastAsia"/>
                <w:sz w:val="24"/>
                <w:szCs w:val="24"/>
                <w:rtl/>
              </w:rPr>
              <w:t>תעשיה</w:t>
            </w:r>
            <w:r w:rsidRPr="005B0138">
              <w:rPr>
                <w:rFonts w:ascii="Arial" w:hAnsi="Arial" w:cs="David"/>
                <w:sz w:val="24"/>
                <w:szCs w:val="24"/>
                <w:rtl/>
              </w:rPr>
              <w:t xml:space="preserve"> </w:t>
            </w:r>
            <w:r>
              <w:rPr>
                <w:rFonts w:ascii="Arial" w:hAnsi="Arial" w:cs="David" w:hint="cs"/>
                <w:sz w:val="24"/>
                <w:szCs w:val="24"/>
                <w:rtl/>
              </w:rPr>
              <w:t xml:space="preserve">נקיה ותעשיה </w:t>
            </w:r>
            <w:r w:rsidRPr="005B0138">
              <w:rPr>
                <w:rFonts w:ascii="Arial" w:hAnsi="Arial" w:cs="David" w:hint="eastAsia"/>
                <w:sz w:val="24"/>
                <w:szCs w:val="24"/>
                <w:rtl/>
              </w:rPr>
              <w:t>עתירת</w:t>
            </w:r>
            <w:r w:rsidRPr="005B0138">
              <w:rPr>
                <w:rFonts w:ascii="Arial" w:hAnsi="Arial" w:cs="David"/>
                <w:sz w:val="24"/>
                <w:szCs w:val="24"/>
                <w:rtl/>
              </w:rPr>
              <w:t xml:space="preserve"> </w:t>
            </w:r>
            <w:r w:rsidRPr="005B0138">
              <w:rPr>
                <w:rFonts w:ascii="Arial" w:hAnsi="Arial" w:cs="David" w:hint="eastAsia"/>
                <w:sz w:val="24"/>
                <w:szCs w:val="24"/>
                <w:rtl/>
              </w:rPr>
              <w:t>ידע</w:t>
            </w:r>
            <w:r>
              <w:rPr>
                <w:rFonts w:ascii="Arial" w:hAnsi="Arial" w:cs="David" w:hint="cs"/>
                <w:sz w:val="24"/>
                <w:szCs w:val="24"/>
                <w:rtl/>
              </w:rPr>
              <w:t xml:space="preserve">, </w:t>
            </w:r>
            <w:r w:rsidRPr="005B5D4D">
              <w:rPr>
                <w:rFonts w:ascii="Arial" w:hAnsi="Arial" w:cs="David" w:hint="cs"/>
                <w:sz w:val="24"/>
                <w:szCs w:val="24"/>
                <w:rtl/>
              </w:rPr>
              <w:t>שירותים פיננסיים</w:t>
            </w:r>
            <w:r>
              <w:rPr>
                <w:rFonts w:ascii="Arial" w:hAnsi="Arial" w:cs="David" w:hint="cs"/>
                <w:sz w:val="24"/>
                <w:szCs w:val="24"/>
                <w:rtl/>
              </w:rPr>
              <w:t>, מרפאות,</w:t>
            </w:r>
            <w:r w:rsidRPr="005B5D4D">
              <w:rPr>
                <w:rFonts w:ascii="Arial" w:hAnsi="Arial" w:cs="David" w:hint="cs"/>
                <w:sz w:val="24"/>
                <w:szCs w:val="24"/>
                <w:rtl/>
              </w:rPr>
              <w:t xml:space="preserve"> מעבדות ומכוני מחקר, אשר אינם מהווים מטרד סביבתי או זיהום.</w:t>
            </w:r>
            <w:r>
              <w:rPr>
                <w:rFonts w:ascii="Tahoma" w:hAnsi="Tahoma" w:cs="David" w:hint="cs"/>
                <w:noProof/>
                <w:sz w:val="24"/>
                <w:szCs w:val="24"/>
                <w:rtl/>
                <w:lang w:eastAsia="en-US"/>
              </w:rPr>
              <w:t xml:space="preserve"> אולמות תצוגה, אולמות אירועים וכדומה. </w:t>
            </w:r>
          </w:p>
        </w:tc>
      </w:tr>
      <w:tr w:rsidR="00D92934" w:rsidRPr="000E1A27" w14:paraId="448F4C82" w14:textId="77777777" w:rsidTr="0028320B">
        <w:tc>
          <w:tcPr>
            <w:tcW w:w="1127" w:type="dxa"/>
            <w:tcBorders>
              <w:top w:val="single" w:sz="4" w:space="0" w:color="auto"/>
              <w:left w:val="single" w:sz="4" w:space="0" w:color="auto"/>
              <w:bottom w:val="single" w:sz="4" w:space="0" w:color="auto"/>
              <w:right w:val="single" w:sz="4" w:space="0" w:color="auto"/>
            </w:tcBorders>
          </w:tcPr>
          <w:p w14:paraId="4D117A83" w14:textId="77777777" w:rsidR="00D92934" w:rsidRPr="00B934BD" w:rsidRDefault="00D92934" w:rsidP="004B2F64">
            <w:pPr>
              <w:overflowPunct/>
              <w:autoSpaceDE/>
              <w:autoSpaceDN/>
              <w:adjustRightInd/>
              <w:spacing w:before="60" w:line="276" w:lineRule="auto"/>
              <w:jc w:val="left"/>
              <w:textAlignment w:val="auto"/>
              <w:rPr>
                <w:rFonts w:cs="David"/>
                <w:b/>
                <w:bCs/>
                <w:noProof/>
                <w:sz w:val="24"/>
                <w:szCs w:val="24"/>
                <w:rtl/>
              </w:rPr>
            </w:pPr>
            <w:r w:rsidRPr="00B934BD">
              <w:rPr>
                <w:rFonts w:cs="David" w:hint="cs"/>
                <w:b/>
                <w:bCs/>
                <w:sz w:val="24"/>
                <w:szCs w:val="24"/>
                <w:rtl/>
              </w:rPr>
              <w:t>שימושים משניים</w:t>
            </w:r>
          </w:p>
        </w:tc>
        <w:tc>
          <w:tcPr>
            <w:tcW w:w="8074" w:type="dxa"/>
            <w:tcBorders>
              <w:top w:val="single" w:sz="4" w:space="0" w:color="auto"/>
              <w:left w:val="single" w:sz="4" w:space="0" w:color="auto"/>
              <w:bottom w:val="single" w:sz="4" w:space="0" w:color="auto"/>
              <w:right w:val="single" w:sz="4" w:space="0" w:color="auto"/>
            </w:tcBorders>
            <w:vAlign w:val="center"/>
          </w:tcPr>
          <w:p w14:paraId="3295CD5B" w14:textId="77777777" w:rsidR="00F84E86" w:rsidRPr="009E007C" w:rsidRDefault="00816424" w:rsidP="00831C1D">
            <w:pPr>
              <w:pStyle w:val="ListParagraph"/>
              <w:numPr>
                <w:ilvl w:val="0"/>
                <w:numId w:val="57"/>
              </w:numPr>
              <w:spacing w:line="276" w:lineRule="auto"/>
              <w:ind w:left="232" w:hanging="232"/>
              <w:contextualSpacing w:val="0"/>
              <w:rPr>
                <w:rFonts w:ascii="David" w:hAnsi="David" w:cs="David"/>
                <w:sz w:val="24"/>
                <w:szCs w:val="24"/>
                <w:rtl/>
              </w:rPr>
            </w:pPr>
            <w:r w:rsidRPr="009E007C">
              <w:rPr>
                <w:rFonts w:ascii="David" w:hAnsi="David" w:cs="David" w:hint="eastAsia"/>
                <w:sz w:val="24"/>
                <w:szCs w:val="24"/>
                <w:rtl/>
              </w:rPr>
              <w:t>מרכז</w:t>
            </w:r>
            <w:r w:rsidRPr="009E007C">
              <w:rPr>
                <w:rFonts w:ascii="David" w:hAnsi="David" w:cs="David"/>
                <w:sz w:val="24"/>
                <w:szCs w:val="24"/>
                <w:rtl/>
              </w:rPr>
              <w:t xml:space="preserve"> תחבורה </w:t>
            </w:r>
          </w:p>
          <w:p w14:paraId="37F3E6C3" w14:textId="77777777" w:rsidR="00F84E86" w:rsidRPr="009E007C" w:rsidRDefault="00816424" w:rsidP="00831C1D">
            <w:pPr>
              <w:pStyle w:val="ListParagraph"/>
              <w:numPr>
                <w:ilvl w:val="0"/>
                <w:numId w:val="57"/>
              </w:numPr>
              <w:spacing w:line="276" w:lineRule="auto"/>
              <w:ind w:left="232" w:hanging="232"/>
              <w:contextualSpacing w:val="0"/>
              <w:rPr>
                <w:rFonts w:ascii="David" w:hAnsi="David" w:cs="David"/>
                <w:sz w:val="24"/>
                <w:szCs w:val="24"/>
                <w:rtl/>
              </w:rPr>
            </w:pPr>
            <w:r w:rsidRPr="009E007C">
              <w:rPr>
                <w:rFonts w:ascii="David" w:hAnsi="David" w:cs="David" w:hint="eastAsia"/>
                <w:sz w:val="24"/>
                <w:szCs w:val="24"/>
                <w:rtl/>
              </w:rPr>
              <w:t>שימושי</w:t>
            </w:r>
            <w:r w:rsidRPr="009E007C">
              <w:rPr>
                <w:rFonts w:ascii="David" w:hAnsi="David" w:cs="David"/>
                <w:sz w:val="24"/>
                <w:szCs w:val="24"/>
                <w:rtl/>
              </w:rPr>
              <w:t xml:space="preserve"> </w:t>
            </w:r>
            <w:r w:rsidRPr="009E007C">
              <w:rPr>
                <w:rFonts w:ascii="David" w:hAnsi="David" w:cs="David" w:hint="eastAsia"/>
                <w:sz w:val="24"/>
                <w:szCs w:val="24"/>
                <w:rtl/>
              </w:rPr>
              <w:t>בידור</w:t>
            </w:r>
            <w:r w:rsidRPr="009E007C">
              <w:rPr>
                <w:rFonts w:ascii="David" w:hAnsi="David" w:cs="David"/>
                <w:sz w:val="24"/>
                <w:szCs w:val="24"/>
                <w:rtl/>
              </w:rPr>
              <w:t xml:space="preserve">, </w:t>
            </w:r>
            <w:r w:rsidRPr="009E007C">
              <w:rPr>
                <w:rFonts w:ascii="David" w:hAnsi="David" w:cs="David" w:hint="eastAsia"/>
                <w:sz w:val="24"/>
                <w:szCs w:val="24"/>
                <w:rtl/>
              </w:rPr>
              <w:t>בילוי</w:t>
            </w:r>
            <w:r w:rsidRPr="009E007C">
              <w:rPr>
                <w:rFonts w:ascii="David" w:hAnsi="David" w:cs="David"/>
                <w:sz w:val="24"/>
                <w:szCs w:val="24"/>
                <w:rtl/>
              </w:rPr>
              <w:t xml:space="preserve"> </w:t>
            </w:r>
            <w:r w:rsidRPr="009E007C">
              <w:rPr>
                <w:rFonts w:ascii="David" w:hAnsi="David" w:cs="David" w:hint="eastAsia"/>
                <w:sz w:val="24"/>
                <w:szCs w:val="24"/>
                <w:rtl/>
              </w:rPr>
              <w:t>ופנאי</w:t>
            </w:r>
          </w:p>
          <w:p w14:paraId="22E8A45A" w14:textId="77777777" w:rsidR="00F84E86" w:rsidRPr="009E007C" w:rsidRDefault="00816424" w:rsidP="00831C1D">
            <w:pPr>
              <w:pStyle w:val="ListParagraph"/>
              <w:numPr>
                <w:ilvl w:val="0"/>
                <w:numId w:val="57"/>
              </w:numPr>
              <w:spacing w:line="276" w:lineRule="auto"/>
              <w:ind w:left="232" w:hanging="232"/>
              <w:contextualSpacing w:val="0"/>
              <w:rPr>
                <w:rFonts w:ascii="David" w:hAnsi="David" w:cs="David"/>
                <w:sz w:val="24"/>
                <w:szCs w:val="24"/>
                <w:rtl/>
              </w:rPr>
            </w:pPr>
            <w:r w:rsidRPr="009E007C">
              <w:rPr>
                <w:rFonts w:ascii="David" w:hAnsi="David" w:cs="David" w:hint="eastAsia"/>
                <w:sz w:val="24"/>
                <w:szCs w:val="24"/>
                <w:rtl/>
              </w:rPr>
              <w:t>אחסנה</w:t>
            </w:r>
            <w:r w:rsidRPr="009E007C">
              <w:rPr>
                <w:rFonts w:ascii="David" w:hAnsi="David" w:cs="David"/>
                <w:sz w:val="24"/>
                <w:szCs w:val="24"/>
                <w:rtl/>
              </w:rPr>
              <w:t xml:space="preserve"> </w:t>
            </w:r>
            <w:r w:rsidRPr="009E007C">
              <w:rPr>
                <w:rFonts w:ascii="David" w:hAnsi="David" w:cs="David" w:hint="eastAsia"/>
                <w:sz w:val="24"/>
                <w:szCs w:val="24"/>
                <w:rtl/>
              </w:rPr>
              <w:t>ומרכזים</w:t>
            </w:r>
            <w:r w:rsidRPr="009E007C">
              <w:rPr>
                <w:rFonts w:ascii="David" w:hAnsi="David" w:cs="David"/>
                <w:sz w:val="24"/>
                <w:szCs w:val="24"/>
                <w:rtl/>
              </w:rPr>
              <w:t xml:space="preserve"> </w:t>
            </w:r>
            <w:r w:rsidRPr="009E007C">
              <w:rPr>
                <w:rFonts w:ascii="David" w:hAnsi="David" w:cs="David" w:hint="eastAsia"/>
                <w:sz w:val="24"/>
                <w:szCs w:val="24"/>
                <w:rtl/>
              </w:rPr>
              <w:t>לוגיסטים</w:t>
            </w:r>
          </w:p>
          <w:p w14:paraId="51F5DE8C" w14:textId="6F516FE3" w:rsidR="00F84E86" w:rsidRPr="009E007C" w:rsidRDefault="00816424" w:rsidP="00831C1D">
            <w:pPr>
              <w:pStyle w:val="ListParagraph"/>
              <w:numPr>
                <w:ilvl w:val="0"/>
                <w:numId w:val="57"/>
              </w:numPr>
              <w:spacing w:line="276" w:lineRule="auto"/>
              <w:ind w:left="232" w:hanging="232"/>
              <w:contextualSpacing w:val="0"/>
              <w:rPr>
                <w:rFonts w:ascii="David" w:hAnsi="David" w:cs="David"/>
                <w:sz w:val="24"/>
                <w:szCs w:val="24"/>
                <w:rtl/>
              </w:rPr>
            </w:pPr>
            <w:r w:rsidRPr="009E007C">
              <w:rPr>
                <w:rFonts w:ascii="David" w:hAnsi="David" w:cs="David" w:hint="eastAsia"/>
                <w:sz w:val="24"/>
                <w:szCs w:val="24"/>
                <w:rtl/>
              </w:rPr>
              <w:t>איסוף</w:t>
            </w:r>
            <w:r w:rsidRPr="009E007C">
              <w:rPr>
                <w:rFonts w:ascii="David" w:hAnsi="David" w:cs="David"/>
                <w:sz w:val="24"/>
                <w:szCs w:val="24"/>
                <w:rtl/>
              </w:rPr>
              <w:t xml:space="preserve">, </w:t>
            </w:r>
            <w:r w:rsidRPr="009E007C">
              <w:rPr>
                <w:rFonts w:ascii="David" w:hAnsi="David" w:cs="David" w:hint="eastAsia"/>
                <w:sz w:val="24"/>
                <w:szCs w:val="24"/>
                <w:rtl/>
              </w:rPr>
              <w:t>מיון</w:t>
            </w:r>
            <w:r w:rsidRPr="009E007C">
              <w:rPr>
                <w:rFonts w:ascii="David" w:hAnsi="David" w:cs="David"/>
                <w:sz w:val="24"/>
                <w:szCs w:val="24"/>
                <w:rtl/>
              </w:rPr>
              <w:t xml:space="preserve"> </w:t>
            </w:r>
            <w:r w:rsidRPr="009E007C">
              <w:rPr>
                <w:rFonts w:ascii="David" w:hAnsi="David" w:cs="David" w:hint="eastAsia"/>
                <w:sz w:val="24"/>
                <w:szCs w:val="24"/>
                <w:rtl/>
              </w:rPr>
              <w:t>וטיפול</w:t>
            </w:r>
            <w:r w:rsidRPr="009E007C">
              <w:rPr>
                <w:rFonts w:ascii="David" w:hAnsi="David" w:cs="David"/>
                <w:sz w:val="24"/>
                <w:szCs w:val="24"/>
                <w:rtl/>
              </w:rPr>
              <w:t xml:space="preserve"> </w:t>
            </w:r>
            <w:r w:rsidRPr="009E007C">
              <w:rPr>
                <w:rFonts w:ascii="David" w:hAnsi="David" w:cs="David" w:hint="eastAsia"/>
                <w:sz w:val="24"/>
                <w:szCs w:val="24"/>
                <w:rtl/>
              </w:rPr>
              <w:t>בפסולת</w:t>
            </w:r>
            <w:r w:rsidR="00DE6C92">
              <w:rPr>
                <w:rFonts w:ascii="David" w:hAnsi="David" w:cs="David" w:hint="cs"/>
                <w:sz w:val="24"/>
                <w:szCs w:val="24"/>
                <w:rtl/>
              </w:rPr>
              <w:t xml:space="preserve"> יבשה</w:t>
            </w:r>
          </w:p>
          <w:p w14:paraId="60677022" w14:textId="77777777" w:rsidR="00F84E86" w:rsidRPr="009E007C" w:rsidRDefault="00816424" w:rsidP="00831C1D">
            <w:pPr>
              <w:pStyle w:val="ListParagraph"/>
              <w:numPr>
                <w:ilvl w:val="0"/>
                <w:numId w:val="57"/>
              </w:numPr>
              <w:spacing w:line="276" w:lineRule="auto"/>
              <w:ind w:left="232" w:hanging="232"/>
              <w:contextualSpacing w:val="0"/>
              <w:rPr>
                <w:rFonts w:ascii="David" w:hAnsi="David" w:cs="David"/>
                <w:sz w:val="24"/>
                <w:szCs w:val="24"/>
              </w:rPr>
            </w:pPr>
            <w:r w:rsidRPr="009E007C">
              <w:rPr>
                <w:rFonts w:ascii="David" w:hAnsi="David" w:cs="David" w:hint="eastAsia"/>
                <w:sz w:val="24"/>
                <w:szCs w:val="24"/>
                <w:rtl/>
              </w:rPr>
              <w:t>חניון</w:t>
            </w:r>
            <w:r w:rsidRPr="009E007C">
              <w:rPr>
                <w:rFonts w:ascii="David" w:hAnsi="David" w:cs="David"/>
                <w:sz w:val="24"/>
                <w:szCs w:val="24"/>
                <w:rtl/>
              </w:rPr>
              <w:t xml:space="preserve"> </w:t>
            </w:r>
            <w:r w:rsidRPr="009E007C">
              <w:rPr>
                <w:rFonts w:ascii="David" w:hAnsi="David" w:cs="David" w:hint="eastAsia"/>
                <w:sz w:val="24"/>
                <w:szCs w:val="24"/>
                <w:rtl/>
              </w:rPr>
              <w:t>רכב</w:t>
            </w:r>
            <w:r w:rsidRPr="009E007C">
              <w:rPr>
                <w:rFonts w:ascii="David" w:hAnsi="David" w:cs="David"/>
                <w:sz w:val="24"/>
                <w:szCs w:val="24"/>
                <w:rtl/>
              </w:rPr>
              <w:t xml:space="preserve"> </w:t>
            </w:r>
            <w:r w:rsidRPr="009E007C">
              <w:rPr>
                <w:rFonts w:ascii="David" w:hAnsi="David" w:cs="David" w:hint="eastAsia"/>
                <w:sz w:val="24"/>
                <w:szCs w:val="24"/>
                <w:rtl/>
              </w:rPr>
              <w:t>כבד</w:t>
            </w:r>
          </w:p>
          <w:p w14:paraId="00AAA5AB" w14:textId="77777777" w:rsidR="002E5816" w:rsidRDefault="00816424" w:rsidP="00831C1D">
            <w:pPr>
              <w:pStyle w:val="ListParagraph"/>
              <w:numPr>
                <w:ilvl w:val="0"/>
                <w:numId w:val="57"/>
              </w:numPr>
              <w:spacing w:line="276" w:lineRule="auto"/>
              <w:ind w:left="232" w:hanging="232"/>
              <w:contextualSpacing w:val="0"/>
              <w:rPr>
                <w:rFonts w:ascii="David" w:hAnsi="David" w:cs="David"/>
                <w:sz w:val="24"/>
                <w:szCs w:val="24"/>
              </w:rPr>
            </w:pPr>
            <w:r w:rsidRPr="009E007C">
              <w:rPr>
                <w:rFonts w:ascii="David" w:hAnsi="David" w:cs="David" w:hint="eastAsia"/>
                <w:sz w:val="24"/>
                <w:szCs w:val="24"/>
                <w:rtl/>
              </w:rPr>
              <w:t>תחנת</w:t>
            </w:r>
            <w:r w:rsidRPr="009E007C">
              <w:rPr>
                <w:rFonts w:ascii="David" w:hAnsi="David" w:cs="David"/>
                <w:sz w:val="24"/>
                <w:szCs w:val="24"/>
                <w:rtl/>
              </w:rPr>
              <w:t xml:space="preserve"> </w:t>
            </w:r>
            <w:r w:rsidRPr="009E007C">
              <w:rPr>
                <w:rFonts w:ascii="David" w:hAnsi="David" w:cs="David" w:hint="eastAsia"/>
                <w:sz w:val="24"/>
                <w:szCs w:val="24"/>
                <w:rtl/>
              </w:rPr>
              <w:t>תדלוק</w:t>
            </w:r>
          </w:p>
          <w:p w14:paraId="217BE32D" w14:textId="77777777" w:rsidR="00F84E86" w:rsidRDefault="00816424" w:rsidP="00831C1D">
            <w:pPr>
              <w:pStyle w:val="ListParagraph"/>
              <w:numPr>
                <w:ilvl w:val="0"/>
                <w:numId w:val="57"/>
              </w:numPr>
              <w:spacing w:line="276" w:lineRule="auto"/>
              <w:ind w:left="232" w:hanging="232"/>
              <w:contextualSpacing w:val="0"/>
              <w:rPr>
                <w:rFonts w:ascii="David" w:hAnsi="David" w:cs="David"/>
                <w:sz w:val="24"/>
                <w:szCs w:val="24"/>
              </w:rPr>
            </w:pPr>
            <w:r w:rsidRPr="002E5816">
              <w:rPr>
                <w:rFonts w:ascii="David" w:hAnsi="David" w:cs="David" w:hint="eastAsia"/>
                <w:sz w:val="24"/>
                <w:szCs w:val="24"/>
                <w:rtl/>
              </w:rPr>
              <w:t>מסחר</w:t>
            </w:r>
            <w:r w:rsidRPr="002E5816">
              <w:rPr>
                <w:rFonts w:ascii="David" w:hAnsi="David" w:cs="David"/>
                <w:sz w:val="24"/>
                <w:szCs w:val="24"/>
                <w:rtl/>
              </w:rPr>
              <w:t xml:space="preserve"> </w:t>
            </w:r>
            <w:r w:rsidRPr="002E5816">
              <w:rPr>
                <w:rFonts w:ascii="David" w:hAnsi="David" w:cs="David" w:hint="eastAsia"/>
                <w:sz w:val="24"/>
                <w:szCs w:val="24"/>
                <w:rtl/>
              </w:rPr>
              <w:t>נלווה</w:t>
            </w:r>
          </w:p>
          <w:p w14:paraId="3A6EB7D5" w14:textId="68C45092" w:rsidR="00024489" w:rsidRPr="002E5816" w:rsidRDefault="00024489" w:rsidP="00831C1D">
            <w:pPr>
              <w:pStyle w:val="ListParagraph"/>
              <w:numPr>
                <w:ilvl w:val="0"/>
                <w:numId w:val="57"/>
              </w:numPr>
              <w:spacing w:line="276" w:lineRule="auto"/>
              <w:ind w:left="232" w:hanging="232"/>
              <w:contextualSpacing w:val="0"/>
              <w:rPr>
                <w:rFonts w:ascii="David" w:hAnsi="David" w:cs="David"/>
                <w:sz w:val="24"/>
                <w:szCs w:val="24"/>
                <w:rtl/>
              </w:rPr>
            </w:pPr>
            <w:r>
              <w:rPr>
                <w:rFonts w:ascii="David" w:hAnsi="David" w:cs="David" w:hint="cs"/>
                <w:sz w:val="24"/>
                <w:szCs w:val="24"/>
                <w:rtl/>
              </w:rPr>
              <w:t>במתחם 5 יותרו מבנים לצרכי ציבור, כולל מכללות, מבנים לצרכי תרבות וספורט, שירותים מוניציפאליים ושירותי חירום.</w:t>
            </w:r>
          </w:p>
        </w:tc>
      </w:tr>
      <w:tr w:rsidR="00D92934" w:rsidRPr="00F15FF0" w14:paraId="42309DF3" w14:textId="77777777" w:rsidTr="009E007C">
        <w:trPr>
          <w:trHeight w:val="417"/>
        </w:trPr>
        <w:tc>
          <w:tcPr>
            <w:tcW w:w="1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76E0CE" w14:textId="484574F5" w:rsidR="00F84E86" w:rsidRPr="009E007C" w:rsidRDefault="00816424" w:rsidP="009E007C">
            <w:pPr>
              <w:spacing w:line="276" w:lineRule="auto"/>
              <w:jc w:val="left"/>
              <w:rPr>
                <w:rFonts w:cs="David"/>
                <w:sz w:val="26"/>
                <w:rtl/>
              </w:rPr>
            </w:pPr>
            <w:r w:rsidRPr="009E007C">
              <w:rPr>
                <w:rFonts w:ascii="David" w:eastAsia="David" w:hAnsi="David" w:cs="David"/>
                <w:b/>
                <w:bCs/>
                <w:sz w:val="26"/>
              </w:rPr>
              <w:t>3.11.2</w:t>
            </w:r>
          </w:p>
        </w:tc>
        <w:tc>
          <w:tcPr>
            <w:tcW w:w="80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9B26EA" w14:textId="77777777" w:rsidR="00F84E86" w:rsidRPr="009E007C" w:rsidRDefault="00816424" w:rsidP="009E007C">
            <w:pPr>
              <w:spacing w:line="276" w:lineRule="auto"/>
              <w:jc w:val="left"/>
              <w:rPr>
                <w:rFonts w:cs="David"/>
                <w:sz w:val="26"/>
                <w:rtl/>
              </w:rPr>
            </w:pPr>
            <w:r w:rsidRPr="009E007C">
              <w:rPr>
                <w:rFonts w:ascii="David" w:hAnsi="David" w:cs="David"/>
                <w:bCs/>
                <w:sz w:val="26"/>
                <w:rtl/>
              </w:rPr>
              <w:t>הוראות</w:t>
            </w:r>
            <w:r w:rsidRPr="009E007C">
              <w:rPr>
                <w:rFonts w:ascii="David" w:hAnsi="David" w:cs="David"/>
                <w:sz w:val="26"/>
                <w:rtl/>
              </w:rPr>
              <w:t xml:space="preserve"> </w:t>
            </w:r>
          </w:p>
        </w:tc>
      </w:tr>
      <w:tr w:rsidR="00D92934" w:rsidRPr="00F15FF0" w14:paraId="1860E70C" w14:textId="77777777" w:rsidTr="0028320B">
        <w:trPr>
          <w:trHeight w:val="70"/>
        </w:trPr>
        <w:tc>
          <w:tcPr>
            <w:tcW w:w="1127" w:type="dxa"/>
            <w:tcBorders>
              <w:top w:val="single" w:sz="4" w:space="0" w:color="auto"/>
              <w:left w:val="single" w:sz="4" w:space="0" w:color="auto"/>
              <w:bottom w:val="single" w:sz="4" w:space="0" w:color="auto"/>
              <w:right w:val="single" w:sz="4" w:space="0" w:color="auto"/>
            </w:tcBorders>
          </w:tcPr>
          <w:p w14:paraId="5E283CEE" w14:textId="77777777" w:rsidR="00D92934" w:rsidRPr="00894DB3" w:rsidRDefault="00D92934" w:rsidP="004B2F64">
            <w:pPr>
              <w:spacing w:line="276" w:lineRule="auto"/>
              <w:rPr>
                <w:rFonts w:cs="David"/>
                <w:sz w:val="24"/>
                <w:szCs w:val="24"/>
                <w:rtl/>
              </w:rPr>
            </w:pPr>
            <w:r w:rsidRPr="00894DB3">
              <w:rPr>
                <w:rFonts w:ascii="David" w:eastAsia="David" w:hAnsi="David" w:cs="David"/>
                <w:b/>
                <w:bCs/>
                <w:sz w:val="24"/>
                <w:szCs w:val="24"/>
                <w:rtl/>
              </w:rPr>
              <w:t>א</w:t>
            </w:r>
          </w:p>
        </w:tc>
        <w:tc>
          <w:tcPr>
            <w:tcW w:w="8074" w:type="dxa"/>
            <w:tcBorders>
              <w:top w:val="single" w:sz="4" w:space="0" w:color="auto"/>
              <w:left w:val="single" w:sz="4" w:space="0" w:color="auto"/>
              <w:bottom w:val="single" w:sz="4" w:space="0" w:color="auto"/>
              <w:right w:val="single" w:sz="4" w:space="0" w:color="auto"/>
            </w:tcBorders>
            <w:vAlign w:val="center"/>
          </w:tcPr>
          <w:p w14:paraId="48B66581" w14:textId="2225BD6E" w:rsidR="00D92934" w:rsidRPr="00894DB3" w:rsidRDefault="00537252" w:rsidP="00877662">
            <w:pPr>
              <w:spacing w:line="276" w:lineRule="auto"/>
              <w:jc w:val="left"/>
              <w:rPr>
                <w:rFonts w:cs="David"/>
                <w:sz w:val="24"/>
                <w:szCs w:val="24"/>
                <w:rtl/>
              </w:rPr>
            </w:pPr>
            <w:r>
              <w:rPr>
                <w:rFonts w:ascii="David" w:hAnsi="David" w:cs="David" w:hint="cs"/>
                <w:sz w:val="24"/>
                <w:szCs w:val="24"/>
                <w:rtl/>
              </w:rPr>
              <w:t>תכנית מפורטת ל</w:t>
            </w:r>
            <w:r w:rsidR="00D92934" w:rsidRPr="00894DB3">
              <w:rPr>
                <w:rFonts w:ascii="David" w:hAnsi="David" w:cs="David"/>
                <w:sz w:val="24"/>
                <w:szCs w:val="24"/>
                <w:rtl/>
              </w:rPr>
              <w:t>הקמת</w:t>
            </w:r>
            <w:r w:rsidR="00D92934" w:rsidRPr="00894DB3">
              <w:rPr>
                <w:rFonts w:ascii="David" w:hAnsi="David" w:cs="David"/>
                <w:sz w:val="24"/>
                <w:szCs w:val="24"/>
              </w:rPr>
              <w:t xml:space="preserve"> </w:t>
            </w:r>
            <w:r w:rsidR="00D92934" w:rsidRPr="00894DB3">
              <w:rPr>
                <w:rFonts w:ascii="David" w:hAnsi="David" w:cs="David"/>
                <w:sz w:val="24"/>
                <w:szCs w:val="24"/>
                <w:rtl/>
              </w:rPr>
              <w:t>מפעלי</w:t>
            </w:r>
            <w:r w:rsidR="00D92934" w:rsidRPr="00894DB3">
              <w:rPr>
                <w:rFonts w:ascii="David" w:hAnsi="David" w:cs="David"/>
                <w:sz w:val="24"/>
                <w:szCs w:val="24"/>
              </w:rPr>
              <w:t xml:space="preserve"> </w:t>
            </w:r>
            <w:r w:rsidR="00D92934" w:rsidRPr="00894DB3">
              <w:rPr>
                <w:rFonts w:ascii="David" w:hAnsi="David" w:cs="David"/>
                <w:sz w:val="24"/>
                <w:szCs w:val="24"/>
                <w:rtl/>
              </w:rPr>
              <w:t>תעשיה, אחסנה</w:t>
            </w:r>
            <w:r w:rsidR="00D92934" w:rsidRPr="00894DB3">
              <w:rPr>
                <w:rFonts w:ascii="David" w:hAnsi="David" w:cs="David"/>
                <w:sz w:val="24"/>
                <w:szCs w:val="24"/>
              </w:rPr>
              <w:t xml:space="preserve"> </w:t>
            </w:r>
            <w:r w:rsidR="00D92934" w:rsidRPr="00894DB3">
              <w:rPr>
                <w:rFonts w:ascii="David" w:hAnsi="David" w:cs="David"/>
                <w:sz w:val="24"/>
                <w:szCs w:val="24"/>
                <w:rtl/>
              </w:rPr>
              <w:t>ולוגיסטיקה</w:t>
            </w:r>
            <w:r w:rsidR="00D92934" w:rsidRPr="00894DB3">
              <w:rPr>
                <w:rFonts w:ascii="David" w:hAnsi="David" w:cs="David"/>
                <w:sz w:val="24"/>
                <w:szCs w:val="24"/>
              </w:rPr>
              <w:t xml:space="preserve"> </w:t>
            </w:r>
            <w:r w:rsidR="00D92934" w:rsidRPr="00894DB3">
              <w:rPr>
                <w:rFonts w:ascii="David" w:hAnsi="David" w:cs="David"/>
                <w:sz w:val="24"/>
                <w:szCs w:val="24"/>
                <w:rtl/>
              </w:rPr>
              <w:t>או</w:t>
            </w:r>
            <w:r>
              <w:rPr>
                <w:rFonts w:ascii="David" w:hAnsi="David" w:cs="David" w:hint="cs"/>
                <w:sz w:val="24"/>
                <w:szCs w:val="24"/>
                <w:rtl/>
              </w:rPr>
              <w:t xml:space="preserve"> </w:t>
            </w:r>
            <w:r>
              <w:rPr>
                <w:rFonts w:ascii="David" w:hAnsi="David" w:cs="David" w:hint="cs"/>
                <w:sz w:val="24"/>
                <w:szCs w:val="24"/>
                <w:rtl/>
                <w:lang w:val="en-GB"/>
              </w:rPr>
              <w:t>ל</w:t>
            </w:r>
            <w:r w:rsidR="00D92934" w:rsidRPr="00894DB3">
              <w:rPr>
                <w:rFonts w:ascii="David" w:hAnsi="David" w:cs="David"/>
                <w:sz w:val="24"/>
                <w:szCs w:val="24"/>
                <w:rtl/>
              </w:rPr>
              <w:t>מסחר</w:t>
            </w:r>
            <w:r w:rsidR="00D92934" w:rsidRPr="00894DB3">
              <w:rPr>
                <w:rFonts w:ascii="David" w:hAnsi="David" w:cs="David"/>
                <w:sz w:val="24"/>
                <w:szCs w:val="24"/>
              </w:rPr>
              <w:t xml:space="preserve"> </w:t>
            </w:r>
            <w:r w:rsidR="00D92934" w:rsidRPr="00894DB3">
              <w:rPr>
                <w:rFonts w:ascii="David" w:hAnsi="David" w:cs="David"/>
                <w:sz w:val="24"/>
                <w:szCs w:val="24"/>
                <w:rtl/>
              </w:rPr>
              <w:t>סיטונאי</w:t>
            </w:r>
            <w:r w:rsidR="00D92934" w:rsidRPr="00894DB3">
              <w:rPr>
                <w:rFonts w:ascii="David" w:hAnsi="David" w:cs="David"/>
                <w:sz w:val="24"/>
                <w:szCs w:val="24"/>
              </w:rPr>
              <w:t xml:space="preserve"> </w:t>
            </w:r>
            <w:r w:rsidR="00D92934" w:rsidRPr="00894DB3">
              <w:rPr>
                <w:rFonts w:ascii="David" w:hAnsi="David" w:cs="David"/>
                <w:sz w:val="24"/>
                <w:szCs w:val="24"/>
                <w:rtl/>
              </w:rPr>
              <w:t>באזור</w:t>
            </w:r>
            <w:r w:rsidR="00D92934" w:rsidRPr="00894DB3">
              <w:rPr>
                <w:rFonts w:ascii="David" w:hAnsi="David" w:cs="David"/>
                <w:sz w:val="24"/>
                <w:szCs w:val="24"/>
              </w:rPr>
              <w:t xml:space="preserve"> </w:t>
            </w:r>
            <w:r w:rsidR="00D92934" w:rsidRPr="00894DB3">
              <w:rPr>
                <w:rFonts w:ascii="David" w:hAnsi="David" w:cs="David"/>
                <w:sz w:val="24"/>
                <w:szCs w:val="24"/>
                <w:rtl/>
              </w:rPr>
              <w:t>תעסוקה</w:t>
            </w:r>
            <w:r w:rsidR="00D92934" w:rsidRPr="00894DB3">
              <w:rPr>
                <w:rFonts w:ascii="David" w:hAnsi="David" w:cs="David" w:hint="cs"/>
                <w:sz w:val="24"/>
                <w:szCs w:val="24"/>
                <w:rtl/>
              </w:rPr>
              <w:t>,</w:t>
            </w:r>
            <w:r w:rsidR="00D2361D">
              <w:rPr>
                <w:rFonts w:ascii="David" w:hAnsi="David" w:cs="David" w:hint="cs"/>
                <w:sz w:val="24"/>
                <w:szCs w:val="24"/>
                <w:rtl/>
                <w:lang w:val="en-GB"/>
              </w:rPr>
              <w:t xml:space="preserve"> </w:t>
            </w:r>
            <w:r>
              <w:rPr>
                <w:rFonts w:ascii="David" w:hAnsi="David" w:cs="David" w:hint="cs"/>
                <w:sz w:val="24"/>
                <w:szCs w:val="24"/>
                <w:rtl/>
                <w:lang w:val="en-GB"/>
              </w:rPr>
              <w:t>תכלול הוראות בדבר</w:t>
            </w:r>
            <w:r w:rsidR="00D92934" w:rsidRPr="00894DB3">
              <w:rPr>
                <w:rFonts w:ascii="David" w:hAnsi="David" w:cs="David"/>
                <w:sz w:val="24"/>
                <w:szCs w:val="24"/>
              </w:rPr>
              <w:t xml:space="preserve"> </w:t>
            </w:r>
            <w:r>
              <w:rPr>
                <w:rFonts w:ascii="David" w:hAnsi="David" w:cs="David" w:hint="cs"/>
                <w:sz w:val="24"/>
                <w:szCs w:val="24"/>
                <w:rtl/>
              </w:rPr>
              <w:t>נקיטת</w:t>
            </w:r>
            <w:r w:rsidRPr="00894DB3">
              <w:rPr>
                <w:rFonts w:ascii="David" w:hAnsi="David" w:cs="David"/>
                <w:sz w:val="24"/>
                <w:szCs w:val="24"/>
              </w:rPr>
              <w:t xml:space="preserve"> </w:t>
            </w:r>
            <w:r w:rsidR="00D92934" w:rsidRPr="00894DB3">
              <w:rPr>
                <w:rFonts w:ascii="David" w:hAnsi="David" w:cs="David"/>
                <w:sz w:val="24"/>
                <w:szCs w:val="24"/>
                <w:rtl/>
              </w:rPr>
              <w:t>כל</w:t>
            </w:r>
            <w:r w:rsidR="00D92934" w:rsidRPr="00894DB3">
              <w:rPr>
                <w:rFonts w:ascii="David" w:hAnsi="David" w:cs="David"/>
                <w:sz w:val="24"/>
                <w:szCs w:val="24"/>
              </w:rPr>
              <w:t xml:space="preserve"> </w:t>
            </w:r>
            <w:r w:rsidR="00D92934" w:rsidRPr="00894DB3">
              <w:rPr>
                <w:rFonts w:ascii="David" w:hAnsi="David" w:cs="David"/>
                <w:sz w:val="24"/>
                <w:szCs w:val="24"/>
                <w:rtl/>
              </w:rPr>
              <w:t>האמצעים</w:t>
            </w:r>
            <w:r w:rsidR="00D92934" w:rsidRPr="00894DB3">
              <w:rPr>
                <w:rFonts w:ascii="David" w:hAnsi="David" w:cs="David"/>
                <w:sz w:val="24"/>
                <w:szCs w:val="24"/>
              </w:rPr>
              <w:t xml:space="preserve"> </w:t>
            </w:r>
            <w:r w:rsidR="00D92934" w:rsidRPr="00894DB3">
              <w:rPr>
                <w:rFonts w:ascii="David" w:hAnsi="David" w:cs="David"/>
                <w:sz w:val="24"/>
                <w:szCs w:val="24"/>
                <w:rtl/>
              </w:rPr>
              <w:t>התכנוניים</w:t>
            </w:r>
            <w:r w:rsidR="00D92934" w:rsidRPr="00894DB3">
              <w:rPr>
                <w:rFonts w:ascii="David" w:hAnsi="David" w:cs="David"/>
                <w:sz w:val="24"/>
                <w:szCs w:val="24"/>
              </w:rPr>
              <w:t xml:space="preserve"> </w:t>
            </w:r>
            <w:r w:rsidR="00D92934" w:rsidRPr="00894DB3">
              <w:rPr>
                <w:rFonts w:ascii="David" w:hAnsi="David" w:cs="David"/>
                <w:sz w:val="24"/>
                <w:szCs w:val="24"/>
                <w:rtl/>
              </w:rPr>
              <w:t>והטכנולוגיים</w:t>
            </w:r>
            <w:r w:rsidR="00D92934" w:rsidRPr="00894DB3">
              <w:rPr>
                <w:rFonts w:ascii="David" w:hAnsi="David" w:cs="David"/>
                <w:sz w:val="24"/>
                <w:szCs w:val="24"/>
              </w:rPr>
              <w:t xml:space="preserve"> </w:t>
            </w:r>
            <w:r w:rsidR="00D92934" w:rsidRPr="00894DB3">
              <w:rPr>
                <w:rFonts w:ascii="David" w:hAnsi="David" w:cs="David"/>
                <w:sz w:val="24"/>
                <w:szCs w:val="24"/>
                <w:rtl/>
              </w:rPr>
              <w:t>המיטביים</w:t>
            </w:r>
            <w:r w:rsidR="00D92934" w:rsidRPr="00894DB3">
              <w:rPr>
                <w:rFonts w:ascii="David" w:hAnsi="David" w:cs="David"/>
                <w:sz w:val="24"/>
                <w:szCs w:val="24"/>
              </w:rPr>
              <w:t xml:space="preserve"> </w:t>
            </w:r>
            <w:r w:rsidR="00D92934" w:rsidRPr="00894DB3">
              <w:rPr>
                <w:rFonts w:ascii="David" w:hAnsi="David" w:cs="David"/>
                <w:sz w:val="24"/>
                <w:szCs w:val="24"/>
                <w:rtl/>
              </w:rPr>
              <w:t>למניעת</w:t>
            </w:r>
            <w:r w:rsidR="00D92934" w:rsidRPr="00894DB3">
              <w:rPr>
                <w:rFonts w:ascii="David" w:hAnsi="David" w:cs="David"/>
                <w:sz w:val="24"/>
                <w:szCs w:val="24"/>
              </w:rPr>
              <w:t xml:space="preserve"> </w:t>
            </w:r>
            <w:r w:rsidR="00D92934" w:rsidRPr="00894DB3">
              <w:rPr>
                <w:rFonts w:ascii="David" w:hAnsi="David" w:cs="David"/>
                <w:sz w:val="24"/>
                <w:szCs w:val="24"/>
                <w:rtl/>
              </w:rPr>
              <w:t>מפגעים</w:t>
            </w:r>
            <w:r w:rsidR="00D92934" w:rsidRPr="00894DB3">
              <w:rPr>
                <w:rFonts w:ascii="David" w:hAnsi="David" w:cs="David"/>
                <w:sz w:val="24"/>
                <w:szCs w:val="24"/>
              </w:rPr>
              <w:t xml:space="preserve"> </w:t>
            </w:r>
            <w:r w:rsidR="00D92934" w:rsidRPr="00894DB3">
              <w:rPr>
                <w:rFonts w:ascii="David" w:hAnsi="David" w:cs="David"/>
                <w:sz w:val="24"/>
                <w:szCs w:val="24"/>
                <w:rtl/>
              </w:rPr>
              <w:t>וסיכונים לסביבה</w:t>
            </w:r>
            <w:r w:rsidR="00D92934" w:rsidRPr="00894DB3">
              <w:rPr>
                <w:rFonts w:ascii="David" w:hAnsi="David" w:cs="David"/>
                <w:sz w:val="24"/>
                <w:szCs w:val="24"/>
              </w:rPr>
              <w:t xml:space="preserve"> </w:t>
            </w:r>
            <w:r w:rsidR="00D92934" w:rsidRPr="00894DB3">
              <w:rPr>
                <w:rFonts w:ascii="David" w:hAnsi="David" w:cs="David"/>
                <w:sz w:val="24"/>
                <w:szCs w:val="24"/>
                <w:rtl/>
              </w:rPr>
              <w:t>ולאוכלוסייה,</w:t>
            </w:r>
            <w:r w:rsidR="00D92934" w:rsidRPr="00894DB3">
              <w:rPr>
                <w:rFonts w:ascii="David" w:hAnsi="David" w:cs="David"/>
                <w:sz w:val="24"/>
                <w:szCs w:val="24"/>
              </w:rPr>
              <w:t xml:space="preserve"> </w:t>
            </w:r>
            <w:r w:rsidR="00D92934" w:rsidRPr="00894DB3">
              <w:rPr>
                <w:rFonts w:ascii="David" w:hAnsi="David" w:cs="David"/>
                <w:sz w:val="24"/>
                <w:szCs w:val="24"/>
                <w:rtl/>
              </w:rPr>
              <w:t>בכפוף</w:t>
            </w:r>
            <w:r w:rsidR="00D92934" w:rsidRPr="00894DB3">
              <w:rPr>
                <w:rFonts w:ascii="David" w:hAnsi="David" w:cs="David"/>
                <w:sz w:val="24"/>
                <w:szCs w:val="24"/>
              </w:rPr>
              <w:t xml:space="preserve"> </w:t>
            </w:r>
            <w:r w:rsidR="00D92934" w:rsidRPr="00894DB3">
              <w:rPr>
                <w:rFonts w:ascii="David" w:hAnsi="David" w:cs="David"/>
                <w:sz w:val="24"/>
                <w:szCs w:val="24"/>
                <w:rtl/>
              </w:rPr>
              <w:t>להנחיות</w:t>
            </w:r>
            <w:r w:rsidR="00D92934" w:rsidRPr="00894DB3">
              <w:rPr>
                <w:rFonts w:ascii="David" w:hAnsi="David" w:cs="David"/>
                <w:sz w:val="24"/>
                <w:szCs w:val="24"/>
              </w:rPr>
              <w:t xml:space="preserve"> </w:t>
            </w:r>
            <w:r w:rsidR="00D92934" w:rsidRPr="00894DB3">
              <w:rPr>
                <w:rFonts w:ascii="David" w:hAnsi="David" w:cs="David"/>
                <w:sz w:val="24"/>
                <w:szCs w:val="24"/>
                <w:rtl/>
              </w:rPr>
              <w:t>הרשות</w:t>
            </w:r>
            <w:r w:rsidR="00D92934" w:rsidRPr="00894DB3">
              <w:rPr>
                <w:rFonts w:ascii="David" w:hAnsi="David" w:cs="David"/>
                <w:sz w:val="24"/>
                <w:szCs w:val="24"/>
              </w:rPr>
              <w:t xml:space="preserve"> </w:t>
            </w:r>
            <w:r w:rsidR="00D92934" w:rsidRPr="00894DB3">
              <w:rPr>
                <w:rFonts w:ascii="David" w:hAnsi="David" w:cs="David"/>
                <w:sz w:val="24"/>
                <w:szCs w:val="24"/>
                <w:rtl/>
              </w:rPr>
              <w:t>הסביבתית</w:t>
            </w:r>
            <w:r w:rsidR="00D92934" w:rsidRPr="00894DB3">
              <w:rPr>
                <w:rFonts w:ascii="David" w:hAnsi="David" w:cs="David"/>
                <w:sz w:val="24"/>
                <w:szCs w:val="24"/>
              </w:rPr>
              <w:t xml:space="preserve"> </w:t>
            </w:r>
            <w:r w:rsidR="00D92934" w:rsidRPr="00894DB3">
              <w:rPr>
                <w:rFonts w:ascii="David" w:hAnsi="David" w:cs="David"/>
                <w:sz w:val="24"/>
                <w:szCs w:val="24"/>
                <w:rtl/>
              </w:rPr>
              <w:t>המוסמכת</w:t>
            </w:r>
            <w:r w:rsidR="00D92934" w:rsidRPr="00894DB3">
              <w:rPr>
                <w:rFonts w:ascii="David" w:hAnsi="David" w:cs="David"/>
                <w:sz w:val="24"/>
                <w:szCs w:val="24"/>
              </w:rPr>
              <w:t>.</w:t>
            </w:r>
          </w:p>
        </w:tc>
      </w:tr>
      <w:tr w:rsidR="00D92934" w:rsidRPr="00F15FF0" w14:paraId="1368EDFD" w14:textId="77777777" w:rsidTr="0028320B">
        <w:trPr>
          <w:trHeight w:val="444"/>
        </w:trPr>
        <w:tc>
          <w:tcPr>
            <w:tcW w:w="1127" w:type="dxa"/>
            <w:tcBorders>
              <w:top w:val="single" w:sz="4" w:space="0" w:color="auto"/>
              <w:left w:val="single" w:sz="4" w:space="0" w:color="auto"/>
              <w:bottom w:val="single" w:sz="4" w:space="0" w:color="auto"/>
              <w:right w:val="single" w:sz="4" w:space="0" w:color="auto"/>
            </w:tcBorders>
          </w:tcPr>
          <w:p w14:paraId="588C8163" w14:textId="77777777" w:rsidR="00D92934" w:rsidRPr="00894DB3" w:rsidRDefault="00D92934" w:rsidP="004B2F64">
            <w:pPr>
              <w:spacing w:line="276" w:lineRule="auto"/>
              <w:rPr>
                <w:rFonts w:cs="David"/>
                <w:sz w:val="24"/>
                <w:szCs w:val="24"/>
                <w:rtl/>
              </w:rPr>
            </w:pPr>
            <w:r w:rsidRPr="00894DB3">
              <w:rPr>
                <w:rFonts w:ascii="David" w:eastAsia="David" w:hAnsi="David" w:cs="David"/>
                <w:b/>
                <w:bCs/>
                <w:sz w:val="24"/>
                <w:szCs w:val="24"/>
                <w:rtl/>
              </w:rPr>
              <w:t>ב</w:t>
            </w:r>
          </w:p>
        </w:tc>
        <w:tc>
          <w:tcPr>
            <w:tcW w:w="8074" w:type="dxa"/>
            <w:tcBorders>
              <w:top w:val="single" w:sz="4" w:space="0" w:color="auto"/>
              <w:left w:val="single" w:sz="4" w:space="0" w:color="auto"/>
              <w:bottom w:val="single" w:sz="4" w:space="0" w:color="auto"/>
              <w:right w:val="single" w:sz="4" w:space="0" w:color="auto"/>
            </w:tcBorders>
            <w:vAlign w:val="center"/>
          </w:tcPr>
          <w:p w14:paraId="214C9E7D" w14:textId="77777777" w:rsidR="00D92934" w:rsidRPr="00894DB3" w:rsidRDefault="00D92934" w:rsidP="004B2F64">
            <w:pPr>
              <w:spacing w:line="276" w:lineRule="auto"/>
              <w:rPr>
                <w:rFonts w:cs="David"/>
                <w:sz w:val="24"/>
                <w:szCs w:val="24"/>
                <w:rtl/>
              </w:rPr>
            </w:pPr>
            <w:r w:rsidRPr="00894DB3">
              <w:rPr>
                <w:rFonts w:ascii="David" w:hAnsi="David" w:cs="David"/>
                <w:sz w:val="24"/>
                <w:szCs w:val="24"/>
                <w:rtl/>
              </w:rPr>
              <w:t>שימושי</w:t>
            </w:r>
            <w:r w:rsidRPr="00894DB3">
              <w:rPr>
                <w:rFonts w:ascii="David" w:hAnsi="David" w:cs="David"/>
                <w:sz w:val="24"/>
                <w:szCs w:val="24"/>
              </w:rPr>
              <w:t xml:space="preserve"> </w:t>
            </w:r>
            <w:r w:rsidRPr="00894DB3">
              <w:rPr>
                <w:rFonts w:ascii="David" w:hAnsi="David" w:cs="David"/>
                <w:sz w:val="24"/>
                <w:szCs w:val="24"/>
                <w:rtl/>
              </w:rPr>
              <w:t>מסחר</w:t>
            </w:r>
            <w:r w:rsidRPr="00894DB3">
              <w:rPr>
                <w:rFonts w:ascii="David" w:hAnsi="David" w:cs="David"/>
                <w:sz w:val="24"/>
                <w:szCs w:val="24"/>
              </w:rPr>
              <w:t xml:space="preserve"> </w:t>
            </w:r>
            <w:r w:rsidRPr="00894DB3">
              <w:rPr>
                <w:rFonts w:ascii="David" w:hAnsi="David" w:cs="David"/>
                <w:sz w:val="24"/>
                <w:szCs w:val="24"/>
                <w:rtl/>
              </w:rPr>
              <w:t>נלווה</w:t>
            </w:r>
            <w:r w:rsidRPr="00894DB3">
              <w:rPr>
                <w:rFonts w:ascii="David" w:hAnsi="David" w:cs="David"/>
                <w:sz w:val="24"/>
                <w:szCs w:val="24"/>
              </w:rPr>
              <w:t xml:space="preserve"> </w:t>
            </w:r>
            <w:r w:rsidRPr="00894DB3">
              <w:rPr>
                <w:rFonts w:ascii="David" w:hAnsi="David" w:cs="David"/>
                <w:sz w:val="24"/>
                <w:szCs w:val="24"/>
                <w:rtl/>
              </w:rPr>
              <w:t>ירוכזו</w:t>
            </w:r>
            <w:r w:rsidRPr="00894DB3">
              <w:rPr>
                <w:rFonts w:ascii="David" w:hAnsi="David" w:cs="David"/>
                <w:sz w:val="24"/>
                <w:szCs w:val="24"/>
              </w:rPr>
              <w:t xml:space="preserve"> </w:t>
            </w:r>
            <w:r w:rsidRPr="00894DB3">
              <w:rPr>
                <w:rFonts w:ascii="David" w:hAnsi="David" w:cs="David"/>
                <w:sz w:val="24"/>
                <w:szCs w:val="24"/>
                <w:rtl/>
              </w:rPr>
              <w:t>בקומת</w:t>
            </w:r>
            <w:r w:rsidRPr="00894DB3">
              <w:rPr>
                <w:rFonts w:ascii="David" w:hAnsi="David" w:cs="David"/>
                <w:sz w:val="24"/>
                <w:szCs w:val="24"/>
              </w:rPr>
              <w:t xml:space="preserve"> </w:t>
            </w:r>
            <w:r w:rsidRPr="00894DB3">
              <w:rPr>
                <w:rFonts w:ascii="David" w:hAnsi="David" w:cs="David"/>
                <w:sz w:val="24"/>
                <w:szCs w:val="24"/>
                <w:rtl/>
              </w:rPr>
              <w:t>הקרקע</w:t>
            </w:r>
            <w:r w:rsidRPr="00894DB3">
              <w:rPr>
                <w:rFonts w:ascii="David" w:hAnsi="David" w:cs="David"/>
                <w:sz w:val="24"/>
                <w:szCs w:val="24"/>
              </w:rPr>
              <w:t xml:space="preserve"> </w:t>
            </w:r>
            <w:r w:rsidRPr="00894DB3">
              <w:rPr>
                <w:rFonts w:ascii="David" w:hAnsi="David" w:cs="David"/>
                <w:sz w:val="24"/>
                <w:szCs w:val="24"/>
                <w:rtl/>
              </w:rPr>
              <w:t>ובקומה</w:t>
            </w:r>
            <w:r w:rsidRPr="00894DB3">
              <w:rPr>
                <w:rFonts w:ascii="David" w:hAnsi="David" w:cs="David"/>
                <w:sz w:val="24"/>
                <w:szCs w:val="24"/>
              </w:rPr>
              <w:t xml:space="preserve"> </w:t>
            </w:r>
            <w:r w:rsidRPr="00894DB3">
              <w:rPr>
                <w:rFonts w:ascii="David" w:hAnsi="David" w:cs="David"/>
                <w:sz w:val="24"/>
                <w:szCs w:val="24"/>
                <w:rtl/>
              </w:rPr>
              <w:t>הראשונה</w:t>
            </w:r>
            <w:r w:rsidRPr="00894DB3">
              <w:rPr>
                <w:rFonts w:ascii="David" w:hAnsi="David" w:cs="David"/>
                <w:sz w:val="24"/>
                <w:szCs w:val="24"/>
              </w:rPr>
              <w:t xml:space="preserve"> </w:t>
            </w:r>
            <w:r w:rsidRPr="00894DB3">
              <w:rPr>
                <w:rFonts w:ascii="David" w:hAnsi="David" w:cs="David"/>
                <w:sz w:val="24"/>
                <w:szCs w:val="24"/>
                <w:rtl/>
              </w:rPr>
              <w:t>של</w:t>
            </w:r>
            <w:r w:rsidRPr="00894DB3">
              <w:rPr>
                <w:rFonts w:ascii="David" w:hAnsi="David" w:cs="David"/>
                <w:sz w:val="24"/>
                <w:szCs w:val="24"/>
              </w:rPr>
              <w:t xml:space="preserve"> </w:t>
            </w:r>
            <w:r w:rsidRPr="00894DB3">
              <w:rPr>
                <w:rFonts w:ascii="David" w:hAnsi="David" w:cs="David"/>
                <w:sz w:val="24"/>
                <w:szCs w:val="24"/>
                <w:rtl/>
              </w:rPr>
              <w:t>מבני התעסוקה.</w:t>
            </w:r>
          </w:p>
        </w:tc>
      </w:tr>
      <w:tr w:rsidR="00D92934" w:rsidRPr="00F15FF0" w14:paraId="0980AFF7" w14:textId="77777777" w:rsidTr="0028320B">
        <w:trPr>
          <w:trHeight w:val="774"/>
        </w:trPr>
        <w:tc>
          <w:tcPr>
            <w:tcW w:w="1127" w:type="dxa"/>
            <w:tcBorders>
              <w:top w:val="single" w:sz="4" w:space="0" w:color="auto"/>
              <w:left w:val="single" w:sz="4" w:space="0" w:color="auto"/>
              <w:bottom w:val="single" w:sz="4" w:space="0" w:color="auto"/>
              <w:right w:val="single" w:sz="4" w:space="0" w:color="auto"/>
            </w:tcBorders>
          </w:tcPr>
          <w:p w14:paraId="3B7ECED0" w14:textId="77777777" w:rsidR="00D92934" w:rsidRPr="00894DB3" w:rsidRDefault="00D92934" w:rsidP="004B2F64">
            <w:pPr>
              <w:spacing w:line="276" w:lineRule="auto"/>
              <w:rPr>
                <w:rFonts w:cs="David"/>
                <w:sz w:val="24"/>
                <w:szCs w:val="24"/>
                <w:rtl/>
              </w:rPr>
            </w:pPr>
            <w:r w:rsidRPr="00894DB3">
              <w:rPr>
                <w:rFonts w:ascii="David" w:eastAsia="David" w:hAnsi="David" w:cs="David"/>
                <w:b/>
                <w:bCs/>
                <w:sz w:val="24"/>
                <w:szCs w:val="24"/>
                <w:rtl/>
              </w:rPr>
              <w:t>ג</w:t>
            </w:r>
          </w:p>
        </w:tc>
        <w:tc>
          <w:tcPr>
            <w:tcW w:w="8074" w:type="dxa"/>
            <w:tcBorders>
              <w:top w:val="single" w:sz="4" w:space="0" w:color="auto"/>
              <w:left w:val="single" w:sz="4" w:space="0" w:color="auto"/>
              <w:bottom w:val="single" w:sz="4" w:space="0" w:color="auto"/>
              <w:right w:val="single" w:sz="4" w:space="0" w:color="auto"/>
            </w:tcBorders>
            <w:vAlign w:val="center"/>
          </w:tcPr>
          <w:p w14:paraId="0AD0DB7B" w14:textId="76437636" w:rsidR="00D92934" w:rsidRPr="00894DB3" w:rsidRDefault="00D92934" w:rsidP="004B2F64">
            <w:pPr>
              <w:spacing w:line="276" w:lineRule="auto"/>
              <w:rPr>
                <w:rFonts w:cs="David"/>
                <w:sz w:val="24"/>
                <w:szCs w:val="24"/>
                <w:rtl/>
              </w:rPr>
            </w:pPr>
            <w:r w:rsidRPr="00894DB3">
              <w:rPr>
                <w:rFonts w:ascii="David" w:hAnsi="David" w:cs="David"/>
                <w:sz w:val="24"/>
                <w:szCs w:val="24"/>
                <w:rtl/>
              </w:rPr>
              <w:t xml:space="preserve">בממשק עם רחוב </w:t>
            </w:r>
            <w:r>
              <w:rPr>
                <w:rFonts w:ascii="David" w:hAnsi="David" w:cs="David" w:hint="cs"/>
                <w:sz w:val="24"/>
                <w:szCs w:val="24"/>
                <w:rtl/>
              </w:rPr>
              <w:t>ימי בנימינה</w:t>
            </w:r>
            <w:r w:rsidRPr="00894DB3">
              <w:rPr>
                <w:rFonts w:ascii="David" w:hAnsi="David" w:cs="David" w:hint="cs"/>
                <w:sz w:val="24"/>
                <w:szCs w:val="24"/>
                <w:rtl/>
              </w:rPr>
              <w:t>,</w:t>
            </w:r>
            <w:r w:rsidR="00F73776">
              <w:rPr>
                <w:rFonts w:ascii="David" w:hAnsi="David" w:cs="David" w:hint="cs"/>
                <w:sz w:val="24"/>
                <w:szCs w:val="24"/>
                <w:rtl/>
              </w:rPr>
              <w:t xml:space="preserve"> בגבול מתחמים 3 ו-4,</w:t>
            </w:r>
            <w:r w:rsidRPr="00894DB3">
              <w:rPr>
                <w:rFonts w:ascii="David" w:hAnsi="David" w:cs="David" w:hint="cs"/>
                <w:sz w:val="24"/>
                <w:szCs w:val="24"/>
                <w:rtl/>
              </w:rPr>
              <w:t xml:space="preserve"> יעשה </w:t>
            </w:r>
            <w:r w:rsidRPr="00894DB3">
              <w:rPr>
                <w:rFonts w:ascii="David" w:hAnsi="David" w:cs="David"/>
                <w:sz w:val="24"/>
                <w:szCs w:val="24"/>
                <w:rtl/>
              </w:rPr>
              <w:t>התכנון</w:t>
            </w:r>
            <w:r w:rsidRPr="00894DB3">
              <w:rPr>
                <w:rFonts w:ascii="David" w:hAnsi="David" w:cs="David" w:hint="cs"/>
                <w:sz w:val="24"/>
                <w:szCs w:val="24"/>
                <w:rtl/>
              </w:rPr>
              <w:t xml:space="preserve"> </w:t>
            </w:r>
            <w:r w:rsidRPr="00894DB3">
              <w:rPr>
                <w:rFonts w:ascii="David" w:hAnsi="David" w:cs="David"/>
                <w:sz w:val="24"/>
                <w:szCs w:val="24"/>
                <w:rtl/>
              </w:rPr>
              <w:t xml:space="preserve">תוך הקפדה על יצירת חזית פעילה לכיוון הרחוב ובהתאם להוראות </w:t>
            </w:r>
            <w:r w:rsidR="00357507">
              <w:rPr>
                <w:rFonts w:ascii="David" w:hAnsi="David" w:cs="David" w:hint="cs"/>
                <w:sz w:val="24"/>
                <w:szCs w:val="24"/>
                <w:rtl/>
              </w:rPr>
              <w:t>מתחם 10</w:t>
            </w:r>
            <w:r w:rsidR="00792DE3">
              <w:rPr>
                <w:rFonts w:ascii="David" w:hAnsi="David" w:cs="David" w:hint="cs"/>
                <w:sz w:val="24"/>
                <w:szCs w:val="24"/>
                <w:rtl/>
              </w:rPr>
              <w:t>.</w:t>
            </w:r>
            <w:r w:rsidR="00357507">
              <w:rPr>
                <w:rFonts w:ascii="David" w:hAnsi="David" w:cs="David" w:hint="cs"/>
                <w:sz w:val="24"/>
                <w:szCs w:val="24"/>
                <w:rtl/>
              </w:rPr>
              <w:t xml:space="preserve"> </w:t>
            </w:r>
          </w:p>
        </w:tc>
      </w:tr>
    </w:tbl>
    <w:p w14:paraId="28EB45A3" w14:textId="77777777" w:rsidR="00D92934" w:rsidRPr="00792DE3" w:rsidRDefault="00D92934" w:rsidP="004B2F64">
      <w:pPr>
        <w:spacing w:line="276" w:lineRule="auto"/>
        <w:rPr>
          <w:sz w:val="24"/>
          <w:szCs w:val="24"/>
          <w:rtl/>
        </w:rPr>
      </w:pPr>
    </w:p>
    <w:tbl>
      <w:tblPr>
        <w:bidiVisual/>
        <w:tblW w:w="5077" w:type="pct"/>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5"/>
        <w:gridCol w:w="8275"/>
      </w:tblGrid>
      <w:tr w:rsidR="00D92934" w:rsidRPr="000E1A27" w14:paraId="513EFA44" w14:textId="77777777" w:rsidTr="009B5D3C">
        <w:tc>
          <w:tcPr>
            <w:tcW w:w="1155" w:type="dxa"/>
            <w:tcBorders>
              <w:top w:val="single" w:sz="4" w:space="0" w:color="auto"/>
              <w:left w:val="single" w:sz="4" w:space="0" w:color="auto"/>
              <w:bottom w:val="single" w:sz="4" w:space="0" w:color="auto"/>
              <w:right w:val="single" w:sz="4" w:space="0" w:color="auto"/>
            </w:tcBorders>
            <w:shd w:val="clear" w:color="auto" w:fill="E0E0E0"/>
          </w:tcPr>
          <w:p w14:paraId="64DB4CD0" w14:textId="452D9D50" w:rsidR="00D92934" w:rsidRPr="000E1A27" w:rsidRDefault="00D75A01" w:rsidP="004B2F64">
            <w:pPr>
              <w:spacing w:before="60" w:line="276" w:lineRule="auto"/>
              <w:rPr>
                <w:rFonts w:cs="David"/>
                <w:b/>
                <w:bCs/>
                <w:sz w:val="32"/>
                <w:szCs w:val="32"/>
                <w:rtl/>
              </w:rPr>
            </w:pPr>
            <w:r>
              <w:rPr>
                <w:rFonts w:cs="David" w:hint="cs"/>
                <w:b/>
                <w:bCs/>
                <w:sz w:val="32"/>
                <w:szCs w:val="32"/>
                <w:rtl/>
              </w:rPr>
              <w:lastRenderedPageBreak/>
              <w:t>3</w:t>
            </w:r>
            <w:r w:rsidR="00D92934">
              <w:rPr>
                <w:rFonts w:cs="David" w:hint="cs"/>
                <w:b/>
                <w:bCs/>
                <w:sz w:val="32"/>
                <w:szCs w:val="32"/>
                <w:rtl/>
              </w:rPr>
              <w:t>.</w:t>
            </w:r>
            <w:r w:rsidR="00F06723">
              <w:rPr>
                <w:rFonts w:cs="David" w:hint="cs"/>
                <w:b/>
                <w:bCs/>
                <w:sz w:val="32"/>
                <w:szCs w:val="32"/>
                <w:rtl/>
              </w:rPr>
              <w:t>12</w:t>
            </w:r>
          </w:p>
        </w:tc>
        <w:tc>
          <w:tcPr>
            <w:tcW w:w="8275" w:type="dxa"/>
            <w:tcBorders>
              <w:top w:val="single" w:sz="4" w:space="0" w:color="auto"/>
              <w:left w:val="single" w:sz="4" w:space="0" w:color="auto"/>
              <w:bottom w:val="single" w:sz="4" w:space="0" w:color="auto"/>
              <w:right w:val="single" w:sz="4" w:space="0" w:color="auto"/>
            </w:tcBorders>
            <w:shd w:val="clear" w:color="auto" w:fill="E0E0E0"/>
          </w:tcPr>
          <w:p w14:paraId="4C1EB628" w14:textId="30524375" w:rsidR="00D92934" w:rsidRPr="000E1A27" w:rsidRDefault="00D92934" w:rsidP="004B2F64">
            <w:pPr>
              <w:spacing w:before="60" w:line="276" w:lineRule="auto"/>
              <w:rPr>
                <w:rFonts w:cs="David"/>
                <w:b/>
                <w:bCs/>
                <w:sz w:val="32"/>
                <w:szCs w:val="32"/>
              </w:rPr>
            </w:pPr>
            <w:r>
              <w:rPr>
                <w:rFonts w:cs="David" w:hint="cs"/>
                <w:b/>
                <w:bCs/>
                <w:sz w:val="32"/>
                <w:szCs w:val="32"/>
                <w:rtl/>
              </w:rPr>
              <w:t>תעסוקה</w:t>
            </w:r>
            <w:r w:rsidR="00243C3B">
              <w:rPr>
                <w:rFonts w:cs="David" w:hint="cs"/>
                <w:b/>
                <w:bCs/>
                <w:sz w:val="32"/>
                <w:szCs w:val="32"/>
                <w:rtl/>
              </w:rPr>
              <w:t>, מבנים ומוסדות ציבור ותיירות</w:t>
            </w:r>
          </w:p>
        </w:tc>
      </w:tr>
      <w:tr w:rsidR="00D92934" w:rsidRPr="000E1A27" w14:paraId="4CAF8E13" w14:textId="77777777" w:rsidTr="009B5D3C">
        <w:trPr>
          <w:trHeight w:hRule="exact" w:val="113"/>
        </w:trPr>
        <w:tc>
          <w:tcPr>
            <w:tcW w:w="1155" w:type="dxa"/>
            <w:tcBorders>
              <w:top w:val="single" w:sz="4" w:space="0" w:color="auto"/>
              <w:left w:val="single" w:sz="4" w:space="0" w:color="auto"/>
              <w:bottom w:val="single" w:sz="4" w:space="0" w:color="auto"/>
              <w:right w:val="single" w:sz="4" w:space="0" w:color="auto"/>
            </w:tcBorders>
          </w:tcPr>
          <w:p w14:paraId="7813E575" w14:textId="77777777" w:rsidR="00D92934" w:rsidRPr="000E1A27" w:rsidRDefault="00D92934" w:rsidP="004B2F64">
            <w:pPr>
              <w:spacing w:before="60" w:line="276" w:lineRule="auto"/>
              <w:rPr>
                <w:rFonts w:cs="David"/>
              </w:rPr>
            </w:pPr>
          </w:p>
        </w:tc>
        <w:tc>
          <w:tcPr>
            <w:tcW w:w="8275" w:type="dxa"/>
            <w:tcBorders>
              <w:top w:val="single" w:sz="4" w:space="0" w:color="auto"/>
              <w:left w:val="single" w:sz="4" w:space="0" w:color="auto"/>
              <w:bottom w:val="single" w:sz="4" w:space="0" w:color="auto"/>
              <w:right w:val="single" w:sz="4" w:space="0" w:color="auto"/>
            </w:tcBorders>
          </w:tcPr>
          <w:p w14:paraId="2E56A2C8" w14:textId="77777777" w:rsidR="00D92934" w:rsidRPr="000E1A27" w:rsidRDefault="00D92934" w:rsidP="004B2F64">
            <w:pPr>
              <w:spacing w:before="60" w:line="276" w:lineRule="auto"/>
              <w:rPr>
                <w:rFonts w:cs="David"/>
              </w:rPr>
            </w:pPr>
          </w:p>
        </w:tc>
      </w:tr>
      <w:tr w:rsidR="00D92934" w:rsidRPr="000E1A27" w14:paraId="7A049FC1" w14:textId="77777777" w:rsidTr="009B5D3C">
        <w:tc>
          <w:tcPr>
            <w:tcW w:w="1155" w:type="dxa"/>
            <w:tcBorders>
              <w:top w:val="single" w:sz="4" w:space="0" w:color="auto"/>
              <w:left w:val="single" w:sz="4" w:space="0" w:color="auto"/>
              <w:bottom w:val="single" w:sz="4" w:space="0" w:color="auto"/>
              <w:right w:val="single" w:sz="4" w:space="0" w:color="auto"/>
            </w:tcBorders>
            <w:shd w:val="clear" w:color="auto" w:fill="D9D9D9"/>
          </w:tcPr>
          <w:p w14:paraId="05EA4A52" w14:textId="200175FF" w:rsidR="00D92934" w:rsidRPr="000E1A27" w:rsidRDefault="00D75A01" w:rsidP="004B2F64">
            <w:pPr>
              <w:spacing w:before="60" w:line="276" w:lineRule="auto"/>
              <w:rPr>
                <w:rFonts w:cs="David"/>
                <w:b/>
                <w:bCs/>
                <w:noProof/>
                <w:sz w:val="24"/>
              </w:rPr>
            </w:pPr>
            <w:r>
              <w:rPr>
                <w:rFonts w:cs="David" w:hint="cs"/>
                <w:b/>
                <w:bCs/>
                <w:rtl/>
              </w:rPr>
              <w:t>3</w:t>
            </w:r>
            <w:r w:rsidR="00F06723">
              <w:rPr>
                <w:rFonts w:cs="David" w:hint="cs"/>
                <w:b/>
                <w:bCs/>
                <w:rtl/>
              </w:rPr>
              <w:t>.12</w:t>
            </w:r>
            <w:r w:rsidR="00D92934">
              <w:rPr>
                <w:rFonts w:cs="David" w:hint="cs"/>
                <w:b/>
                <w:bCs/>
                <w:rtl/>
              </w:rPr>
              <w:t>.1</w:t>
            </w:r>
          </w:p>
        </w:tc>
        <w:tc>
          <w:tcPr>
            <w:tcW w:w="8275" w:type="dxa"/>
            <w:tcBorders>
              <w:top w:val="single" w:sz="4" w:space="0" w:color="auto"/>
              <w:left w:val="single" w:sz="4" w:space="0" w:color="auto"/>
              <w:bottom w:val="single" w:sz="4" w:space="0" w:color="auto"/>
              <w:right w:val="single" w:sz="4" w:space="0" w:color="auto"/>
            </w:tcBorders>
            <w:shd w:val="clear" w:color="auto" w:fill="D9D9D9"/>
          </w:tcPr>
          <w:p w14:paraId="0831CFFC" w14:textId="77777777" w:rsidR="00D92934" w:rsidRPr="000E1A27" w:rsidRDefault="00D92934" w:rsidP="004B2F64">
            <w:pPr>
              <w:spacing w:before="60" w:line="276" w:lineRule="auto"/>
              <w:rPr>
                <w:rFonts w:cs="David"/>
                <w:b/>
                <w:bCs/>
                <w:noProof/>
                <w:sz w:val="24"/>
              </w:rPr>
            </w:pPr>
            <w:r w:rsidRPr="000E1A27">
              <w:rPr>
                <w:rFonts w:cs="David" w:hint="cs"/>
                <w:b/>
                <w:bCs/>
                <w:rtl/>
              </w:rPr>
              <w:t>שימושים</w:t>
            </w:r>
          </w:p>
        </w:tc>
      </w:tr>
      <w:tr w:rsidR="00D92934" w:rsidRPr="000E1A27" w14:paraId="2610850B" w14:textId="77777777" w:rsidTr="009B5D3C">
        <w:tc>
          <w:tcPr>
            <w:tcW w:w="1155" w:type="dxa"/>
            <w:tcBorders>
              <w:top w:val="single" w:sz="4" w:space="0" w:color="auto"/>
              <w:left w:val="single" w:sz="4" w:space="0" w:color="auto"/>
              <w:bottom w:val="single" w:sz="4" w:space="0" w:color="auto"/>
              <w:right w:val="single" w:sz="4" w:space="0" w:color="auto"/>
            </w:tcBorders>
          </w:tcPr>
          <w:p w14:paraId="1E71AB92" w14:textId="77777777" w:rsidR="00D92934" w:rsidRPr="00B934BD" w:rsidRDefault="00D92934" w:rsidP="004B2F64">
            <w:pPr>
              <w:overflowPunct/>
              <w:autoSpaceDE/>
              <w:autoSpaceDN/>
              <w:adjustRightInd/>
              <w:spacing w:before="60" w:line="276" w:lineRule="auto"/>
              <w:jc w:val="left"/>
              <w:textAlignment w:val="auto"/>
              <w:rPr>
                <w:rFonts w:cs="David"/>
                <w:b/>
                <w:bCs/>
                <w:noProof/>
                <w:sz w:val="24"/>
                <w:szCs w:val="24"/>
              </w:rPr>
            </w:pPr>
            <w:r w:rsidRPr="00B934BD">
              <w:rPr>
                <w:rFonts w:cs="David" w:hint="cs"/>
                <w:b/>
                <w:bCs/>
                <w:sz w:val="24"/>
                <w:szCs w:val="24"/>
                <w:rtl/>
              </w:rPr>
              <w:t>שימושים עיקריים</w:t>
            </w:r>
          </w:p>
        </w:tc>
        <w:tc>
          <w:tcPr>
            <w:tcW w:w="8275" w:type="dxa"/>
            <w:tcBorders>
              <w:top w:val="single" w:sz="4" w:space="0" w:color="auto"/>
              <w:left w:val="single" w:sz="4" w:space="0" w:color="auto"/>
              <w:bottom w:val="single" w:sz="4" w:space="0" w:color="auto"/>
              <w:right w:val="single" w:sz="4" w:space="0" w:color="auto"/>
            </w:tcBorders>
          </w:tcPr>
          <w:p w14:paraId="09E7D276" w14:textId="480BC89A" w:rsidR="00F3230E" w:rsidRPr="00166BE4" w:rsidRDefault="00D92934" w:rsidP="00831C1D">
            <w:pPr>
              <w:pStyle w:val="ListParagraph"/>
              <w:numPr>
                <w:ilvl w:val="0"/>
                <w:numId w:val="105"/>
              </w:numPr>
              <w:spacing w:before="60" w:line="276" w:lineRule="auto"/>
              <w:ind w:left="255" w:hanging="255"/>
              <w:rPr>
                <w:rFonts w:ascii="Tahoma" w:hAnsi="Tahoma" w:cs="David"/>
                <w:sz w:val="24"/>
                <w:szCs w:val="24"/>
                <w:rtl/>
                <w:lang w:eastAsia="en-US"/>
              </w:rPr>
            </w:pPr>
            <w:r w:rsidRPr="00166BE4">
              <w:rPr>
                <w:rFonts w:ascii="Arial" w:hAnsi="Arial" w:cs="David" w:hint="cs"/>
                <w:sz w:val="24"/>
                <w:szCs w:val="24"/>
                <w:rtl/>
              </w:rPr>
              <w:t xml:space="preserve">מסחר </w:t>
            </w:r>
            <w:r w:rsidR="00166BE4" w:rsidRPr="00166BE4">
              <w:rPr>
                <w:rFonts w:ascii="Arial" w:hAnsi="Arial" w:cs="David" w:hint="cs"/>
                <w:sz w:val="24"/>
                <w:szCs w:val="24"/>
                <w:rtl/>
              </w:rPr>
              <w:t>לסוגיו</w:t>
            </w:r>
            <w:r w:rsidRPr="00166BE4">
              <w:rPr>
                <w:rFonts w:ascii="Arial" w:hAnsi="Arial" w:cs="David" w:hint="cs"/>
                <w:sz w:val="24"/>
                <w:szCs w:val="24"/>
                <w:rtl/>
              </w:rPr>
              <w:t xml:space="preserve">, </w:t>
            </w:r>
            <w:r w:rsidR="00166BE4" w:rsidRPr="00166BE4">
              <w:rPr>
                <w:rFonts w:ascii="Arial" w:hAnsi="Arial" w:cs="David" w:hint="cs"/>
                <w:sz w:val="24"/>
                <w:szCs w:val="24"/>
                <w:rtl/>
              </w:rPr>
              <w:t>בתי אוכל</w:t>
            </w:r>
            <w:r w:rsidR="00166BE4" w:rsidRPr="00166BE4">
              <w:rPr>
                <w:rFonts w:ascii="Tahoma" w:hAnsi="Tahoma" w:cs="David" w:hint="cs"/>
                <w:sz w:val="24"/>
                <w:szCs w:val="24"/>
                <w:rtl/>
                <w:lang w:eastAsia="en-US"/>
              </w:rPr>
              <w:t>,</w:t>
            </w:r>
            <w:r w:rsidRPr="00166BE4">
              <w:rPr>
                <w:rFonts w:ascii="Tahoma" w:hAnsi="Tahoma" w:cs="David" w:hint="cs"/>
                <w:sz w:val="24"/>
                <w:szCs w:val="24"/>
                <w:rtl/>
                <w:lang w:eastAsia="en-US"/>
              </w:rPr>
              <w:t xml:space="preserve"> </w:t>
            </w:r>
            <w:r w:rsidR="00166BE4" w:rsidRPr="00166BE4">
              <w:rPr>
                <w:rFonts w:ascii="Arial" w:hAnsi="Arial" w:cs="David" w:hint="cs"/>
                <w:sz w:val="24"/>
                <w:szCs w:val="24"/>
                <w:rtl/>
              </w:rPr>
              <w:t>משרדים</w:t>
            </w:r>
            <w:r w:rsidR="00166BE4" w:rsidRPr="00166BE4">
              <w:rPr>
                <w:rFonts w:ascii="Tahoma" w:hAnsi="Tahoma" w:cs="David" w:hint="cs"/>
                <w:sz w:val="24"/>
                <w:szCs w:val="24"/>
                <w:rtl/>
                <w:lang w:eastAsia="en-US"/>
              </w:rPr>
              <w:t>, שירותים פיננסיים, אולמות כנסים ואירועים.</w:t>
            </w:r>
          </w:p>
          <w:p w14:paraId="7934C484" w14:textId="2ABA6864" w:rsidR="00166BE4" w:rsidRPr="00166BE4" w:rsidRDefault="00166BE4" w:rsidP="00831C1D">
            <w:pPr>
              <w:pStyle w:val="ListParagraph"/>
              <w:numPr>
                <w:ilvl w:val="0"/>
                <w:numId w:val="105"/>
              </w:numPr>
              <w:spacing w:before="60" w:line="276" w:lineRule="auto"/>
              <w:ind w:left="255" w:hanging="255"/>
              <w:rPr>
                <w:rFonts w:ascii="Tahoma" w:hAnsi="Tahoma" w:cs="David"/>
                <w:sz w:val="24"/>
                <w:szCs w:val="24"/>
                <w:lang w:eastAsia="en-US"/>
              </w:rPr>
            </w:pPr>
            <w:r w:rsidRPr="00166BE4">
              <w:rPr>
                <w:rFonts w:ascii="Tahoma" w:hAnsi="Tahoma" w:cs="David" w:hint="cs"/>
                <w:sz w:val="24"/>
                <w:szCs w:val="24"/>
                <w:rtl/>
                <w:lang w:eastAsia="en-US"/>
              </w:rPr>
              <w:t>תעשיה שאינה מזהמת.</w:t>
            </w:r>
          </w:p>
          <w:p w14:paraId="547EAFEF" w14:textId="745E45F9" w:rsidR="006C3A8E" w:rsidRPr="00166BE4" w:rsidRDefault="008F1B13" w:rsidP="00831C1D">
            <w:pPr>
              <w:pStyle w:val="ListParagraph"/>
              <w:numPr>
                <w:ilvl w:val="0"/>
                <w:numId w:val="105"/>
              </w:numPr>
              <w:spacing w:before="60" w:line="276" w:lineRule="auto"/>
              <w:ind w:left="255" w:hanging="255"/>
              <w:rPr>
                <w:rFonts w:ascii="Tahoma" w:hAnsi="Tahoma" w:cs="David"/>
                <w:sz w:val="24"/>
                <w:szCs w:val="24"/>
                <w:lang w:eastAsia="en-US"/>
              </w:rPr>
            </w:pPr>
            <w:r w:rsidRPr="00166BE4">
              <w:rPr>
                <w:rFonts w:cs="David" w:hint="cs"/>
                <w:sz w:val="24"/>
                <w:szCs w:val="24"/>
                <w:rtl/>
              </w:rPr>
              <w:t xml:space="preserve">מבנים לצרכי ציבור, מבנים לצרכי תרבות וספורט, שטחים ציבוריים פתוחים, </w:t>
            </w:r>
            <w:r w:rsidRPr="00166BE4">
              <w:rPr>
                <w:rFonts w:cs="David"/>
                <w:sz w:val="24"/>
                <w:szCs w:val="24"/>
                <w:rtl/>
              </w:rPr>
              <w:t xml:space="preserve">שירותים מוניציפאליים, </w:t>
            </w:r>
            <w:r w:rsidRPr="00166BE4">
              <w:rPr>
                <w:rFonts w:cs="David" w:hint="eastAsia"/>
                <w:sz w:val="24"/>
                <w:szCs w:val="24"/>
                <w:rtl/>
              </w:rPr>
              <w:t>ו</w:t>
            </w:r>
            <w:r w:rsidRPr="00166BE4">
              <w:rPr>
                <w:rFonts w:cs="David"/>
                <w:sz w:val="24"/>
                <w:szCs w:val="24"/>
                <w:rtl/>
              </w:rPr>
              <w:t>שירותי חירום</w:t>
            </w:r>
            <w:r w:rsidRPr="00166BE4">
              <w:rPr>
                <w:rFonts w:cs="David" w:hint="cs"/>
                <w:sz w:val="24"/>
                <w:szCs w:val="24"/>
                <w:rtl/>
              </w:rPr>
              <w:t>.</w:t>
            </w:r>
          </w:p>
          <w:p w14:paraId="1B304695" w14:textId="77777777" w:rsidR="00FA688F" w:rsidRPr="00166BE4" w:rsidRDefault="00FA688F" w:rsidP="00831C1D">
            <w:pPr>
              <w:pStyle w:val="ListParagraph"/>
              <w:numPr>
                <w:ilvl w:val="0"/>
                <w:numId w:val="105"/>
              </w:numPr>
              <w:spacing w:before="60" w:line="276" w:lineRule="auto"/>
              <w:ind w:left="255" w:hanging="255"/>
              <w:rPr>
                <w:rFonts w:ascii="Tahoma" w:hAnsi="Tahoma" w:cs="David"/>
                <w:sz w:val="24"/>
                <w:szCs w:val="24"/>
                <w:lang w:eastAsia="en-US"/>
              </w:rPr>
            </w:pPr>
            <w:r w:rsidRPr="00166BE4">
              <w:rPr>
                <w:rFonts w:cs="David" w:hint="cs"/>
                <w:sz w:val="24"/>
                <w:szCs w:val="24"/>
                <w:rtl/>
              </w:rPr>
              <w:t>אטרקציות תיירותיות, מרכז מבקרים, גלריות, מרכז מידע</w:t>
            </w:r>
            <w:r w:rsidR="003F2826" w:rsidRPr="00166BE4">
              <w:rPr>
                <w:rFonts w:cs="David" w:hint="cs"/>
                <w:sz w:val="24"/>
                <w:szCs w:val="24"/>
                <w:rtl/>
              </w:rPr>
              <w:t>,</w:t>
            </w:r>
            <w:r w:rsidR="00CA0246">
              <w:rPr>
                <w:rFonts w:hint="cs"/>
                <w:rtl/>
              </w:rPr>
              <w:t xml:space="preserve"> </w:t>
            </w:r>
            <w:r w:rsidR="00CA0246" w:rsidRPr="00166BE4">
              <w:rPr>
                <w:rFonts w:cs="David" w:hint="cs"/>
                <w:sz w:val="24"/>
                <w:szCs w:val="24"/>
                <w:rtl/>
              </w:rPr>
              <w:t>אכסון מלונאי לסוגיו כולל בתי מלון, מלוניות, אכסניות  ויחידות אירו</w:t>
            </w:r>
            <w:r w:rsidR="0008174C" w:rsidRPr="00166BE4">
              <w:rPr>
                <w:rFonts w:cs="David" w:hint="cs"/>
                <w:sz w:val="24"/>
                <w:szCs w:val="24"/>
                <w:rtl/>
              </w:rPr>
              <w:t>ח.</w:t>
            </w:r>
            <w:r w:rsidR="00CA0246" w:rsidRPr="00166BE4">
              <w:rPr>
                <w:rFonts w:cs="David" w:hint="cs"/>
                <w:sz w:val="24"/>
                <w:szCs w:val="24"/>
                <w:rtl/>
              </w:rPr>
              <w:t xml:space="preserve"> </w:t>
            </w:r>
          </w:p>
        </w:tc>
      </w:tr>
      <w:tr w:rsidR="00D92934" w:rsidRPr="000E1A27" w14:paraId="14B1CE48" w14:textId="77777777" w:rsidTr="007367FF">
        <w:trPr>
          <w:trHeight w:val="628"/>
        </w:trPr>
        <w:tc>
          <w:tcPr>
            <w:tcW w:w="1155" w:type="dxa"/>
            <w:tcBorders>
              <w:top w:val="single" w:sz="4" w:space="0" w:color="auto"/>
              <w:left w:val="single" w:sz="4" w:space="0" w:color="auto"/>
              <w:bottom w:val="single" w:sz="4" w:space="0" w:color="auto"/>
              <w:right w:val="single" w:sz="4" w:space="0" w:color="auto"/>
            </w:tcBorders>
          </w:tcPr>
          <w:p w14:paraId="62CCB256" w14:textId="77777777" w:rsidR="00D92934" w:rsidRPr="00B934BD" w:rsidRDefault="00D92934" w:rsidP="004B2F64">
            <w:pPr>
              <w:overflowPunct/>
              <w:autoSpaceDE/>
              <w:autoSpaceDN/>
              <w:adjustRightInd/>
              <w:spacing w:before="60" w:line="276" w:lineRule="auto"/>
              <w:jc w:val="left"/>
              <w:textAlignment w:val="auto"/>
              <w:rPr>
                <w:rFonts w:cs="David"/>
                <w:b/>
                <w:bCs/>
                <w:noProof/>
                <w:sz w:val="24"/>
                <w:szCs w:val="24"/>
                <w:rtl/>
              </w:rPr>
            </w:pPr>
            <w:r w:rsidRPr="00B934BD">
              <w:rPr>
                <w:rFonts w:cs="David" w:hint="cs"/>
                <w:b/>
                <w:bCs/>
                <w:sz w:val="24"/>
                <w:szCs w:val="24"/>
                <w:rtl/>
              </w:rPr>
              <w:t>שימושים משניים</w:t>
            </w:r>
          </w:p>
        </w:tc>
        <w:tc>
          <w:tcPr>
            <w:tcW w:w="8275" w:type="dxa"/>
            <w:tcBorders>
              <w:top w:val="single" w:sz="4" w:space="0" w:color="auto"/>
              <w:left w:val="single" w:sz="4" w:space="0" w:color="auto"/>
              <w:bottom w:val="single" w:sz="4" w:space="0" w:color="auto"/>
              <w:right w:val="single" w:sz="4" w:space="0" w:color="auto"/>
            </w:tcBorders>
            <w:vAlign w:val="center"/>
          </w:tcPr>
          <w:p w14:paraId="236E851A" w14:textId="21FC9DE5" w:rsidR="00166BE4" w:rsidRPr="00166BE4" w:rsidRDefault="00166BE4" w:rsidP="00831C1D">
            <w:pPr>
              <w:pStyle w:val="ListParagraph"/>
              <w:numPr>
                <w:ilvl w:val="0"/>
                <w:numId w:val="106"/>
              </w:numPr>
              <w:spacing w:line="276" w:lineRule="auto"/>
              <w:ind w:left="255" w:hanging="255"/>
              <w:rPr>
                <w:rFonts w:ascii="David" w:hAnsi="David" w:cs="David"/>
                <w:sz w:val="24"/>
                <w:szCs w:val="24"/>
                <w:rtl/>
                <w:lang w:eastAsia="en-US"/>
              </w:rPr>
            </w:pPr>
            <w:r w:rsidRPr="00166BE4">
              <w:rPr>
                <w:rFonts w:ascii="David" w:hAnsi="David" w:cs="David" w:hint="cs"/>
                <w:sz w:val="24"/>
                <w:szCs w:val="24"/>
                <w:rtl/>
                <w:lang w:eastAsia="en-US"/>
              </w:rPr>
              <w:t>מגורים.</w:t>
            </w:r>
          </w:p>
          <w:p w14:paraId="6B361433" w14:textId="4B5C88AE" w:rsidR="00F84E86" w:rsidRPr="00166BE4" w:rsidRDefault="00816424" w:rsidP="00831C1D">
            <w:pPr>
              <w:pStyle w:val="ListParagraph"/>
              <w:numPr>
                <w:ilvl w:val="0"/>
                <w:numId w:val="106"/>
              </w:numPr>
              <w:spacing w:line="276" w:lineRule="auto"/>
              <w:ind w:left="255" w:hanging="255"/>
              <w:rPr>
                <w:rFonts w:ascii="David" w:hAnsi="David" w:cs="David"/>
                <w:sz w:val="24"/>
                <w:szCs w:val="24"/>
                <w:rtl/>
                <w:lang w:eastAsia="en-US"/>
              </w:rPr>
            </w:pPr>
            <w:r w:rsidRPr="00166BE4">
              <w:rPr>
                <w:rFonts w:ascii="David" w:hAnsi="David" w:cs="David" w:hint="eastAsia"/>
                <w:sz w:val="24"/>
                <w:szCs w:val="24"/>
                <w:rtl/>
                <w:lang w:eastAsia="en-US"/>
              </w:rPr>
              <w:t>שימושי</w:t>
            </w:r>
            <w:r w:rsidRPr="00166BE4">
              <w:rPr>
                <w:rFonts w:ascii="David" w:hAnsi="David" w:cs="David"/>
                <w:sz w:val="24"/>
                <w:szCs w:val="24"/>
                <w:rtl/>
                <w:lang w:eastAsia="en-US"/>
              </w:rPr>
              <w:t xml:space="preserve"> </w:t>
            </w:r>
            <w:r w:rsidRPr="00166BE4">
              <w:rPr>
                <w:rFonts w:ascii="David" w:hAnsi="David" w:cs="David" w:hint="eastAsia"/>
                <w:sz w:val="24"/>
                <w:szCs w:val="24"/>
                <w:rtl/>
                <w:lang w:eastAsia="en-US"/>
              </w:rPr>
              <w:t>בידור</w:t>
            </w:r>
            <w:r w:rsidRPr="00166BE4">
              <w:rPr>
                <w:rFonts w:ascii="David" w:hAnsi="David" w:cs="David"/>
                <w:sz w:val="24"/>
                <w:szCs w:val="24"/>
                <w:rtl/>
                <w:lang w:eastAsia="en-US"/>
              </w:rPr>
              <w:t xml:space="preserve">, </w:t>
            </w:r>
            <w:r w:rsidRPr="00166BE4">
              <w:rPr>
                <w:rFonts w:ascii="David" w:hAnsi="David" w:cs="David" w:hint="eastAsia"/>
                <w:sz w:val="24"/>
                <w:szCs w:val="24"/>
                <w:rtl/>
                <w:lang w:eastAsia="en-US"/>
              </w:rPr>
              <w:t>בילוי</w:t>
            </w:r>
            <w:r w:rsidRPr="00166BE4">
              <w:rPr>
                <w:rFonts w:ascii="David" w:hAnsi="David" w:cs="David"/>
                <w:sz w:val="24"/>
                <w:szCs w:val="24"/>
                <w:rtl/>
                <w:lang w:eastAsia="en-US"/>
              </w:rPr>
              <w:t xml:space="preserve"> </w:t>
            </w:r>
            <w:r w:rsidRPr="00166BE4">
              <w:rPr>
                <w:rFonts w:ascii="David" w:hAnsi="David" w:cs="David" w:hint="eastAsia"/>
                <w:sz w:val="24"/>
                <w:szCs w:val="24"/>
                <w:rtl/>
                <w:lang w:eastAsia="en-US"/>
              </w:rPr>
              <w:t>ופנאי</w:t>
            </w:r>
            <w:r w:rsidRPr="00166BE4">
              <w:rPr>
                <w:rFonts w:ascii="David" w:hAnsi="David" w:cs="David"/>
                <w:sz w:val="24"/>
                <w:szCs w:val="24"/>
                <w:rtl/>
                <w:lang w:eastAsia="en-US"/>
              </w:rPr>
              <w:t xml:space="preserve">, </w:t>
            </w:r>
            <w:r w:rsidRPr="00166BE4">
              <w:rPr>
                <w:rFonts w:ascii="David" w:hAnsi="David" w:cs="David" w:hint="eastAsia"/>
                <w:sz w:val="24"/>
                <w:szCs w:val="24"/>
                <w:rtl/>
                <w:lang w:eastAsia="en-US"/>
              </w:rPr>
              <w:t>בתי</w:t>
            </w:r>
            <w:r w:rsidRPr="00166BE4">
              <w:rPr>
                <w:rFonts w:ascii="David" w:hAnsi="David" w:cs="David"/>
                <w:sz w:val="24"/>
                <w:szCs w:val="24"/>
                <w:rtl/>
                <w:lang w:eastAsia="en-US"/>
              </w:rPr>
              <w:t xml:space="preserve"> </w:t>
            </w:r>
            <w:r w:rsidRPr="00166BE4">
              <w:rPr>
                <w:rFonts w:ascii="David" w:hAnsi="David" w:cs="David" w:hint="eastAsia"/>
                <w:sz w:val="24"/>
                <w:szCs w:val="24"/>
                <w:rtl/>
                <w:lang w:eastAsia="en-US"/>
              </w:rPr>
              <w:t>קפה</w:t>
            </w:r>
            <w:r w:rsidRPr="00166BE4">
              <w:rPr>
                <w:rFonts w:ascii="David" w:hAnsi="David" w:cs="David"/>
                <w:sz w:val="24"/>
                <w:szCs w:val="24"/>
                <w:rtl/>
                <w:lang w:eastAsia="en-US"/>
              </w:rPr>
              <w:t xml:space="preserve"> </w:t>
            </w:r>
            <w:r w:rsidRPr="00166BE4">
              <w:rPr>
                <w:rFonts w:ascii="David" w:hAnsi="David" w:cs="David" w:hint="eastAsia"/>
                <w:sz w:val="24"/>
                <w:szCs w:val="24"/>
                <w:rtl/>
                <w:lang w:eastAsia="en-US"/>
              </w:rPr>
              <w:t>ומסעדות</w:t>
            </w:r>
            <w:r w:rsidR="00DD59BB">
              <w:rPr>
                <w:rFonts w:ascii="David" w:hAnsi="David" w:cs="David" w:hint="cs"/>
                <w:sz w:val="24"/>
                <w:szCs w:val="24"/>
                <w:rtl/>
                <w:lang w:eastAsia="en-US"/>
              </w:rPr>
              <w:t>.</w:t>
            </w:r>
          </w:p>
        </w:tc>
      </w:tr>
      <w:tr w:rsidR="00D92934" w:rsidRPr="00F15FF0" w14:paraId="21EC1B76" w14:textId="77777777" w:rsidTr="009B5D3C">
        <w:trPr>
          <w:trHeight w:val="417"/>
        </w:trPr>
        <w:tc>
          <w:tcPr>
            <w:tcW w:w="11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436D69" w14:textId="08C2D0A1" w:rsidR="00D92934" w:rsidRPr="00894DB3" w:rsidRDefault="00F56A4F" w:rsidP="004B2F64">
            <w:pPr>
              <w:spacing w:line="276" w:lineRule="auto"/>
              <w:rPr>
                <w:rFonts w:cs="David"/>
                <w:sz w:val="24"/>
                <w:szCs w:val="24"/>
                <w:rtl/>
              </w:rPr>
            </w:pPr>
            <w:r>
              <w:rPr>
                <w:rFonts w:ascii="David" w:eastAsia="David" w:hAnsi="David" w:cs="David" w:hint="cs"/>
                <w:b/>
                <w:bCs/>
                <w:sz w:val="24"/>
                <w:szCs w:val="24"/>
                <w:rtl/>
              </w:rPr>
              <w:t>3</w:t>
            </w:r>
            <w:r w:rsidR="00F06723">
              <w:rPr>
                <w:rFonts w:ascii="David" w:eastAsia="David" w:hAnsi="David" w:cs="David" w:hint="cs"/>
                <w:b/>
                <w:bCs/>
                <w:sz w:val="24"/>
                <w:szCs w:val="24"/>
                <w:rtl/>
              </w:rPr>
              <w:t>.12.2</w:t>
            </w:r>
          </w:p>
        </w:tc>
        <w:tc>
          <w:tcPr>
            <w:tcW w:w="8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C91309" w14:textId="77777777" w:rsidR="00D92934" w:rsidRPr="00894DB3" w:rsidRDefault="00D92934" w:rsidP="004B2F64">
            <w:pPr>
              <w:spacing w:line="276" w:lineRule="auto"/>
              <w:rPr>
                <w:rFonts w:cs="David"/>
                <w:sz w:val="24"/>
                <w:szCs w:val="24"/>
                <w:rtl/>
              </w:rPr>
            </w:pPr>
            <w:r w:rsidRPr="00894DB3">
              <w:rPr>
                <w:rFonts w:ascii="David" w:hAnsi="David" w:cs="David"/>
                <w:bCs/>
                <w:sz w:val="24"/>
                <w:szCs w:val="24"/>
                <w:rtl/>
              </w:rPr>
              <w:t>הוראות</w:t>
            </w:r>
            <w:r w:rsidRPr="00894DB3">
              <w:rPr>
                <w:rFonts w:ascii="David" w:hAnsi="David" w:cs="David"/>
                <w:sz w:val="24"/>
                <w:szCs w:val="24"/>
                <w:rtl/>
              </w:rPr>
              <w:t xml:space="preserve"> </w:t>
            </w:r>
          </w:p>
        </w:tc>
      </w:tr>
      <w:tr w:rsidR="00D92934" w:rsidRPr="00F15FF0" w14:paraId="04A141E0" w14:textId="77777777" w:rsidTr="009B5D3C">
        <w:trPr>
          <w:trHeight w:val="884"/>
        </w:trPr>
        <w:tc>
          <w:tcPr>
            <w:tcW w:w="1155" w:type="dxa"/>
            <w:tcBorders>
              <w:top w:val="single" w:sz="4" w:space="0" w:color="auto"/>
              <w:left w:val="single" w:sz="4" w:space="0" w:color="auto"/>
              <w:bottom w:val="single" w:sz="4" w:space="0" w:color="auto"/>
              <w:right w:val="single" w:sz="4" w:space="0" w:color="auto"/>
            </w:tcBorders>
          </w:tcPr>
          <w:p w14:paraId="79E63383" w14:textId="77777777" w:rsidR="00D92934" w:rsidRPr="00894DB3" w:rsidRDefault="00D92934" w:rsidP="004B2F64">
            <w:pPr>
              <w:spacing w:line="276" w:lineRule="auto"/>
              <w:rPr>
                <w:rFonts w:cs="David"/>
                <w:sz w:val="24"/>
                <w:szCs w:val="24"/>
                <w:rtl/>
              </w:rPr>
            </w:pPr>
            <w:r w:rsidRPr="00894DB3">
              <w:rPr>
                <w:rFonts w:ascii="David" w:eastAsia="David" w:hAnsi="David" w:cs="David"/>
                <w:b/>
                <w:bCs/>
                <w:sz w:val="24"/>
                <w:szCs w:val="24"/>
                <w:rtl/>
              </w:rPr>
              <w:t>א</w:t>
            </w:r>
          </w:p>
        </w:tc>
        <w:tc>
          <w:tcPr>
            <w:tcW w:w="8275" w:type="dxa"/>
            <w:tcBorders>
              <w:top w:val="single" w:sz="4" w:space="0" w:color="auto"/>
              <w:left w:val="single" w:sz="4" w:space="0" w:color="auto"/>
              <w:bottom w:val="single" w:sz="4" w:space="0" w:color="auto"/>
              <w:right w:val="single" w:sz="4" w:space="0" w:color="auto"/>
            </w:tcBorders>
            <w:vAlign w:val="center"/>
          </w:tcPr>
          <w:p w14:paraId="0F532AE5" w14:textId="5798E94B" w:rsidR="00D92934" w:rsidRPr="00894DB3" w:rsidRDefault="008C206C" w:rsidP="004B2F64">
            <w:pPr>
              <w:spacing w:line="276" w:lineRule="auto"/>
              <w:jc w:val="left"/>
              <w:rPr>
                <w:rFonts w:cs="David"/>
                <w:sz w:val="24"/>
                <w:szCs w:val="24"/>
                <w:rtl/>
              </w:rPr>
            </w:pPr>
            <w:r>
              <w:rPr>
                <w:rFonts w:ascii="David" w:hAnsi="David" w:cs="David" w:hint="cs"/>
                <w:sz w:val="24"/>
                <w:szCs w:val="24"/>
                <w:rtl/>
              </w:rPr>
              <w:t>תכנית מפורטת ל</w:t>
            </w:r>
            <w:r w:rsidRPr="00894DB3">
              <w:rPr>
                <w:rFonts w:ascii="David" w:hAnsi="David" w:cs="David"/>
                <w:sz w:val="24"/>
                <w:szCs w:val="24"/>
                <w:rtl/>
              </w:rPr>
              <w:t>הקמת</w:t>
            </w:r>
            <w:r w:rsidRPr="00894DB3">
              <w:rPr>
                <w:rFonts w:ascii="David" w:hAnsi="David" w:cs="David"/>
                <w:sz w:val="24"/>
                <w:szCs w:val="24"/>
              </w:rPr>
              <w:t xml:space="preserve"> </w:t>
            </w:r>
            <w:r w:rsidRPr="00894DB3">
              <w:rPr>
                <w:rFonts w:ascii="David" w:hAnsi="David" w:cs="David"/>
                <w:sz w:val="24"/>
                <w:szCs w:val="24"/>
                <w:rtl/>
              </w:rPr>
              <w:t>מפעלי</w:t>
            </w:r>
            <w:r w:rsidRPr="00894DB3">
              <w:rPr>
                <w:rFonts w:ascii="David" w:hAnsi="David" w:cs="David"/>
                <w:sz w:val="24"/>
                <w:szCs w:val="24"/>
              </w:rPr>
              <w:t xml:space="preserve"> </w:t>
            </w:r>
            <w:r w:rsidRPr="00894DB3">
              <w:rPr>
                <w:rFonts w:ascii="David" w:hAnsi="David" w:cs="David"/>
                <w:sz w:val="24"/>
                <w:szCs w:val="24"/>
                <w:rtl/>
              </w:rPr>
              <w:t>תעשיה, אחסנה</w:t>
            </w:r>
            <w:r w:rsidRPr="00894DB3">
              <w:rPr>
                <w:rFonts w:ascii="David" w:hAnsi="David" w:cs="David"/>
                <w:sz w:val="24"/>
                <w:szCs w:val="24"/>
              </w:rPr>
              <w:t xml:space="preserve"> </w:t>
            </w:r>
            <w:r w:rsidRPr="00894DB3">
              <w:rPr>
                <w:rFonts w:ascii="David" w:hAnsi="David" w:cs="David"/>
                <w:sz w:val="24"/>
                <w:szCs w:val="24"/>
                <w:rtl/>
              </w:rPr>
              <w:t>ולוגיסטיקה</w:t>
            </w:r>
            <w:r w:rsidRPr="00894DB3">
              <w:rPr>
                <w:rFonts w:ascii="David" w:hAnsi="David" w:cs="David"/>
                <w:sz w:val="24"/>
                <w:szCs w:val="24"/>
              </w:rPr>
              <w:t xml:space="preserve"> </w:t>
            </w:r>
            <w:r w:rsidRPr="00894DB3">
              <w:rPr>
                <w:rFonts w:ascii="David" w:hAnsi="David" w:cs="David"/>
                <w:sz w:val="24"/>
                <w:szCs w:val="24"/>
                <w:rtl/>
              </w:rPr>
              <w:t>או</w:t>
            </w:r>
            <w:r>
              <w:rPr>
                <w:rFonts w:ascii="David" w:hAnsi="David" w:cs="David" w:hint="cs"/>
                <w:sz w:val="24"/>
                <w:szCs w:val="24"/>
                <w:rtl/>
              </w:rPr>
              <w:t xml:space="preserve"> </w:t>
            </w:r>
            <w:r>
              <w:rPr>
                <w:rFonts w:ascii="David" w:hAnsi="David" w:cs="David" w:hint="cs"/>
                <w:sz w:val="24"/>
                <w:szCs w:val="24"/>
                <w:rtl/>
                <w:lang w:val="en-GB"/>
              </w:rPr>
              <w:t>ל</w:t>
            </w:r>
            <w:r w:rsidRPr="00894DB3">
              <w:rPr>
                <w:rFonts w:ascii="David" w:hAnsi="David" w:cs="David"/>
                <w:sz w:val="24"/>
                <w:szCs w:val="24"/>
                <w:rtl/>
              </w:rPr>
              <w:t>מסחר</w:t>
            </w:r>
            <w:r w:rsidRPr="00894DB3">
              <w:rPr>
                <w:rFonts w:ascii="David" w:hAnsi="David" w:cs="David"/>
                <w:sz w:val="24"/>
                <w:szCs w:val="24"/>
              </w:rPr>
              <w:t xml:space="preserve"> </w:t>
            </w:r>
            <w:r w:rsidRPr="00894DB3">
              <w:rPr>
                <w:rFonts w:ascii="David" w:hAnsi="David" w:cs="David"/>
                <w:sz w:val="24"/>
                <w:szCs w:val="24"/>
                <w:rtl/>
              </w:rPr>
              <w:t>סיטונאי</w:t>
            </w:r>
            <w:r w:rsidRPr="00894DB3">
              <w:rPr>
                <w:rFonts w:ascii="David" w:hAnsi="David" w:cs="David"/>
                <w:sz w:val="24"/>
                <w:szCs w:val="24"/>
              </w:rPr>
              <w:t xml:space="preserve"> </w:t>
            </w:r>
            <w:r w:rsidRPr="00894DB3">
              <w:rPr>
                <w:rFonts w:ascii="David" w:hAnsi="David" w:cs="David"/>
                <w:sz w:val="24"/>
                <w:szCs w:val="24"/>
                <w:rtl/>
              </w:rPr>
              <w:t>באזור</w:t>
            </w:r>
            <w:r w:rsidRPr="00894DB3">
              <w:rPr>
                <w:rFonts w:ascii="David" w:hAnsi="David" w:cs="David"/>
                <w:sz w:val="24"/>
                <w:szCs w:val="24"/>
              </w:rPr>
              <w:t xml:space="preserve"> </w:t>
            </w:r>
            <w:r w:rsidRPr="00894DB3">
              <w:rPr>
                <w:rFonts w:ascii="David" w:hAnsi="David" w:cs="David"/>
                <w:sz w:val="24"/>
                <w:szCs w:val="24"/>
                <w:rtl/>
              </w:rPr>
              <w:t>תעסוקה</w:t>
            </w:r>
            <w:r w:rsidRPr="00894DB3">
              <w:rPr>
                <w:rFonts w:ascii="David" w:hAnsi="David" w:cs="David" w:hint="cs"/>
                <w:sz w:val="24"/>
                <w:szCs w:val="24"/>
                <w:rtl/>
              </w:rPr>
              <w:t>,</w:t>
            </w:r>
            <w:r>
              <w:rPr>
                <w:rFonts w:ascii="David" w:hAnsi="David" w:cs="David" w:hint="cs"/>
                <w:sz w:val="24"/>
                <w:szCs w:val="24"/>
                <w:rtl/>
                <w:lang w:val="en-GB"/>
              </w:rPr>
              <w:t xml:space="preserve"> תכלול הוראות בדבר</w:t>
            </w:r>
            <w:r w:rsidRPr="00894DB3">
              <w:rPr>
                <w:rFonts w:ascii="David" w:hAnsi="David" w:cs="David"/>
                <w:sz w:val="24"/>
                <w:szCs w:val="24"/>
              </w:rPr>
              <w:t xml:space="preserve"> </w:t>
            </w:r>
            <w:r>
              <w:rPr>
                <w:rFonts w:ascii="David" w:hAnsi="David" w:cs="David" w:hint="cs"/>
                <w:sz w:val="24"/>
                <w:szCs w:val="24"/>
                <w:rtl/>
              </w:rPr>
              <w:t>נקיטת</w:t>
            </w:r>
            <w:r w:rsidRPr="00894DB3">
              <w:rPr>
                <w:rFonts w:ascii="David" w:hAnsi="David" w:cs="David"/>
                <w:sz w:val="24"/>
                <w:szCs w:val="24"/>
              </w:rPr>
              <w:t xml:space="preserve"> </w:t>
            </w:r>
            <w:r w:rsidRPr="00894DB3">
              <w:rPr>
                <w:rFonts w:ascii="David" w:hAnsi="David" w:cs="David"/>
                <w:sz w:val="24"/>
                <w:szCs w:val="24"/>
                <w:rtl/>
              </w:rPr>
              <w:t>כל</w:t>
            </w:r>
            <w:r w:rsidRPr="00894DB3">
              <w:rPr>
                <w:rFonts w:ascii="David" w:hAnsi="David" w:cs="David"/>
                <w:sz w:val="24"/>
                <w:szCs w:val="24"/>
              </w:rPr>
              <w:t xml:space="preserve"> </w:t>
            </w:r>
            <w:r w:rsidRPr="00894DB3">
              <w:rPr>
                <w:rFonts w:ascii="David" w:hAnsi="David" w:cs="David"/>
                <w:sz w:val="24"/>
                <w:szCs w:val="24"/>
                <w:rtl/>
              </w:rPr>
              <w:t>האמצעים</w:t>
            </w:r>
            <w:r w:rsidRPr="00894DB3">
              <w:rPr>
                <w:rFonts w:ascii="David" w:hAnsi="David" w:cs="David"/>
                <w:sz w:val="24"/>
                <w:szCs w:val="24"/>
              </w:rPr>
              <w:t xml:space="preserve"> </w:t>
            </w:r>
            <w:r w:rsidRPr="00894DB3">
              <w:rPr>
                <w:rFonts w:ascii="David" w:hAnsi="David" w:cs="David"/>
                <w:sz w:val="24"/>
                <w:szCs w:val="24"/>
                <w:rtl/>
              </w:rPr>
              <w:t>התכנוניים</w:t>
            </w:r>
            <w:r w:rsidRPr="00894DB3">
              <w:rPr>
                <w:rFonts w:ascii="David" w:hAnsi="David" w:cs="David"/>
                <w:sz w:val="24"/>
                <w:szCs w:val="24"/>
              </w:rPr>
              <w:t xml:space="preserve"> </w:t>
            </w:r>
            <w:r w:rsidRPr="00894DB3">
              <w:rPr>
                <w:rFonts w:ascii="David" w:hAnsi="David" w:cs="David"/>
                <w:sz w:val="24"/>
                <w:szCs w:val="24"/>
                <w:rtl/>
              </w:rPr>
              <w:t>והטכנולוגיים</w:t>
            </w:r>
            <w:r w:rsidRPr="00894DB3">
              <w:rPr>
                <w:rFonts w:ascii="David" w:hAnsi="David" w:cs="David"/>
                <w:sz w:val="24"/>
                <w:szCs w:val="24"/>
              </w:rPr>
              <w:t xml:space="preserve"> </w:t>
            </w:r>
            <w:r w:rsidRPr="00894DB3">
              <w:rPr>
                <w:rFonts w:ascii="David" w:hAnsi="David" w:cs="David"/>
                <w:sz w:val="24"/>
                <w:szCs w:val="24"/>
                <w:rtl/>
              </w:rPr>
              <w:t>המיטביים</w:t>
            </w:r>
            <w:r w:rsidRPr="00894DB3">
              <w:rPr>
                <w:rFonts w:ascii="David" w:hAnsi="David" w:cs="David"/>
                <w:sz w:val="24"/>
                <w:szCs w:val="24"/>
              </w:rPr>
              <w:t xml:space="preserve"> </w:t>
            </w:r>
            <w:r w:rsidRPr="00894DB3">
              <w:rPr>
                <w:rFonts w:ascii="David" w:hAnsi="David" w:cs="David"/>
                <w:sz w:val="24"/>
                <w:szCs w:val="24"/>
                <w:rtl/>
              </w:rPr>
              <w:t>למניעת</w:t>
            </w:r>
            <w:r w:rsidRPr="00894DB3">
              <w:rPr>
                <w:rFonts w:ascii="David" w:hAnsi="David" w:cs="David"/>
                <w:sz w:val="24"/>
                <w:szCs w:val="24"/>
              </w:rPr>
              <w:t xml:space="preserve"> </w:t>
            </w:r>
            <w:r w:rsidRPr="00894DB3">
              <w:rPr>
                <w:rFonts w:ascii="David" w:hAnsi="David" w:cs="David"/>
                <w:sz w:val="24"/>
                <w:szCs w:val="24"/>
                <w:rtl/>
              </w:rPr>
              <w:t>מפגעים</w:t>
            </w:r>
            <w:r w:rsidRPr="00894DB3">
              <w:rPr>
                <w:rFonts w:ascii="David" w:hAnsi="David" w:cs="David"/>
                <w:sz w:val="24"/>
                <w:szCs w:val="24"/>
              </w:rPr>
              <w:t xml:space="preserve"> </w:t>
            </w:r>
            <w:r w:rsidRPr="00894DB3">
              <w:rPr>
                <w:rFonts w:ascii="David" w:hAnsi="David" w:cs="David"/>
                <w:sz w:val="24"/>
                <w:szCs w:val="24"/>
                <w:rtl/>
              </w:rPr>
              <w:t>וסיכונים לסביבה</w:t>
            </w:r>
            <w:r w:rsidRPr="00894DB3">
              <w:rPr>
                <w:rFonts w:ascii="David" w:hAnsi="David" w:cs="David"/>
                <w:sz w:val="24"/>
                <w:szCs w:val="24"/>
              </w:rPr>
              <w:t xml:space="preserve"> </w:t>
            </w:r>
            <w:r w:rsidRPr="00894DB3">
              <w:rPr>
                <w:rFonts w:ascii="David" w:hAnsi="David" w:cs="David"/>
                <w:sz w:val="24"/>
                <w:szCs w:val="24"/>
                <w:rtl/>
              </w:rPr>
              <w:t>ולאוכלוסייה,</w:t>
            </w:r>
            <w:r w:rsidRPr="00894DB3">
              <w:rPr>
                <w:rFonts w:ascii="David" w:hAnsi="David" w:cs="David"/>
                <w:sz w:val="24"/>
                <w:szCs w:val="24"/>
              </w:rPr>
              <w:t xml:space="preserve"> </w:t>
            </w:r>
            <w:r w:rsidRPr="00894DB3">
              <w:rPr>
                <w:rFonts w:ascii="David" w:hAnsi="David" w:cs="David"/>
                <w:sz w:val="24"/>
                <w:szCs w:val="24"/>
                <w:rtl/>
              </w:rPr>
              <w:t>בכפוף</w:t>
            </w:r>
            <w:r w:rsidRPr="00894DB3">
              <w:rPr>
                <w:rFonts w:ascii="David" w:hAnsi="David" w:cs="David"/>
                <w:sz w:val="24"/>
                <w:szCs w:val="24"/>
              </w:rPr>
              <w:t xml:space="preserve"> </w:t>
            </w:r>
            <w:r w:rsidRPr="00894DB3">
              <w:rPr>
                <w:rFonts w:ascii="David" w:hAnsi="David" w:cs="David"/>
                <w:sz w:val="24"/>
                <w:szCs w:val="24"/>
                <w:rtl/>
              </w:rPr>
              <w:t>להנחיות</w:t>
            </w:r>
            <w:r w:rsidRPr="00894DB3">
              <w:rPr>
                <w:rFonts w:ascii="David" w:hAnsi="David" w:cs="David"/>
                <w:sz w:val="24"/>
                <w:szCs w:val="24"/>
              </w:rPr>
              <w:t xml:space="preserve"> </w:t>
            </w:r>
            <w:r w:rsidRPr="00894DB3">
              <w:rPr>
                <w:rFonts w:ascii="David" w:hAnsi="David" w:cs="David"/>
                <w:sz w:val="24"/>
                <w:szCs w:val="24"/>
                <w:rtl/>
              </w:rPr>
              <w:t>הרשות</w:t>
            </w:r>
            <w:r w:rsidRPr="00894DB3">
              <w:rPr>
                <w:rFonts w:ascii="David" w:hAnsi="David" w:cs="David"/>
                <w:sz w:val="24"/>
                <w:szCs w:val="24"/>
              </w:rPr>
              <w:t xml:space="preserve"> </w:t>
            </w:r>
            <w:r w:rsidRPr="00894DB3">
              <w:rPr>
                <w:rFonts w:ascii="David" w:hAnsi="David" w:cs="David"/>
                <w:sz w:val="24"/>
                <w:szCs w:val="24"/>
                <w:rtl/>
              </w:rPr>
              <w:t>הסביבתית</w:t>
            </w:r>
            <w:r w:rsidRPr="00894DB3">
              <w:rPr>
                <w:rFonts w:ascii="David" w:hAnsi="David" w:cs="David"/>
                <w:sz w:val="24"/>
                <w:szCs w:val="24"/>
              </w:rPr>
              <w:t xml:space="preserve"> </w:t>
            </w:r>
            <w:r w:rsidRPr="00894DB3">
              <w:rPr>
                <w:rFonts w:ascii="David" w:hAnsi="David" w:cs="David"/>
                <w:sz w:val="24"/>
                <w:szCs w:val="24"/>
                <w:rtl/>
              </w:rPr>
              <w:t>המוסמכת</w:t>
            </w:r>
            <w:r w:rsidRPr="00894DB3">
              <w:rPr>
                <w:rFonts w:ascii="David" w:hAnsi="David" w:cs="David"/>
                <w:sz w:val="24"/>
                <w:szCs w:val="24"/>
              </w:rPr>
              <w:t>.</w:t>
            </w:r>
          </w:p>
        </w:tc>
      </w:tr>
      <w:tr w:rsidR="00D92934" w:rsidRPr="00F15FF0" w14:paraId="5C6627F6" w14:textId="77777777" w:rsidTr="009B5D3C">
        <w:trPr>
          <w:trHeight w:val="444"/>
        </w:trPr>
        <w:tc>
          <w:tcPr>
            <w:tcW w:w="1155" w:type="dxa"/>
            <w:tcBorders>
              <w:top w:val="single" w:sz="4" w:space="0" w:color="auto"/>
              <w:left w:val="single" w:sz="4" w:space="0" w:color="auto"/>
              <w:bottom w:val="single" w:sz="4" w:space="0" w:color="auto"/>
              <w:right w:val="single" w:sz="4" w:space="0" w:color="auto"/>
            </w:tcBorders>
          </w:tcPr>
          <w:p w14:paraId="3968E812" w14:textId="77777777" w:rsidR="00D92934" w:rsidRPr="00894DB3" w:rsidRDefault="00D92934" w:rsidP="004B2F64">
            <w:pPr>
              <w:spacing w:line="276" w:lineRule="auto"/>
              <w:rPr>
                <w:rFonts w:cs="David"/>
                <w:sz w:val="24"/>
                <w:szCs w:val="24"/>
                <w:rtl/>
              </w:rPr>
            </w:pPr>
            <w:r w:rsidRPr="00894DB3">
              <w:rPr>
                <w:rFonts w:ascii="David" w:eastAsia="David" w:hAnsi="David" w:cs="David"/>
                <w:b/>
                <w:bCs/>
                <w:sz w:val="24"/>
                <w:szCs w:val="24"/>
                <w:rtl/>
              </w:rPr>
              <w:t>ב</w:t>
            </w:r>
          </w:p>
        </w:tc>
        <w:tc>
          <w:tcPr>
            <w:tcW w:w="8275" w:type="dxa"/>
            <w:tcBorders>
              <w:top w:val="single" w:sz="4" w:space="0" w:color="auto"/>
              <w:left w:val="single" w:sz="4" w:space="0" w:color="auto"/>
              <w:bottom w:val="single" w:sz="4" w:space="0" w:color="auto"/>
              <w:right w:val="single" w:sz="4" w:space="0" w:color="auto"/>
            </w:tcBorders>
            <w:vAlign w:val="center"/>
          </w:tcPr>
          <w:p w14:paraId="089BCF23" w14:textId="77777777" w:rsidR="00D92934" w:rsidRPr="00894DB3" w:rsidRDefault="00D92934" w:rsidP="004B2F64">
            <w:pPr>
              <w:spacing w:line="276" w:lineRule="auto"/>
              <w:rPr>
                <w:rFonts w:cs="David"/>
                <w:sz w:val="24"/>
                <w:szCs w:val="24"/>
                <w:rtl/>
              </w:rPr>
            </w:pPr>
            <w:r w:rsidRPr="00894DB3">
              <w:rPr>
                <w:rFonts w:ascii="David" w:hAnsi="David" w:cs="David"/>
                <w:sz w:val="24"/>
                <w:szCs w:val="24"/>
                <w:rtl/>
              </w:rPr>
              <w:t>שימושי</w:t>
            </w:r>
            <w:r w:rsidRPr="00894DB3">
              <w:rPr>
                <w:rFonts w:ascii="David" w:hAnsi="David" w:cs="David"/>
                <w:sz w:val="24"/>
                <w:szCs w:val="24"/>
              </w:rPr>
              <w:t xml:space="preserve"> </w:t>
            </w:r>
            <w:r w:rsidRPr="00894DB3">
              <w:rPr>
                <w:rFonts w:ascii="David" w:hAnsi="David" w:cs="David"/>
                <w:sz w:val="24"/>
                <w:szCs w:val="24"/>
                <w:rtl/>
              </w:rPr>
              <w:t>מסחר</w:t>
            </w:r>
            <w:r w:rsidRPr="00894DB3">
              <w:rPr>
                <w:rFonts w:ascii="David" w:hAnsi="David" w:cs="David"/>
                <w:sz w:val="24"/>
                <w:szCs w:val="24"/>
              </w:rPr>
              <w:t xml:space="preserve"> </w:t>
            </w:r>
            <w:r w:rsidRPr="00894DB3">
              <w:rPr>
                <w:rFonts w:ascii="David" w:hAnsi="David" w:cs="David"/>
                <w:sz w:val="24"/>
                <w:szCs w:val="24"/>
                <w:rtl/>
              </w:rPr>
              <w:t>נלווה</w:t>
            </w:r>
            <w:r w:rsidRPr="00894DB3">
              <w:rPr>
                <w:rFonts w:ascii="David" w:hAnsi="David" w:cs="David"/>
                <w:sz w:val="24"/>
                <w:szCs w:val="24"/>
              </w:rPr>
              <w:t xml:space="preserve"> </w:t>
            </w:r>
            <w:r w:rsidRPr="00894DB3">
              <w:rPr>
                <w:rFonts w:ascii="David" w:hAnsi="David" w:cs="David"/>
                <w:sz w:val="24"/>
                <w:szCs w:val="24"/>
                <w:rtl/>
              </w:rPr>
              <w:t>ירוכזו</w:t>
            </w:r>
            <w:r w:rsidRPr="00894DB3">
              <w:rPr>
                <w:rFonts w:ascii="David" w:hAnsi="David" w:cs="David"/>
                <w:sz w:val="24"/>
                <w:szCs w:val="24"/>
              </w:rPr>
              <w:t xml:space="preserve"> </w:t>
            </w:r>
            <w:r w:rsidRPr="00894DB3">
              <w:rPr>
                <w:rFonts w:ascii="David" w:hAnsi="David" w:cs="David"/>
                <w:sz w:val="24"/>
                <w:szCs w:val="24"/>
                <w:rtl/>
              </w:rPr>
              <w:t>בקומת</w:t>
            </w:r>
            <w:r w:rsidRPr="00894DB3">
              <w:rPr>
                <w:rFonts w:ascii="David" w:hAnsi="David" w:cs="David"/>
                <w:sz w:val="24"/>
                <w:szCs w:val="24"/>
              </w:rPr>
              <w:t xml:space="preserve"> </w:t>
            </w:r>
            <w:r w:rsidRPr="00894DB3">
              <w:rPr>
                <w:rFonts w:ascii="David" w:hAnsi="David" w:cs="David"/>
                <w:sz w:val="24"/>
                <w:szCs w:val="24"/>
                <w:rtl/>
              </w:rPr>
              <w:t>הקרקע</w:t>
            </w:r>
            <w:r w:rsidRPr="00894DB3">
              <w:rPr>
                <w:rFonts w:ascii="David" w:hAnsi="David" w:cs="David"/>
                <w:sz w:val="24"/>
                <w:szCs w:val="24"/>
              </w:rPr>
              <w:t xml:space="preserve"> </w:t>
            </w:r>
            <w:r w:rsidRPr="00894DB3">
              <w:rPr>
                <w:rFonts w:ascii="David" w:hAnsi="David" w:cs="David"/>
                <w:sz w:val="24"/>
                <w:szCs w:val="24"/>
                <w:rtl/>
              </w:rPr>
              <w:t>של</w:t>
            </w:r>
            <w:r w:rsidRPr="00894DB3">
              <w:rPr>
                <w:rFonts w:ascii="David" w:hAnsi="David" w:cs="David"/>
                <w:sz w:val="24"/>
                <w:szCs w:val="24"/>
              </w:rPr>
              <w:t xml:space="preserve"> </w:t>
            </w:r>
            <w:r w:rsidRPr="00894DB3">
              <w:rPr>
                <w:rFonts w:ascii="David" w:hAnsi="David" w:cs="David"/>
                <w:sz w:val="24"/>
                <w:szCs w:val="24"/>
                <w:rtl/>
              </w:rPr>
              <w:t>מבני התעסוקה.</w:t>
            </w:r>
          </w:p>
        </w:tc>
      </w:tr>
    </w:tbl>
    <w:p w14:paraId="51008D89" w14:textId="77777777" w:rsidR="007367FF" w:rsidRPr="003271A9" w:rsidRDefault="007367FF" w:rsidP="003271A9">
      <w:pPr>
        <w:spacing w:line="276" w:lineRule="auto"/>
        <w:rPr>
          <w:rFonts w:ascii="FrankRuehl" w:hAnsi="FrankRuehl"/>
          <w:sz w:val="24"/>
          <w:szCs w:val="24"/>
        </w:rPr>
      </w:pPr>
    </w:p>
    <w:tbl>
      <w:tblPr>
        <w:tblW w:w="9421"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8259"/>
        <w:gridCol w:w="1162"/>
      </w:tblGrid>
      <w:tr w:rsidR="009D3559" w14:paraId="748E836D" w14:textId="77777777" w:rsidTr="003271A9">
        <w:trPr>
          <w:trHeight w:val="119"/>
          <w:tblHeader/>
        </w:trPr>
        <w:tc>
          <w:tcPr>
            <w:tcW w:w="8259" w:type="dxa"/>
            <w:shd w:val="clear" w:color="auto" w:fill="E6E6E6"/>
          </w:tcPr>
          <w:p w14:paraId="70393B4C" w14:textId="77777777" w:rsidR="000D4A3C" w:rsidRPr="0028320B" w:rsidRDefault="000D4A3C" w:rsidP="004B2F64">
            <w:pPr>
              <w:pStyle w:val="TableContents"/>
              <w:bidi/>
              <w:spacing w:line="276" w:lineRule="auto"/>
              <w:jc w:val="left"/>
              <w:rPr>
                <w:rFonts w:ascii="David" w:eastAsia="David" w:hAnsi="David" w:cs="David"/>
                <w:b/>
                <w:bCs/>
                <w:sz w:val="32"/>
                <w:szCs w:val="32"/>
                <w:rtl/>
              </w:rPr>
            </w:pPr>
            <w:r w:rsidRPr="0028320B">
              <w:rPr>
                <w:rFonts w:ascii="David" w:eastAsia="David" w:hAnsi="David" w:cs="David"/>
                <w:b/>
                <w:bCs/>
                <w:sz w:val="32"/>
                <w:szCs w:val="32"/>
                <w:rtl/>
              </w:rPr>
              <w:t>פארק / גן ציבורי</w:t>
            </w:r>
          </w:p>
        </w:tc>
        <w:tc>
          <w:tcPr>
            <w:tcW w:w="1162" w:type="dxa"/>
            <w:shd w:val="clear" w:color="auto" w:fill="E6E6E6"/>
          </w:tcPr>
          <w:p w14:paraId="5EA4D50F" w14:textId="457DDB58" w:rsidR="000D4A3C" w:rsidRPr="0028320B" w:rsidRDefault="00F56A4F" w:rsidP="004B2F64">
            <w:pPr>
              <w:pStyle w:val="TableContents"/>
              <w:bidi/>
              <w:spacing w:line="276" w:lineRule="auto"/>
              <w:jc w:val="left"/>
              <w:rPr>
                <w:rFonts w:ascii="David" w:eastAsia="David" w:hAnsi="David" w:cs="David"/>
                <w:b/>
                <w:bCs/>
                <w:sz w:val="32"/>
                <w:szCs w:val="32"/>
                <w:rtl/>
              </w:rPr>
            </w:pPr>
            <w:r>
              <w:rPr>
                <w:rFonts w:ascii="David" w:eastAsia="David" w:hAnsi="David" w:cs="David" w:hint="cs"/>
                <w:b/>
                <w:bCs/>
                <w:sz w:val="32"/>
                <w:szCs w:val="32"/>
                <w:rtl/>
              </w:rPr>
              <w:t>3</w:t>
            </w:r>
            <w:r w:rsidR="00F06723" w:rsidRPr="0028320B">
              <w:rPr>
                <w:rFonts w:ascii="David" w:eastAsia="David" w:hAnsi="David" w:cs="David"/>
                <w:b/>
                <w:bCs/>
                <w:sz w:val="32"/>
                <w:szCs w:val="32"/>
                <w:rtl/>
              </w:rPr>
              <w:t>.13</w:t>
            </w:r>
          </w:p>
        </w:tc>
      </w:tr>
      <w:tr w:rsidR="009D3559" w14:paraId="41DBA7C8" w14:textId="77777777" w:rsidTr="003271A9">
        <w:trPr>
          <w:trHeight w:hRule="exact" w:val="113"/>
        </w:trPr>
        <w:tc>
          <w:tcPr>
            <w:tcW w:w="8259" w:type="dxa"/>
          </w:tcPr>
          <w:p w14:paraId="1A54EAC8" w14:textId="77777777" w:rsidR="000D4A3C" w:rsidRPr="00D10BD7" w:rsidRDefault="000D4A3C" w:rsidP="004B2F64">
            <w:pPr>
              <w:pStyle w:val="TableContents"/>
              <w:bidi/>
              <w:spacing w:line="276" w:lineRule="auto"/>
              <w:jc w:val="left"/>
              <w:rPr>
                <w:rFonts w:ascii="David" w:hAnsi="David" w:cs="David"/>
                <w:sz w:val="16"/>
                <w:szCs w:val="16"/>
              </w:rPr>
            </w:pPr>
          </w:p>
        </w:tc>
        <w:tc>
          <w:tcPr>
            <w:tcW w:w="1162" w:type="dxa"/>
          </w:tcPr>
          <w:p w14:paraId="46BFA9A3" w14:textId="77777777" w:rsidR="000D4A3C" w:rsidRPr="00D10BD7" w:rsidRDefault="000D4A3C" w:rsidP="004B2F64">
            <w:pPr>
              <w:pStyle w:val="TableContents"/>
              <w:bidi/>
              <w:spacing w:line="276" w:lineRule="auto"/>
              <w:jc w:val="left"/>
              <w:rPr>
                <w:rFonts w:ascii="David" w:hAnsi="David" w:cs="David"/>
                <w:sz w:val="12"/>
                <w:szCs w:val="12"/>
              </w:rPr>
            </w:pPr>
          </w:p>
        </w:tc>
      </w:tr>
      <w:tr w:rsidR="009D3559" w14:paraId="796EAC50" w14:textId="77777777" w:rsidTr="003271A9">
        <w:trPr>
          <w:trHeight w:val="180"/>
        </w:trPr>
        <w:tc>
          <w:tcPr>
            <w:tcW w:w="8259" w:type="dxa"/>
            <w:shd w:val="clear" w:color="auto" w:fill="E6E6E6"/>
          </w:tcPr>
          <w:p w14:paraId="22C08E22" w14:textId="77777777" w:rsidR="000D4A3C" w:rsidRPr="00D10BD7" w:rsidRDefault="000D4A3C" w:rsidP="004B2F64">
            <w:pPr>
              <w:pStyle w:val="TableContents"/>
              <w:bidi/>
              <w:spacing w:line="276" w:lineRule="auto"/>
              <w:jc w:val="left"/>
              <w:rPr>
                <w:rFonts w:ascii="David" w:hAnsi="David" w:cs="David"/>
                <w:b/>
                <w:bCs/>
                <w:rtl/>
              </w:rPr>
            </w:pPr>
            <w:r w:rsidRPr="00D10BD7">
              <w:rPr>
                <w:rFonts w:ascii="David" w:hAnsi="David" w:cs="David"/>
                <w:b/>
                <w:bCs/>
                <w:rtl/>
              </w:rPr>
              <w:t>שימושים</w:t>
            </w:r>
          </w:p>
        </w:tc>
        <w:tc>
          <w:tcPr>
            <w:tcW w:w="1162" w:type="dxa"/>
            <w:shd w:val="clear" w:color="auto" w:fill="E6E6E6"/>
          </w:tcPr>
          <w:p w14:paraId="50196619" w14:textId="77AA7026" w:rsidR="000D4A3C" w:rsidRPr="00D10BD7" w:rsidRDefault="00F56A4F" w:rsidP="004B2F64">
            <w:pPr>
              <w:pStyle w:val="TableContents"/>
              <w:bidi/>
              <w:spacing w:line="276" w:lineRule="auto"/>
              <w:jc w:val="left"/>
              <w:rPr>
                <w:rFonts w:ascii="David" w:hAnsi="David" w:cs="David"/>
                <w:b/>
                <w:bCs/>
              </w:rPr>
            </w:pPr>
            <w:r>
              <w:rPr>
                <w:rFonts w:ascii="David" w:eastAsia="David" w:hAnsi="David" w:cs="David" w:hint="cs"/>
                <w:b/>
                <w:bCs/>
                <w:rtl/>
              </w:rPr>
              <w:t>3</w:t>
            </w:r>
            <w:r w:rsidR="00F06723">
              <w:rPr>
                <w:rFonts w:ascii="David" w:eastAsia="David" w:hAnsi="David" w:cs="David" w:hint="cs"/>
                <w:b/>
                <w:bCs/>
                <w:rtl/>
              </w:rPr>
              <w:t>.13.1</w:t>
            </w:r>
          </w:p>
        </w:tc>
      </w:tr>
      <w:tr w:rsidR="009D3559" w14:paraId="761CEFB7" w14:textId="77777777" w:rsidTr="003271A9">
        <w:trPr>
          <w:trHeight w:val="150"/>
        </w:trPr>
        <w:tc>
          <w:tcPr>
            <w:tcW w:w="8259" w:type="dxa"/>
          </w:tcPr>
          <w:p w14:paraId="25D57419" w14:textId="77777777" w:rsidR="00F84E86" w:rsidRDefault="00F35145" w:rsidP="00831C1D">
            <w:pPr>
              <w:pStyle w:val="TableContents"/>
              <w:numPr>
                <w:ilvl w:val="0"/>
                <w:numId w:val="94"/>
              </w:numPr>
              <w:bidi/>
              <w:spacing w:line="276" w:lineRule="auto"/>
              <w:ind w:left="379"/>
              <w:jc w:val="left"/>
              <w:rPr>
                <w:rFonts w:ascii="David" w:hAnsi="David" w:cs="David"/>
                <w:rtl/>
              </w:rPr>
            </w:pPr>
            <w:r w:rsidRPr="0028320B">
              <w:rPr>
                <w:rFonts w:ascii="David" w:hAnsi="David" w:cs="David" w:hint="eastAsia"/>
                <w:rtl/>
              </w:rPr>
              <w:t>ש</w:t>
            </w:r>
            <w:r w:rsidRPr="0028320B">
              <w:rPr>
                <w:rFonts w:ascii="David" w:hAnsi="David" w:cs="David"/>
                <w:rtl/>
              </w:rPr>
              <w:t>טח פתוח טבעי או בטיפול ברמות פיתוח שונות, מאינטנסיבי ועד אקסטנסיבי, יערות וחורשות, גנים ,שטחי נחל וסביבותיו וכו'.</w:t>
            </w:r>
          </w:p>
          <w:p w14:paraId="281CD689" w14:textId="77461CD8" w:rsidR="00F84E86" w:rsidRDefault="000D4A3C" w:rsidP="00831C1D">
            <w:pPr>
              <w:pStyle w:val="TableContents"/>
              <w:numPr>
                <w:ilvl w:val="0"/>
                <w:numId w:val="94"/>
              </w:numPr>
              <w:bidi/>
              <w:spacing w:line="276" w:lineRule="auto"/>
              <w:ind w:left="379"/>
              <w:jc w:val="left"/>
              <w:rPr>
                <w:rFonts w:ascii="David" w:hAnsi="David" w:cs="David"/>
              </w:rPr>
            </w:pPr>
            <w:r w:rsidRPr="0028320B">
              <w:rPr>
                <w:rFonts w:ascii="David" w:hAnsi="David" w:cs="David"/>
                <w:noProof/>
                <w:rtl/>
              </w:rPr>
              <w:t xml:space="preserve">נטיעות ופיתוח נופי, שימושי פנאי ונופש, </w:t>
            </w:r>
            <w:r w:rsidRPr="0028320B">
              <w:rPr>
                <w:rFonts w:ascii="David" w:hAnsi="David" w:cs="David"/>
                <w:rtl/>
              </w:rPr>
              <w:t>מגרשים ומתקנים פתוחים לספורט ומשחק, פינות ישיבה, רחבות, טיילות, שבילים, שבילי אופניים, מתקני הצללה,</w:t>
            </w:r>
            <w:r w:rsidRPr="0028320B">
              <w:rPr>
                <w:rFonts w:ascii="David" w:hAnsi="David" w:cs="David"/>
                <w:noProof/>
                <w:rtl/>
              </w:rPr>
              <w:t xml:space="preserve"> </w:t>
            </w:r>
            <w:r w:rsidR="003C329C">
              <w:rPr>
                <w:rFonts w:ascii="David" w:hAnsi="David" w:cs="David" w:hint="cs"/>
                <w:noProof/>
                <w:rtl/>
              </w:rPr>
              <w:t>פשט</w:t>
            </w:r>
            <w:r w:rsidRPr="0028320B">
              <w:rPr>
                <w:rFonts w:ascii="David" w:hAnsi="David" w:cs="David"/>
                <w:noProof/>
                <w:rtl/>
              </w:rPr>
              <w:t>י הצפה</w:t>
            </w:r>
            <w:r w:rsidR="00D720AC">
              <w:rPr>
                <w:rFonts w:ascii="David" w:hAnsi="David" w:cs="David" w:hint="cs"/>
                <w:noProof/>
                <w:rtl/>
              </w:rPr>
              <w:t>, כמפורט בנספח ניקוז</w:t>
            </w:r>
            <w:r w:rsidRPr="0028320B">
              <w:rPr>
                <w:rFonts w:ascii="David" w:hAnsi="David" w:cs="David"/>
                <w:noProof/>
                <w:rtl/>
              </w:rPr>
              <w:t>.</w:t>
            </w:r>
          </w:p>
          <w:p w14:paraId="7C3036B9" w14:textId="486EEDA9" w:rsidR="00926652" w:rsidRDefault="00926652" w:rsidP="00831C1D">
            <w:pPr>
              <w:pStyle w:val="TableContents"/>
              <w:numPr>
                <w:ilvl w:val="0"/>
                <w:numId w:val="94"/>
              </w:numPr>
              <w:bidi/>
              <w:spacing w:line="276" w:lineRule="auto"/>
              <w:ind w:left="379"/>
              <w:jc w:val="left"/>
              <w:rPr>
                <w:rFonts w:ascii="David" w:hAnsi="David" w:cs="David"/>
              </w:rPr>
            </w:pPr>
            <w:r>
              <w:rPr>
                <w:rFonts w:ascii="David" w:hAnsi="David" w:cs="David" w:hint="cs"/>
                <w:rtl/>
              </w:rPr>
              <w:t>מסעדה, מרכז מבקרים, מוזיאון, חנות השכרת ציוד.</w:t>
            </w:r>
          </w:p>
          <w:p w14:paraId="08D3A074" w14:textId="52AED89A" w:rsidR="00926652" w:rsidRDefault="00926652" w:rsidP="00831C1D">
            <w:pPr>
              <w:pStyle w:val="TableContents"/>
              <w:numPr>
                <w:ilvl w:val="0"/>
                <w:numId w:val="94"/>
              </w:numPr>
              <w:bidi/>
              <w:spacing w:line="276" w:lineRule="auto"/>
              <w:ind w:left="379"/>
              <w:jc w:val="left"/>
              <w:rPr>
                <w:rFonts w:ascii="David" w:hAnsi="David" w:cs="David"/>
                <w:rtl/>
              </w:rPr>
            </w:pPr>
            <w:r>
              <w:rPr>
                <w:rFonts w:ascii="David" w:hAnsi="David" w:cs="David" w:hint="cs"/>
                <w:rtl/>
              </w:rPr>
              <w:t xml:space="preserve">מבנים ומתקנים עבור חניון קאמפינג וקרוואנים. </w:t>
            </w:r>
          </w:p>
        </w:tc>
        <w:tc>
          <w:tcPr>
            <w:tcW w:w="1162" w:type="dxa"/>
          </w:tcPr>
          <w:p w14:paraId="39BF2C8D" w14:textId="77777777" w:rsidR="000D4A3C" w:rsidRPr="00D10BD7" w:rsidRDefault="000D4A3C" w:rsidP="004B2F64">
            <w:pPr>
              <w:pStyle w:val="TableContents"/>
              <w:bidi/>
              <w:spacing w:line="276" w:lineRule="auto"/>
              <w:jc w:val="left"/>
              <w:rPr>
                <w:rFonts w:ascii="David" w:hAnsi="David" w:cs="David"/>
                <w:b/>
                <w:bCs/>
                <w:sz w:val="22"/>
                <w:szCs w:val="22"/>
              </w:rPr>
            </w:pPr>
            <w:r w:rsidRPr="00D10BD7">
              <w:rPr>
                <w:rFonts w:ascii="David" w:hAnsi="David" w:cs="David"/>
                <w:b/>
                <w:bCs/>
                <w:sz w:val="22"/>
                <w:szCs w:val="22"/>
                <w:rtl/>
              </w:rPr>
              <w:t>שימושים עיקריים</w:t>
            </w:r>
          </w:p>
        </w:tc>
      </w:tr>
      <w:tr w:rsidR="009D3559" w14:paraId="15CF009A" w14:textId="77777777" w:rsidTr="003271A9">
        <w:trPr>
          <w:trHeight w:val="150"/>
        </w:trPr>
        <w:tc>
          <w:tcPr>
            <w:tcW w:w="8259" w:type="dxa"/>
          </w:tcPr>
          <w:p w14:paraId="4F253F28" w14:textId="2ECCE1D4" w:rsidR="00F84E86" w:rsidRDefault="000D4A3C" w:rsidP="00831C1D">
            <w:pPr>
              <w:pStyle w:val="TableContents"/>
              <w:numPr>
                <w:ilvl w:val="0"/>
                <w:numId w:val="95"/>
              </w:numPr>
              <w:bidi/>
              <w:spacing w:line="276" w:lineRule="auto"/>
              <w:ind w:left="379"/>
              <w:jc w:val="left"/>
              <w:rPr>
                <w:rFonts w:ascii="David" w:hAnsi="David" w:cs="David"/>
                <w:rtl/>
              </w:rPr>
            </w:pPr>
            <w:r w:rsidRPr="0028320B">
              <w:rPr>
                <w:rFonts w:ascii="David" w:hAnsi="David" w:cs="David"/>
                <w:rtl/>
              </w:rPr>
              <w:t xml:space="preserve">מבני שירות לצרכי תחזוקת הפארק מבני ציבור כלל עירוניים/אזוריים, </w:t>
            </w:r>
            <w:r w:rsidR="00926652">
              <w:rPr>
                <w:rFonts w:ascii="David" w:hAnsi="David" w:cs="David" w:hint="cs"/>
                <w:rtl/>
              </w:rPr>
              <w:t xml:space="preserve">משרדים לניהול ואחזקת הפארק, </w:t>
            </w:r>
            <w:r w:rsidRPr="0028320B">
              <w:rPr>
                <w:rFonts w:ascii="David" w:hAnsi="David" w:cs="David"/>
                <w:rtl/>
              </w:rPr>
              <w:t>בתי קפה ושירותים ציבוריים לשירות באי הפארק.</w:t>
            </w:r>
            <w:r w:rsidR="00882EFF" w:rsidRPr="0028320B">
              <w:rPr>
                <w:rFonts w:ascii="David" w:hAnsi="David" w:cs="David"/>
                <w:rtl/>
              </w:rPr>
              <w:t xml:space="preserve"> </w:t>
            </w:r>
          </w:p>
          <w:p w14:paraId="75EC1C67" w14:textId="77777777" w:rsidR="00F84E86" w:rsidRDefault="00882EFF" w:rsidP="00831C1D">
            <w:pPr>
              <w:pStyle w:val="TableContents"/>
              <w:numPr>
                <w:ilvl w:val="0"/>
                <w:numId w:val="95"/>
              </w:numPr>
              <w:bidi/>
              <w:spacing w:line="276" w:lineRule="auto"/>
              <w:ind w:left="379"/>
              <w:jc w:val="left"/>
              <w:rPr>
                <w:rFonts w:ascii="David" w:hAnsi="David" w:cs="David"/>
              </w:rPr>
            </w:pPr>
            <w:r w:rsidRPr="0028320B">
              <w:rPr>
                <w:rFonts w:ascii="David" w:hAnsi="David" w:cs="David"/>
                <w:rtl/>
              </w:rPr>
              <w:t>עיבוד חקלאי ללא מבנים, מתקני משחק, ספורט ונופש פתוחים.</w:t>
            </w:r>
          </w:p>
          <w:p w14:paraId="62F4CF26" w14:textId="34DEE8D4" w:rsidR="00B24E52" w:rsidRPr="00896F5E" w:rsidRDefault="00926652" w:rsidP="00831C1D">
            <w:pPr>
              <w:pStyle w:val="TableContents"/>
              <w:numPr>
                <w:ilvl w:val="0"/>
                <w:numId w:val="95"/>
              </w:numPr>
              <w:bidi/>
              <w:spacing w:line="276" w:lineRule="auto"/>
              <w:ind w:left="379"/>
              <w:jc w:val="left"/>
              <w:rPr>
                <w:rFonts w:ascii="David" w:hAnsi="David" w:cs="David"/>
                <w:rtl/>
              </w:rPr>
            </w:pPr>
            <w:r>
              <w:rPr>
                <w:rFonts w:ascii="David" w:hAnsi="David" w:cs="David" w:hint="cs"/>
                <w:rtl/>
              </w:rPr>
              <w:t>תחנת טרנספורמציה.</w:t>
            </w:r>
          </w:p>
        </w:tc>
        <w:tc>
          <w:tcPr>
            <w:tcW w:w="1162" w:type="dxa"/>
          </w:tcPr>
          <w:p w14:paraId="64BBDB0A" w14:textId="77777777" w:rsidR="000D4A3C" w:rsidRPr="00D10BD7" w:rsidRDefault="000D4A3C" w:rsidP="004B2F64">
            <w:pPr>
              <w:pStyle w:val="TableContents"/>
              <w:bidi/>
              <w:spacing w:line="276" w:lineRule="auto"/>
              <w:jc w:val="left"/>
              <w:rPr>
                <w:rFonts w:ascii="David" w:hAnsi="David" w:cs="David"/>
                <w:b/>
                <w:bCs/>
                <w:noProof/>
                <w:sz w:val="22"/>
                <w:szCs w:val="22"/>
                <w:lang w:eastAsia="en-US"/>
              </w:rPr>
            </w:pPr>
            <w:r w:rsidRPr="00D10BD7">
              <w:rPr>
                <w:rFonts w:ascii="David" w:hAnsi="David" w:cs="David"/>
                <w:b/>
                <w:bCs/>
                <w:noProof/>
                <w:sz w:val="22"/>
                <w:szCs w:val="22"/>
                <w:rtl/>
                <w:lang w:eastAsia="en-US"/>
              </w:rPr>
              <w:t>שימושים משניים</w:t>
            </w:r>
          </w:p>
        </w:tc>
      </w:tr>
      <w:tr w:rsidR="001C4D02" w14:paraId="568E2F41" w14:textId="77777777" w:rsidTr="003271A9">
        <w:trPr>
          <w:trHeight w:val="110"/>
        </w:trPr>
        <w:tc>
          <w:tcPr>
            <w:tcW w:w="8259" w:type="dxa"/>
            <w:shd w:val="clear" w:color="auto" w:fill="F2F2F2" w:themeFill="background1" w:themeFillShade="F2"/>
          </w:tcPr>
          <w:p w14:paraId="4156D1FC" w14:textId="77777777" w:rsidR="001C4D02" w:rsidRPr="0028320B" w:rsidRDefault="001C4D02" w:rsidP="004B2F64">
            <w:pPr>
              <w:pStyle w:val="TableContents"/>
              <w:bidi/>
              <w:spacing w:line="276" w:lineRule="auto"/>
              <w:jc w:val="left"/>
              <w:rPr>
                <w:rFonts w:ascii="David" w:hAnsi="David" w:cs="David"/>
                <w:b/>
                <w:bCs/>
                <w:rtl/>
              </w:rPr>
            </w:pPr>
            <w:r w:rsidRPr="0028320B">
              <w:rPr>
                <w:rFonts w:ascii="David" w:hAnsi="David" w:cs="David" w:hint="eastAsia"/>
                <w:b/>
                <w:bCs/>
                <w:rtl/>
              </w:rPr>
              <w:t>הוראות</w:t>
            </w:r>
          </w:p>
        </w:tc>
        <w:tc>
          <w:tcPr>
            <w:tcW w:w="1162" w:type="dxa"/>
            <w:shd w:val="clear" w:color="auto" w:fill="F2F2F2" w:themeFill="background1" w:themeFillShade="F2"/>
          </w:tcPr>
          <w:p w14:paraId="3AC299AC" w14:textId="62821527" w:rsidR="001C4D02" w:rsidRPr="0028320B" w:rsidRDefault="00F56A4F" w:rsidP="004B2F64">
            <w:pPr>
              <w:pStyle w:val="TableContents"/>
              <w:bidi/>
              <w:spacing w:line="276" w:lineRule="auto"/>
              <w:jc w:val="left"/>
              <w:rPr>
                <w:rFonts w:ascii="David" w:hAnsi="David" w:cs="David"/>
                <w:b/>
                <w:bCs/>
                <w:noProof/>
                <w:rtl/>
                <w:lang w:eastAsia="en-US"/>
              </w:rPr>
            </w:pPr>
            <w:r>
              <w:rPr>
                <w:rFonts w:ascii="David" w:eastAsia="David" w:hAnsi="David" w:cs="David" w:hint="cs"/>
                <w:b/>
                <w:bCs/>
                <w:rtl/>
              </w:rPr>
              <w:t>3</w:t>
            </w:r>
            <w:r w:rsidR="00F06723">
              <w:rPr>
                <w:rFonts w:ascii="David" w:eastAsia="David" w:hAnsi="David" w:cs="David" w:hint="cs"/>
                <w:b/>
                <w:bCs/>
                <w:rtl/>
              </w:rPr>
              <w:t>.13.2</w:t>
            </w:r>
          </w:p>
        </w:tc>
      </w:tr>
      <w:tr w:rsidR="001C4D02" w14:paraId="6CE0BDCB" w14:textId="77777777" w:rsidTr="00172879">
        <w:trPr>
          <w:trHeight w:val="480"/>
        </w:trPr>
        <w:tc>
          <w:tcPr>
            <w:tcW w:w="8259" w:type="dxa"/>
          </w:tcPr>
          <w:p w14:paraId="27B7AD4D" w14:textId="264A027F" w:rsidR="00F84E86" w:rsidRDefault="001034F4" w:rsidP="00D720AC">
            <w:pPr>
              <w:pStyle w:val="TableContents"/>
              <w:bidi/>
              <w:spacing w:line="276" w:lineRule="auto"/>
              <w:jc w:val="left"/>
              <w:rPr>
                <w:rFonts w:ascii="David" w:hAnsi="David" w:cs="David"/>
              </w:rPr>
            </w:pPr>
            <w:r w:rsidRPr="001034F4">
              <w:rPr>
                <w:rFonts w:ascii="David" w:hAnsi="David" w:cs="David"/>
                <w:rtl/>
                <w:lang w:eastAsia="en-US"/>
              </w:rPr>
              <w:t xml:space="preserve">הקמת בתי קפה וקיוסקים תותר בתנאי שהיקפם הכולל לא יעלה על </w:t>
            </w:r>
            <w:r w:rsidRPr="00D11CC8">
              <w:rPr>
                <w:rFonts w:ascii="David" w:hAnsi="David" w:cs="David"/>
                <w:rtl/>
                <w:lang w:eastAsia="en-US"/>
              </w:rPr>
              <w:t>5%</w:t>
            </w:r>
            <w:r w:rsidRPr="001034F4">
              <w:rPr>
                <w:rFonts w:ascii="David" w:hAnsi="David" w:cs="David"/>
                <w:rtl/>
                <w:lang w:eastAsia="en-US"/>
              </w:rPr>
              <w:t xml:space="preserve"> משטח </w:t>
            </w:r>
            <w:r>
              <w:rPr>
                <w:rFonts w:ascii="David" w:hAnsi="David" w:cs="David" w:hint="cs"/>
                <w:rtl/>
                <w:lang w:eastAsia="en-US"/>
              </w:rPr>
              <w:t>הפארק</w:t>
            </w:r>
            <w:r w:rsidRPr="001034F4">
              <w:rPr>
                <w:rFonts w:ascii="David" w:hAnsi="David" w:cs="David"/>
                <w:rtl/>
                <w:lang w:eastAsia="en-US"/>
              </w:rPr>
              <w:t xml:space="preserve"> וישמרו תפקודו, רציפותו ואיכויותיו.</w:t>
            </w:r>
          </w:p>
        </w:tc>
        <w:tc>
          <w:tcPr>
            <w:tcW w:w="1162" w:type="dxa"/>
          </w:tcPr>
          <w:p w14:paraId="4C8030E6" w14:textId="77777777" w:rsidR="001C4D02" w:rsidRPr="00D10BD7" w:rsidRDefault="001C4D02" w:rsidP="004B2F64">
            <w:pPr>
              <w:pStyle w:val="TableContents"/>
              <w:bidi/>
              <w:spacing w:line="276" w:lineRule="auto"/>
              <w:jc w:val="left"/>
              <w:rPr>
                <w:rFonts w:ascii="David" w:hAnsi="David" w:cs="David"/>
                <w:b/>
                <w:bCs/>
                <w:noProof/>
                <w:sz w:val="22"/>
                <w:szCs w:val="22"/>
                <w:rtl/>
                <w:lang w:eastAsia="en-US"/>
              </w:rPr>
            </w:pPr>
          </w:p>
        </w:tc>
      </w:tr>
    </w:tbl>
    <w:p w14:paraId="016A4F33" w14:textId="77777777" w:rsidR="000D4A3C" w:rsidRPr="00B847A9" w:rsidRDefault="000D4A3C" w:rsidP="004B2F64">
      <w:pPr>
        <w:spacing w:before="60" w:line="276" w:lineRule="auto"/>
        <w:ind w:right="142"/>
        <w:rPr>
          <w:rFonts w:ascii="FrankRuehl" w:hAnsi="FrankRuehl"/>
          <w:color w:val="0070C0"/>
          <w:sz w:val="24"/>
          <w:szCs w:val="24"/>
          <w:rtl/>
        </w:rPr>
      </w:pPr>
    </w:p>
    <w:tbl>
      <w:tblPr>
        <w:tblW w:w="9407"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8259"/>
        <w:gridCol w:w="1148"/>
      </w:tblGrid>
      <w:tr w:rsidR="009D3559" w14:paraId="3A76A307" w14:textId="77777777" w:rsidTr="00B847A9">
        <w:trPr>
          <w:tblHeader/>
        </w:trPr>
        <w:tc>
          <w:tcPr>
            <w:tcW w:w="8259" w:type="dxa"/>
            <w:shd w:val="clear" w:color="auto" w:fill="E6E6E6"/>
          </w:tcPr>
          <w:p w14:paraId="666D06F4" w14:textId="77777777" w:rsidR="00261380" w:rsidRPr="0028320B" w:rsidRDefault="00261380" w:rsidP="004B2F64">
            <w:pPr>
              <w:pStyle w:val="TableContents"/>
              <w:bidi/>
              <w:spacing w:line="276" w:lineRule="auto"/>
              <w:jc w:val="left"/>
              <w:rPr>
                <w:rFonts w:ascii="David" w:eastAsia="David" w:hAnsi="David" w:cs="David"/>
                <w:b/>
                <w:bCs/>
                <w:sz w:val="32"/>
                <w:szCs w:val="32"/>
                <w:rtl/>
              </w:rPr>
            </w:pPr>
            <w:r w:rsidRPr="0028320B">
              <w:rPr>
                <w:rFonts w:ascii="David" w:eastAsia="David" w:hAnsi="David" w:cs="David"/>
                <w:b/>
                <w:bCs/>
                <w:sz w:val="32"/>
                <w:szCs w:val="32"/>
                <w:rtl/>
              </w:rPr>
              <w:t>שטחים פתוחים</w:t>
            </w:r>
          </w:p>
        </w:tc>
        <w:tc>
          <w:tcPr>
            <w:tcW w:w="1148" w:type="dxa"/>
            <w:shd w:val="clear" w:color="auto" w:fill="E6E6E6"/>
          </w:tcPr>
          <w:p w14:paraId="7FB0BE04" w14:textId="240347EB" w:rsidR="00261380" w:rsidRPr="0028320B" w:rsidRDefault="00F56A4F" w:rsidP="004B2F64">
            <w:pPr>
              <w:pStyle w:val="TableContents"/>
              <w:bidi/>
              <w:spacing w:line="276" w:lineRule="auto"/>
              <w:jc w:val="left"/>
              <w:rPr>
                <w:rFonts w:ascii="David" w:eastAsia="David" w:hAnsi="David" w:cs="David"/>
                <w:b/>
                <w:bCs/>
                <w:sz w:val="32"/>
                <w:szCs w:val="32"/>
              </w:rPr>
            </w:pPr>
            <w:r>
              <w:rPr>
                <w:rFonts w:ascii="David" w:eastAsia="David" w:hAnsi="David" w:cs="David" w:hint="cs"/>
                <w:b/>
                <w:bCs/>
                <w:sz w:val="32"/>
                <w:szCs w:val="32"/>
                <w:rtl/>
              </w:rPr>
              <w:t>3</w:t>
            </w:r>
            <w:r w:rsidR="00F809E0" w:rsidRPr="0028320B">
              <w:rPr>
                <w:rFonts w:ascii="David" w:eastAsia="David" w:hAnsi="David" w:cs="David"/>
                <w:b/>
                <w:bCs/>
                <w:sz w:val="32"/>
                <w:szCs w:val="32"/>
                <w:rtl/>
              </w:rPr>
              <w:t>.14</w:t>
            </w:r>
          </w:p>
        </w:tc>
      </w:tr>
      <w:tr w:rsidR="009D3559" w14:paraId="331BB328" w14:textId="77777777" w:rsidTr="00B847A9">
        <w:trPr>
          <w:trHeight w:hRule="exact" w:val="113"/>
        </w:trPr>
        <w:tc>
          <w:tcPr>
            <w:tcW w:w="8259" w:type="dxa"/>
          </w:tcPr>
          <w:p w14:paraId="74591BE1" w14:textId="77777777" w:rsidR="00261380" w:rsidRPr="00D10BD7" w:rsidRDefault="00261380" w:rsidP="004B2F64">
            <w:pPr>
              <w:pStyle w:val="TableContents"/>
              <w:bidi/>
              <w:spacing w:line="276" w:lineRule="auto"/>
              <w:jc w:val="left"/>
              <w:rPr>
                <w:rFonts w:ascii="David" w:hAnsi="David" w:cs="David"/>
                <w:sz w:val="16"/>
                <w:szCs w:val="16"/>
              </w:rPr>
            </w:pPr>
          </w:p>
        </w:tc>
        <w:tc>
          <w:tcPr>
            <w:tcW w:w="1148" w:type="dxa"/>
          </w:tcPr>
          <w:p w14:paraId="198F8CDD" w14:textId="77777777" w:rsidR="00261380" w:rsidRPr="00D10BD7" w:rsidRDefault="00261380" w:rsidP="004B2F64">
            <w:pPr>
              <w:pStyle w:val="TableContents"/>
              <w:bidi/>
              <w:spacing w:line="276" w:lineRule="auto"/>
              <w:jc w:val="left"/>
              <w:rPr>
                <w:rFonts w:ascii="David" w:hAnsi="David" w:cs="David"/>
                <w:sz w:val="12"/>
                <w:szCs w:val="12"/>
              </w:rPr>
            </w:pPr>
          </w:p>
        </w:tc>
      </w:tr>
      <w:tr w:rsidR="009D3559" w14:paraId="3EA78702" w14:textId="77777777" w:rsidTr="00B847A9">
        <w:tc>
          <w:tcPr>
            <w:tcW w:w="8259" w:type="dxa"/>
            <w:shd w:val="clear" w:color="auto" w:fill="E6E6E6"/>
          </w:tcPr>
          <w:p w14:paraId="48B4DA33" w14:textId="77777777" w:rsidR="00261380" w:rsidRPr="002E270C" w:rsidRDefault="00261380" w:rsidP="004B2F64">
            <w:pPr>
              <w:pStyle w:val="TableContents"/>
              <w:bidi/>
              <w:spacing w:line="276" w:lineRule="auto"/>
              <w:jc w:val="left"/>
              <w:rPr>
                <w:rFonts w:ascii="David" w:hAnsi="David" w:cs="David"/>
                <w:b/>
                <w:bCs/>
                <w:rtl/>
              </w:rPr>
            </w:pPr>
            <w:r w:rsidRPr="002E270C">
              <w:rPr>
                <w:rFonts w:ascii="David" w:hAnsi="David" w:cs="David"/>
                <w:b/>
                <w:bCs/>
                <w:rtl/>
              </w:rPr>
              <w:t>שימושים</w:t>
            </w:r>
          </w:p>
        </w:tc>
        <w:tc>
          <w:tcPr>
            <w:tcW w:w="1148" w:type="dxa"/>
            <w:shd w:val="clear" w:color="auto" w:fill="E6E6E6"/>
          </w:tcPr>
          <w:p w14:paraId="5D23BA1B" w14:textId="1C4554CC" w:rsidR="00261380" w:rsidRPr="00D10BD7" w:rsidRDefault="00F56A4F" w:rsidP="004B2F64">
            <w:pPr>
              <w:pStyle w:val="TableContents"/>
              <w:bidi/>
              <w:spacing w:line="276" w:lineRule="auto"/>
              <w:jc w:val="left"/>
              <w:rPr>
                <w:rFonts w:ascii="David" w:hAnsi="David" w:cs="David"/>
                <w:b/>
                <w:bCs/>
              </w:rPr>
            </w:pPr>
            <w:r>
              <w:rPr>
                <w:rFonts w:ascii="David" w:eastAsia="David" w:hAnsi="David" w:cs="David" w:hint="cs"/>
                <w:b/>
                <w:bCs/>
                <w:rtl/>
              </w:rPr>
              <w:t>3</w:t>
            </w:r>
            <w:r w:rsidR="00F809E0">
              <w:rPr>
                <w:rFonts w:ascii="David" w:eastAsia="David" w:hAnsi="David" w:cs="David" w:hint="cs"/>
                <w:b/>
                <w:bCs/>
                <w:rtl/>
              </w:rPr>
              <w:t>.14.1</w:t>
            </w:r>
          </w:p>
        </w:tc>
      </w:tr>
      <w:tr w:rsidR="009D3559" w14:paraId="6EDA7B68" w14:textId="77777777" w:rsidTr="00B847A9">
        <w:trPr>
          <w:trHeight w:val="150"/>
        </w:trPr>
        <w:tc>
          <w:tcPr>
            <w:tcW w:w="8259" w:type="dxa"/>
          </w:tcPr>
          <w:p w14:paraId="3BF33277" w14:textId="77777777" w:rsidR="00261380" w:rsidRPr="00A21995" w:rsidRDefault="00816424" w:rsidP="004B2F64">
            <w:pPr>
              <w:pStyle w:val="TableContents"/>
              <w:tabs>
                <w:tab w:val="right" w:leader="dot" w:pos="9016"/>
              </w:tabs>
              <w:bidi/>
              <w:spacing w:line="276" w:lineRule="auto"/>
              <w:jc w:val="left"/>
              <w:rPr>
                <w:rFonts w:ascii="David" w:hAnsi="David" w:cs="David"/>
                <w:sz w:val="10"/>
                <w:szCs w:val="10"/>
              </w:rPr>
            </w:pPr>
            <w:r w:rsidRPr="00B847A9">
              <w:rPr>
                <w:rFonts w:ascii="David" w:hAnsi="David" w:cs="David" w:hint="eastAsia"/>
                <w:rtl/>
              </w:rPr>
              <w:t>שטח</w:t>
            </w:r>
            <w:r w:rsidRPr="00B847A9">
              <w:rPr>
                <w:rFonts w:ascii="David" w:hAnsi="David" w:cs="David"/>
                <w:rtl/>
              </w:rPr>
              <w:t xml:space="preserve"> </w:t>
            </w:r>
            <w:r w:rsidRPr="00B847A9">
              <w:rPr>
                <w:rFonts w:ascii="David" w:hAnsi="David" w:cs="David" w:hint="eastAsia"/>
                <w:rtl/>
              </w:rPr>
              <w:t>טבעי</w:t>
            </w:r>
            <w:r w:rsidRPr="00B847A9">
              <w:rPr>
                <w:rFonts w:ascii="David" w:hAnsi="David" w:cs="David"/>
                <w:rtl/>
              </w:rPr>
              <w:t xml:space="preserve">, </w:t>
            </w:r>
            <w:r w:rsidRPr="00B847A9">
              <w:rPr>
                <w:rFonts w:ascii="David" w:hAnsi="David" w:cs="David" w:hint="eastAsia"/>
                <w:rtl/>
              </w:rPr>
              <w:t>יער</w:t>
            </w:r>
            <w:r w:rsidRPr="00B847A9">
              <w:rPr>
                <w:rFonts w:ascii="David" w:hAnsi="David" w:cs="David"/>
                <w:rtl/>
              </w:rPr>
              <w:t xml:space="preserve"> </w:t>
            </w:r>
            <w:r w:rsidRPr="00B847A9">
              <w:rPr>
                <w:rFonts w:ascii="David" w:hAnsi="David" w:cs="David" w:hint="eastAsia"/>
                <w:rtl/>
              </w:rPr>
              <w:t>וחורשות</w:t>
            </w:r>
            <w:r w:rsidRPr="00B847A9">
              <w:rPr>
                <w:rFonts w:ascii="David" w:hAnsi="David" w:cs="David"/>
                <w:rtl/>
              </w:rPr>
              <w:t xml:space="preserve">, </w:t>
            </w:r>
            <w:r w:rsidRPr="00B847A9">
              <w:rPr>
                <w:rFonts w:ascii="David" w:hAnsi="David" w:cs="David" w:hint="eastAsia"/>
                <w:rtl/>
              </w:rPr>
              <w:t>נטיעות</w:t>
            </w:r>
            <w:r w:rsidRPr="00B847A9">
              <w:rPr>
                <w:rFonts w:ascii="David" w:hAnsi="David" w:cs="David"/>
                <w:rtl/>
              </w:rPr>
              <w:t xml:space="preserve"> </w:t>
            </w:r>
            <w:r w:rsidRPr="00B847A9">
              <w:rPr>
                <w:rFonts w:ascii="David" w:hAnsi="David" w:cs="David" w:hint="eastAsia"/>
                <w:rtl/>
              </w:rPr>
              <w:t>בגדות</w:t>
            </w:r>
            <w:r w:rsidRPr="00B847A9">
              <w:rPr>
                <w:rFonts w:ascii="David" w:hAnsi="David" w:cs="David"/>
                <w:rtl/>
              </w:rPr>
              <w:t xml:space="preserve"> </w:t>
            </w:r>
            <w:r w:rsidRPr="00B847A9">
              <w:rPr>
                <w:rFonts w:ascii="David" w:hAnsi="David" w:cs="David" w:hint="eastAsia"/>
                <w:rtl/>
              </w:rPr>
              <w:t>נחלים</w:t>
            </w:r>
            <w:r w:rsidRPr="00B847A9">
              <w:rPr>
                <w:rFonts w:ascii="David" w:hAnsi="David" w:cs="David"/>
                <w:rtl/>
              </w:rPr>
              <w:t xml:space="preserve">, </w:t>
            </w:r>
            <w:r w:rsidRPr="00B847A9">
              <w:rPr>
                <w:rFonts w:ascii="David" w:hAnsi="David" w:cs="David" w:hint="eastAsia"/>
                <w:rtl/>
              </w:rPr>
              <w:t>גינון</w:t>
            </w:r>
            <w:r w:rsidRPr="00B847A9">
              <w:rPr>
                <w:rFonts w:ascii="David" w:hAnsi="David" w:cs="David"/>
                <w:rtl/>
              </w:rPr>
              <w:t xml:space="preserve"> </w:t>
            </w:r>
            <w:r w:rsidRPr="00B847A9">
              <w:rPr>
                <w:rFonts w:ascii="David" w:hAnsi="David" w:cs="David" w:hint="eastAsia"/>
                <w:rtl/>
              </w:rPr>
              <w:t>קהילתי</w:t>
            </w:r>
            <w:r w:rsidRPr="00B847A9">
              <w:rPr>
                <w:rFonts w:ascii="David" w:hAnsi="David" w:cs="David"/>
                <w:rtl/>
              </w:rPr>
              <w:t xml:space="preserve">, </w:t>
            </w:r>
            <w:r w:rsidRPr="00B847A9">
              <w:rPr>
                <w:rFonts w:ascii="David" w:hAnsi="David" w:cs="David" w:hint="eastAsia"/>
                <w:rtl/>
              </w:rPr>
              <w:t>שבילים</w:t>
            </w:r>
            <w:r w:rsidRPr="00B847A9">
              <w:rPr>
                <w:rFonts w:ascii="David" w:hAnsi="David" w:cs="David"/>
                <w:rtl/>
              </w:rPr>
              <w:t xml:space="preserve"> </w:t>
            </w:r>
            <w:r w:rsidRPr="00B847A9">
              <w:rPr>
                <w:rFonts w:ascii="David" w:hAnsi="David" w:cs="David" w:hint="eastAsia"/>
                <w:rtl/>
              </w:rPr>
              <w:t>וטיילות</w:t>
            </w:r>
            <w:r w:rsidRPr="00B847A9">
              <w:rPr>
                <w:rFonts w:ascii="David" w:hAnsi="David" w:cs="David"/>
                <w:rtl/>
              </w:rPr>
              <w:t xml:space="preserve"> </w:t>
            </w:r>
            <w:r w:rsidRPr="00B847A9">
              <w:rPr>
                <w:rFonts w:ascii="David" w:hAnsi="David" w:cs="David" w:hint="eastAsia"/>
                <w:rtl/>
              </w:rPr>
              <w:t>להולכי</w:t>
            </w:r>
            <w:r w:rsidRPr="00B847A9">
              <w:rPr>
                <w:rFonts w:ascii="David" w:hAnsi="David" w:cs="David"/>
                <w:rtl/>
              </w:rPr>
              <w:t xml:space="preserve"> </w:t>
            </w:r>
            <w:r w:rsidRPr="00B847A9">
              <w:rPr>
                <w:rFonts w:ascii="David" w:hAnsi="David" w:cs="David" w:hint="eastAsia"/>
                <w:rtl/>
              </w:rPr>
              <w:t>רגל</w:t>
            </w:r>
            <w:r w:rsidRPr="00B847A9">
              <w:rPr>
                <w:rFonts w:ascii="David" w:hAnsi="David" w:cs="David"/>
                <w:rtl/>
              </w:rPr>
              <w:t xml:space="preserve"> </w:t>
            </w:r>
            <w:r w:rsidRPr="00B847A9">
              <w:rPr>
                <w:rFonts w:ascii="David" w:hAnsi="David" w:cs="David" w:hint="eastAsia"/>
                <w:rtl/>
              </w:rPr>
              <w:t>ולרוכבי</w:t>
            </w:r>
            <w:r w:rsidRPr="00B847A9">
              <w:rPr>
                <w:rFonts w:ascii="David" w:hAnsi="David" w:cs="David"/>
                <w:rtl/>
              </w:rPr>
              <w:t xml:space="preserve"> </w:t>
            </w:r>
            <w:r w:rsidRPr="00B847A9">
              <w:rPr>
                <w:rFonts w:ascii="David" w:hAnsi="David" w:cs="David" w:hint="eastAsia"/>
                <w:rtl/>
              </w:rPr>
              <w:t>אופניים</w:t>
            </w:r>
            <w:r w:rsidRPr="00B847A9">
              <w:rPr>
                <w:rFonts w:ascii="David" w:hAnsi="David" w:cs="David"/>
                <w:rtl/>
              </w:rPr>
              <w:t>.</w:t>
            </w:r>
          </w:p>
        </w:tc>
        <w:tc>
          <w:tcPr>
            <w:tcW w:w="1148" w:type="dxa"/>
          </w:tcPr>
          <w:p w14:paraId="7BE3D7CB" w14:textId="77777777" w:rsidR="00261380" w:rsidRPr="00D10BD7" w:rsidRDefault="00261380" w:rsidP="004B2F64">
            <w:pPr>
              <w:pStyle w:val="TableContents"/>
              <w:bidi/>
              <w:spacing w:line="276" w:lineRule="auto"/>
              <w:jc w:val="left"/>
              <w:rPr>
                <w:rFonts w:ascii="David" w:hAnsi="David" w:cs="David"/>
                <w:b/>
                <w:bCs/>
                <w:sz w:val="22"/>
                <w:szCs w:val="22"/>
              </w:rPr>
            </w:pPr>
            <w:r w:rsidRPr="00D10BD7">
              <w:rPr>
                <w:rFonts w:ascii="David" w:hAnsi="David" w:cs="David"/>
                <w:b/>
                <w:bCs/>
                <w:sz w:val="22"/>
                <w:szCs w:val="22"/>
                <w:rtl/>
              </w:rPr>
              <w:t>שימושים עיקריים</w:t>
            </w:r>
          </w:p>
        </w:tc>
      </w:tr>
      <w:tr w:rsidR="009D3559" w14:paraId="4A89C0E2" w14:textId="77777777" w:rsidTr="00B847A9">
        <w:trPr>
          <w:trHeight w:val="150"/>
        </w:trPr>
        <w:tc>
          <w:tcPr>
            <w:tcW w:w="8259" w:type="dxa"/>
          </w:tcPr>
          <w:p w14:paraId="4EBD3DF1" w14:textId="77777777" w:rsidR="00261380" w:rsidRPr="00B847A9" w:rsidRDefault="00816424" w:rsidP="004B2F64">
            <w:pPr>
              <w:pStyle w:val="TableContents"/>
              <w:tabs>
                <w:tab w:val="right" w:leader="dot" w:pos="9016"/>
              </w:tabs>
              <w:bidi/>
              <w:spacing w:line="276" w:lineRule="auto"/>
              <w:jc w:val="left"/>
              <w:rPr>
                <w:rFonts w:ascii="David" w:hAnsi="David" w:cs="David"/>
                <w:rtl/>
              </w:rPr>
            </w:pPr>
            <w:r w:rsidRPr="00B847A9">
              <w:rPr>
                <w:rFonts w:ascii="David" w:hAnsi="David" w:cs="David" w:hint="eastAsia"/>
                <w:rtl/>
              </w:rPr>
              <w:t>דרכים</w:t>
            </w:r>
            <w:r w:rsidRPr="00B847A9">
              <w:rPr>
                <w:rFonts w:ascii="David" w:hAnsi="David" w:cs="David"/>
                <w:rtl/>
              </w:rPr>
              <w:t xml:space="preserve">, </w:t>
            </w:r>
            <w:r w:rsidRPr="00B847A9">
              <w:rPr>
                <w:rFonts w:ascii="David" w:hAnsi="David" w:cs="David" w:hint="eastAsia"/>
                <w:rtl/>
              </w:rPr>
              <w:t>מתקני</w:t>
            </w:r>
            <w:r w:rsidRPr="00B847A9">
              <w:rPr>
                <w:rFonts w:ascii="David" w:hAnsi="David" w:cs="David"/>
                <w:rtl/>
              </w:rPr>
              <w:t xml:space="preserve"> </w:t>
            </w:r>
            <w:r w:rsidRPr="00B847A9">
              <w:rPr>
                <w:rFonts w:ascii="David" w:hAnsi="David" w:cs="David" w:hint="eastAsia"/>
                <w:rtl/>
              </w:rPr>
              <w:t>משחק</w:t>
            </w:r>
            <w:r w:rsidRPr="00B847A9">
              <w:rPr>
                <w:rFonts w:ascii="David" w:hAnsi="David" w:cs="David"/>
                <w:rtl/>
              </w:rPr>
              <w:t xml:space="preserve">, </w:t>
            </w:r>
            <w:r w:rsidRPr="00B847A9">
              <w:rPr>
                <w:rFonts w:ascii="David" w:hAnsi="David" w:cs="David" w:hint="eastAsia"/>
                <w:rtl/>
              </w:rPr>
              <w:t>מתקני</w:t>
            </w:r>
            <w:r w:rsidRPr="00B847A9">
              <w:rPr>
                <w:rFonts w:ascii="David" w:hAnsi="David" w:cs="David"/>
                <w:rtl/>
              </w:rPr>
              <w:t xml:space="preserve"> </w:t>
            </w:r>
            <w:r w:rsidRPr="00B847A9">
              <w:rPr>
                <w:rFonts w:ascii="David" w:hAnsi="David" w:cs="David" w:hint="eastAsia"/>
                <w:rtl/>
              </w:rPr>
              <w:t>ספורט</w:t>
            </w:r>
            <w:r w:rsidRPr="00B847A9">
              <w:rPr>
                <w:rFonts w:ascii="David" w:hAnsi="David" w:cs="David"/>
                <w:rtl/>
              </w:rPr>
              <w:t xml:space="preserve">, </w:t>
            </w:r>
            <w:r w:rsidRPr="00B847A9">
              <w:rPr>
                <w:rFonts w:ascii="David" w:hAnsi="David" w:cs="David" w:hint="eastAsia"/>
                <w:rtl/>
              </w:rPr>
              <w:t>אלמנטי</w:t>
            </w:r>
            <w:r w:rsidRPr="00B847A9">
              <w:rPr>
                <w:rFonts w:ascii="David" w:hAnsi="David" w:cs="David"/>
                <w:rtl/>
              </w:rPr>
              <w:t xml:space="preserve"> </w:t>
            </w:r>
            <w:r w:rsidRPr="00B847A9">
              <w:rPr>
                <w:rFonts w:ascii="David" w:hAnsi="David" w:cs="David" w:hint="eastAsia"/>
                <w:rtl/>
              </w:rPr>
              <w:t>הצללה</w:t>
            </w:r>
            <w:r w:rsidRPr="00B847A9">
              <w:rPr>
                <w:rFonts w:ascii="David" w:hAnsi="David" w:cs="David"/>
                <w:rtl/>
              </w:rPr>
              <w:t xml:space="preserve"> </w:t>
            </w:r>
            <w:r w:rsidRPr="00B847A9">
              <w:rPr>
                <w:rFonts w:ascii="David" w:hAnsi="David" w:cs="David" w:hint="eastAsia"/>
                <w:rtl/>
              </w:rPr>
              <w:t>ואלמנטים</w:t>
            </w:r>
            <w:r w:rsidRPr="00B847A9">
              <w:rPr>
                <w:rFonts w:ascii="David" w:hAnsi="David" w:cs="David"/>
                <w:rtl/>
              </w:rPr>
              <w:t xml:space="preserve"> </w:t>
            </w:r>
            <w:r w:rsidRPr="00B847A9">
              <w:rPr>
                <w:rFonts w:ascii="David" w:hAnsi="David" w:cs="David" w:hint="eastAsia"/>
                <w:rtl/>
              </w:rPr>
              <w:t>לפעילות</w:t>
            </w:r>
            <w:r w:rsidRPr="00B847A9">
              <w:rPr>
                <w:rFonts w:ascii="David" w:hAnsi="David" w:cs="David"/>
                <w:rtl/>
              </w:rPr>
              <w:t xml:space="preserve"> </w:t>
            </w:r>
            <w:r w:rsidRPr="00B847A9">
              <w:rPr>
                <w:rFonts w:ascii="David" w:hAnsi="David" w:cs="David" w:hint="eastAsia"/>
                <w:rtl/>
              </w:rPr>
              <w:t>נופש</w:t>
            </w:r>
            <w:r w:rsidRPr="00B847A9">
              <w:rPr>
                <w:rFonts w:ascii="David" w:hAnsi="David" w:cs="David"/>
                <w:rtl/>
              </w:rPr>
              <w:t>.</w:t>
            </w:r>
          </w:p>
        </w:tc>
        <w:tc>
          <w:tcPr>
            <w:tcW w:w="1148" w:type="dxa"/>
          </w:tcPr>
          <w:p w14:paraId="4CFE1573" w14:textId="77777777" w:rsidR="00261380" w:rsidRPr="00D10BD7" w:rsidRDefault="00261380" w:rsidP="004B2F64">
            <w:pPr>
              <w:pStyle w:val="TableContents"/>
              <w:bidi/>
              <w:spacing w:line="276" w:lineRule="auto"/>
              <w:jc w:val="left"/>
              <w:rPr>
                <w:rFonts w:ascii="David" w:hAnsi="David" w:cs="David"/>
                <w:b/>
                <w:bCs/>
                <w:noProof/>
                <w:sz w:val="22"/>
                <w:szCs w:val="22"/>
                <w:lang w:eastAsia="en-US"/>
              </w:rPr>
            </w:pPr>
            <w:r w:rsidRPr="00D10BD7">
              <w:rPr>
                <w:rFonts w:ascii="David" w:hAnsi="David" w:cs="David"/>
                <w:b/>
                <w:bCs/>
                <w:noProof/>
                <w:sz w:val="22"/>
                <w:szCs w:val="22"/>
                <w:rtl/>
                <w:lang w:eastAsia="en-US"/>
              </w:rPr>
              <w:t>שימושים משניים</w:t>
            </w:r>
          </w:p>
        </w:tc>
      </w:tr>
    </w:tbl>
    <w:p w14:paraId="21B96B5B" w14:textId="77777777" w:rsidR="00BD4F47" w:rsidRPr="00B847A9" w:rsidRDefault="00BD4F47" w:rsidP="004B2F64">
      <w:pPr>
        <w:spacing w:before="60" w:line="276" w:lineRule="auto"/>
        <w:ind w:right="142"/>
        <w:rPr>
          <w:rFonts w:ascii="FrankRuehl" w:hAnsi="FrankRuehl"/>
          <w:color w:val="0070C0"/>
          <w:sz w:val="24"/>
          <w:szCs w:val="24"/>
          <w:rtl/>
        </w:rPr>
      </w:pPr>
    </w:p>
    <w:tbl>
      <w:tblPr>
        <w:bidiVisual/>
        <w:tblW w:w="5077" w:type="pct"/>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5"/>
        <w:gridCol w:w="8275"/>
      </w:tblGrid>
      <w:tr w:rsidR="00EF00E4" w:rsidRPr="000E1A27" w14:paraId="620F393E" w14:textId="77777777" w:rsidTr="00B847A9">
        <w:trPr>
          <w:trHeight w:val="467"/>
        </w:trPr>
        <w:tc>
          <w:tcPr>
            <w:tcW w:w="1127" w:type="dxa"/>
            <w:tcBorders>
              <w:top w:val="single" w:sz="4" w:space="0" w:color="auto"/>
              <w:left w:val="single" w:sz="4" w:space="0" w:color="auto"/>
              <w:bottom w:val="single" w:sz="4" w:space="0" w:color="auto"/>
              <w:right w:val="single" w:sz="4" w:space="0" w:color="auto"/>
            </w:tcBorders>
            <w:shd w:val="clear" w:color="auto" w:fill="E0E0E0"/>
            <w:vAlign w:val="center"/>
          </w:tcPr>
          <w:p w14:paraId="61583FF3" w14:textId="0EA027EF" w:rsidR="00F84E86" w:rsidRDefault="00F56A4F" w:rsidP="00B847A9">
            <w:pPr>
              <w:spacing w:line="276" w:lineRule="auto"/>
              <w:jc w:val="left"/>
              <w:rPr>
                <w:rFonts w:cs="David"/>
                <w:b/>
                <w:bCs/>
                <w:sz w:val="32"/>
                <w:szCs w:val="32"/>
              </w:rPr>
            </w:pPr>
            <w:r>
              <w:rPr>
                <w:rFonts w:cs="David" w:hint="cs"/>
                <w:b/>
                <w:bCs/>
                <w:sz w:val="32"/>
                <w:szCs w:val="32"/>
                <w:rtl/>
              </w:rPr>
              <w:lastRenderedPageBreak/>
              <w:t>3</w:t>
            </w:r>
            <w:r w:rsidR="00085B6A">
              <w:rPr>
                <w:rFonts w:cs="David" w:hint="cs"/>
                <w:b/>
                <w:bCs/>
                <w:sz w:val="32"/>
                <w:szCs w:val="32"/>
                <w:rtl/>
              </w:rPr>
              <w:t>.</w:t>
            </w:r>
            <w:r w:rsidR="00BD4F47">
              <w:rPr>
                <w:rFonts w:cs="David" w:hint="cs"/>
                <w:b/>
                <w:bCs/>
                <w:sz w:val="32"/>
                <w:szCs w:val="32"/>
                <w:rtl/>
              </w:rPr>
              <w:t>15</w:t>
            </w:r>
          </w:p>
        </w:tc>
        <w:tc>
          <w:tcPr>
            <w:tcW w:w="8074" w:type="dxa"/>
            <w:tcBorders>
              <w:top w:val="single" w:sz="4" w:space="0" w:color="auto"/>
              <w:left w:val="single" w:sz="4" w:space="0" w:color="auto"/>
              <w:bottom w:val="single" w:sz="4" w:space="0" w:color="auto"/>
              <w:right w:val="single" w:sz="4" w:space="0" w:color="auto"/>
            </w:tcBorders>
            <w:shd w:val="clear" w:color="auto" w:fill="E0E0E0"/>
            <w:vAlign w:val="center"/>
          </w:tcPr>
          <w:p w14:paraId="119A2878" w14:textId="77777777" w:rsidR="00F84E86" w:rsidRDefault="00EF00E4" w:rsidP="00B847A9">
            <w:pPr>
              <w:spacing w:line="276" w:lineRule="auto"/>
              <w:jc w:val="left"/>
              <w:rPr>
                <w:rFonts w:cs="David"/>
                <w:sz w:val="24"/>
                <w:szCs w:val="24"/>
              </w:rPr>
            </w:pPr>
            <w:r>
              <w:rPr>
                <w:rFonts w:cs="David" w:hint="cs"/>
                <w:b/>
                <w:bCs/>
                <w:sz w:val="32"/>
                <w:szCs w:val="32"/>
                <w:rtl/>
              </w:rPr>
              <w:t xml:space="preserve">יער </w:t>
            </w:r>
          </w:p>
        </w:tc>
      </w:tr>
      <w:tr w:rsidR="00EF00E4" w:rsidRPr="000E1A27" w14:paraId="3EFA74FB" w14:textId="77777777" w:rsidTr="0028320B">
        <w:trPr>
          <w:trHeight w:hRule="exact" w:val="113"/>
        </w:trPr>
        <w:tc>
          <w:tcPr>
            <w:tcW w:w="1127" w:type="dxa"/>
            <w:tcBorders>
              <w:top w:val="single" w:sz="4" w:space="0" w:color="auto"/>
              <w:left w:val="single" w:sz="4" w:space="0" w:color="auto"/>
              <w:bottom w:val="single" w:sz="4" w:space="0" w:color="auto"/>
              <w:right w:val="single" w:sz="4" w:space="0" w:color="auto"/>
            </w:tcBorders>
          </w:tcPr>
          <w:p w14:paraId="7D13DB75" w14:textId="77777777" w:rsidR="00EF00E4" w:rsidRPr="000E1A27" w:rsidRDefault="00EF00E4" w:rsidP="004B2F64">
            <w:pPr>
              <w:spacing w:before="60" w:line="276" w:lineRule="auto"/>
              <w:rPr>
                <w:rFonts w:cs="David"/>
              </w:rPr>
            </w:pPr>
          </w:p>
        </w:tc>
        <w:tc>
          <w:tcPr>
            <w:tcW w:w="8074" w:type="dxa"/>
            <w:tcBorders>
              <w:top w:val="single" w:sz="4" w:space="0" w:color="auto"/>
              <w:left w:val="single" w:sz="4" w:space="0" w:color="auto"/>
              <w:bottom w:val="single" w:sz="4" w:space="0" w:color="auto"/>
              <w:right w:val="single" w:sz="4" w:space="0" w:color="auto"/>
            </w:tcBorders>
          </w:tcPr>
          <w:p w14:paraId="7DD712D5" w14:textId="77777777" w:rsidR="00EF00E4" w:rsidRPr="000E1A27" w:rsidRDefault="00EF00E4" w:rsidP="004B2F64">
            <w:pPr>
              <w:spacing w:before="60" w:line="276" w:lineRule="auto"/>
              <w:rPr>
                <w:rFonts w:cs="David"/>
              </w:rPr>
            </w:pPr>
          </w:p>
        </w:tc>
      </w:tr>
      <w:tr w:rsidR="00EF00E4" w:rsidRPr="000E1A27" w14:paraId="76A0D7C7" w14:textId="77777777" w:rsidTr="0028320B">
        <w:tc>
          <w:tcPr>
            <w:tcW w:w="1127" w:type="dxa"/>
            <w:tcBorders>
              <w:top w:val="single" w:sz="4" w:space="0" w:color="auto"/>
              <w:left w:val="single" w:sz="4" w:space="0" w:color="auto"/>
              <w:bottom w:val="single" w:sz="4" w:space="0" w:color="auto"/>
              <w:right w:val="single" w:sz="4" w:space="0" w:color="auto"/>
            </w:tcBorders>
            <w:shd w:val="clear" w:color="auto" w:fill="D9D9D9"/>
          </w:tcPr>
          <w:p w14:paraId="2966A7E9" w14:textId="60EF6433" w:rsidR="00EF00E4" w:rsidRPr="000E1A27" w:rsidRDefault="00F56A4F" w:rsidP="004B2F64">
            <w:pPr>
              <w:spacing w:before="60" w:line="276" w:lineRule="auto"/>
              <w:rPr>
                <w:rFonts w:cs="David"/>
                <w:b/>
                <w:bCs/>
                <w:noProof/>
                <w:sz w:val="24"/>
              </w:rPr>
            </w:pPr>
            <w:r>
              <w:rPr>
                <w:rFonts w:cs="David" w:hint="cs"/>
                <w:b/>
                <w:bCs/>
                <w:rtl/>
              </w:rPr>
              <w:t>3</w:t>
            </w:r>
            <w:r w:rsidR="00BD4F47">
              <w:rPr>
                <w:rFonts w:cs="David" w:hint="cs"/>
                <w:b/>
                <w:bCs/>
                <w:rtl/>
              </w:rPr>
              <w:t>.15.1</w:t>
            </w:r>
          </w:p>
        </w:tc>
        <w:tc>
          <w:tcPr>
            <w:tcW w:w="8074" w:type="dxa"/>
            <w:tcBorders>
              <w:top w:val="single" w:sz="4" w:space="0" w:color="auto"/>
              <w:left w:val="single" w:sz="4" w:space="0" w:color="auto"/>
              <w:bottom w:val="single" w:sz="4" w:space="0" w:color="auto"/>
              <w:right w:val="single" w:sz="4" w:space="0" w:color="auto"/>
            </w:tcBorders>
            <w:shd w:val="clear" w:color="auto" w:fill="D9D9D9"/>
          </w:tcPr>
          <w:p w14:paraId="6244709B" w14:textId="77777777" w:rsidR="00EF00E4" w:rsidRPr="000E1A27" w:rsidRDefault="00EF00E4" w:rsidP="004B2F64">
            <w:pPr>
              <w:spacing w:before="60" w:line="276" w:lineRule="auto"/>
              <w:rPr>
                <w:rFonts w:cs="David"/>
                <w:b/>
                <w:bCs/>
                <w:noProof/>
                <w:sz w:val="24"/>
              </w:rPr>
            </w:pPr>
            <w:r w:rsidRPr="000E1A27">
              <w:rPr>
                <w:rFonts w:cs="David" w:hint="cs"/>
                <w:b/>
                <w:bCs/>
                <w:rtl/>
              </w:rPr>
              <w:t>שימושים</w:t>
            </w:r>
            <w:r>
              <w:rPr>
                <w:rFonts w:cs="David" w:hint="cs"/>
                <w:b/>
                <w:bCs/>
                <w:noProof/>
                <w:sz w:val="24"/>
                <w:rtl/>
              </w:rPr>
              <w:t xml:space="preserve"> </w:t>
            </w:r>
          </w:p>
        </w:tc>
      </w:tr>
      <w:tr w:rsidR="00EF00E4" w:rsidRPr="000E1A27" w14:paraId="13FAD578" w14:textId="77777777" w:rsidTr="0028320B">
        <w:tc>
          <w:tcPr>
            <w:tcW w:w="1127" w:type="dxa"/>
            <w:tcBorders>
              <w:top w:val="single" w:sz="4" w:space="0" w:color="auto"/>
              <w:left w:val="single" w:sz="4" w:space="0" w:color="auto"/>
              <w:bottom w:val="single" w:sz="4" w:space="0" w:color="auto"/>
              <w:right w:val="single" w:sz="4" w:space="0" w:color="auto"/>
            </w:tcBorders>
          </w:tcPr>
          <w:p w14:paraId="1382D599" w14:textId="77777777" w:rsidR="00EF00E4" w:rsidRPr="00B934BD" w:rsidRDefault="00EF00E4" w:rsidP="004B2F64">
            <w:pPr>
              <w:overflowPunct/>
              <w:autoSpaceDE/>
              <w:autoSpaceDN/>
              <w:adjustRightInd/>
              <w:spacing w:before="60" w:line="276" w:lineRule="auto"/>
              <w:jc w:val="left"/>
              <w:textAlignment w:val="auto"/>
              <w:rPr>
                <w:rFonts w:cs="David"/>
                <w:b/>
                <w:bCs/>
                <w:noProof/>
                <w:sz w:val="24"/>
                <w:szCs w:val="24"/>
              </w:rPr>
            </w:pPr>
          </w:p>
        </w:tc>
        <w:tc>
          <w:tcPr>
            <w:tcW w:w="8074" w:type="dxa"/>
            <w:tcBorders>
              <w:top w:val="single" w:sz="4" w:space="0" w:color="auto"/>
              <w:left w:val="single" w:sz="4" w:space="0" w:color="auto"/>
              <w:bottom w:val="single" w:sz="4" w:space="0" w:color="auto"/>
              <w:right w:val="single" w:sz="4" w:space="0" w:color="auto"/>
            </w:tcBorders>
          </w:tcPr>
          <w:p w14:paraId="1D48FC11" w14:textId="49DD7AF8" w:rsidR="00EF00E4" w:rsidRPr="007E3408" w:rsidRDefault="00EF00E4" w:rsidP="004B2F64">
            <w:pPr>
              <w:spacing w:before="60" w:line="276" w:lineRule="auto"/>
              <w:ind w:right="142"/>
              <w:rPr>
                <w:rFonts w:ascii="Tahoma" w:hAnsi="Tahoma" w:cs="David"/>
                <w:noProof/>
                <w:sz w:val="24"/>
                <w:szCs w:val="24"/>
                <w:lang w:eastAsia="en-US"/>
              </w:rPr>
            </w:pPr>
            <w:r w:rsidRPr="007E3408">
              <w:rPr>
                <w:rFonts w:cs="David" w:hint="eastAsia"/>
                <w:sz w:val="24"/>
                <w:szCs w:val="24"/>
                <w:rtl/>
              </w:rPr>
              <w:t>השימושים</w:t>
            </w:r>
            <w:r w:rsidRPr="007E3408">
              <w:rPr>
                <w:rFonts w:cs="David"/>
                <w:sz w:val="24"/>
                <w:szCs w:val="24"/>
                <w:rtl/>
              </w:rPr>
              <w:t xml:space="preserve"> </w:t>
            </w:r>
            <w:r w:rsidRPr="007E3408">
              <w:rPr>
                <w:rFonts w:cs="David" w:hint="eastAsia"/>
                <w:sz w:val="24"/>
                <w:szCs w:val="24"/>
                <w:rtl/>
              </w:rPr>
              <w:t>המותרים</w:t>
            </w:r>
            <w:r w:rsidRPr="007E3408">
              <w:rPr>
                <w:rFonts w:cs="David"/>
                <w:sz w:val="24"/>
                <w:szCs w:val="24"/>
                <w:rtl/>
              </w:rPr>
              <w:t xml:space="preserve"> </w:t>
            </w:r>
            <w:r w:rsidRPr="007E3408">
              <w:rPr>
                <w:rFonts w:cs="David" w:hint="eastAsia"/>
                <w:sz w:val="24"/>
                <w:szCs w:val="24"/>
                <w:rtl/>
              </w:rPr>
              <w:t>על</w:t>
            </w:r>
            <w:r w:rsidRPr="007E3408">
              <w:rPr>
                <w:rFonts w:cs="David"/>
                <w:sz w:val="24"/>
                <w:szCs w:val="24"/>
                <w:rtl/>
              </w:rPr>
              <w:t xml:space="preserve"> </w:t>
            </w:r>
            <w:r w:rsidRPr="007E3408">
              <w:rPr>
                <w:rFonts w:cs="David" w:hint="eastAsia"/>
                <w:sz w:val="24"/>
                <w:szCs w:val="24"/>
                <w:rtl/>
              </w:rPr>
              <w:t>פי</w:t>
            </w:r>
            <w:r w:rsidRPr="007E3408">
              <w:rPr>
                <w:rFonts w:cs="David"/>
                <w:sz w:val="24"/>
                <w:szCs w:val="24"/>
                <w:rtl/>
              </w:rPr>
              <w:t xml:space="preserve"> </w:t>
            </w:r>
            <w:r w:rsidRPr="007E3408">
              <w:rPr>
                <w:rFonts w:cs="David" w:hint="eastAsia"/>
                <w:sz w:val="24"/>
                <w:szCs w:val="24"/>
                <w:rtl/>
              </w:rPr>
              <w:t>תמ</w:t>
            </w:r>
            <w:r w:rsidRPr="007E3408">
              <w:rPr>
                <w:rFonts w:cs="David"/>
                <w:sz w:val="24"/>
                <w:szCs w:val="24"/>
                <w:rtl/>
              </w:rPr>
              <w:t xml:space="preserve">"א/22 </w:t>
            </w:r>
            <w:r>
              <w:rPr>
                <w:rFonts w:cs="David" w:hint="cs"/>
                <w:sz w:val="24"/>
                <w:szCs w:val="24"/>
                <w:rtl/>
              </w:rPr>
              <w:t xml:space="preserve">על </w:t>
            </w:r>
            <w:r w:rsidR="00521C83">
              <w:rPr>
                <w:rFonts w:cs="David" w:hint="cs"/>
                <w:sz w:val="24"/>
                <w:szCs w:val="24"/>
                <w:rtl/>
              </w:rPr>
              <w:t>תיקוניה</w:t>
            </w:r>
            <w:r w:rsidRPr="007E3408">
              <w:rPr>
                <w:rFonts w:cs="David"/>
                <w:sz w:val="24"/>
                <w:szCs w:val="24"/>
                <w:rtl/>
              </w:rPr>
              <w:t>.</w:t>
            </w:r>
          </w:p>
        </w:tc>
      </w:tr>
      <w:tr w:rsidR="00EF00E4" w:rsidRPr="000E1A27" w14:paraId="07DFB86E" w14:textId="77777777" w:rsidTr="0028320B">
        <w:tc>
          <w:tcPr>
            <w:tcW w:w="1127" w:type="dxa"/>
            <w:tcBorders>
              <w:top w:val="single" w:sz="4" w:space="0" w:color="auto"/>
              <w:left w:val="single" w:sz="4" w:space="0" w:color="auto"/>
              <w:bottom w:val="single" w:sz="4" w:space="0" w:color="auto"/>
              <w:right w:val="single" w:sz="4" w:space="0" w:color="auto"/>
            </w:tcBorders>
            <w:shd w:val="clear" w:color="auto" w:fill="D9D9D9"/>
          </w:tcPr>
          <w:p w14:paraId="18DC2667" w14:textId="65F435B2" w:rsidR="00EF00E4" w:rsidRPr="000E1A27" w:rsidRDefault="00F56A4F" w:rsidP="004B2F64">
            <w:pPr>
              <w:spacing w:before="60" w:line="276" w:lineRule="auto"/>
              <w:rPr>
                <w:rFonts w:cs="David"/>
                <w:b/>
                <w:bCs/>
                <w:noProof/>
                <w:sz w:val="24"/>
              </w:rPr>
            </w:pPr>
            <w:r>
              <w:rPr>
                <w:rFonts w:cs="David" w:hint="cs"/>
                <w:b/>
                <w:bCs/>
                <w:rtl/>
              </w:rPr>
              <w:t>3</w:t>
            </w:r>
            <w:r w:rsidR="00BD4F47">
              <w:rPr>
                <w:rFonts w:cs="David" w:hint="cs"/>
                <w:b/>
                <w:bCs/>
                <w:rtl/>
              </w:rPr>
              <w:t>.15.2</w:t>
            </w:r>
          </w:p>
        </w:tc>
        <w:tc>
          <w:tcPr>
            <w:tcW w:w="8074" w:type="dxa"/>
            <w:tcBorders>
              <w:top w:val="single" w:sz="4" w:space="0" w:color="auto"/>
              <w:left w:val="single" w:sz="4" w:space="0" w:color="auto"/>
              <w:bottom w:val="single" w:sz="4" w:space="0" w:color="auto"/>
              <w:right w:val="single" w:sz="4" w:space="0" w:color="auto"/>
            </w:tcBorders>
            <w:shd w:val="clear" w:color="auto" w:fill="D9D9D9"/>
          </w:tcPr>
          <w:p w14:paraId="50B9EDAC" w14:textId="77777777" w:rsidR="00EF00E4" w:rsidRPr="007E3408" w:rsidRDefault="00EF00E4" w:rsidP="004B2F64">
            <w:pPr>
              <w:spacing w:before="60" w:line="276" w:lineRule="auto"/>
              <w:rPr>
                <w:rFonts w:cs="David"/>
                <w:b/>
                <w:bCs/>
                <w:noProof/>
                <w:sz w:val="24"/>
                <w:szCs w:val="24"/>
              </w:rPr>
            </w:pPr>
            <w:r w:rsidRPr="007E3408">
              <w:rPr>
                <w:rFonts w:cs="David" w:hint="cs"/>
                <w:b/>
                <w:bCs/>
                <w:sz w:val="24"/>
                <w:szCs w:val="24"/>
                <w:rtl/>
              </w:rPr>
              <w:t xml:space="preserve">הוראות </w:t>
            </w:r>
          </w:p>
        </w:tc>
      </w:tr>
      <w:tr w:rsidR="00EF00E4" w:rsidRPr="007B6679" w14:paraId="4229EFCA" w14:textId="77777777" w:rsidTr="0028320B">
        <w:trPr>
          <w:trHeight w:val="132"/>
        </w:trPr>
        <w:tc>
          <w:tcPr>
            <w:tcW w:w="1127" w:type="dxa"/>
            <w:tcBorders>
              <w:top w:val="single" w:sz="4" w:space="0" w:color="auto"/>
              <w:left w:val="single" w:sz="4" w:space="0" w:color="auto"/>
              <w:bottom w:val="single" w:sz="4" w:space="0" w:color="auto"/>
              <w:right w:val="single" w:sz="4" w:space="0" w:color="auto"/>
            </w:tcBorders>
          </w:tcPr>
          <w:p w14:paraId="2CB2F861" w14:textId="77777777" w:rsidR="00EF00E4" w:rsidRPr="000E1A27" w:rsidRDefault="00EF00E4" w:rsidP="004B2F64">
            <w:pPr>
              <w:overflowPunct/>
              <w:autoSpaceDE/>
              <w:autoSpaceDN/>
              <w:adjustRightInd/>
              <w:spacing w:before="60" w:line="276" w:lineRule="auto"/>
              <w:ind w:left="296"/>
              <w:jc w:val="left"/>
              <w:textAlignment w:val="auto"/>
              <w:rPr>
                <w:rFonts w:cs="David"/>
                <w:b/>
                <w:bCs/>
              </w:rPr>
            </w:pPr>
          </w:p>
        </w:tc>
        <w:tc>
          <w:tcPr>
            <w:tcW w:w="8074" w:type="dxa"/>
            <w:tcBorders>
              <w:top w:val="single" w:sz="4" w:space="0" w:color="auto"/>
              <w:left w:val="single" w:sz="4" w:space="0" w:color="auto"/>
              <w:bottom w:val="single" w:sz="4" w:space="0" w:color="auto"/>
              <w:right w:val="single" w:sz="4" w:space="0" w:color="auto"/>
            </w:tcBorders>
          </w:tcPr>
          <w:p w14:paraId="68EF5F5A" w14:textId="068B8620" w:rsidR="00EF00E4" w:rsidRPr="00D845C3" w:rsidRDefault="00EF00E4" w:rsidP="004B2F64">
            <w:pPr>
              <w:spacing w:before="60" w:line="276" w:lineRule="auto"/>
              <w:ind w:right="142"/>
              <w:rPr>
                <w:rFonts w:cs="David"/>
                <w:sz w:val="24"/>
                <w:szCs w:val="24"/>
              </w:rPr>
            </w:pPr>
            <w:r w:rsidRPr="00D845C3">
              <w:rPr>
                <w:rFonts w:cs="David" w:hint="cs"/>
                <w:sz w:val="24"/>
                <w:szCs w:val="24"/>
                <w:rtl/>
              </w:rPr>
              <w:t>כאמור בהוראות</w:t>
            </w:r>
            <w:r w:rsidRPr="00D845C3">
              <w:rPr>
                <w:rFonts w:cs="David"/>
                <w:sz w:val="24"/>
                <w:szCs w:val="24"/>
                <w:rtl/>
              </w:rPr>
              <w:t xml:space="preserve"> </w:t>
            </w:r>
            <w:r w:rsidRPr="00D845C3">
              <w:rPr>
                <w:rFonts w:cs="David" w:hint="eastAsia"/>
                <w:sz w:val="24"/>
                <w:szCs w:val="24"/>
                <w:rtl/>
              </w:rPr>
              <w:t>תמ</w:t>
            </w:r>
            <w:r w:rsidRPr="00D845C3">
              <w:rPr>
                <w:rFonts w:cs="David"/>
                <w:sz w:val="24"/>
                <w:szCs w:val="24"/>
                <w:rtl/>
              </w:rPr>
              <w:t xml:space="preserve">"א/22 </w:t>
            </w:r>
            <w:r w:rsidRPr="00D845C3">
              <w:rPr>
                <w:rFonts w:cs="David" w:hint="cs"/>
                <w:sz w:val="24"/>
                <w:szCs w:val="24"/>
                <w:rtl/>
              </w:rPr>
              <w:t xml:space="preserve">על </w:t>
            </w:r>
            <w:r w:rsidR="00521C83">
              <w:rPr>
                <w:rFonts w:cs="David" w:hint="cs"/>
                <w:sz w:val="24"/>
                <w:szCs w:val="24"/>
                <w:rtl/>
              </w:rPr>
              <w:t>תיקוניה</w:t>
            </w:r>
            <w:r w:rsidR="00521C83" w:rsidRPr="00D845C3">
              <w:rPr>
                <w:rFonts w:cs="David" w:hint="eastAsia"/>
                <w:sz w:val="24"/>
                <w:szCs w:val="24"/>
                <w:rtl/>
              </w:rPr>
              <w:t xml:space="preserve"> </w:t>
            </w:r>
            <w:r w:rsidRPr="00D845C3">
              <w:rPr>
                <w:rFonts w:cs="David" w:hint="eastAsia"/>
                <w:sz w:val="24"/>
                <w:szCs w:val="24"/>
                <w:rtl/>
              </w:rPr>
              <w:t>ו</w:t>
            </w:r>
            <w:r w:rsidRPr="00D845C3">
              <w:rPr>
                <w:rFonts w:cs="David" w:hint="cs"/>
                <w:sz w:val="24"/>
                <w:szCs w:val="24"/>
                <w:rtl/>
              </w:rPr>
              <w:t xml:space="preserve">על פי </w:t>
            </w:r>
            <w:r w:rsidRPr="00D845C3">
              <w:rPr>
                <w:rFonts w:cs="David" w:hint="eastAsia"/>
                <w:sz w:val="24"/>
                <w:szCs w:val="24"/>
                <w:rtl/>
              </w:rPr>
              <w:t>התכניות</w:t>
            </w:r>
            <w:r w:rsidRPr="00D845C3">
              <w:rPr>
                <w:rFonts w:cs="David"/>
                <w:sz w:val="24"/>
                <w:szCs w:val="24"/>
                <w:rtl/>
              </w:rPr>
              <w:t xml:space="preserve"> </w:t>
            </w:r>
            <w:r w:rsidRPr="00D845C3">
              <w:rPr>
                <w:rFonts w:cs="David" w:hint="eastAsia"/>
                <w:sz w:val="24"/>
                <w:szCs w:val="24"/>
                <w:rtl/>
              </w:rPr>
              <w:t>התקפות</w:t>
            </w:r>
            <w:r w:rsidRPr="00D845C3">
              <w:rPr>
                <w:rFonts w:cs="David"/>
                <w:sz w:val="24"/>
                <w:szCs w:val="24"/>
                <w:rtl/>
              </w:rPr>
              <w:t xml:space="preserve"> </w:t>
            </w:r>
            <w:r w:rsidRPr="00D845C3">
              <w:rPr>
                <w:rFonts w:cs="David" w:hint="eastAsia"/>
                <w:sz w:val="24"/>
                <w:szCs w:val="24"/>
                <w:rtl/>
              </w:rPr>
              <w:t>החלות</w:t>
            </w:r>
            <w:r w:rsidRPr="00D845C3">
              <w:rPr>
                <w:rFonts w:cs="David"/>
                <w:sz w:val="24"/>
                <w:szCs w:val="24"/>
                <w:rtl/>
              </w:rPr>
              <w:t xml:space="preserve"> </w:t>
            </w:r>
            <w:r w:rsidRPr="00D845C3">
              <w:rPr>
                <w:rFonts w:cs="David" w:hint="eastAsia"/>
                <w:sz w:val="24"/>
                <w:szCs w:val="24"/>
                <w:rtl/>
              </w:rPr>
              <w:t>ב</w:t>
            </w:r>
            <w:r w:rsidRPr="00D845C3">
              <w:rPr>
                <w:rFonts w:ascii="Tahoma" w:hAnsi="Tahoma" w:cs="David" w:hint="eastAsia"/>
                <w:sz w:val="24"/>
                <w:szCs w:val="24"/>
                <w:rtl/>
                <w:lang w:eastAsia="en-US"/>
              </w:rPr>
              <w:t>מקום</w:t>
            </w:r>
            <w:r w:rsidRPr="00D845C3">
              <w:rPr>
                <w:rFonts w:cs="David"/>
                <w:sz w:val="24"/>
                <w:szCs w:val="24"/>
                <w:rtl/>
              </w:rPr>
              <w:t>.</w:t>
            </w:r>
          </w:p>
        </w:tc>
      </w:tr>
    </w:tbl>
    <w:p w14:paraId="10B845A0" w14:textId="77777777" w:rsidR="00C02AA6" w:rsidRPr="00A21995" w:rsidRDefault="00C02AA6" w:rsidP="004B2F64">
      <w:pPr>
        <w:spacing w:before="60" w:line="276" w:lineRule="auto"/>
        <w:ind w:right="142"/>
        <w:rPr>
          <w:rFonts w:ascii="FrankRuehl" w:hAnsi="FrankRuehl"/>
          <w:color w:val="0070C0"/>
          <w:sz w:val="10"/>
          <w:szCs w:val="10"/>
          <w:rtl/>
        </w:rPr>
      </w:pPr>
    </w:p>
    <w:tbl>
      <w:tblPr>
        <w:bidiVisual/>
        <w:tblW w:w="5077" w:type="pct"/>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5"/>
        <w:gridCol w:w="8275"/>
      </w:tblGrid>
      <w:tr w:rsidR="00EF00E4" w:rsidRPr="000E1A27" w14:paraId="793EE322" w14:textId="77777777" w:rsidTr="0028320B">
        <w:tc>
          <w:tcPr>
            <w:tcW w:w="1127" w:type="dxa"/>
            <w:tcBorders>
              <w:top w:val="single" w:sz="4" w:space="0" w:color="auto"/>
              <w:left w:val="single" w:sz="4" w:space="0" w:color="auto"/>
              <w:bottom w:val="single" w:sz="4" w:space="0" w:color="auto"/>
              <w:right w:val="single" w:sz="4" w:space="0" w:color="auto"/>
            </w:tcBorders>
            <w:shd w:val="clear" w:color="auto" w:fill="E0E0E0"/>
          </w:tcPr>
          <w:p w14:paraId="183257F8" w14:textId="3DAE614D" w:rsidR="00EF00E4" w:rsidRPr="000E1A27" w:rsidRDefault="00F56A4F" w:rsidP="004B2F64">
            <w:pPr>
              <w:spacing w:before="60" w:line="276" w:lineRule="auto"/>
              <w:rPr>
                <w:rFonts w:cs="David"/>
                <w:b/>
                <w:bCs/>
                <w:sz w:val="32"/>
                <w:szCs w:val="32"/>
              </w:rPr>
            </w:pPr>
            <w:r>
              <w:rPr>
                <w:rFonts w:cs="David" w:hint="cs"/>
                <w:b/>
                <w:bCs/>
                <w:sz w:val="32"/>
                <w:szCs w:val="32"/>
                <w:rtl/>
              </w:rPr>
              <w:t>3</w:t>
            </w:r>
            <w:r w:rsidR="00BD4F47">
              <w:rPr>
                <w:rFonts w:cs="David" w:hint="cs"/>
                <w:b/>
                <w:bCs/>
                <w:sz w:val="32"/>
                <w:szCs w:val="32"/>
                <w:rtl/>
              </w:rPr>
              <w:t>.16</w:t>
            </w:r>
          </w:p>
        </w:tc>
        <w:tc>
          <w:tcPr>
            <w:tcW w:w="8074" w:type="dxa"/>
            <w:tcBorders>
              <w:top w:val="single" w:sz="4" w:space="0" w:color="auto"/>
              <w:left w:val="single" w:sz="4" w:space="0" w:color="auto"/>
              <w:bottom w:val="single" w:sz="4" w:space="0" w:color="auto"/>
              <w:right w:val="single" w:sz="4" w:space="0" w:color="auto"/>
            </w:tcBorders>
            <w:shd w:val="clear" w:color="auto" w:fill="E0E0E0"/>
          </w:tcPr>
          <w:p w14:paraId="5E658F7F" w14:textId="77777777" w:rsidR="00EF00E4" w:rsidRPr="000E1A27" w:rsidRDefault="00EF00E4" w:rsidP="004B2F64">
            <w:pPr>
              <w:spacing w:before="60" w:line="276" w:lineRule="auto"/>
              <w:rPr>
                <w:rFonts w:cs="David"/>
                <w:b/>
                <w:bCs/>
                <w:sz w:val="32"/>
                <w:szCs w:val="32"/>
              </w:rPr>
            </w:pPr>
            <w:r>
              <w:rPr>
                <w:rFonts w:cs="David" w:hint="cs"/>
                <w:b/>
                <w:bCs/>
                <w:sz w:val="32"/>
                <w:szCs w:val="32"/>
                <w:rtl/>
              </w:rPr>
              <w:t xml:space="preserve">שמורת טבע </w:t>
            </w:r>
          </w:p>
        </w:tc>
      </w:tr>
      <w:tr w:rsidR="00EF00E4" w:rsidRPr="000E1A27" w14:paraId="7C32CAC0" w14:textId="77777777" w:rsidTr="0028320B">
        <w:trPr>
          <w:trHeight w:hRule="exact" w:val="113"/>
        </w:trPr>
        <w:tc>
          <w:tcPr>
            <w:tcW w:w="1127" w:type="dxa"/>
            <w:tcBorders>
              <w:top w:val="single" w:sz="4" w:space="0" w:color="auto"/>
              <w:left w:val="single" w:sz="4" w:space="0" w:color="auto"/>
              <w:bottom w:val="single" w:sz="4" w:space="0" w:color="auto"/>
              <w:right w:val="single" w:sz="4" w:space="0" w:color="auto"/>
            </w:tcBorders>
          </w:tcPr>
          <w:p w14:paraId="7C9C940C" w14:textId="77777777" w:rsidR="00EF00E4" w:rsidRPr="000E1A27" w:rsidRDefault="00EF00E4" w:rsidP="004B2F64">
            <w:pPr>
              <w:spacing w:before="60" w:line="276" w:lineRule="auto"/>
              <w:rPr>
                <w:rFonts w:cs="David"/>
              </w:rPr>
            </w:pPr>
          </w:p>
        </w:tc>
        <w:tc>
          <w:tcPr>
            <w:tcW w:w="8074" w:type="dxa"/>
            <w:tcBorders>
              <w:top w:val="single" w:sz="4" w:space="0" w:color="auto"/>
              <w:left w:val="single" w:sz="4" w:space="0" w:color="auto"/>
              <w:bottom w:val="single" w:sz="4" w:space="0" w:color="auto"/>
              <w:right w:val="single" w:sz="4" w:space="0" w:color="auto"/>
            </w:tcBorders>
          </w:tcPr>
          <w:p w14:paraId="1DE88493" w14:textId="77777777" w:rsidR="00EF00E4" w:rsidRPr="000E1A27" w:rsidRDefault="00EF00E4" w:rsidP="004B2F64">
            <w:pPr>
              <w:spacing w:before="60" w:line="276" w:lineRule="auto"/>
              <w:rPr>
                <w:rFonts w:cs="David"/>
              </w:rPr>
            </w:pPr>
          </w:p>
        </w:tc>
      </w:tr>
      <w:tr w:rsidR="00EF00E4" w:rsidRPr="000E1A27" w14:paraId="5627B92A" w14:textId="77777777" w:rsidTr="0028320B">
        <w:tc>
          <w:tcPr>
            <w:tcW w:w="1127" w:type="dxa"/>
            <w:tcBorders>
              <w:top w:val="single" w:sz="4" w:space="0" w:color="auto"/>
              <w:left w:val="single" w:sz="4" w:space="0" w:color="auto"/>
              <w:bottom w:val="single" w:sz="4" w:space="0" w:color="auto"/>
              <w:right w:val="single" w:sz="4" w:space="0" w:color="auto"/>
            </w:tcBorders>
            <w:shd w:val="clear" w:color="auto" w:fill="D9D9D9"/>
          </w:tcPr>
          <w:p w14:paraId="43990F4D" w14:textId="647004CB" w:rsidR="00EF00E4" w:rsidRPr="000E1A27" w:rsidRDefault="00F56A4F" w:rsidP="004B2F64">
            <w:pPr>
              <w:spacing w:before="60" w:line="276" w:lineRule="auto"/>
              <w:rPr>
                <w:rFonts w:cs="David"/>
                <w:b/>
                <w:bCs/>
                <w:noProof/>
                <w:sz w:val="24"/>
              </w:rPr>
            </w:pPr>
            <w:r>
              <w:rPr>
                <w:rFonts w:cs="David" w:hint="cs"/>
                <w:b/>
                <w:bCs/>
                <w:rtl/>
              </w:rPr>
              <w:t>3</w:t>
            </w:r>
            <w:r w:rsidR="00085B6A">
              <w:rPr>
                <w:rFonts w:cs="David" w:hint="cs"/>
                <w:b/>
                <w:bCs/>
                <w:rtl/>
              </w:rPr>
              <w:t>.14.1</w:t>
            </w:r>
          </w:p>
        </w:tc>
        <w:tc>
          <w:tcPr>
            <w:tcW w:w="8074" w:type="dxa"/>
            <w:tcBorders>
              <w:top w:val="single" w:sz="4" w:space="0" w:color="auto"/>
              <w:left w:val="single" w:sz="4" w:space="0" w:color="auto"/>
              <w:bottom w:val="single" w:sz="4" w:space="0" w:color="auto"/>
              <w:right w:val="single" w:sz="4" w:space="0" w:color="auto"/>
            </w:tcBorders>
            <w:shd w:val="clear" w:color="auto" w:fill="D9D9D9"/>
          </w:tcPr>
          <w:p w14:paraId="61ECD802" w14:textId="77777777" w:rsidR="00EF00E4" w:rsidRPr="000E1A27" w:rsidRDefault="00EF00E4" w:rsidP="004B2F64">
            <w:pPr>
              <w:spacing w:before="60" w:line="276" w:lineRule="auto"/>
              <w:rPr>
                <w:rFonts w:cs="David"/>
                <w:b/>
                <w:bCs/>
                <w:noProof/>
                <w:sz w:val="24"/>
              </w:rPr>
            </w:pPr>
            <w:r w:rsidRPr="000E1A27">
              <w:rPr>
                <w:rFonts w:cs="David" w:hint="cs"/>
                <w:b/>
                <w:bCs/>
                <w:rtl/>
              </w:rPr>
              <w:t>שימושים</w:t>
            </w:r>
          </w:p>
        </w:tc>
      </w:tr>
      <w:tr w:rsidR="00EF00E4" w:rsidRPr="000E1A27" w14:paraId="092AD46B" w14:textId="77777777" w:rsidTr="0028320B">
        <w:tc>
          <w:tcPr>
            <w:tcW w:w="1127" w:type="dxa"/>
            <w:tcBorders>
              <w:top w:val="single" w:sz="4" w:space="0" w:color="auto"/>
              <w:left w:val="single" w:sz="4" w:space="0" w:color="auto"/>
              <w:bottom w:val="single" w:sz="4" w:space="0" w:color="auto"/>
              <w:right w:val="single" w:sz="4" w:space="0" w:color="auto"/>
            </w:tcBorders>
          </w:tcPr>
          <w:p w14:paraId="4CF76470" w14:textId="77777777" w:rsidR="00EF00E4" w:rsidRPr="00B934BD" w:rsidRDefault="00EF00E4" w:rsidP="004B2F64">
            <w:pPr>
              <w:overflowPunct/>
              <w:autoSpaceDE/>
              <w:autoSpaceDN/>
              <w:adjustRightInd/>
              <w:spacing w:before="60" w:line="276" w:lineRule="auto"/>
              <w:ind w:left="140"/>
              <w:jc w:val="left"/>
              <w:textAlignment w:val="auto"/>
              <w:rPr>
                <w:rFonts w:cs="David"/>
                <w:b/>
                <w:bCs/>
                <w:sz w:val="24"/>
                <w:szCs w:val="24"/>
              </w:rPr>
            </w:pPr>
          </w:p>
        </w:tc>
        <w:tc>
          <w:tcPr>
            <w:tcW w:w="8074" w:type="dxa"/>
            <w:tcBorders>
              <w:top w:val="single" w:sz="4" w:space="0" w:color="auto"/>
              <w:left w:val="single" w:sz="4" w:space="0" w:color="auto"/>
              <w:bottom w:val="single" w:sz="4" w:space="0" w:color="auto"/>
              <w:right w:val="single" w:sz="4" w:space="0" w:color="auto"/>
            </w:tcBorders>
          </w:tcPr>
          <w:p w14:paraId="49D4F0E8" w14:textId="77777777" w:rsidR="00EF00E4" w:rsidRPr="00452075" w:rsidRDefault="00EF00E4" w:rsidP="004B2F64">
            <w:pPr>
              <w:spacing w:before="60" w:line="276" w:lineRule="auto"/>
              <w:ind w:right="142"/>
              <w:rPr>
                <w:rFonts w:ascii="Tahoma" w:hAnsi="Tahoma" w:cs="David"/>
                <w:sz w:val="24"/>
                <w:szCs w:val="24"/>
                <w:lang w:eastAsia="en-US"/>
              </w:rPr>
            </w:pPr>
            <w:r w:rsidRPr="007E3408">
              <w:rPr>
                <w:rFonts w:cs="David" w:hint="eastAsia"/>
                <w:sz w:val="24"/>
                <w:szCs w:val="24"/>
                <w:rtl/>
              </w:rPr>
              <w:t>השימושים</w:t>
            </w:r>
            <w:r w:rsidRPr="007E3408">
              <w:rPr>
                <w:rFonts w:cs="David"/>
                <w:sz w:val="24"/>
                <w:szCs w:val="24"/>
                <w:rtl/>
              </w:rPr>
              <w:t xml:space="preserve"> </w:t>
            </w:r>
            <w:r w:rsidRPr="007E3408">
              <w:rPr>
                <w:rFonts w:cs="David" w:hint="eastAsia"/>
                <w:sz w:val="24"/>
                <w:szCs w:val="24"/>
                <w:rtl/>
              </w:rPr>
              <w:t>המותרים</w:t>
            </w:r>
            <w:r w:rsidRPr="007E3408">
              <w:rPr>
                <w:rFonts w:cs="David"/>
                <w:sz w:val="24"/>
                <w:szCs w:val="24"/>
                <w:rtl/>
              </w:rPr>
              <w:t xml:space="preserve"> </w:t>
            </w:r>
            <w:r w:rsidRPr="007E3408">
              <w:rPr>
                <w:rFonts w:cs="David" w:hint="eastAsia"/>
                <w:sz w:val="24"/>
                <w:szCs w:val="24"/>
                <w:rtl/>
              </w:rPr>
              <w:t>על</w:t>
            </w:r>
            <w:r w:rsidRPr="007E3408">
              <w:rPr>
                <w:rFonts w:cs="David"/>
                <w:sz w:val="24"/>
                <w:szCs w:val="24"/>
                <w:rtl/>
              </w:rPr>
              <w:t xml:space="preserve"> </w:t>
            </w:r>
            <w:r w:rsidRPr="007E3408">
              <w:rPr>
                <w:rFonts w:cs="David" w:hint="eastAsia"/>
                <w:sz w:val="24"/>
                <w:szCs w:val="24"/>
                <w:rtl/>
              </w:rPr>
              <w:t>פי</w:t>
            </w:r>
            <w:r w:rsidRPr="007E3408">
              <w:rPr>
                <w:rFonts w:cs="David"/>
                <w:sz w:val="24"/>
                <w:szCs w:val="24"/>
                <w:rtl/>
              </w:rPr>
              <w:t xml:space="preserve"> </w:t>
            </w:r>
            <w:r w:rsidRPr="007E3408">
              <w:rPr>
                <w:rFonts w:cs="David" w:hint="eastAsia"/>
                <w:sz w:val="24"/>
                <w:szCs w:val="24"/>
                <w:rtl/>
              </w:rPr>
              <w:t>תמ</w:t>
            </w:r>
            <w:r w:rsidRPr="007E3408">
              <w:rPr>
                <w:rFonts w:cs="David"/>
                <w:sz w:val="24"/>
                <w:szCs w:val="24"/>
                <w:rtl/>
              </w:rPr>
              <w:t>"א/</w:t>
            </w:r>
            <w:r>
              <w:rPr>
                <w:rFonts w:cs="David" w:hint="cs"/>
                <w:sz w:val="24"/>
                <w:szCs w:val="24"/>
                <w:rtl/>
              </w:rPr>
              <w:t>8</w:t>
            </w:r>
            <w:r w:rsidR="000D0093">
              <w:rPr>
                <w:rFonts w:ascii="Tahoma" w:hAnsi="Tahoma" w:cs="David" w:hint="cs"/>
                <w:sz w:val="24"/>
                <w:szCs w:val="24"/>
                <w:rtl/>
                <w:lang w:eastAsia="en-US"/>
              </w:rPr>
              <w:t xml:space="preserve"> ובתכניות מפורטות</w:t>
            </w:r>
            <w:r w:rsidR="00C702A9">
              <w:rPr>
                <w:rFonts w:ascii="Tahoma" w:hAnsi="Tahoma" w:cs="David" w:hint="cs"/>
                <w:sz w:val="24"/>
                <w:szCs w:val="24"/>
                <w:rtl/>
                <w:lang w:eastAsia="en-US"/>
              </w:rPr>
              <w:t xml:space="preserve"> תקפות</w:t>
            </w:r>
            <w:r w:rsidR="000D0093">
              <w:rPr>
                <w:rFonts w:ascii="Tahoma" w:hAnsi="Tahoma" w:cs="David" w:hint="cs"/>
                <w:sz w:val="24"/>
                <w:szCs w:val="24"/>
                <w:rtl/>
                <w:lang w:eastAsia="en-US"/>
              </w:rPr>
              <w:t>.</w:t>
            </w:r>
          </w:p>
        </w:tc>
      </w:tr>
      <w:tr w:rsidR="00EF00E4" w:rsidRPr="007E3408" w14:paraId="61A2CB3C" w14:textId="77777777" w:rsidTr="0028320B">
        <w:tc>
          <w:tcPr>
            <w:tcW w:w="1127" w:type="dxa"/>
            <w:tcBorders>
              <w:top w:val="single" w:sz="4" w:space="0" w:color="auto"/>
              <w:left w:val="single" w:sz="4" w:space="0" w:color="auto"/>
              <w:bottom w:val="single" w:sz="4" w:space="0" w:color="auto"/>
              <w:right w:val="single" w:sz="4" w:space="0" w:color="auto"/>
            </w:tcBorders>
            <w:shd w:val="clear" w:color="auto" w:fill="D9D9D9"/>
          </w:tcPr>
          <w:p w14:paraId="4B23C212" w14:textId="161E4AD6" w:rsidR="006031A6" w:rsidRPr="006031A6" w:rsidRDefault="00F56A4F" w:rsidP="004B2F64">
            <w:pPr>
              <w:spacing w:before="60" w:line="276" w:lineRule="auto"/>
              <w:rPr>
                <w:rFonts w:cs="David"/>
                <w:b/>
                <w:bCs/>
              </w:rPr>
            </w:pPr>
            <w:r>
              <w:rPr>
                <w:rFonts w:cs="David" w:hint="cs"/>
                <w:b/>
                <w:bCs/>
                <w:rtl/>
              </w:rPr>
              <w:t>3</w:t>
            </w:r>
            <w:r w:rsidR="006031A6">
              <w:rPr>
                <w:rFonts w:cs="David" w:hint="cs"/>
                <w:b/>
                <w:bCs/>
                <w:rtl/>
              </w:rPr>
              <w:t>.14.2</w:t>
            </w:r>
          </w:p>
        </w:tc>
        <w:tc>
          <w:tcPr>
            <w:tcW w:w="8074" w:type="dxa"/>
            <w:tcBorders>
              <w:top w:val="single" w:sz="4" w:space="0" w:color="auto"/>
              <w:left w:val="single" w:sz="4" w:space="0" w:color="auto"/>
              <w:bottom w:val="single" w:sz="4" w:space="0" w:color="auto"/>
              <w:right w:val="single" w:sz="4" w:space="0" w:color="auto"/>
            </w:tcBorders>
            <w:shd w:val="clear" w:color="auto" w:fill="D9D9D9"/>
          </w:tcPr>
          <w:p w14:paraId="35D90508" w14:textId="77777777" w:rsidR="00EF00E4" w:rsidRPr="007E3408" w:rsidRDefault="00EF00E4" w:rsidP="004B2F64">
            <w:pPr>
              <w:spacing w:before="60" w:line="276" w:lineRule="auto"/>
              <w:rPr>
                <w:rFonts w:cs="David"/>
                <w:b/>
                <w:bCs/>
                <w:noProof/>
                <w:sz w:val="24"/>
                <w:szCs w:val="24"/>
              </w:rPr>
            </w:pPr>
            <w:r w:rsidRPr="007E3408">
              <w:rPr>
                <w:rFonts w:cs="David" w:hint="cs"/>
                <w:b/>
                <w:bCs/>
                <w:sz w:val="24"/>
                <w:szCs w:val="24"/>
                <w:rtl/>
              </w:rPr>
              <w:t xml:space="preserve">הוראות </w:t>
            </w:r>
          </w:p>
        </w:tc>
      </w:tr>
      <w:tr w:rsidR="00EF00E4" w:rsidRPr="001157AF" w14:paraId="05646640" w14:textId="77777777" w:rsidTr="0028320B">
        <w:trPr>
          <w:trHeight w:val="132"/>
        </w:trPr>
        <w:tc>
          <w:tcPr>
            <w:tcW w:w="1127" w:type="dxa"/>
            <w:tcBorders>
              <w:top w:val="single" w:sz="4" w:space="0" w:color="auto"/>
              <w:left w:val="single" w:sz="4" w:space="0" w:color="auto"/>
              <w:bottom w:val="single" w:sz="4" w:space="0" w:color="auto"/>
              <w:right w:val="single" w:sz="4" w:space="0" w:color="auto"/>
            </w:tcBorders>
          </w:tcPr>
          <w:p w14:paraId="3D5BBA01" w14:textId="77777777" w:rsidR="00EF00E4" w:rsidRPr="000E1A27" w:rsidRDefault="00EF00E4" w:rsidP="004B2F64">
            <w:pPr>
              <w:overflowPunct/>
              <w:autoSpaceDE/>
              <w:autoSpaceDN/>
              <w:adjustRightInd/>
              <w:spacing w:before="60" w:line="276" w:lineRule="auto"/>
              <w:ind w:left="296"/>
              <w:jc w:val="left"/>
              <w:textAlignment w:val="auto"/>
              <w:rPr>
                <w:rFonts w:cs="David"/>
                <w:b/>
                <w:bCs/>
              </w:rPr>
            </w:pPr>
          </w:p>
        </w:tc>
        <w:tc>
          <w:tcPr>
            <w:tcW w:w="8074" w:type="dxa"/>
            <w:tcBorders>
              <w:top w:val="single" w:sz="4" w:space="0" w:color="auto"/>
              <w:left w:val="single" w:sz="4" w:space="0" w:color="auto"/>
              <w:bottom w:val="single" w:sz="4" w:space="0" w:color="auto"/>
              <w:right w:val="single" w:sz="4" w:space="0" w:color="auto"/>
            </w:tcBorders>
          </w:tcPr>
          <w:p w14:paraId="02FB7FD9" w14:textId="77777777" w:rsidR="00F72919" w:rsidRPr="00F0217F" w:rsidRDefault="00EF00E4" w:rsidP="009517B1">
            <w:pPr>
              <w:spacing w:before="60" w:line="276" w:lineRule="auto"/>
              <w:ind w:right="142"/>
              <w:jc w:val="left"/>
              <w:rPr>
                <w:rFonts w:ascii="Tahoma" w:hAnsi="Tahoma" w:cs="David"/>
                <w:sz w:val="24"/>
                <w:szCs w:val="24"/>
                <w:lang w:eastAsia="en-US"/>
              </w:rPr>
            </w:pPr>
            <w:r w:rsidRPr="00F0217F">
              <w:rPr>
                <w:rFonts w:cs="David" w:hint="eastAsia"/>
                <w:sz w:val="24"/>
                <w:szCs w:val="24"/>
                <w:rtl/>
              </w:rPr>
              <w:t>שטח</w:t>
            </w:r>
            <w:r w:rsidRPr="00F0217F">
              <w:rPr>
                <w:rFonts w:cs="David"/>
                <w:sz w:val="24"/>
                <w:szCs w:val="24"/>
                <w:rtl/>
              </w:rPr>
              <w:t xml:space="preserve"> שישמר כטבעו ללא בניה, </w:t>
            </w:r>
            <w:r w:rsidRPr="00F0217F">
              <w:rPr>
                <w:rFonts w:cs="David" w:hint="eastAsia"/>
                <w:sz w:val="24"/>
                <w:szCs w:val="24"/>
                <w:rtl/>
              </w:rPr>
              <w:t>בהתאם</w:t>
            </w:r>
            <w:r w:rsidRPr="00F0217F">
              <w:rPr>
                <w:rFonts w:cs="David"/>
                <w:sz w:val="24"/>
                <w:szCs w:val="24"/>
                <w:rtl/>
              </w:rPr>
              <w:t xml:space="preserve"> להוראות תמ"א 8 </w:t>
            </w:r>
            <w:r w:rsidRPr="00F0217F">
              <w:rPr>
                <w:rFonts w:cs="David" w:hint="eastAsia"/>
                <w:sz w:val="24"/>
                <w:szCs w:val="24"/>
                <w:rtl/>
              </w:rPr>
              <w:t>על</w:t>
            </w:r>
            <w:r w:rsidRPr="00F0217F">
              <w:rPr>
                <w:rFonts w:cs="David"/>
                <w:sz w:val="24"/>
                <w:szCs w:val="24"/>
                <w:rtl/>
              </w:rPr>
              <w:t xml:space="preserve"> עדכוניה </w:t>
            </w:r>
            <w:r w:rsidRPr="00F0217F">
              <w:rPr>
                <w:rFonts w:cs="David" w:hint="eastAsia"/>
                <w:sz w:val="24"/>
                <w:szCs w:val="24"/>
                <w:rtl/>
              </w:rPr>
              <w:t>ו</w:t>
            </w:r>
            <w:r w:rsidRPr="00F0217F">
              <w:rPr>
                <w:rFonts w:cs="David" w:hint="cs"/>
                <w:sz w:val="24"/>
                <w:szCs w:val="24"/>
                <w:rtl/>
              </w:rPr>
              <w:t xml:space="preserve">על פי </w:t>
            </w:r>
            <w:r w:rsidRPr="00F0217F">
              <w:rPr>
                <w:rFonts w:cs="David" w:hint="eastAsia"/>
                <w:sz w:val="24"/>
                <w:szCs w:val="24"/>
                <w:rtl/>
              </w:rPr>
              <w:t>התכניות</w:t>
            </w:r>
            <w:r w:rsidRPr="00F0217F">
              <w:rPr>
                <w:rFonts w:cs="David"/>
                <w:sz w:val="24"/>
                <w:szCs w:val="24"/>
                <w:rtl/>
              </w:rPr>
              <w:t xml:space="preserve"> </w:t>
            </w:r>
            <w:r w:rsidRPr="00F0217F">
              <w:rPr>
                <w:rFonts w:cs="David" w:hint="eastAsia"/>
                <w:sz w:val="24"/>
                <w:szCs w:val="24"/>
                <w:rtl/>
              </w:rPr>
              <w:t>התקפות</w:t>
            </w:r>
            <w:r w:rsidRPr="00F0217F">
              <w:rPr>
                <w:rFonts w:cs="David"/>
                <w:sz w:val="24"/>
                <w:szCs w:val="24"/>
                <w:rtl/>
              </w:rPr>
              <w:t xml:space="preserve"> </w:t>
            </w:r>
            <w:r w:rsidRPr="00F0217F">
              <w:rPr>
                <w:rFonts w:cs="David" w:hint="eastAsia"/>
                <w:sz w:val="24"/>
                <w:szCs w:val="24"/>
                <w:rtl/>
              </w:rPr>
              <w:t>החלות</w:t>
            </w:r>
            <w:r w:rsidRPr="00F0217F">
              <w:rPr>
                <w:rFonts w:cs="David"/>
                <w:sz w:val="24"/>
                <w:szCs w:val="24"/>
                <w:rtl/>
              </w:rPr>
              <w:t xml:space="preserve"> </w:t>
            </w:r>
            <w:r w:rsidRPr="00F0217F">
              <w:rPr>
                <w:rFonts w:cs="David" w:hint="eastAsia"/>
                <w:sz w:val="24"/>
                <w:szCs w:val="24"/>
                <w:rtl/>
              </w:rPr>
              <w:t>ב</w:t>
            </w:r>
            <w:r w:rsidRPr="00F0217F">
              <w:rPr>
                <w:rFonts w:ascii="Tahoma" w:hAnsi="Tahoma" w:cs="David" w:hint="eastAsia"/>
                <w:sz w:val="24"/>
                <w:szCs w:val="24"/>
                <w:rtl/>
                <w:lang w:eastAsia="en-US"/>
              </w:rPr>
              <w:t>מקום</w:t>
            </w:r>
            <w:r w:rsidRPr="00F0217F">
              <w:rPr>
                <w:rFonts w:ascii="Tahoma" w:hAnsi="Tahoma" w:cs="David"/>
                <w:sz w:val="24"/>
                <w:szCs w:val="24"/>
                <w:rtl/>
                <w:lang w:eastAsia="en-US"/>
              </w:rPr>
              <w:t>.</w:t>
            </w:r>
          </w:p>
        </w:tc>
      </w:tr>
    </w:tbl>
    <w:p w14:paraId="77B3647D" w14:textId="77777777" w:rsidR="001D36C4" w:rsidRPr="00082638" w:rsidRDefault="001D36C4" w:rsidP="004B2F64">
      <w:pPr>
        <w:spacing w:before="60" w:line="276" w:lineRule="auto"/>
        <w:ind w:right="142"/>
        <w:rPr>
          <w:rFonts w:ascii="FrankRuehl" w:hAnsi="FrankRuehl"/>
          <w:color w:val="0070C0"/>
          <w:szCs w:val="20"/>
          <w:rtl/>
        </w:rPr>
      </w:pPr>
    </w:p>
    <w:tbl>
      <w:tblPr>
        <w:bidiVisual/>
        <w:tblW w:w="5077" w:type="pct"/>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5"/>
        <w:gridCol w:w="8275"/>
      </w:tblGrid>
      <w:tr w:rsidR="00EF00E4" w:rsidRPr="000E1A27" w14:paraId="59C7520E" w14:textId="77777777" w:rsidTr="00C02AA6">
        <w:tc>
          <w:tcPr>
            <w:tcW w:w="1155" w:type="dxa"/>
            <w:tcBorders>
              <w:top w:val="single" w:sz="4" w:space="0" w:color="auto"/>
              <w:left w:val="single" w:sz="4" w:space="0" w:color="auto"/>
              <w:bottom w:val="single" w:sz="4" w:space="0" w:color="auto"/>
              <w:right w:val="single" w:sz="4" w:space="0" w:color="auto"/>
            </w:tcBorders>
            <w:shd w:val="clear" w:color="auto" w:fill="E0E0E0"/>
          </w:tcPr>
          <w:p w14:paraId="38230BEF" w14:textId="0D086EB4" w:rsidR="00EF00E4" w:rsidRPr="000E1A27" w:rsidRDefault="00F56A4F" w:rsidP="004B2F64">
            <w:pPr>
              <w:spacing w:before="60" w:line="276" w:lineRule="auto"/>
              <w:rPr>
                <w:rFonts w:cs="David"/>
                <w:b/>
                <w:bCs/>
                <w:sz w:val="32"/>
                <w:szCs w:val="32"/>
              </w:rPr>
            </w:pPr>
            <w:r>
              <w:rPr>
                <w:rFonts w:cs="David" w:hint="cs"/>
                <w:b/>
                <w:bCs/>
                <w:sz w:val="32"/>
                <w:szCs w:val="32"/>
                <w:rtl/>
              </w:rPr>
              <w:t>3</w:t>
            </w:r>
            <w:r w:rsidR="006031A6">
              <w:rPr>
                <w:rFonts w:cs="David" w:hint="cs"/>
                <w:b/>
                <w:bCs/>
                <w:sz w:val="32"/>
                <w:szCs w:val="32"/>
                <w:rtl/>
              </w:rPr>
              <w:t>.</w:t>
            </w:r>
            <w:r w:rsidR="00E279F8">
              <w:rPr>
                <w:rFonts w:cs="David" w:hint="cs"/>
                <w:b/>
                <w:bCs/>
                <w:sz w:val="32"/>
                <w:szCs w:val="32"/>
                <w:rtl/>
              </w:rPr>
              <w:t>17</w:t>
            </w:r>
          </w:p>
        </w:tc>
        <w:tc>
          <w:tcPr>
            <w:tcW w:w="8275" w:type="dxa"/>
            <w:tcBorders>
              <w:top w:val="single" w:sz="4" w:space="0" w:color="auto"/>
              <w:left w:val="single" w:sz="4" w:space="0" w:color="auto"/>
              <w:bottom w:val="single" w:sz="4" w:space="0" w:color="auto"/>
              <w:right w:val="single" w:sz="4" w:space="0" w:color="auto"/>
            </w:tcBorders>
            <w:shd w:val="clear" w:color="auto" w:fill="E0E0E0"/>
          </w:tcPr>
          <w:p w14:paraId="338D962F" w14:textId="77777777" w:rsidR="00EF00E4" w:rsidRPr="000E1A27" w:rsidRDefault="00EF00E4" w:rsidP="004B2F64">
            <w:pPr>
              <w:spacing w:before="60" w:line="276" w:lineRule="auto"/>
              <w:rPr>
                <w:rFonts w:cs="David"/>
                <w:b/>
                <w:bCs/>
                <w:sz w:val="32"/>
                <w:szCs w:val="32"/>
              </w:rPr>
            </w:pPr>
            <w:r>
              <w:rPr>
                <w:rFonts w:cs="David" w:hint="cs"/>
                <w:b/>
                <w:bCs/>
                <w:sz w:val="32"/>
                <w:szCs w:val="32"/>
                <w:rtl/>
              </w:rPr>
              <w:t>קרקע חקלאית</w:t>
            </w:r>
          </w:p>
        </w:tc>
      </w:tr>
      <w:tr w:rsidR="00EF00E4" w:rsidRPr="000E1A27" w14:paraId="75247C8C" w14:textId="77777777" w:rsidTr="00C02AA6">
        <w:trPr>
          <w:trHeight w:hRule="exact" w:val="113"/>
        </w:trPr>
        <w:tc>
          <w:tcPr>
            <w:tcW w:w="1155" w:type="dxa"/>
            <w:tcBorders>
              <w:top w:val="single" w:sz="4" w:space="0" w:color="auto"/>
              <w:left w:val="single" w:sz="4" w:space="0" w:color="auto"/>
              <w:bottom w:val="single" w:sz="4" w:space="0" w:color="auto"/>
              <w:right w:val="single" w:sz="4" w:space="0" w:color="auto"/>
            </w:tcBorders>
          </w:tcPr>
          <w:p w14:paraId="4EA3B9C7" w14:textId="77777777" w:rsidR="00EF00E4" w:rsidRPr="000E1A27" w:rsidRDefault="00EF00E4" w:rsidP="004B2F64">
            <w:pPr>
              <w:spacing w:before="60" w:line="276" w:lineRule="auto"/>
              <w:rPr>
                <w:rFonts w:cs="David"/>
              </w:rPr>
            </w:pPr>
          </w:p>
        </w:tc>
        <w:tc>
          <w:tcPr>
            <w:tcW w:w="8275" w:type="dxa"/>
            <w:tcBorders>
              <w:top w:val="single" w:sz="4" w:space="0" w:color="auto"/>
              <w:left w:val="single" w:sz="4" w:space="0" w:color="auto"/>
              <w:bottom w:val="single" w:sz="4" w:space="0" w:color="auto"/>
              <w:right w:val="single" w:sz="4" w:space="0" w:color="auto"/>
            </w:tcBorders>
          </w:tcPr>
          <w:p w14:paraId="7A1AE733" w14:textId="77777777" w:rsidR="00EF00E4" w:rsidRPr="000E1A27" w:rsidRDefault="00EF00E4" w:rsidP="004B2F64">
            <w:pPr>
              <w:spacing w:before="60" w:line="276" w:lineRule="auto"/>
              <w:rPr>
                <w:rFonts w:cs="David"/>
              </w:rPr>
            </w:pPr>
          </w:p>
        </w:tc>
      </w:tr>
      <w:tr w:rsidR="00EF00E4" w:rsidRPr="000E1A27" w14:paraId="0D48381C" w14:textId="77777777" w:rsidTr="00C02AA6">
        <w:tc>
          <w:tcPr>
            <w:tcW w:w="1155" w:type="dxa"/>
            <w:tcBorders>
              <w:top w:val="single" w:sz="4" w:space="0" w:color="auto"/>
              <w:left w:val="single" w:sz="4" w:space="0" w:color="auto"/>
              <w:bottom w:val="single" w:sz="4" w:space="0" w:color="auto"/>
              <w:right w:val="single" w:sz="4" w:space="0" w:color="auto"/>
            </w:tcBorders>
            <w:shd w:val="clear" w:color="auto" w:fill="D9D9D9"/>
          </w:tcPr>
          <w:p w14:paraId="13CAEBCA" w14:textId="625DD876" w:rsidR="00EF00E4" w:rsidRPr="000E1A27" w:rsidRDefault="00F56A4F" w:rsidP="004B2F64">
            <w:pPr>
              <w:spacing w:before="60" w:line="276" w:lineRule="auto"/>
              <w:rPr>
                <w:rFonts w:cs="David"/>
                <w:b/>
                <w:bCs/>
                <w:noProof/>
                <w:sz w:val="24"/>
              </w:rPr>
            </w:pPr>
            <w:r>
              <w:rPr>
                <w:rFonts w:cs="David" w:hint="cs"/>
                <w:b/>
                <w:bCs/>
                <w:rtl/>
              </w:rPr>
              <w:t>3</w:t>
            </w:r>
            <w:r w:rsidR="006031A6">
              <w:rPr>
                <w:rFonts w:cs="David" w:hint="cs"/>
                <w:b/>
                <w:bCs/>
                <w:rtl/>
              </w:rPr>
              <w:t>.</w:t>
            </w:r>
            <w:r w:rsidR="00E279F8">
              <w:rPr>
                <w:rFonts w:cs="David" w:hint="cs"/>
                <w:b/>
                <w:bCs/>
                <w:rtl/>
              </w:rPr>
              <w:t>17.1</w:t>
            </w:r>
          </w:p>
        </w:tc>
        <w:tc>
          <w:tcPr>
            <w:tcW w:w="8275" w:type="dxa"/>
            <w:tcBorders>
              <w:top w:val="single" w:sz="4" w:space="0" w:color="auto"/>
              <w:left w:val="single" w:sz="4" w:space="0" w:color="auto"/>
              <w:bottom w:val="single" w:sz="4" w:space="0" w:color="auto"/>
              <w:right w:val="single" w:sz="4" w:space="0" w:color="auto"/>
            </w:tcBorders>
            <w:shd w:val="clear" w:color="auto" w:fill="D9D9D9"/>
          </w:tcPr>
          <w:p w14:paraId="6AC471A2" w14:textId="77777777" w:rsidR="00EF00E4" w:rsidRPr="000E1A27" w:rsidRDefault="00EF00E4" w:rsidP="004B2F64">
            <w:pPr>
              <w:spacing w:before="60" w:line="276" w:lineRule="auto"/>
              <w:rPr>
                <w:rFonts w:cs="David"/>
                <w:b/>
                <w:bCs/>
                <w:noProof/>
                <w:sz w:val="24"/>
              </w:rPr>
            </w:pPr>
            <w:r w:rsidRPr="000E1A27">
              <w:rPr>
                <w:rFonts w:cs="David" w:hint="cs"/>
                <w:b/>
                <w:bCs/>
                <w:rtl/>
              </w:rPr>
              <w:t>שימושים</w:t>
            </w:r>
          </w:p>
        </w:tc>
      </w:tr>
      <w:tr w:rsidR="00EF00E4" w:rsidRPr="000E1A27" w14:paraId="419A55E1" w14:textId="77777777" w:rsidTr="00C02AA6">
        <w:tc>
          <w:tcPr>
            <w:tcW w:w="1155" w:type="dxa"/>
            <w:tcBorders>
              <w:top w:val="single" w:sz="4" w:space="0" w:color="auto"/>
              <w:left w:val="single" w:sz="4" w:space="0" w:color="auto"/>
              <w:bottom w:val="single" w:sz="4" w:space="0" w:color="auto"/>
              <w:right w:val="single" w:sz="4" w:space="0" w:color="auto"/>
            </w:tcBorders>
          </w:tcPr>
          <w:p w14:paraId="269D3F00" w14:textId="77777777" w:rsidR="00EF00E4" w:rsidRPr="00B934BD" w:rsidRDefault="00EF00E4" w:rsidP="004B2F64">
            <w:pPr>
              <w:overflowPunct/>
              <w:autoSpaceDE/>
              <w:autoSpaceDN/>
              <w:adjustRightInd/>
              <w:spacing w:before="60" w:line="276" w:lineRule="auto"/>
              <w:jc w:val="left"/>
              <w:textAlignment w:val="auto"/>
              <w:rPr>
                <w:rFonts w:cs="David"/>
                <w:b/>
                <w:bCs/>
                <w:noProof/>
                <w:sz w:val="24"/>
                <w:szCs w:val="24"/>
              </w:rPr>
            </w:pPr>
            <w:r w:rsidRPr="00B934BD">
              <w:rPr>
                <w:rFonts w:cs="David" w:hint="cs"/>
                <w:b/>
                <w:bCs/>
                <w:sz w:val="24"/>
                <w:szCs w:val="24"/>
                <w:rtl/>
              </w:rPr>
              <w:t>שימושים עיקריים</w:t>
            </w:r>
          </w:p>
        </w:tc>
        <w:tc>
          <w:tcPr>
            <w:tcW w:w="8275" w:type="dxa"/>
            <w:tcBorders>
              <w:top w:val="single" w:sz="4" w:space="0" w:color="auto"/>
              <w:left w:val="single" w:sz="4" w:space="0" w:color="auto"/>
              <w:bottom w:val="single" w:sz="4" w:space="0" w:color="auto"/>
              <w:right w:val="single" w:sz="4" w:space="0" w:color="auto"/>
            </w:tcBorders>
          </w:tcPr>
          <w:p w14:paraId="798698A5" w14:textId="77777777" w:rsidR="00630B57" w:rsidRPr="00DC5008" w:rsidRDefault="00630B57" w:rsidP="005E2919">
            <w:pPr>
              <w:pStyle w:val="ListParagraph"/>
              <w:numPr>
                <w:ilvl w:val="0"/>
                <w:numId w:val="141"/>
              </w:numPr>
              <w:spacing w:beforeLines="20" w:before="48"/>
              <w:ind w:left="256" w:hanging="256"/>
              <w:contextualSpacing w:val="0"/>
              <w:rPr>
                <w:rFonts w:ascii="David" w:hAnsi="David" w:cs="David"/>
                <w:sz w:val="24"/>
                <w:szCs w:val="24"/>
                <w:lang w:eastAsia="en-US"/>
              </w:rPr>
            </w:pPr>
            <w:r w:rsidRPr="00DC5008">
              <w:rPr>
                <w:rFonts w:ascii="David" w:hAnsi="David" w:cs="David"/>
                <w:sz w:val="24"/>
                <w:szCs w:val="24"/>
                <w:rtl/>
                <w:lang w:eastAsia="en-US"/>
              </w:rPr>
              <w:t>עיבוד חקלאי.</w:t>
            </w:r>
          </w:p>
          <w:p w14:paraId="3B9AF43E" w14:textId="77777777" w:rsidR="00630B57" w:rsidRPr="00DC5008" w:rsidRDefault="00630B57" w:rsidP="005E2919">
            <w:pPr>
              <w:pStyle w:val="ListParagraph"/>
              <w:numPr>
                <w:ilvl w:val="0"/>
                <w:numId w:val="141"/>
              </w:numPr>
              <w:spacing w:beforeLines="20" w:before="48"/>
              <w:ind w:left="256" w:hanging="256"/>
              <w:contextualSpacing w:val="0"/>
              <w:rPr>
                <w:rFonts w:ascii="David" w:hAnsi="David" w:cs="David"/>
                <w:sz w:val="24"/>
                <w:szCs w:val="24"/>
                <w:rtl/>
                <w:lang w:eastAsia="en-US"/>
              </w:rPr>
            </w:pPr>
            <w:r w:rsidRPr="00DC5008">
              <w:rPr>
                <w:rFonts w:ascii="David" w:hAnsi="David" w:cs="David"/>
                <w:sz w:val="24"/>
                <w:szCs w:val="24"/>
                <w:rtl/>
                <w:lang w:eastAsia="en-US"/>
              </w:rPr>
              <w:t>קירוי צמחי, כולל מנהרות עבירות, בתי רשת וחממות</w:t>
            </w:r>
            <w:r w:rsidR="008B76B8" w:rsidRPr="00DC5008">
              <w:rPr>
                <w:rFonts w:ascii="David" w:hAnsi="David" w:cs="David" w:hint="cs"/>
                <w:sz w:val="24"/>
                <w:szCs w:val="24"/>
                <w:rtl/>
                <w:lang w:eastAsia="en-US"/>
              </w:rPr>
              <w:t>.</w:t>
            </w:r>
          </w:p>
          <w:p w14:paraId="6769563E" w14:textId="56342C4B" w:rsidR="005E2919" w:rsidRDefault="005E2919" w:rsidP="005E2919">
            <w:pPr>
              <w:pStyle w:val="ListParagraph"/>
              <w:numPr>
                <w:ilvl w:val="0"/>
                <w:numId w:val="141"/>
              </w:numPr>
              <w:spacing w:before="60" w:line="276" w:lineRule="auto"/>
              <w:ind w:left="256" w:right="142" w:hanging="256"/>
              <w:rPr>
                <w:rFonts w:cs="David"/>
                <w:sz w:val="24"/>
                <w:szCs w:val="24"/>
              </w:rPr>
            </w:pPr>
            <w:r w:rsidRPr="00B24E52">
              <w:rPr>
                <w:rFonts w:cs="David" w:hint="cs"/>
                <w:sz w:val="24"/>
                <w:szCs w:val="24"/>
                <w:rtl/>
              </w:rPr>
              <w:t>מבנים חקלאיים, מפעל בוטיק לייצור תוצרת חקלאית (יקב, בית בד, מגבנה וכו'), בתי אריזה</w:t>
            </w:r>
            <w:r>
              <w:rPr>
                <w:rFonts w:cs="David" w:hint="cs"/>
                <w:sz w:val="24"/>
                <w:szCs w:val="24"/>
                <w:rtl/>
              </w:rPr>
              <w:t>, מבני שירות חקלאי</w:t>
            </w:r>
            <w:r w:rsidRPr="00B24E52">
              <w:rPr>
                <w:rFonts w:cs="David" w:hint="cs"/>
                <w:sz w:val="24"/>
                <w:szCs w:val="24"/>
                <w:rtl/>
              </w:rPr>
              <w:t>.</w:t>
            </w:r>
          </w:p>
          <w:p w14:paraId="2728E86D" w14:textId="3AA139D3" w:rsidR="005E2919" w:rsidRPr="005E2919" w:rsidRDefault="005E2919" w:rsidP="005E2919">
            <w:pPr>
              <w:pStyle w:val="ListParagraph"/>
              <w:numPr>
                <w:ilvl w:val="0"/>
                <w:numId w:val="141"/>
              </w:numPr>
              <w:spacing w:before="60" w:line="276" w:lineRule="auto"/>
              <w:ind w:left="256" w:right="142" w:hanging="256"/>
              <w:rPr>
                <w:rFonts w:cs="David"/>
                <w:sz w:val="24"/>
                <w:szCs w:val="24"/>
              </w:rPr>
            </w:pPr>
            <w:r w:rsidRPr="00B24E52">
              <w:rPr>
                <w:rFonts w:cs="David" w:hint="cs"/>
                <w:sz w:val="24"/>
                <w:szCs w:val="24"/>
                <w:rtl/>
              </w:rPr>
              <w:t>מבנים לגידולים חקלאיים כמפורט בסעיף 3.17 (יעוד קרקע חקלאית).</w:t>
            </w:r>
          </w:p>
          <w:p w14:paraId="5081A344" w14:textId="3413197A" w:rsidR="00B936EF" w:rsidRDefault="00630B57" w:rsidP="005E2919">
            <w:pPr>
              <w:pStyle w:val="ListParagraph"/>
              <w:numPr>
                <w:ilvl w:val="0"/>
                <w:numId w:val="141"/>
              </w:numPr>
              <w:spacing w:beforeLines="20" w:before="48"/>
              <w:ind w:left="256" w:hanging="256"/>
              <w:contextualSpacing w:val="0"/>
              <w:rPr>
                <w:rFonts w:ascii="David" w:hAnsi="David" w:cs="David"/>
                <w:sz w:val="24"/>
                <w:szCs w:val="24"/>
                <w:lang w:eastAsia="en-US"/>
              </w:rPr>
            </w:pPr>
            <w:r w:rsidRPr="00DC5008">
              <w:rPr>
                <w:rFonts w:ascii="David" w:hAnsi="David" w:cs="David"/>
                <w:sz w:val="24"/>
                <w:szCs w:val="24"/>
                <w:rtl/>
                <w:lang w:eastAsia="en-US"/>
              </w:rPr>
              <w:t>מבנים חקלאיים לגידול בעלי חיים</w:t>
            </w:r>
            <w:r w:rsidR="00B936EF">
              <w:rPr>
                <w:rFonts w:ascii="David" w:hAnsi="David" w:cs="David" w:hint="cs"/>
                <w:sz w:val="24"/>
                <w:szCs w:val="24"/>
                <w:rtl/>
                <w:lang w:eastAsia="en-US"/>
              </w:rPr>
              <w:t>.</w:t>
            </w:r>
          </w:p>
          <w:p w14:paraId="287F0DE5" w14:textId="77777777" w:rsidR="00630B57" w:rsidRPr="00DC5008" w:rsidRDefault="00630B57" w:rsidP="005E2919">
            <w:pPr>
              <w:pStyle w:val="ListParagraph"/>
              <w:numPr>
                <w:ilvl w:val="0"/>
                <w:numId w:val="141"/>
              </w:numPr>
              <w:spacing w:beforeLines="20" w:before="48"/>
              <w:ind w:left="256" w:hanging="256"/>
              <w:contextualSpacing w:val="0"/>
              <w:rPr>
                <w:rFonts w:ascii="David" w:hAnsi="David" w:cs="David"/>
                <w:sz w:val="24"/>
                <w:szCs w:val="24"/>
                <w:lang w:eastAsia="en-US"/>
              </w:rPr>
            </w:pPr>
            <w:r w:rsidRPr="00DC5008">
              <w:rPr>
                <w:rFonts w:ascii="David" w:hAnsi="David" w:cs="David"/>
                <w:sz w:val="24"/>
                <w:szCs w:val="24"/>
                <w:rtl/>
                <w:lang w:eastAsia="en-US"/>
              </w:rPr>
              <w:t xml:space="preserve">שטחים פתוחים טבעיים. </w:t>
            </w:r>
          </w:p>
          <w:p w14:paraId="2D44C084" w14:textId="77777777" w:rsidR="00F74FE2" w:rsidRPr="00DC5008" w:rsidRDefault="00630B57" w:rsidP="005E2919">
            <w:pPr>
              <w:pStyle w:val="ListParagraph"/>
              <w:numPr>
                <w:ilvl w:val="0"/>
                <w:numId w:val="141"/>
              </w:numPr>
              <w:spacing w:beforeLines="20" w:before="48"/>
              <w:ind w:left="256" w:hanging="256"/>
              <w:contextualSpacing w:val="0"/>
              <w:rPr>
                <w:rFonts w:ascii="David" w:hAnsi="David" w:cs="David"/>
                <w:sz w:val="24"/>
                <w:szCs w:val="24"/>
                <w:lang w:eastAsia="en-US"/>
              </w:rPr>
            </w:pPr>
            <w:r w:rsidRPr="00DC5008">
              <w:rPr>
                <w:rFonts w:ascii="David" w:hAnsi="David" w:cs="David"/>
                <w:sz w:val="24"/>
                <w:szCs w:val="24"/>
                <w:rtl/>
                <w:lang w:eastAsia="en-US"/>
              </w:rPr>
              <w:t>דרכים חקלאיות, שבילים להולכי רגל ולרוכבי אופניים ושילוטם.</w:t>
            </w:r>
          </w:p>
        </w:tc>
      </w:tr>
      <w:tr w:rsidR="00EF00E4" w:rsidRPr="000E1A27" w14:paraId="049003D1" w14:textId="77777777" w:rsidTr="00C02AA6">
        <w:tc>
          <w:tcPr>
            <w:tcW w:w="1155" w:type="dxa"/>
            <w:tcBorders>
              <w:top w:val="single" w:sz="4" w:space="0" w:color="auto"/>
              <w:left w:val="single" w:sz="4" w:space="0" w:color="auto"/>
              <w:bottom w:val="single" w:sz="4" w:space="0" w:color="auto"/>
              <w:right w:val="single" w:sz="4" w:space="0" w:color="auto"/>
            </w:tcBorders>
          </w:tcPr>
          <w:p w14:paraId="58DD6EFB" w14:textId="77777777" w:rsidR="00EF00E4" w:rsidRPr="00B934BD" w:rsidRDefault="00EF00E4" w:rsidP="004B2F64">
            <w:pPr>
              <w:overflowPunct/>
              <w:autoSpaceDE/>
              <w:autoSpaceDN/>
              <w:adjustRightInd/>
              <w:spacing w:before="60" w:line="276" w:lineRule="auto"/>
              <w:jc w:val="left"/>
              <w:textAlignment w:val="auto"/>
              <w:rPr>
                <w:rFonts w:cs="David"/>
                <w:b/>
                <w:bCs/>
                <w:noProof/>
                <w:sz w:val="24"/>
                <w:szCs w:val="24"/>
                <w:rtl/>
              </w:rPr>
            </w:pPr>
            <w:r w:rsidRPr="00B934BD">
              <w:rPr>
                <w:rFonts w:cs="David" w:hint="cs"/>
                <w:b/>
                <w:bCs/>
                <w:sz w:val="24"/>
                <w:szCs w:val="24"/>
                <w:rtl/>
              </w:rPr>
              <w:t>שימושים משניים</w:t>
            </w:r>
          </w:p>
        </w:tc>
        <w:tc>
          <w:tcPr>
            <w:tcW w:w="8275" w:type="dxa"/>
            <w:tcBorders>
              <w:top w:val="single" w:sz="4" w:space="0" w:color="auto"/>
              <w:left w:val="single" w:sz="4" w:space="0" w:color="auto"/>
              <w:bottom w:val="single" w:sz="4" w:space="0" w:color="auto"/>
              <w:right w:val="single" w:sz="4" w:space="0" w:color="auto"/>
            </w:tcBorders>
            <w:vAlign w:val="center"/>
          </w:tcPr>
          <w:p w14:paraId="4C82EC53" w14:textId="77777777" w:rsidR="0038568E" w:rsidRPr="00DC5008" w:rsidRDefault="00630B57" w:rsidP="00831C1D">
            <w:pPr>
              <w:pStyle w:val="ListParagraph"/>
              <w:numPr>
                <w:ilvl w:val="0"/>
                <w:numId w:val="99"/>
              </w:numPr>
              <w:ind w:left="232" w:hanging="232"/>
              <w:contextualSpacing w:val="0"/>
              <w:rPr>
                <w:rFonts w:ascii="David" w:hAnsi="David" w:cs="David"/>
                <w:sz w:val="24"/>
                <w:szCs w:val="24"/>
                <w:lang w:eastAsia="en-US"/>
              </w:rPr>
            </w:pPr>
            <w:r w:rsidRPr="00DC5008">
              <w:rPr>
                <w:rFonts w:ascii="David" w:hAnsi="David" w:cs="David"/>
                <w:sz w:val="24"/>
                <w:szCs w:val="24"/>
                <w:rtl/>
                <w:lang w:eastAsia="en-US"/>
              </w:rPr>
              <w:t>תחנת איסוף פתוחה לגזם ופסולת חקלאית</w:t>
            </w:r>
          </w:p>
          <w:p w14:paraId="55B10EC2" w14:textId="77777777" w:rsidR="0038568E" w:rsidRPr="00DC5008" w:rsidRDefault="00630B57" w:rsidP="00831C1D">
            <w:pPr>
              <w:pStyle w:val="ListParagraph"/>
              <w:numPr>
                <w:ilvl w:val="0"/>
                <w:numId w:val="99"/>
              </w:numPr>
              <w:ind w:left="232" w:hanging="232"/>
              <w:contextualSpacing w:val="0"/>
              <w:rPr>
                <w:rFonts w:ascii="David" w:hAnsi="David" w:cs="David"/>
                <w:sz w:val="24"/>
                <w:szCs w:val="24"/>
                <w:rtl/>
                <w:lang w:eastAsia="en-US"/>
              </w:rPr>
            </w:pPr>
            <w:r w:rsidRPr="00DC5008">
              <w:rPr>
                <w:rFonts w:ascii="David" w:hAnsi="David" w:cs="David"/>
                <w:sz w:val="24"/>
                <w:szCs w:val="24"/>
                <w:rtl/>
                <w:lang w:eastAsia="en-US"/>
              </w:rPr>
              <w:t>קווי תשתית בהיקף ובאופי שלא יפגע בתפקוד השטח החקלאי.</w:t>
            </w:r>
          </w:p>
        </w:tc>
      </w:tr>
      <w:tr w:rsidR="00A75806" w:rsidRPr="000E1A27" w14:paraId="6585D33C" w14:textId="77777777" w:rsidTr="00C02AA6">
        <w:tc>
          <w:tcPr>
            <w:tcW w:w="11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EF2C83" w14:textId="26629E75" w:rsidR="00A75806" w:rsidRPr="00E7293C" w:rsidRDefault="00F56A4F" w:rsidP="004B2F64">
            <w:pPr>
              <w:overflowPunct/>
              <w:autoSpaceDE/>
              <w:autoSpaceDN/>
              <w:adjustRightInd/>
              <w:spacing w:line="276" w:lineRule="auto"/>
              <w:ind w:left="380" w:hanging="355"/>
              <w:textAlignment w:val="auto"/>
              <w:rPr>
                <w:rFonts w:cs="David"/>
                <w:b/>
                <w:bCs/>
                <w:sz w:val="16"/>
                <w:szCs w:val="16"/>
                <w:rtl/>
              </w:rPr>
            </w:pPr>
            <w:r>
              <w:rPr>
                <w:rFonts w:cs="David" w:hint="cs"/>
                <w:b/>
                <w:bCs/>
                <w:rtl/>
              </w:rPr>
              <w:t>3</w:t>
            </w:r>
            <w:r w:rsidR="00E279F8">
              <w:rPr>
                <w:rFonts w:cs="David" w:hint="cs"/>
                <w:b/>
                <w:bCs/>
                <w:rtl/>
              </w:rPr>
              <w:t>.17.2</w:t>
            </w:r>
          </w:p>
        </w:tc>
        <w:tc>
          <w:tcPr>
            <w:tcW w:w="8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8B7149" w14:textId="77777777" w:rsidR="00A75806" w:rsidRPr="00E7293C" w:rsidRDefault="00A75806" w:rsidP="004B2F64">
            <w:pPr>
              <w:spacing w:line="276" w:lineRule="auto"/>
              <w:ind w:left="380"/>
              <w:jc w:val="left"/>
              <w:rPr>
                <w:rFonts w:cs="David"/>
                <w:b/>
                <w:bCs/>
                <w:sz w:val="16"/>
                <w:szCs w:val="16"/>
                <w:rtl/>
              </w:rPr>
            </w:pPr>
            <w:r w:rsidRPr="007E3408">
              <w:rPr>
                <w:rFonts w:cs="David" w:hint="cs"/>
                <w:b/>
                <w:bCs/>
                <w:sz w:val="24"/>
                <w:szCs w:val="24"/>
                <w:rtl/>
              </w:rPr>
              <w:t xml:space="preserve">הוראות </w:t>
            </w:r>
          </w:p>
        </w:tc>
      </w:tr>
      <w:tr w:rsidR="003F4308" w:rsidRPr="000E1A27" w14:paraId="4502152F" w14:textId="77777777" w:rsidTr="00C02AA6">
        <w:tc>
          <w:tcPr>
            <w:tcW w:w="1155" w:type="dxa"/>
            <w:tcBorders>
              <w:top w:val="single" w:sz="4" w:space="0" w:color="auto"/>
              <w:left w:val="single" w:sz="4" w:space="0" w:color="auto"/>
              <w:bottom w:val="single" w:sz="4" w:space="0" w:color="auto"/>
              <w:right w:val="single" w:sz="4" w:space="0" w:color="auto"/>
            </w:tcBorders>
          </w:tcPr>
          <w:p w14:paraId="5A059D35" w14:textId="77777777" w:rsidR="003F4308" w:rsidRPr="00E7293C" w:rsidRDefault="00CE7982" w:rsidP="004B2F64">
            <w:pPr>
              <w:overflowPunct/>
              <w:autoSpaceDE/>
              <w:autoSpaceDN/>
              <w:adjustRightInd/>
              <w:spacing w:line="276" w:lineRule="auto"/>
              <w:jc w:val="left"/>
              <w:textAlignment w:val="auto"/>
              <w:rPr>
                <w:rFonts w:cs="David"/>
                <w:b/>
                <w:bCs/>
                <w:sz w:val="16"/>
                <w:szCs w:val="16"/>
                <w:rtl/>
              </w:rPr>
            </w:pPr>
            <w:r>
              <w:rPr>
                <w:rFonts w:cs="David" w:hint="cs"/>
                <w:b/>
                <w:bCs/>
                <w:sz w:val="24"/>
                <w:szCs w:val="24"/>
                <w:rtl/>
              </w:rPr>
              <w:t xml:space="preserve">א. </w:t>
            </w:r>
            <w:r w:rsidR="00E279F8">
              <w:rPr>
                <w:rFonts w:cs="David" w:hint="cs"/>
                <w:b/>
                <w:bCs/>
                <w:sz w:val="24"/>
                <w:szCs w:val="24"/>
                <w:rtl/>
              </w:rPr>
              <w:t>כללי</w:t>
            </w:r>
          </w:p>
        </w:tc>
        <w:tc>
          <w:tcPr>
            <w:tcW w:w="8275" w:type="dxa"/>
            <w:tcBorders>
              <w:top w:val="single" w:sz="4" w:space="0" w:color="auto"/>
              <w:left w:val="single" w:sz="4" w:space="0" w:color="auto"/>
              <w:bottom w:val="single" w:sz="4" w:space="0" w:color="auto"/>
              <w:right w:val="single" w:sz="4" w:space="0" w:color="auto"/>
            </w:tcBorders>
            <w:vAlign w:val="center"/>
          </w:tcPr>
          <w:p w14:paraId="246CD020" w14:textId="1C55F1F4" w:rsidR="00F84E86" w:rsidRPr="00123424" w:rsidRDefault="00DC5008" w:rsidP="00831C1D">
            <w:pPr>
              <w:pStyle w:val="ListParagraph"/>
              <w:numPr>
                <w:ilvl w:val="0"/>
                <w:numId w:val="96"/>
              </w:numPr>
              <w:spacing w:before="20"/>
              <w:ind w:left="357" w:hanging="357"/>
              <w:rPr>
                <w:rFonts w:ascii="Tahoma" w:hAnsi="Tahoma" w:cs="David"/>
                <w:sz w:val="24"/>
                <w:szCs w:val="24"/>
                <w:rtl/>
              </w:rPr>
            </w:pPr>
            <w:r>
              <w:rPr>
                <w:rFonts w:ascii="Tahoma" w:hAnsi="Tahoma" w:cs="David" w:hint="cs"/>
                <w:sz w:val="24"/>
                <w:szCs w:val="24"/>
                <w:rtl/>
              </w:rPr>
              <w:t xml:space="preserve">הקמת </w:t>
            </w:r>
            <w:r w:rsidR="00816424" w:rsidRPr="00D51362">
              <w:rPr>
                <w:rFonts w:ascii="Tahoma" w:hAnsi="Tahoma" w:cs="David" w:hint="eastAsia"/>
                <w:sz w:val="24"/>
                <w:szCs w:val="24"/>
                <w:rtl/>
              </w:rPr>
              <w:t>מבנים</w:t>
            </w:r>
            <w:r w:rsidR="00816424" w:rsidRPr="00D51362">
              <w:rPr>
                <w:rFonts w:ascii="Tahoma" w:hAnsi="Tahoma" w:cs="David"/>
                <w:sz w:val="24"/>
                <w:szCs w:val="24"/>
                <w:rtl/>
              </w:rPr>
              <w:t xml:space="preserve"> </w:t>
            </w:r>
            <w:r w:rsidR="00816424" w:rsidRPr="00D51362">
              <w:rPr>
                <w:rFonts w:ascii="Tahoma" w:hAnsi="Tahoma" w:cs="David" w:hint="eastAsia"/>
                <w:sz w:val="24"/>
                <w:szCs w:val="24"/>
                <w:rtl/>
              </w:rPr>
              <w:t>חקלאיים</w:t>
            </w:r>
            <w:r w:rsidR="00816424" w:rsidRPr="00D51362">
              <w:rPr>
                <w:rFonts w:ascii="Tahoma" w:hAnsi="Tahoma" w:cs="David"/>
                <w:sz w:val="24"/>
                <w:szCs w:val="24"/>
                <w:rtl/>
              </w:rPr>
              <w:t xml:space="preserve"> </w:t>
            </w:r>
            <w:r w:rsidR="00816424" w:rsidRPr="00D51362">
              <w:rPr>
                <w:rFonts w:ascii="Tahoma" w:hAnsi="Tahoma" w:cs="David" w:hint="eastAsia"/>
                <w:sz w:val="24"/>
                <w:szCs w:val="24"/>
                <w:rtl/>
              </w:rPr>
              <w:t>לגידולים</w:t>
            </w:r>
            <w:r w:rsidR="00816424" w:rsidRPr="00D51362">
              <w:rPr>
                <w:rFonts w:ascii="Tahoma" w:hAnsi="Tahoma" w:cs="David"/>
                <w:sz w:val="24"/>
                <w:szCs w:val="24"/>
                <w:rtl/>
              </w:rPr>
              <w:t xml:space="preserve"> </w:t>
            </w:r>
            <w:r w:rsidR="00816424" w:rsidRPr="00D51362">
              <w:rPr>
                <w:rFonts w:ascii="Tahoma" w:hAnsi="Tahoma" w:cs="David" w:hint="eastAsia"/>
                <w:sz w:val="24"/>
                <w:szCs w:val="24"/>
                <w:rtl/>
              </w:rPr>
              <w:t>צמחיים</w:t>
            </w:r>
            <w:r w:rsidR="00816424" w:rsidRPr="00D51362">
              <w:rPr>
                <w:rFonts w:ascii="Tahoma" w:hAnsi="Tahoma" w:cs="David"/>
                <w:sz w:val="24"/>
                <w:szCs w:val="24"/>
                <w:rtl/>
              </w:rPr>
              <w:t xml:space="preserve"> בשטחים חקלאיים שאינם בתחום תכנית תקפה ש/23א, </w:t>
            </w:r>
            <w:r>
              <w:rPr>
                <w:rFonts w:ascii="Tahoma" w:hAnsi="Tahoma" w:cs="David" w:hint="cs"/>
                <w:sz w:val="24"/>
                <w:szCs w:val="24"/>
                <w:rtl/>
              </w:rPr>
              <w:t>כפופה ל</w:t>
            </w:r>
            <w:r w:rsidR="00816424" w:rsidRPr="00D51362">
              <w:rPr>
                <w:rFonts w:ascii="Tahoma" w:hAnsi="Tahoma" w:cs="David"/>
                <w:sz w:val="24"/>
                <w:szCs w:val="24"/>
                <w:rtl/>
              </w:rPr>
              <w:t xml:space="preserve">אישור תכנית מפורטת </w:t>
            </w:r>
            <w:r w:rsidR="00F0527A">
              <w:rPr>
                <w:rFonts w:ascii="Tahoma" w:hAnsi="Tahoma" w:cs="David" w:hint="cs"/>
                <w:sz w:val="24"/>
                <w:szCs w:val="24"/>
                <w:rtl/>
              </w:rPr>
              <w:t xml:space="preserve">שתיערך </w:t>
            </w:r>
            <w:r>
              <w:rPr>
                <w:rFonts w:ascii="Tahoma" w:hAnsi="Tahoma" w:cs="David" w:hint="cs"/>
                <w:sz w:val="24"/>
                <w:szCs w:val="24"/>
                <w:rtl/>
              </w:rPr>
              <w:t>ב</w:t>
            </w:r>
            <w:r w:rsidR="00F0527A">
              <w:rPr>
                <w:rFonts w:ascii="Tahoma" w:hAnsi="Tahoma" w:cs="David" w:hint="cs"/>
                <w:sz w:val="24"/>
                <w:szCs w:val="24"/>
                <w:rtl/>
              </w:rPr>
              <w:t>ה</w:t>
            </w:r>
            <w:r>
              <w:rPr>
                <w:rFonts w:ascii="Tahoma" w:hAnsi="Tahoma" w:cs="David" w:hint="cs"/>
                <w:sz w:val="24"/>
                <w:szCs w:val="24"/>
                <w:rtl/>
              </w:rPr>
              <w:t>תאם</w:t>
            </w:r>
            <w:r w:rsidR="00816424" w:rsidRPr="00123424">
              <w:rPr>
                <w:rFonts w:ascii="Tahoma" w:hAnsi="Tahoma" w:cs="David"/>
                <w:sz w:val="24"/>
                <w:szCs w:val="24"/>
                <w:rtl/>
              </w:rPr>
              <w:t xml:space="preserve"> ל</w:t>
            </w:r>
            <w:r w:rsidR="00816424" w:rsidRPr="00123424">
              <w:rPr>
                <w:rFonts w:ascii="Tahoma" w:hAnsi="Tahoma" w:cs="David" w:hint="eastAsia"/>
                <w:sz w:val="24"/>
                <w:szCs w:val="24"/>
                <w:rtl/>
              </w:rPr>
              <w:t>סעיף</w:t>
            </w:r>
            <w:r w:rsidR="00816424" w:rsidRPr="00123424">
              <w:rPr>
                <w:rFonts w:ascii="Tahoma" w:hAnsi="Tahoma" w:cs="David"/>
                <w:sz w:val="24"/>
                <w:szCs w:val="24"/>
                <w:rtl/>
              </w:rPr>
              <w:t xml:space="preserve"> </w:t>
            </w:r>
            <w:r w:rsidR="007062C6">
              <w:rPr>
                <w:rFonts w:ascii="Tahoma" w:hAnsi="Tahoma" w:cs="David" w:hint="cs"/>
                <w:sz w:val="24"/>
                <w:szCs w:val="24"/>
                <w:rtl/>
              </w:rPr>
              <w:t>4.1.9</w:t>
            </w:r>
            <w:r w:rsidR="005A1B52">
              <w:rPr>
                <w:rFonts w:ascii="Tahoma" w:hAnsi="Tahoma" w:cs="David" w:hint="cs"/>
                <w:sz w:val="24"/>
                <w:szCs w:val="24"/>
                <w:rtl/>
              </w:rPr>
              <w:t xml:space="preserve"> בתכנית זו</w:t>
            </w:r>
            <w:r w:rsidR="00816424" w:rsidRPr="00123424">
              <w:rPr>
                <w:rFonts w:ascii="Tahoma" w:hAnsi="Tahoma" w:cs="David"/>
                <w:sz w:val="24"/>
                <w:szCs w:val="24"/>
                <w:rtl/>
              </w:rPr>
              <w:t>.</w:t>
            </w:r>
          </w:p>
          <w:p w14:paraId="7D79153E" w14:textId="762B98C1" w:rsidR="00F84E86" w:rsidRDefault="00816424" w:rsidP="00831C1D">
            <w:pPr>
              <w:pStyle w:val="ListParagraph"/>
              <w:numPr>
                <w:ilvl w:val="0"/>
                <w:numId w:val="96"/>
              </w:numPr>
              <w:spacing w:before="20"/>
              <w:ind w:left="357" w:hanging="357"/>
              <w:rPr>
                <w:rFonts w:ascii="Tahoma" w:hAnsi="Tahoma" w:cs="David"/>
                <w:sz w:val="24"/>
                <w:szCs w:val="24"/>
                <w:rtl/>
              </w:rPr>
            </w:pPr>
            <w:r w:rsidRPr="00816424">
              <w:rPr>
                <w:rFonts w:ascii="Tahoma" w:hAnsi="Tahoma" w:cs="David"/>
                <w:sz w:val="24"/>
                <w:szCs w:val="24"/>
                <w:rtl/>
              </w:rPr>
              <w:t xml:space="preserve">היתרי בניה למבנים חקלאיים לגידולים צמחיים לפי תכנית ש/23 א יהיו באישור הועדה המקומית ועל פי שיקול דעתה, ובכפוף להוראות סעיף </w:t>
            </w:r>
            <w:r w:rsidR="007062C6">
              <w:rPr>
                <w:rFonts w:ascii="Tahoma" w:hAnsi="Tahoma" w:cs="David" w:hint="cs"/>
                <w:sz w:val="24"/>
                <w:szCs w:val="24"/>
                <w:rtl/>
              </w:rPr>
              <w:t>4.1.9</w:t>
            </w:r>
            <w:r w:rsidRPr="005F3EE2">
              <w:rPr>
                <w:rFonts w:ascii="David" w:hAnsi="David" w:cs="David"/>
                <w:sz w:val="24"/>
                <w:szCs w:val="24"/>
                <w:rtl/>
                <w:lang w:eastAsia="en-US"/>
              </w:rPr>
              <w:t xml:space="preserve"> ותשריט</w:t>
            </w:r>
            <w:r w:rsidR="003F4308" w:rsidRPr="0028320B">
              <w:rPr>
                <w:rFonts w:ascii="Tahoma" w:hAnsi="Tahoma" w:cs="David"/>
                <w:sz w:val="24"/>
                <w:szCs w:val="24"/>
                <w:rtl/>
              </w:rPr>
              <w:t xml:space="preserve"> תכנית המתאר הכוללנית.</w:t>
            </w:r>
            <w:r w:rsidRPr="00816424">
              <w:rPr>
                <w:rFonts w:ascii="Tahoma" w:hAnsi="Tahoma" w:cs="David"/>
                <w:sz w:val="24"/>
                <w:szCs w:val="24"/>
                <w:rtl/>
              </w:rPr>
              <w:t xml:space="preserve"> </w:t>
            </w:r>
          </w:p>
          <w:p w14:paraId="2930DF84" w14:textId="23D46D0B" w:rsidR="00F84E86" w:rsidRDefault="003C3199" w:rsidP="00831C1D">
            <w:pPr>
              <w:pStyle w:val="ListParagraph"/>
              <w:numPr>
                <w:ilvl w:val="0"/>
                <w:numId w:val="96"/>
              </w:numPr>
              <w:spacing w:before="20"/>
              <w:ind w:left="357" w:hanging="357"/>
              <w:rPr>
                <w:rFonts w:ascii="Tahoma" w:hAnsi="Tahoma" w:cs="David"/>
                <w:sz w:val="24"/>
                <w:szCs w:val="24"/>
                <w:rtl/>
              </w:rPr>
            </w:pPr>
            <w:r>
              <w:rPr>
                <w:rFonts w:ascii="Tahoma" w:hAnsi="Tahoma" w:cs="David" w:hint="cs"/>
                <w:sz w:val="24"/>
                <w:szCs w:val="24"/>
                <w:rtl/>
              </w:rPr>
              <w:t xml:space="preserve">הקמת </w:t>
            </w:r>
            <w:r w:rsidR="00F66D00" w:rsidRPr="0028320B">
              <w:rPr>
                <w:rFonts w:ascii="Tahoma" w:hAnsi="Tahoma" w:cs="David"/>
                <w:sz w:val="24"/>
                <w:szCs w:val="24"/>
                <w:rtl/>
              </w:rPr>
              <w:t xml:space="preserve">מבנים ומתקנים לגידול בעלי חיים, או כאלו המשרתים אותם, </w:t>
            </w:r>
            <w:r w:rsidR="00F0527A">
              <w:rPr>
                <w:rFonts w:ascii="Tahoma" w:hAnsi="Tahoma" w:cs="David" w:hint="cs"/>
                <w:sz w:val="24"/>
                <w:szCs w:val="24"/>
                <w:rtl/>
              </w:rPr>
              <w:t>תהיה</w:t>
            </w:r>
            <w:r w:rsidR="00F0527A" w:rsidRPr="0028320B">
              <w:rPr>
                <w:rFonts w:ascii="Tahoma" w:hAnsi="Tahoma" w:cs="David"/>
                <w:sz w:val="24"/>
                <w:szCs w:val="24"/>
                <w:rtl/>
              </w:rPr>
              <w:t xml:space="preserve"> </w:t>
            </w:r>
            <w:r>
              <w:rPr>
                <w:rFonts w:ascii="Tahoma" w:hAnsi="Tahoma" w:cs="David" w:hint="cs"/>
                <w:sz w:val="24"/>
                <w:szCs w:val="24"/>
                <w:rtl/>
              </w:rPr>
              <w:t>כפופה</w:t>
            </w:r>
            <w:r w:rsidR="00F66D00" w:rsidRPr="0028320B">
              <w:rPr>
                <w:rFonts w:ascii="Tahoma" w:hAnsi="Tahoma" w:cs="David"/>
                <w:sz w:val="24"/>
                <w:szCs w:val="24"/>
                <w:rtl/>
              </w:rPr>
              <w:t xml:space="preserve"> </w:t>
            </w:r>
            <w:r>
              <w:rPr>
                <w:rFonts w:ascii="Tahoma" w:hAnsi="Tahoma" w:cs="David" w:hint="cs"/>
                <w:sz w:val="24"/>
                <w:szCs w:val="24"/>
                <w:rtl/>
              </w:rPr>
              <w:t>ל</w:t>
            </w:r>
            <w:r w:rsidR="00F66D00" w:rsidRPr="0028320B">
              <w:rPr>
                <w:rFonts w:ascii="Tahoma" w:hAnsi="Tahoma" w:cs="David"/>
                <w:sz w:val="24"/>
                <w:szCs w:val="24"/>
                <w:rtl/>
              </w:rPr>
              <w:t>אישור תכנית מפורטת</w:t>
            </w:r>
            <w:r w:rsidR="005A1B52">
              <w:rPr>
                <w:rFonts w:ascii="Tahoma" w:hAnsi="Tahoma" w:cs="David" w:hint="cs"/>
                <w:sz w:val="24"/>
                <w:szCs w:val="24"/>
                <w:rtl/>
              </w:rPr>
              <w:t xml:space="preserve"> בהתאם לסעיף 4.1.10 בתכנית זו ובהתאם להנחיות נספח החקלאות</w:t>
            </w:r>
            <w:r w:rsidR="00F66D00" w:rsidRPr="0028320B">
              <w:rPr>
                <w:rFonts w:ascii="Tahoma" w:hAnsi="Tahoma" w:cs="David"/>
                <w:sz w:val="24"/>
                <w:szCs w:val="24"/>
                <w:rtl/>
              </w:rPr>
              <w:t>.</w:t>
            </w:r>
          </w:p>
          <w:p w14:paraId="52FB8552" w14:textId="50CCAF41" w:rsidR="00F84E86" w:rsidRPr="005F3EE2" w:rsidRDefault="000F4687" w:rsidP="00831C1D">
            <w:pPr>
              <w:pStyle w:val="ListParagraph"/>
              <w:numPr>
                <w:ilvl w:val="0"/>
                <w:numId w:val="96"/>
              </w:numPr>
              <w:spacing w:before="20"/>
              <w:ind w:left="357" w:hanging="357"/>
              <w:rPr>
                <w:sz w:val="24"/>
                <w:rtl/>
                <w:lang w:eastAsia="en-US"/>
              </w:rPr>
            </w:pPr>
            <w:r>
              <w:rPr>
                <w:rFonts w:ascii="Tahoma" w:hAnsi="Tahoma" w:cs="David"/>
                <w:sz w:val="24"/>
                <w:szCs w:val="24"/>
                <w:rtl/>
              </w:rPr>
              <w:t xml:space="preserve">תותר הקמתו של קירוי צמחי, כהגדרתו בתכנית זו, מבלי שתידרש לכך תכנית מפורטת, בכל השטחים ביעוד קרקע חקלאית. </w:t>
            </w:r>
          </w:p>
          <w:p w14:paraId="163687BD" w14:textId="3AF01D4D" w:rsidR="00F84E86" w:rsidRPr="005F3EE2" w:rsidRDefault="00227D57" w:rsidP="00831C1D">
            <w:pPr>
              <w:pStyle w:val="ListParagraph"/>
              <w:numPr>
                <w:ilvl w:val="0"/>
                <w:numId w:val="96"/>
              </w:numPr>
              <w:spacing w:before="20"/>
              <w:ind w:left="357" w:hanging="357"/>
              <w:rPr>
                <w:sz w:val="24"/>
                <w:rtl/>
                <w:lang w:eastAsia="en-US"/>
              </w:rPr>
            </w:pPr>
            <w:r w:rsidRPr="0028320B">
              <w:rPr>
                <w:rFonts w:ascii="Tahoma" w:hAnsi="Tahoma" w:cs="David"/>
                <w:sz w:val="24"/>
                <w:szCs w:val="24"/>
                <w:rtl/>
              </w:rPr>
              <w:t>בשטחים הכלולים ב</w:t>
            </w:r>
            <w:r w:rsidR="00342ED1">
              <w:rPr>
                <w:rFonts w:ascii="Tahoma" w:hAnsi="Tahoma" w:cs="David" w:hint="cs"/>
                <w:sz w:val="24"/>
                <w:szCs w:val="24"/>
                <w:rtl/>
              </w:rPr>
              <w:t xml:space="preserve">תכנית </w:t>
            </w:r>
            <w:r w:rsidRPr="0028320B">
              <w:rPr>
                <w:rFonts w:ascii="Tahoma" w:hAnsi="Tahoma" w:cs="David"/>
                <w:sz w:val="24"/>
                <w:szCs w:val="24"/>
                <w:rtl/>
              </w:rPr>
              <w:t>ש/23 א ניתן יהיה לאשר חממות בהיתר בניה על פי התנאים המפורטים ב</w:t>
            </w:r>
            <w:r w:rsidR="00342ED1">
              <w:rPr>
                <w:rFonts w:ascii="Tahoma" w:hAnsi="Tahoma" w:cs="David" w:hint="cs"/>
                <w:sz w:val="24"/>
                <w:szCs w:val="24"/>
                <w:rtl/>
              </w:rPr>
              <w:t xml:space="preserve">תכנית </w:t>
            </w:r>
            <w:r w:rsidRPr="0028320B">
              <w:rPr>
                <w:rFonts w:ascii="Tahoma" w:hAnsi="Tahoma" w:cs="David"/>
                <w:sz w:val="24"/>
                <w:szCs w:val="24"/>
                <w:rtl/>
              </w:rPr>
              <w:t xml:space="preserve">ש/23 א. בשטחים שאינם כלולים בתכנית זו- יהיו חממות טעונות אישור תכנית מפורטת, בכפוף </w:t>
            </w:r>
            <w:r w:rsidR="0010289E">
              <w:rPr>
                <w:rFonts w:ascii="Tahoma" w:hAnsi="Tahoma" w:cs="David" w:hint="cs"/>
                <w:sz w:val="24"/>
                <w:szCs w:val="24"/>
                <w:rtl/>
              </w:rPr>
              <w:t>לסעיף</w:t>
            </w:r>
            <w:r w:rsidR="00417C79">
              <w:rPr>
                <w:rFonts w:ascii="Tahoma" w:hAnsi="Tahoma" w:cs="David" w:hint="cs"/>
                <w:sz w:val="24"/>
                <w:szCs w:val="24"/>
                <w:rtl/>
              </w:rPr>
              <w:t xml:space="preserve"> 4.1.9</w:t>
            </w:r>
            <w:r w:rsidR="00F3009D" w:rsidRPr="00F0527A">
              <w:rPr>
                <w:rFonts w:ascii="Tahoma" w:hAnsi="Tahoma" w:cs="David"/>
                <w:sz w:val="24"/>
                <w:szCs w:val="24"/>
                <w:rtl/>
              </w:rPr>
              <w:t>.</w:t>
            </w:r>
          </w:p>
        </w:tc>
      </w:tr>
      <w:tr w:rsidR="003F4308" w:rsidRPr="000E1A27" w14:paraId="017E0D40" w14:textId="77777777" w:rsidTr="00C02AA6">
        <w:tc>
          <w:tcPr>
            <w:tcW w:w="1155" w:type="dxa"/>
            <w:tcBorders>
              <w:top w:val="single" w:sz="4" w:space="0" w:color="auto"/>
              <w:left w:val="single" w:sz="4" w:space="0" w:color="auto"/>
              <w:bottom w:val="single" w:sz="4" w:space="0" w:color="auto"/>
              <w:right w:val="single" w:sz="4" w:space="0" w:color="auto"/>
            </w:tcBorders>
          </w:tcPr>
          <w:p w14:paraId="7BF37666" w14:textId="77777777" w:rsidR="00F84E86" w:rsidRDefault="00CE7982" w:rsidP="006D45BA">
            <w:pPr>
              <w:overflowPunct/>
              <w:autoSpaceDE/>
              <w:autoSpaceDN/>
              <w:adjustRightInd/>
              <w:spacing w:before="120" w:line="276" w:lineRule="auto"/>
              <w:jc w:val="left"/>
              <w:textAlignment w:val="auto"/>
              <w:rPr>
                <w:rFonts w:cs="David"/>
                <w:b/>
                <w:bCs/>
                <w:noProof/>
                <w:sz w:val="16"/>
                <w:szCs w:val="16"/>
                <w:rtl/>
              </w:rPr>
            </w:pPr>
            <w:r>
              <w:rPr>
                <w:rFonts w:cs="David" w:hint="cs"/>
                <w:b/>
                <w:bCs/>
                <w:sz w:val="24"/>
                <w:szCs w:val="24"/>
                <w:rtl/>
              </w:rPr>
              <w:t xml:space="preserve">ב. </w:t>
            </w:r>
            <w:r w:rsidR="003F4308">
              <w:rPr>
                <w:rFonts w:cs="David"/>
                <w:b/>
                <w:bCs/>
                <w:sz w:val="24"/>
                <w:szCs w:val="24"/>
                <w:rtl/>
              </w:rPr>
              <w:t>הנחיות מיוחדות</w:t>
            </w:r>
          </w:p>
        </w:tc>
        <w:tc>
          <w:tcPr>
            <w:tcW w:w="8275" w:type="dxa"/>
            <w:tcBorders>
              <w:top w:val="single" w:sz="4" w:space="0" w:color="auto"/>
              <w:left w:val="single" w:sz="4" w:space="0" w:color="auto"/>
              <w:bottom w:val="single" w:sz="4" w:space="0" w:color="auto"/>
              <w:right w:val="single" w:sz="4" w:space="0" w:color="auto"/>
            </w:tcBorders>
            <w:vAlign w:val="center"/>
          </w:tcPr>
          <w:p w14:paraId="686E11F9" w14:textId="77777777" w:rsidR="009517B1" w:rsidRDefault="003F4308" w:rsidP="00831C1D">
            <w:pPr>
              <w:pStyle w:val="ListParagraph"/>
              <w:numPr>
                <w:ilvl w:val="0"/>
                <w:numId w:val="97"/>
              </w:numPr>
              <w:spacing w:before="20"/>
              <w:ind w:left="357" w:hanging="357"/>
              <w:rPr>
                <w:rFonts w:ascii="Tahoma" w:hAnsi="Tahoma" w:cs="David"/>
                <w:sz w:val="24"/>
                <w:szCs w:val="24"/>
              </w:rPr>
            </w:pPr>
            <w:r w:rsidRPr="00512120">
              <w:rPr>
                <w:rFonts w:ascii="Tahoma" w:hAnsi="Tahoma" w:cs="David"/>
                <w:sz w:val="24"/>
                <w:szCs w:val="24"/>
                <w:rtl/>
              </w:rPr>
              <w:t xml:space="preserve">בתאי שטח המסומנים </w:t>
            </w:r>
            <w:r w:rsidR="00A10F50">
              <w:rPr>
                <w:rFonts w:ascii="Tahoma" w:hAnsi="Tahoma" w:cs="David" w:hint="cs"/>
                <w:sz w:val="24"/>
                <w:szCs w:val="24"/>
                <w:rtl/>
              </w:rPr>
              <w:t>ב</w:t>
            </w:r>
            <w:r w:rsidRPr="00512120">
              <w:rPr>
                <w:rFonts w:ascii="Tahoma" w:hAnsi="Tahoma" w:cs="David"/>
                <w:sz w:val="24"/>
                <w:szCs w:val="24"/>
                <w:rtl/>
              </w:rPr>
              <w:t>הנחיות מיוחדות בתשריט</w:t>
            </w:r>
            <w:r w:rsidR="009468EC">
              <w:rPr>
                <w:rFonts w:ascii="Tahoma" w:hAnsi="Tahoma" w:cs="David" w:hint="cs"/>
                <w:sz w:val="24"/>
                <w:szCs w:val="24"/>
                <w:rtl/>
              </w:rPr>
              <w:t xml:space="preserve"> מצב מוצע</w:t>
            </w:r>
            <w:r w:rsidRPr="00512120">
              <w:rPr>
                <w:rFonts w:ascii="Tahoma" w:hAnsi="Tahoma" w:cs="David"/>
                <w:sz w:val="24"/>
                <w:szCs w:val="24"/>
                <w:rtl/>
              </w:rPr>
              <w:t xml:space="preserve"> תותר הקמת מבנים חקלאיים, בכפוף </w:t>
            </w:r>
            <w:r w:rsidR="000D60F5">
              <w:rPr>
                <w:rFonts w:ascii="Tahoma" w:hAnsi="Tahoma" w:cs="David" w:hint="cs"/>
                <w:sz w:val="24"/>
                <w:szCs w:val="24"/>
                <w:rtl/>
              </w:rPr>
              <w:t>לסעיפים</w:t>
            </w:r>
            <w:r w:rsidR="00956F77">
              <w:rPr>
                <w:rFonts w:ascii="Tahoma" w:hAnsi="Tahoma" w:cs="David" w:hint="cs"/>
                <w:sz w:val="24"/>
                <w:szCs w:val="24"/>
                <w:rtl/>
              </w:rPr>
              <w:t xml:space="preserve"> 4.1.9-</w:t>
            </w:r>
            <w:r w:rsidR="00C34240">
              <w:rPr>
                <w:rFonts w:ascii="Tahoma" w:hAnsi="Tahoma" w:cs="David" w:hint="cs"/>
                <w:sz w:val="24"/>
                <w:szCs w:val="24"/>
                <w:rtl/>
              </w:rPr>
              <w:t>4.1.</w:t>
            </w:r>
            <w:r w:rsidR="009468EC">
              <w:rPr>
                <w:rFonts w:ascii="Tahoma" w:hAnsi="Tahoma" w:cs="David" w:hint="cs"/>
                <w:sz w:val="24"/>
                <w:szCs w:val="24"/>
                <w:rtl/>
              </w:rPr>
              <w:t>11</w:t>
            </w:r>
            <w:r w:rsidR="00C34240">
              <w:rPr>
                <w:rFonts w:ascii="Tahoma" w:hAnsi="Tahoma" w:cs="David" w:hint="cs"/>
                <w:sz w:val="24"/>
                <w:szCs w:val="24"/>
                <w:rtl/>
              </w:rPr>
              <w:t>.</w:t>
            </w:r>
            <w:r w:rsidR="000D60F5">
              <w:rPr>
                <w:rFonts w:ascii="Tahoma" w:hAnsi="Tahoma" w:cs="David" w:hint="cs"/>
                <w:sz w:val="24"/>
                <w:szCs w:val="24"/>
                <w:rtl/>
              </w:rPr>
              <w:t xml:space="preserve"> </w:t>
            </w:r>
            <w:r w:rsidR="00F14B02">
              <w:rPr>
                <w:rFonts w:ascii="Tahoma" w:hAnsi="Tahoma" w:cs="David" w:hint="cs"/>
                <w:sz w:val="24"/>
                <w:szCs w:val="24"/>
                <w:rtl/>
              </w:rPr>
              <w:t xml:space="preserve"> </w:t>
            </w:r>
          </w:p>
          <w:p w14:paraId="46122E73" w14:textId="106AB352" w:rsidR="00F84E86" w:rsidRPr="009517B1" w:rsidRDefault="00F14B02" w:rsidP="00831C1D">
            <w:pPr>
              <w:pStyle w:val="ListParagraph"/>
              <w:numPr>
                <w:ilvl w:val="0"/>
                <w:numId w:val="97"/>
              </w:numPr>
              <w:spacing w:before="20"/>
              <w:ind w:left="357" w:hanging="357"/>
              <w:rPr>
                <w:rFonts w:ascii="Tahoma" w:hAnsi="Tahoma" w:cs="David"/>
                <w:sz w:val="24"/>
                <w:szCs w:val="24"/>
                <w:rtl/>
              </w:rPr>
            </w:pPr>
            <w:r w:rsidRPr="009517B1">
              <w:rPr>
                <w:rFonts w:ascii="Tahoma" w:hAnsi="Tahoma" w:cs="David" w:hint="cs"/>
                <w:sz w:val="24"/>
                <w:szCs w:val="24"/>
                <w:rtl/>
                <w:lang w:eastAsia="en-US"/>
              </w:rPr>
              <w:t xml:space="preserve">במתחמים מס' 19,20,21,23, בתאי שטח 276-281 המסומנים בתשריט בהנחיות מיוחדות, </w:t>
            </w:r>
            <w:r w:rsidRPr="009517B1">
              <w:rPr>
                <w:rFonts w:ascii="Tahoma" w:hAnsi="Tahoma" w:cs="David"/>
                <w:sz w:val="24"/>
                <w:szCs w:val="24"/>
                <w:rtl/>
                <w:lang w:eastAsia="en-US"/>
              </w:rPr>
              <w:t xml:space="preserve">תותר הקמת מבנים חקלאיים, בכפוף </w:t>
            </w:r>
            <w:r w:rsidRPr="009517B1">
              <w:rPr>
                <w:rFonts w:ascii="Tahoma" w:hAnsi="Tahoma" w:cs="David" w:hint="cs"/>
                <w:sz w:val="24"/>
                <w:szCs w:val="24"/>
                <w:rtl/>
                <w:lang w:eastAsia="en-US"/>
              </w:rPr>
              <w:t xml:space="preserve">למפורט </w:t>
            </w:r>
            <w:r w:rsidR="009E6B8F" w:rsidRPr="009517B1">
              <w:rPr>
                <w:rFonts w:ascii="Tahoma" w:hAnsi="Tahoma" w:cs="David" w:hint="cs"/>
                <w:sz w:val="24"/>
                <w:szCs w:val="24"/>
                <w:rtl/>
                <w:lang w:eastAsia="en-US"/>
              </w:rPr>
              <w:t>ב</w:t>
            </w:r>
            <w:r w:rsidRPr="009517B1">
              <w:rPr>
                <w:rFonts w:ascii="Tahoma" w:hAnsi="Tahoma" w:cs="David" w:hint="cs"/>
                <w:sz w:val="24"/>
                <w:szCs w:val="24"/>
                <w:rtl/>
                <w:lang w:eastAsia="en-US"/>
              </w:rPr>
              <w:t xml:space="preserve">סעיפים </w:t>
            </w:r>
            <w:r w:rsidR="009E6B8F" w:rsidRPr="009517B1">
              <w:rPr>
                <w:rFonts w:ascii="Tahoma" w:hAnsi="Tahoma" w:cs="David" w:hint="cs"/>
                <w:sz w:val="24"/>
                <w:szCs w:val="24"/>
                <w:rtl/>
              </w:rPr>
              <w:t>4.1.9-4.1.11</w:t>
            </w:r>
            <w:r w:rsidR="009E6B8F" w:rsidRPr="009517B1">
              <w:rPr>
                <w:rFonts w:ascii="Tahoma" w:hAnsi="Tahoma" w:cs="David" w:hint="cs"/>
                <w:sz w:val="24"/>
                <w:szCs w:val="24"/>
                <w:rtl/>
                <w:lang w:eastAsia="en-US"/>
              </w:rPr>
              <w:t xml:space="preserve">. </w:t>
            </w:r>
            <w:r w:rsidRPr="009517B1">
              <w:rPr>
                <w:rFonts w:ascii="Tahoma" w:hAnsi="Tahoma" w:cs="David" w:hint="cs"/>
                <w:sz w:val="24"/>
                <w:szCs w:val="24"/>
                <w:rtl/>
                <w:lang w:eastAsia="en-US"/>
              </w:rPr>
              <w:t>מיקום המבנה החקלאי ב</w:t>
            </w:r>
            <w:r w:rsidR="00180499" w:rsidRPr="009517B1">
              <w:rPr>
                <w:rFonts w:ascii="Tahoma" w:hAnsi="Tahoma" w:cs="David" w:hint="cs"/>
                <w:sz w:val="24"/>
                <w:szCs w:val="24"/>
                <w:rtl/>
                <w:lang w:eastAsia="en-US"/>
              </w:rPr>
              <w:t>תחום</w:t>
            </w:r>
            <w:r w:rsidRPr="009517B1">
              <w:rPr>
                <w:rFonts w:ascii="Tahoma" w:hAnsi="Tahoma" w:cs="David" w:hint="cs"/>
                <w:sz w:val="24"/>
                <w:szCs w:val="24"/>
                <w:rtl/>
                <w:lang w:eastAsia="en-US"/>
              </w:rPr>
              <w:t xml:space="preserve"> תאי השטח הנ"ל יקבע בהתאם להנחיות בסעיף 4.2 מתחמים.</w:t>
            </w:r>
          </w:p>
          <w:p w14:paraId="119DF9AD" w14:textId="47D4A7A2" w:rsidR="00A5184F" w:rsidRDefault="003F4308" w:rsidP="00831C1D">
            <w:pPr>
              <w:pStyle w:val="ListParagraph"/>
              <w:numPr>
                <w:ilvl w:val="0"/>
                <w:numId w:val="97"/>
              </w:numPr>
              <w:spacing w:before="20"/>
              <w:ind w:left="357" w:hanging="357"/>
              <w:rPr>
                <w:rFonts w:ascii="Tahoma" w:hAnsi="Tahoma" w:cs="David"/>
                <w:sz w:val="24"/>
                <w:szCs w:val="24"/>
              </w:rPr>
            </w:pPr>
            <w:r w:rsidRPr="00512120">
              <w:rPr>
                <w:rFonts w:ascii="Tahoma" w:hAnsi="Tahoma" w:cs="David"/>
                <w:sz w:val="24"/>
                <w:szCs w:val="24"/>
                <w:rtl/>
              </w:rPr>
              <w:t>לכל משק חקלאי יותר מבנה חקלאי אחד או מקבץ מבנים צמודי דופן</w:t>
            </w:r>
            <w:r w:rsidR="002B5A16">
              <w:rPr>
                <w:rFonts w:ascii="Tahoma" w:hAnsi="Tahoma" w:cs="David" w:hint="cs"/>
                <w:sz w:val="24"/>
                <w:szCs w:val="24"/>
                <w:rtl/>
              </w:rPr>
              <w:t>,</w:t>
            </w:r>
            <w:r w:rsidRPr="00512120">
              <w:rPr>
                <w:rFonts w:ascii="Tahoma" w:hAnsi="Tahoma" w:cs="David"/>
                <w:sz w:val="24"/>
                <w:szCs w:val="24"/>
                <w:rtl/>
              </w:rPr>
              <w:t xml:space="preserve"> ששטחם הכולל אינו עולה על שטח מבנה חקלאי אחד</w:t>
            </w:r>
            <w:r w:rsidR="002B5A16">
              <w:rPr>
                <w:rFonts w:ascii="Tahoma" w:hAnsi="Tahoma" w:cs="David" w:hint="cs"/>
                <w:sz w:val="24"/>
                <w:szCs w:val="24"/>
                <w:rtl/>
              </w:rPr>
              <w:t>,</w:t>
            </w:r>
            <w:r w:rsidRPr="00512120">
              <w:rPr>
                <w:rFonts w:ascii="Tahoma" w:hAnsi="Tahoma" w:cs="David"/>
                <w:sz w:val="24"/>
                <w:szCs w:val="24"/>
                <w:rtl/>
              </w:rPr>
              <w:t xml:space="preserve"> כמפורט </w:t>
            </w:r>
            <w:r w:rsidR="00F232A8">
              <w:rPr>
                <w:rFonts w:ascii="Tahoma" w:hAnsi="Tahoma" w:cs="David" w:hint="cs"/>
                <w:sz w:val="24"/>
                <w:szCs w:val="24"/>
                <w:rtl/>
              </w:rPr>
              <w:t xml:space="preserve">בסעיפים 4.1.9-4.1.11. </w:t>
            </w:r>
            <w:r w:rsidRPr="00512120">
              <w:rPr>
                <w:rFonts w:ascii="Tahoma" w:hAnsi="Tahoma" w:cs="David"/>
                <w:sz w:val="24"/>
                <w:szCs w:val="24"/>
                <w:rtl/>
              </w:rPr>
              <w:t xml:space="preserve">לבקשה להיתר בניה </w:t>
            </w:r>
            <w:r w:rsidRPr="00512120">
              <w:rPr>
                <w:rFonts w:ascii="Tahoma" w:hAnsi="Tahoma" w:cs="David"/>
                <w:sz w:val="24"/>
                <w:szCs w:val="24"/>
                <w:rtl/>
              </w:rPr>
              <w:lastRenderedPageBreak/>
              <w:t>או לתכנית מפורטת יצורף פירוט של שטחי המשק של מבקש הבקשה, ופירוט המבנים החקלאיים הקיימים או המאושרים בשטחי המשק. תצורף חוות דעת ואישור משרד החקלאות בדבר גודל המשק של מבקש הבקשה.</w:t>
            </w:r>
          </w:p>
          <w:p w14:paraId="2FB9AF12" w14:textId="41FC92F1" w:rsidR="00F84E86" w:rsidRPr="00A5184F" w:rsidRDefault="00A5184F" w:rsidP="00831C1D">
            <w:pPr>
              <w:pStyle w:val="ListParagraph"/>
              <w:numPr>
                <w:ilvl w:val="0"/>
                <w:numId w:val="97"/>
              </w:numPr>
              <w:spacing w:before="20"/>
              <w:ind w:left="357" w:hanging="357"/>
              <w:rPr>
                <w:rFonts w:ascii="Tahoma" w:hAnsi="Tahoma" w:cs="David"/>
                <w:sz w:val="24"/>
                <w:szCs w:val="24"/>
                <w:rtl/>
              </w:rPr>
            </w:pPr>
            <w:r w:rsidRPr="00A5184F">
              <w:rPr>
                <w:rFonts w:ascii="Tahoma" w:hAnsi="Tahoma" w:cs="David" w:hint="cs"/>
                <w:sz w:val="24"/>
                <w:szCs w:val="24"/>
                <w:rtl/>
              </w:rPr>
              <w:t>ל</w:t>
            </w:r>
            <w:r w:rsidR="003F4308" w:rsidRPr="00A5184F">
              <w:rPr>
                <w:rFonts w:ascii="Tahoma" w:hAnsi="Tahoma" w:cs="David"/>
                <w:sz w:val="24"/>
                <w:szCs w:val="24"/>
                <w:rtl/>
              </w:rPr>
              <w:t>א תאושר תכנית מפורטת למבנים חקלאיים ולא ינתנו היתרי בניה להם בתחום רצועות דרך, קו בנין של מסילת ברזל או דרך, רצועות לתכנון ונחלים ותעלות ותחומי מגבלות בניה נוספים כמוגדר בתכנית זו.</w:t>
            </w:r>
          </w:p>
        </w:tc>
      </w:tr>
      <w:tr w:rsidR="00193FC6" w:rsidRPr="000E1A27" w14:paraId="0306325E" w14:textId="77777777" w:rsidTr="00C02AA6">
        <w:tc>
          <w:tcPr>
            <w:tcW w:w="1155" w:type="dxa"/>
            <w:tcBorders>
              <w:top w:val="single" w:sz="4" w:space="0" w:color="auto"/>
              <w:left w:val="single" w:sz="4" w:space="0" w:color="auto"/>
              <w:bottom w:val="single" w:sz="4" w:space="0" w:color="auto"/>
              <w:right w:val="single" w:sz="4" w:space="0" w:color="auto"/>
            </w:tcBorders>
          </w:tcPr>
          <w:p w14:paraId="093828CF" w14:textId="77777777" w:rsidR="00193FC6" w:rsidRDefault="00CE7982" w:rsidP="004B2F64">
            <w:pPr>
              <w:overflowPunct/>
              <w:autoSpaceDE/>
              <w:autoSpaceDN/>
              <w:adjustRightInd/>
              <w:spacing w:line="276" w:lineRule="auto"/>
              <w:jc w:val="left"/>
              <w:textAlignment w:val="auto"/>
              <w:rPr>
                <w:rFonts w:cs="David"/>
                <w:b/>
                <w:bCs/>
                <w:sz w:val="24"/>
                <w:szCs w:val="24"/>
                <w:rtl/>
              </w:rPr>
            </w:pPr>
            <w:r>
              <w:rPr>
                <w:rFonts w:cs="David" w:hint="cs"/>
                <w:b/>
                <w:bCs/>
                <w:sz w:val="24"/>
                <w:szCs w:val="24"/>
                <w:rtl/>
              </w:rPr>
              <w:lastRenderedPageBreak/>
              <w:t xml:space="preserve">ד. </w:t>
            </w:r>
            <w:r w:rsidR="00193FC6">
              <w:rPr>
                <w:rFonts w:cs="David" w:hint="cs"/>
                <w:b/>
                <w:bCs/>
                <w:sz w:val="24"/>
                <w:szCs w:val="24"/>
                <w:rtl/>
              </w:rPr>
              <w:t>רצועת מתע"נ</w:t>
            </w:r>
          </w:p>
        </w:tc>
        <w:tc>
          <w:tcPr>
            <w:tcW w:w="8275" w:type="dxa"/>
            <w:tcBorders>
              <w:top w:val="single" w:sz="4" w:space="0" w:color="auto"/>
              <w:left w:val="single" w:sz="4" w:space="0" w:color="auto"/>
              <w:bottom w:val="single" w:sz="4" w:space="0" w:color="auto"/>
              <w:right w:val="single" w:sz="4" w:space="0" w:color="auto"/>
            </w:tcBorders>
            <w:vAlign w:val="center"/>
          </w:tcPr>
          <w:p w14:paraId="4A8247B8" w14:textId="7613D59D" w:rsidR="00193FC6" w:rsidRPr="00657105" w:rsidRDefault="00D903B3" w:rsidP="00082638">
            <w:pPr>
              <w:spacing w:before="60" w:line="276" w:lineRule="auto"/>
              <w:jc w:val="left"/>
              <w:rPr>
                <w:rFonts w:ascii="Tahoma" w:hAnsi="Tahoma" w:cs="David"/>
                <w:sz w:val="24"/>
                <w:szCs w:val="24"/>
                <w:lang w:eastAsia="en-US"/>
              </w:rPr>
            </w:pPr>
            <w:r>
              <w:rPr>
                <w:rFonts w:ascii="Tahoma" w:hAnsi="Tahoma" w:cs="David" w:hint="cs"/>
                <w:sz w:val="24"/>
                <w:szCs w:val="24"/>
                <w:rtl/>
                <w:lang w:eastAsia="en-US"/>
              </w:rPr>
              <w:t xml:space="preserve">במתחם מס' </w:t>
            </w:r>
            <w:r w:rsidR="003417FA">
              <w:rPr>
                <w:rFonts w:ascii="Tahoma" w:hAnsi="Tahoma" w:cs="David" w:hint="cs"/>
                <w:sz w:val="24"/>
                <w:szCs w:val="24"/>
                <w:rtl/>
                <w:lang w:eastAsia="en-US"/>
              </w:rPr>
              <w:t xml:space="preserve">10,18 </w:t>
            </w:r>
            <w:r w:rsidR="00437214">
              <w:rPr>
                <w:rFonts w:ascii="Tahoma" w:hAnsi="Tahoma" w:cs="David" w:hint="cs"/>
                <w:sz w:val="24"/>
                <w:szCs w:val="24"/>
                <w:rtl/>
                <w:lang w:eastAsia="en-US"/>
              </w:rPr>
              <w:t>בתחום המסומן בתשריט כרצועת מתע"נ,</w:t>
            </w:r>
            <w:r w:rsidR="00193FC6">
              <w:rPr>
                <w:rFonts w:ascii="Tahoma" w:hAnsi="Tahoma" w:cs="David" w:hint="cs"/>
                <w:sz w:val="24"/>
                <w:szCs w:val="24"/>
                <w:rtl/>
                <w:lang w:eastAsia="en-US"/>
              </w:rPr>
              <w:t xml:space="preserve"> יאסר בינוי ופיתוח מכל סוג שהוא</w:t>
            </w:r>
            <w:r w:rsidR="002539D2">
              <w:rPr>
                <w:rFonts w:ascii="Tahoma" w:hAnsi="Tahoma" w:cs="David" w:hint="cs"/>
                <w:sz w:val="24"/>
                <w:szCs w:val="24"/>
                <w:rtl/>
                <w:lang w:eastAsia="en-US"/>
              </w:rPr>
              <w:t xml:space="preserve"> שלא למטרת תוואי להסעת  המונים</w:t>
            </w:r>
            <w:r w:rsidR="00193FC6">
              <w:rPr>
                <w:rFonts w:ascii="Tahoma" w:hAnsi="Tahoma" w:cs="David" w:hint="cs"/>
                <w:sz w:val="24"/>
                <w:szCs w:val="24"/>
                <w:rtl/>
                <w:lang w:eastAsia="en-US"/>
              </w:rPr>
              <w:t>.</w:t>
            </w:r>
          </w:p>
        </w:tc>
      </w:tr>
    </w:tbl>
    <w:p w14:paraId="1FC6EF6E" w14:textId="555387F2" w:rsidR="006C3A8E" w:rsidRDefault="006C3A8E" w:rsidP="004B2F64">
      <w:pPr>
        <w:spacing w:before="60" w:line="276" w:lineRule="auto"/>
        <w:ind w:right="142"/>
        <w:rPr>
          <w:rFonts w:ascii="FrankRuehl" w:hAnsi="FrankRuehl"/>
          <w:b/>
          <w:bCs/>
          <w:color w:val="0070C0"/>
          <w:sz w:val="24"/>
          <w:szCs w:val="24"/>
          <w:rtl/>
        </w:rPr>
      </w:pPr>
    </w:p>
    <w:tbl>
      <w:tblPr>
        <w:bidiVisual/>
        <w:tblW w:w="5077" w:type="pct"/>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5"/>
        <w:gridCol w:w="8275"/>
      </w:tblGrid>
      <w:tr w:rsidR="00EF00E4" w:rsidRPr="000E1A27" w14:paraId="7B05EAAA" w14:textId="77777777" w:rsidTr="00B644D0">
        <w:tc>
          <w:tcPr>
            <w:tcW w:w="1155" w:type="dxa"/>
            <w:tcBorders>
              <w:top w:val="single" w:sz="4" w:space="0" w:color="auto"/>
              <w:left w:val="single" w:sz="4" w:space="0" w:color="auto"/>
              <w:bottom w:val="single" w:sz="4" w:space="0" w:color="auto"/>
              <w:right w:val="single" w:sz="4" w:space="0" w:color="auto"/>
            </w:tcBorders>
            <w:shd w:val="clear" w:color="auto" w:fill="E0E0E0"/>
          </w:tcPr>
          <w:p w14:paraId="2DDC1A0B" w14:textId="6C2A1726" w:rsidR="00EF00E4" w:rsidRPr="000E1A27" w:rsidRDefault="00F56A4F" w:rsidP="004B2F64">
            <w:pPr>
              <w:spacing w:before="60" w:line="276" w:lineRule="auto"/>
              <w:rPr>
                <w:rFonts w:cs="David"/>
                <w:b/>
                <w:bCs/>
                <w:sz w:val="32"/>
                <w:szCs w:val="32"/>
              </w:rPr>
            </w:pPr>
            <w:r>
              <w:rPr>
                <w:rFonts w:cs="David" w:hint="cs"/>
                <w:b/>
                <w:bCs/>
                <w:sz w:val="32"/>
                <w:szCs w:val="32"/>
                <w:rtl/>
              </w:rPr>
              <w:t>3</w:t>
            </w:r>
            <w:r w:rsidR="007C7898">
              <w:rPr>
                <w:rFonts w:cs="David" w:hint="cs"/>
                <w:b/>
                <w:bCs/>
                <w:sz w:val="32"/>
                <w:szCs w:val="32"/>
                <w:rtl/>
              </w:rPr>
              <w:t>.</w:t>
            </w:r>
            <w:r w:rsidR="00601533">
              <w:rPr>
                <w:rFonts w:cs="David" w:hint="cs"/>
                <w:b/>
                <w:bCs/>
                <w:sz w:val="32"/>
                <w:szCs w:val="32"/>
                <w:rtl/>
              </w:rPr>
              <w:t>18</w:t>
            </w:r>
          </w:p>
        </w:tc>
        <w:tc>
          <w:tcPr>
            <w:tcW w:w="8275" w:type="dxa"/>
            <w:tcBorders>
              <w:top w:val="single" w:sz="4" w:space="0" w:color="auto"/>
              <w:left w:val="single" w:sz="4" w:space="0" w:color="auto"/>
              <w:bottom w:val="single" w:sz="4" w:space="0" w:color="auto"/>
              <w:right w:val="single" w:sz="4" w:space="0" w:color="auto"/>
            </w:tcBorders>
            <w:shd w:val="clear" w:color="auto" w:fill="E0E0E0"/>
          </w:tcPr>
          <w:p w14:paraId="6FDFE29F" w14:textId="77777777" w:rsidR="00EF00E4" w:rsidRPr="000E1A27" w:rsidRDefault="00EF00E4" w:rsidP="004B2F64">
            <w:pPr>
              <w:spacing w:before="60" w:line="276" w:lineRule="auto"/>
              <w:rPr>
                <w:rFonts w:cs="David"/>
                <w:b/>
                <w:bCs/>
                <w:sz w:val="32"/>
                <w:szCs w:val="32"/>
                <w:rtl/>
              </w:rPr>
            </w:pPr>
            <w:r w:rsidRPr="00AE6297">
              <w:rPr>
                <w:rFonts w:cs="David" w:hint="cs"/>
                <w:b/>
                <w:bCs/>
                <w:sz w:val="32"/>
                <w:szCs w:val="32"/>
                <w:rtl/>
              </w:rPr>
              <w:t xml:space="preserve">דרך </w:t>
            </w:r>
            <w:r w:rsidR="003E1FC7">
              <w:rPr>
                <w:rFonts w:cs="David" w:hint="cs"/>
                <w:b/>
                <w:bCs/>
                <w:sz w:val="32"/>
                <w:szCs w:val="32"/>
                <w:rtl/>
              </w:rPr>
              <w:t>מאושרת</w:t>
            </w:r>
            <w:r w:rsidR="003D271C">
              <w:rPr>
                <w:rFonts w:cs="David" w:hint="cs"/>
                <w:b/>
                <w:bCs/>
                <w:sz w:val="32"/>
                <w:szCs w:val="32"/>
                <w:rtl/>
              </w:rPr>
              <w:t xml:space="preserve"> / מוצעת</w:t>
            </w:r>
          </w:p>
        </w:tc>
      </w:tr>
      <w:tr w:rsidR="00EF00E4" w:rsidRPr="000E1A27" w14:paraId="72F45A43" w14:textId="77777777" w:rsidTr="00B644D0">
        <w:trPr>
          <w:trHeight w:hRule="exact" w:val="113"/>
        </w:trPr>
        <w:tc>
          <w:tcPr>
            <w:tcW w:w="1155" w:type="dxa"/>
            <w:tcBorders>
              <w:top w:val="single" w:sz="4" w:space="0" w:color="auto"/>
              <w:left w:val="single" w:sz="4" w:space="0" w:color="auto"/>
              <w:bottom w:val="single" w:sz="4" w:space="0" w:color="auto"/>
              <w:right w:val="single" w:sz="4" w:space="0" w:color="auto"/>
            </w:tcBorders>
          </w:tcPr>
          <w:p w14:paraId="2D08742B" w14:textId="77777777" w:rsidR="00EF00E4" w:rsidRPr="000E1A27" w:rsidRDefault="00EF00E4" w:rsidP="004B2F64">
            <w:pPr>
              <w:spacing w:before="60" w:line="276" w:lineRule="auto"/>
              <w:rPr>
                <w:rFonts w:cs="David"/>
              </w:rPr>
            </w:pPr>
          </w:p>
        </w:tc>
        <w:tc>
          <w:tcPr>
            <w:tcW w:w="8275" w:type="dxa"/>
            <w:tcBorders>
              <w:top w:val="single" w:sz="4" w:space="0" w:color="auto"/>
              <w:left w:val="single" w:sz="4" w:space="0" w:color="auto"/>
              <w:bottom w:val="single" w:sz="4" w:space="0" w:color="auto"/>
              <w:right w:val="single" w:sz="4" w:space="0" w:color="auto"/>
            </w:tcBorders>
          </w:tcPr>
          <w:p w14:paraId="385D6B91" w14:textId="77777777" w:rsidR="00EF00E4" w:rsidRPr="000E1A27" w:rsidRDefault="00EF00E4" w:rsidP="004B2F64">
            <w:pPr>
              <w:spacing w:before="60" w:line="276" w:lineRule="auto"/>
              <w:rPr>
                <w:rFonts w:cs="David"/>
              </w:rPr>
            </w:pPr>
          </w:p>
        </w:tc>
      </w:tr>
      <w:tr w:rsidR="00EF00E4" w:rsidRPr="000E1A27" w14:paraId="1D8BE8B8" w14:textId="77777777" w:rsidTr="00B644D0">
        <w:tc>
          <w:tcPr>
            <w:tcW w:w="1155" w:type="dxa"/>
            <w:tcBorders>
              <w:top w:val="single" w:sz="4" w:space="0" w:color="auto"/>
              <w:left w:val="single" w:sz="4" w:space="0" w:color="auto"/>
              <w:bottom w:val="single" w:sz="4" w:space="0" w:color="auto"/>
              <w:right w:val="single" w:sz="4" w:space="0" w:color="auto"/>
            </w:tcBorders>
            <w:shd w:val="clear" w:color="auto" w:fill="D9D9D9"/>
          </w:tcPr>
          <w:p w14:paraId="2337AC36" w14:textId="7032B3C6" w:rsidR="00EF00E4" w:rsidRPr="000E1A27" w:rsidRDefault="00F56A4F" w:rsidP="004B2F64">
            <w:pPr>
              <w:spacing w:before="60" w:line="276" w:lineRule="auto"/>
              <w:rPr>
                <w:rFonts w:cs="David"/>
                <w:b/>
                <w:bCs/>
                <w:noProof/>
                <w:sz w:val="24"/>
              </w:rPr>
            </w:pPr>
            <w:r>
              <w:rPr>
                <w:rFonts w:cs="David" w:hint="cs"/>
                <w:b/>
                <w:bCs/>
                <w:rtl/>
              </w:rPr>
              <w:t>3</w:t>
            </w:r>
            <w:r w:rsidR="00191712">
              <w:rPr>
                <w:rFonts w:cs="David" w:hint="cs"/>
                <w:b/>
                <w:bCs/>
                <w:rtl/>
              </w:rPr>
              <w:t>.</w:t>
            </w:r>
            <w:r w:rsidR="00601533">
              <w:rPr>
                <w:rFonts w:cs="David" w:hint="cs"/>
                <w:b/>
                <w:bCs/>
                <w:rtl/>
              </w:rPr>
              <w:t>18</w:t>
            </w:r>
            <w:r w:rsidR="00191712">
              <w:rPr>
                <w:rFonts w:cs="David" w:hint="cs"/>
                <w:b/>
                <w:bCs/>
                <w:rtl/>
              </w:rPr>
              <w:t>.1</w:t>
            </w:r>
          </w:p>
        </w:tc>
        <w:tc>
          <w:tcPr>
            <w:tcW w:w="8275" w:type="dxa"/>
            <w:tcBorders>
              <w:top w:val="single" w:sz="4" w:space="0" w:color="auto"/>
              <w:left w:val="single" w:sz="4" w:space="0" w:color="auto"/>
              <w:bottom w:val="single" w:sz="4" w:space="0" w:color="auto"/>
              <w:right w:val="single" w:sz="4" w:space="0" w:color="auto"/>
            </w:tcBorders>
            <w:shd w:val="clear" w:color="auto" w:fill="D9D9D9"/>
          </w:tcPr>
          <w:p w14:paraId="29D64E70" w14:textId="77777777" w:rsidR="00EF00E4" w:rsidRPr="000E1A27" w:rsidRDefault="00EF00E4" w:rsidP="004B2F64">
            <w:pPr>
              <w:spacing w:before="60" w:line="276" w:lineRule="auto"/>
              <w:rPr>
                <w:rFonts w:cs="David"/>
                <w:b/>
                <w:bCs/>
                <w:noProof/>
                <w:sz w:val="24"/>
              </w:rPr>
            </w:pPr>
            <w:r w:rsidRPr="000E1A27">
              <w:rPr>
                <w:rFonts w:cs="David" w:hint="cs"/>
                <w:b/>
                <w:bCs/>
                <w:rtl/>
              </w:rPr>
              <w:t>שימושים</w:t>
            </w:r>
          </w:p>
        </w:tc>
      </w:tr>
      <w:tr w:rsidR="00EF00E4" w:rsidRPr="000E1A27" w14:paraId="37717374" w14:textId="77777777" w:rsidTr="00B644D0">
        <w:tc>
          <w:tcPr>
            <w:tcW w:w="1155" w:type="dxa"/>
            <w:tcBorders>
              <w:top w:val="single" w:sz="4" w:space="0" w:color="auto"/>
              <w:left w:val="single" w:sz="4" w:space="0" w:color="auto"/>
              <w:bottom w:val="single" w:sz="4" w:space="0" w:color="auto"/>
              <w:right w:val="single" w:sz="4" w:space="0" w:color="auto"/>
            </w:tcBorders>
          </w:tcPr>
          <w:p w14:paraId="1B6BA001" w14:textId="77777777" w:rsidR="00EF00E4" w:rsidRPr="00B934BD" w:rsidRDefault="00EF00E4" w:rsidP="004B2F64">
            <w:pPr>
              <w:overflowPunct/>
              <w:autoSpaceDE/>
              <w:autoSpaceDN/>
              <w:adjustRightInd/>
              <w:spacing w:before="60" w:line="276" w:lineRule="auto"/>
              <w:jc w:val="left"/>
              <w:textAlignment w:val="auto"/>
              <w:rPr>
                <w:rFonts w:cs="David"/>
                <w:b/>
                <w:bCs/>
                <w:noProof/>
                <w:sz w:val="24"/>
                <w:szCs w:val="24"/>
              </w:rPr>
            </w:pPr>
            <w:r w:rsidRPr="00B934BD">
              <w:rPr>
                <w:rFonts w:cs="David" w:hint="cs"/>
                <w:b/>
                <w:bCs/>
                <w:sz w:val="24"/>
                <w:szCs w:val="24"/>
                <w:rtl/>
              </w:rPr>
              <w:t>שימושים עיקריים</w:t>
            </w:r>
          </w:p>
        </w:tc>
        <w:tc>
          <w:tcPr>
            <w:tcW w:w="8275" w:type="dxa"/>
            <w:tcBorders>
              <w:top w:val="single" w:sz="4" w:space="0" w:color="auto"/>
              <w:left w:val="single" w:sz="4" w:space="0" w:color="auto"/>
              <w:bottom w:val="single" w:sz="4" w:space="0" w:color="auto"/>
              <w:right w:val="single" w:sz="4" w:space="0" w:color="auto"/>
            </w:tcBorders>
          </w:tcPr>
          <w:p w14:paraId="0AE612F2" w14:textId="77777777" w:rsidR="00EF00E4" w:rsidRPr="002C724A" w:rsidRDefault="00EF00E4" w:rsidP="004B2F64">
            <w:pPr>
              <w:spacing w:before="60" w:line="276" w:lineRule="auto"/>
              <w:ind w:right="142"/>
              <w:rPr>
                <w:rFonts w:cs="David"/>
                <w:noProof/>
                <w:sz w:val="24"/>
                <w:szCs w:val="24"/>
                <w:rtl/>
              </w:rPr>
            </w:pPr>
            <w:r w:rsidRPr="002C724A">
              <w:rPr>
                <w:rFonts w:cs="David"/>
                <w:sz w:val="24"/>
                <w:szCs w:val="24"/>
                <w:rtl/>
              </w:rPr>
              <w:t>דרכים</w:t>
            </w:r>
            <w:r w:rsidRPr="002C724A">
              <w:rPr>
                <w:rFonts w:cs="David" w:hint="cs"/>
                <w:sz w:val="24"/>
                <w:szCs w:val="24"/>
                <w:rtl/>
              </w:rPr>
              <w:t>,</w:t>
            </w:r>
            <w:r w:rsidR="003E1FC7">
              <w:rPr>
                <w:rFonts w:cs="David" w:hint="cs"/>
                <w:sz w:val="24"/>
                <w:szCs w:val="24"/>
                <w:rtl/>
              </w:rPr>
              <w:t xml:space="preserve"> לרבות מנהרה או גשר,</w:t>
            </w:r>
            <w:r w:rsidRPr="002C724A">
              <w:rPr>
                <w:rFonts w:cs="David" w:hint="cs"/>
                <w:sz w:val="24"/>
                <w:szCs w:val="24"/>
                <w:rtl/>
              </w:rPr>
              <w:t xml:space="preserve"> מבני דרך ומתקני דרך </w:t>
            </w:r>
            <w:r w:rsidRPr="002C724A">
              <w:rPr>
                <w:rFonts w:cs="David"/>
                <w:sz w:val="24"/>
                <w:szCs w:val="24"/>
                <w:rtl/>
              </w:rPr>
              <w:t>כהגדרת</w:t>
            </w:r>
            <w:r w:rsidRPr="002C724A">
              <w:rPr>
                <w:rFonts w:cs="David" w:hint="cs"/>
                <w:sz w:val="24"/>
                <w:szCs w:val="24"/>
                <w:rtl/>
              </w:rPr>
              <w:t>ם</w:t>
            </w:r>
            <w:r w:rsidRPr="002C724A">
              <w:rPr>
                <w:rFonts w:cs="David"/>
                <w:sz w:val="24"/>
                <w:szCs w:val="24"/>
                <w:rtl/>
              </w:rPr>
              <w:t xml:space="preserve"> </w:t>
            </w:r>
            <w:r>
              <w:rPr>
                <w:rFonts w:cs="David" w:hint="cs"/>
                <w:sz w:val="24"/>
                <w:szCs w:val="24"/>
                <w:rtl/>
              </w:rPr>
              <w:t>ב</w:t>
            </w:r>
            <w:r w:rsidRPr="002C724A">
              <w:rPr>
                <w:rFonts w:cs="David"/>
                <w:sz w:val="24"/>
                <w:szCs w:val="24"/>
                <w:rtl/>
              </w:rPr>
              <w:t>חוק התכנון והבנייה</w:t>
            </w:r>
            <w:r>
              <w:rPr>
                <w:rFonts w:cs="David" w:hint="cs"/>
                <w:sz w:val="24"/>
                <w:szCs w:val="24"/>
                <w:rtl/>
              </w:rPr>
              <w:t>,</w:t>
            </w:r>
            <w:r w:rsidRPr="002C724A">
              <w:rPr>
                <w:rFonts w:cs="David"/>
                <w:sz w:val="24"/>
                <w:szCs w:val="24"/>
                <w:rtl/>
              </w:rPr>
              <w:t xml:space="preserve"> למעט מסילות ברזל.</w:t>
            </w:r>
            <w:r w:rsidRPr="002C724A">
              <w:rPr>
                <w:rFonts w:cs="David" w:hint="cs"/>
                <w:sz w:val="24"/>
                <w:szCs w:val="24"/>
                <w:rtl/>
              </w:rPr>
              <w:t xml:space="preserve"> </w:t>
            </w:r>
          </w:p>
        </w:tc>
      </w:tr>
      <w:tr w:rsidR="00EF00E4" w:rsidRPr="000E1A27" w14:paraId="7CB1B2B4" w14:textId="77777777" w:rsidTr="00386F2D">
        <w:trPr>
          <w:trHeight w:val="189"/>
        </w:trPr>
        <w:tc>
          <w:tcPr>
            <w:tcW w:w="1155" w:type="dxa"/>
            <w:tcBorders>
              <w:top w:val="single" w:sz="4" w:space="0" w:color="auto"/>
              <w:left w:val="single" w:sz="4" w:space="0" w:color="auto"/>
              <w:bottom w:val="single" w:sz="4" w:space="0" w:color="auto"/>
              <w:right w:val="single" w:sz="4" w:space="0" w:color="auto"/>
            </w:tcBorders>
          </w:tcPr>
          <w:p w14:paraId="1667030F" w14:textId="77777777" w:rsidR="00EF00E4" w:rsidRPr="00B934BD" w:rsidRDefault="00EF00E4" w:rsidP="004B2F64">
            <w:pPr>
              <w:overflowPunct/>
              <w:autoSpaceDE/>
              <w:autoSpaceDN/>
              <w:adjustRightInd/>
              <w:spacing w:before="60" w:line="276" w:lineRule="auto"/>
              <w:jc w:val="left"/>
              <w:textAlignment w:val="auto"/>
              <w:rPr>
                <w:rFonts w:cs="David"/>
                <w:b/>
                <w:bCs/>
                <w:noProof/>
                <w:sz w:val="24"/>
                <w:szCs w:val="24"/>
                <w:rtl/>
              </w:rPr>
            </w:pPr>
            <w:r w:rsidRPr="00B934BD">
              <w:rPr>
                <w:rFonts w:cs="David" w:hint="cs"/>
                <w:b/>
                <w:bCs/>
                <w:sz w:val="24"/>
                <w:szCs w:val="24"/>
                <w:rtl/>
              </w:rPr>
              <w:t>שימושים משניים</w:t>
            </w:r>
          </w:p>
        </w:tc>
        <w:tc>
          <w:tcPr>
            <w:tcW w:w="8275" w:type="dxa"/>
            <w:tcBorders>
              <w:top w:val="single" w:sz="4" w:space="0" w:color="auto"/>
              <w:left w:val="single" w:sz="4" w:space="0" w:color="auto"/>
              <w:bottom w:val="single" w:sz="4" w:space="0" w:color="auto"/>
              <w:right w:val="single" w:sz="4" w:space="0" w:color="auto"/>
            </w:tcBorders>
            <w:vAlign w:val="center"/>
          </w:tcPr>
          <w:p w14:paraId="08749CD8" w14:textId="4D99C615" w:rsidR="00DD6050" w:rsidRPr="000E1A27" w:rsidRDefault="00EF00E4" w:rsidP="00386F2D">
            <w:pPr>
              <w:spacing w:before="60" w:line="276" w:lineRule="auto"/>
              <w:jc w:val="left"/>
              <w:rPr>
                <w:rFonts w:ascii="Tahoma" w:hAnsi="Tahoma" w:cs="David"/>
                <w:noProof/>
                <w:sz w:val="24"/>
                <w:szCs w:val="24"/>
                <w:rtl/>
                <w:lang w:eastAsia="en-US"/>
              </w:rPr>
            </w:pPr>
            <w:r w:rsidRPr="002C724A">
              <w:rPr>
                <w:rFonts w:cs="David" w:hint="cs"/>
                <w:sz w:val="24"/>
                <w:szCs w:val="24"/>
                <w:rtl/>
              </w:rPr>
              <w:t>קווי תשתית.</w:t>
            </w:r>
          </w:p>
        </w:tc>
      </w:tr>
      <w:tr w:rsidR="00EF00E4" w:rsidRPr="000E1A27" w14:paraId="19CA02EA" w14:textId="77777777" w:rsidTr="00B644D0">
        <w:tc>
          <w:tcPr>
            <w:tcW w:w="1155" w:type="dxa"/>
            <w:tcBorders>
              <w:top w:val="single" w:sz="4" w:space="0" w:color="auto"/>
              <w:left w:val="single" w:sz="4" w:space="0" w:color="auto"/>
              <w:bottom w:val="single" w:sz="4" w:space="0" w:color="auto"/>
              <w:right w:val="single" w:sz="4" w:space="0" w:color="auto"/>
            </w:tcBorders>
            <w:shd w:val="clear" w:color="auto" w:fill="D9D9D9"/>
          </w:tcPr>
          <w:p w14:paraId="482191FC" w14:textId="5EB0FDBA" w:rsidR="00EF00E4" w:rsidRPr="000E1A27" w:rsidRDefault="00F56A4F" w:rsidP="004B2F64">
            <w:pPr>
              <w:spacing w:before="60" w:line="276" w:lineRule="auto"/>
              <w:rPr>
                <w:rFonts w:cs="David"/>
                <w:b/>
                <w:bCs/>
                <w:noProof/>
                <w:sz w:val="24"/>
              </w:rPr>
            </w:pPr>
            <w:r>
              <w:rPr>
                <w:rFonts w:cs="David" w:hint="cs"/>
                <w:b/>
                <w:bCs/>
                <w:rtl/>
              </w:rPr>
              <w:t>3</w:t>
            </w:r>
            <w:r w:rsidR="00191712">
              <w:rPr>
                <w:rFonts w:cs="David" w:hint="cs"/>
                <w:b/>
                <w:bCs/>
                <w:rtl/>
              </w:rPr>
              <w:t>.</w:t>
            </w:r>
            <w:r w:rsidR="00601533">
              <w:rPr>
                <w:rFonts w:cs="David" w:hint="cs"/>
                <w:b/>
                <w:bCs/>
                <w:rtl/>
              </w:rPr>
              <w:t>18</w:t>
            </w:r>
            <w:r w:rsidR="00191712">
              <w:rPr>
                <w:rFonts w:cs="David" w:hint="cs"/>
                <w:b/>
                <w:bCs/>
                <w:rtl/>
              </w:rPr>
              <w:t>.2</w:t>
            </w:r>
          </w:p>
        </w:tc>
        <w:tc>
          <w:tcPr>
            <w:tcW w:w="8275" w:type="dxa"/>
            <w:tcBorders>
              <w:top w:val="single" w:sz="4" w:space="0" w:color="auto"/>
              <w:left w:val="single" w:sz="4" w:space="0" w:color="auto"/>
              <w:bottom w:val="single" w:sz="4" w:space="0" w:color="auto"/>
              <w:right w:val="single" w:sz="4" w:space="0" w:color="auto"/>
            </w:tcBorders>
            <w:shd w:val="clear" w:color="auto" w:fill="D9D9D9"/>
          </w:tcPr>
          <w:p w14:paraId="4AEA4E48" w14:textId="77777777" w:rsidR="00EF00E4" w:rsidRPr="000E1A27" w:rsidRDefault="00EF00E4" w:rsidP="004B2F64">
            <w:pPr>
              <w:spacing w:before="60" w:line="276" w:lineRule="auto"/>
              <w:rPr>
                <w:rFonts w:cs="David"/>
                <w:b/>
                <w:bCs/>
                <w:noProof/>
                <w:sz w:val="24"/>
              </w:rPr>
            </w:pPr>
            <w:r w:rsidRPr="000E1A27">
              <w:rPr>
                <w:rFonts w:cs="David" w:hint="cs"/>
                <w:b/>
                <w:bCs/>
                <w:rtl/>
              </w:rPr>
              <w:t xml:space="preserve">הוראות </w:t>
            </w:r>
          </w:p>
        </w:tc>
      </w:tr>
      <w:tr w:rsidR="00EF00E4" w:rsidRPr="007B6679" w14:paraId="62CDA3D0" w14:textId="77777777" w:rsidTr="00B644D0">
        <w:trPr>
          <w:trHeight w:val="132"/>
        </w:trPr>
        <w:tc>
          <w:tcPr>
            <w:tcW w:w="1155" w:type="dxa"/>
            <w:tcBorders>
              <w:top w:val="single" w:sz="4" w:space="0" w:color="auto"/>
              <w:left w:val="single" w:sz="4" w:space="0" w:color="auto"/>
              <w:bottom w:val="single" w:sz="4" w:space="0" w:color="auto"/>
              <w:right w:val="single" w:sz="4" w:space="0" w:color="auto"/>
            </w:tcBorders>
          </w:tcPr>
          <w:p w14:paraId="75DE8DEA" w14:textId="77777777" w:rsidR="00EF00E4" w:rsidRPr="005E555D" w:rsidRDefault="00EF00E4" w:rsidP="004B2F64">
            <w:pPr>
              <w:overflowPunct/>
              <w:autoSpaceDE/>
              <w:autoSpaceDN/>
              <w:adjustRightInd/>
              <w:spacing w:before="60" w:line="276" w:lineRule="auto"/>
              <w:ind w:left="140"/>
              <w:jc w:val="left"/>
              <w:textAlignment w:val="auto"/>
              <w:rPr>
                <w:rFonts w:cs="David"/>
                <w:b/>
                <w:bCs/>
                <w:noProof/>
                <w:sz w:val="24"/>
                <w:szCs w:val="24"/>
              </w:rPr>
            </w:pPr>
            <w:r w:rsidRPr="005E555D">
              <w:rPr>
                <w:rFonts w:cs="David" w:hint="cs"/>
                <w:b/>
                <w:bCs/>
                <w:sz w:val="24"/>
                <w:szCs w:val="24"/>
                <w:rtl/>
              </w:rPr>
              <w:t>דרכים ארציות</w:t>
            </w:r>
          </w:p>
        </w:tc>
        <w:tc>
          <w:tcPr>
            <w:tcW w:w="8275" w:type="dxa"/>
            <w:tcBorders>
              <w:top w:val="single" w:sz="4" w:space="0" w:color="auto"/>
              <w:left w:val="single" w:sz="4" w:space="0" w:color="auto"/>
              <w:bottom w:val="single" w:sz="4" w:space="0" w:color="auto"/>
              <w:right w:val="single" w:sz="4" w:space="0" w:color="auto"/>
            </w:tcBorders>
          </w:tcPr>
          <w:p w14:paraId="75F75213" w14:textId="77777777" w:rsidR="00EF00E4" w:rsidRPr="00C60FC0" w:rsidRDefault="00EF00E4" w:rsidP="002E24AA">
            <w:pPr>
              <w:numPr>
                <w:ilvl w:val="0"/>
                <w:numId w:val="6"/>
              </w:numPr>
              <w:overflowPunct/>
              <w:autoSpaceDE/>
              <w:autoSpaceDN/>
              <w:adjustRightInd/>
              <w:spacing w:line="276" w:lineRule="auto"/>
              <w:ind w:left="229" w:hanging="229"/>
              <w:jc w:val="left"/>
              <w:textAlignment w:val="auto"/>
              <w:rPr>
                <w:rFonts w:cs="David"/>
                <w:noProof/>
                <w:sz w:val="24"/>
                <w:szCs w:val="24"/>
              </w:rPr>
            </w:pPr>
            <w:r w:rsidRPr="00C60FC0">
              <w:rPr>
                <w:rFonts w:cs="David" w:hint="eastAsia"/>
                <w:sz w:val="24"/>
                <w:szCs w:val="24"/>
                <w:rtl/>
              </w:rPr>
              <w:t>כל</w:t>
            </w:r>
            <w:r w:rsidRPr="00C60FC0">
              <w:rPr>
                <w:rFonts w:cs="David"/>
                <w:sz w:val="24"/>
                <w:szCs w:val="24"/>
                <w:rtl/>
              </w:rPr>
              <w:t xml:space="preserve"> </w:t>
            </w:r>
            <w:r w:rsidRPr="00C60FC0">
              <w:rPr>
                <w:rFonts w:cs="David" w:hint="eastAsia"/>
                <w:sz w:val="24"/>
                <w:szCs w:val="24"/>
                <w:rtl/>
              </w:rPr>
              <w:t>שינוי</w:t>
            </w:r>
            <w:r w:rsidRPr="00C60FC0">
              <w:rPr>
                <w:rFonts w:cs="David"/>
                <w:sz w:val="24"/>
                <w:szCs w:val="24"/>
                <w:rtl/>
              </w:rPr>
              <w:t xml:space="preserve"> </w:t>
            </w:r>
            <w:r w:rsidRPr="00C60FC0">
              <w:rPr>
                <w:rFonts w:cs="David" w:hint="eastAsia"/>
                <w:sz w:val="24"/>
                <w:szCs w:val="24"/>
                <w:rtl/>
              </w:rPr>
              <w:t>בתוואי</w:t>
            </w:r>
            <w:r w:rsidRPr="00C60FC0">
              <w:rPr>
                <w:rFonts w:cs="David"/>
                <w:sz w:val="24"/>
                <w:szCs w:val="24"/>
                <w:rtl/>
              </w:rPr>
              <w:t xml:space="preserve"> </w:t>
            </w:r>
            <w:r w:rsidRPr="00C60FC0">
              <w:rPr>
                <w:rFonts w:cs="David" w:hint="eastAsia"/>
                <w:sz w:val="24"/>
                <w:szCs w:val="24"/>
                <w:rtl/>
              </w:rPr>
              <w:t>הדרכים</w:t>
            </w:r>
            <w:r w:rsidRPr="00C60FC0">
              <w:rPr>
                <w:rFonts w:cs="David"/>
                <w:sz w:val="24"/>
                <w:szCs w:val="24"/>
                <w:rtl/>
              </w:rPr>
              <w:t xml:space="preserve"> </w:t>
            </w:r>
            <w:r w:rsidRPr="00C60FC0">
              <w:rPr>
                <w:rFonts w:cs="David" w:hint="eastAsia"/>
                <w:sz w:val="24"/>
                <w:szCs w:val="24"/>
                <w:rtl/>
              </w:rPr>
              <w:t>הארציות</w:t>
            </w:r>
            <w:r w:rsidRPr="00C60FC0">
              <w:rPr>
                <w:rFonts w:cs="David"/>
                <w:sz w:val="24"/>
                <w:szCs w:val="24"/>
                <w:rtl/>
              </w:rPr>
              <w:t xml:space="preserve"> </w:t>
            </w:r>
            <w:r w:rsidRPr="00C60FC0">
              <w:rPr>
                <w:rFonts w:cs="David" w:hint="eastAsia"/>
                <w:sz w:val="24"/>
                <w:szCs w:val="24"/>
                <w:rtl/>
              </w:rPr>
              <w:t>המופיעות</w:t>
            </w:r>
            <w:r w:rsidRPr="00C60FC0">
              <w:rPr>
                <w:rFonts w:cs="David"/>
                <w:sz w:val="24"/>
                <w:szCs w:val="24"/>
                <w:rtl/>
              </w:rPr>
              <w:t xml:space="preserve"> </w:t>
            </w:r>
            <w:r w:rsidRPr="00C60FC0">
              <w:rPr>
                <w:rFonts w:cs="David" w:hint="eastAsia"/>
                <w:sz w:val="24"/>
                <w:szCs w:val="24"/>
                <w:rtl/>
              </w:rPr>
              <w:t>בתכנית</w:t>
            </w:r>
            <w:r w:rsidRPr="00C60FC0">
              <w:rPr>
                <w:rFonts w:cs="David"/>
                <w:sz w:val="24"/>
                <w:szCs w:val="24"/>
                <w:rtl/>
              </w:rPr>
              <w:t xml:space="preserve"> </w:t>
            </w:r>
            <w:r w:rsidRPr="00C60FC0">
              <w:rPr>
                <w:rFonts w:cs="David" w:hint="eastAsia"/>
                <w:sz w:val="24"/>
                <w:szCs w:val="24"/>
                <w:rtl/>
              </w:rPr>
              <w:t>זו</w:t>
            </w:r>
            <w:r w:rsidRPr="00C60FC0">
              <w:rPr>
                <w:rFonts w:cs="David"/>
                <w:sz w:val="24"/>
                <w:szCs w:val="24"/>
                <w:rtl/>
              </w:rPr>
              <w:t xml:space="preserve">, </w:t>
            </w:r>
            <w:r w:rsidRPr="00C60FC0">
              <w:rPr>
                <w:rFonts w:cs="David" w:hint="eastAsia"/>
                <w:sz w:val="24"/>
                <w:szCs w:val="24"/>
                <w:rtl/>
              </w:rPr>
              <w:t>לרבות</w:t>
            </w:r>
            <w:r w:rsidRPr="00C60FC0">
              <w:rPr>
                <w:rFonts w:cs="David"/>
                <w:sz w:val="24"/>
                <w:szCs w:val="24"/>
                <w:rtl/>
              </w:rPr>
              <w:t xml:space="preserve"> </w:t>
            </w:r>
            <w:r w:rsidRPr="00C60FC0">
              <w:rPr>
                <w:rFonts w:cs="David" w:hint="eastAsia"/>
                <w:sz w:val="24"/>
                <w:szCs w:val="24"/>
                <w:rtl/>
              </w:rPr>
              <w:t>גריעה</w:t>
            </w:r>
            <w:r w:rsidRPr="00C60FC0">
              <w:rPr>
                <w:rFonts w:cs="David"/>
                <w:sz w:val="24"/>
                <w:szCs w:val="24"/>
                <w:rtl/>
              </w:rPr>
              <w:t xml:space="preserve"> </w:t>
            </w:r>
            <w:r w:rsidRPr="00C60FC0">
              <w:rPr>
                <w:rFonts w:cs="David" w:hint="eastAsia"/>
                <w:sz w:val="24"/>
                <w:szCs w:val="24"/>
                <w:rtl/>
              </w:rPr>
              <w:t>או</w:t>
            </w:r>
            <w:r w:rsidRPr="00C60FC0">
              <w:rPr>
                <w:rFonts w:cs="David"/>
                <w:sz w:val="24"/>
                <w:szCs w:val="24"/>
                <w:rtl/>
              </w:rPr>
              <w:t xml:space="preserve"> </w:t>
            </w:r>
            <w:r w:rsidRPr="00C60FC0">
              <w:rPr>
                <w:rFonts w:cs="David" w:hint="eastAsia"/>
                <w:sz w:val="24"/>
                <w:szCs w:val="24"/>
                <w:rtl/>
              </w:rPr>
              <w:t>תוספת</w:t>
            </w:r>
            <w:r w:rsidRPr="00C60FC0">
              <w:rPr>
                <w:rFonts w:cs="David"/>
                <w:sz w:val="24"/>
                <w:szCs w:val="24"/>
                <w:rtl/>
              </w:rPr>
              <w:t xml:space="preserve"> </w:t>
            </w:r>
            <w:r w:rsidRPr="00C60FC0">
              <w:rPr>
                <w:rFonts w:cs="David" w:hint="eastAsia"/>
                <w:sz w:val="24"/>
                <w:szCs w:val="24"/>
                <w:rtl/>
              </w:rPr>
              <w:t>של</w:t>
            </w:r>
            <w:r w:rsidRPr="00C60FC0">
              <w:rPr>
                <w:rFonts w:cs="David"/>
                <w:sz w:val="24"/>
                <w:szCs w:val="24"/>
                <w:rtl/>
              </w:rPr>
              <w:t xml:space="preserve"> </w:t>
            </w:r>
            <w:r w:rsidRPr="00C60FC0">
              <w:rPr>
                <w:rFonts w:cs="David" w:hint="eastAsia"/>
                <w:sz w:val="24"/>
                <w:szCs w:val="24"/>
                <w:rtl/>
              </w:rPr>
              <w:t>מחלפים</w:t>
            </w:r>
            <w:r w:rsidRPr="00C60FC0">
              <w:rPr>
                <w:rFonts w:cs="David"/>
                <w:sz w:val="24"/>
                <w:szCs w:val="24"/>
                <w:rtl/>
              </w:rPr>
              <w:t xml:space="preserve"> </w:t>
            </w:r>
            <w:r w:rsidRPr="00C60FC0">
              <w:rPr>
                <w:rFonts w:cs="David" w:hint="eastAsia"/>
                <w:sz w:val="24"/>
                <w:szCs w:val="24"/>
                <w:rtl/>
              </w:rPr>
              <w:t>יהווה</w:t>
            </w:r>
            <w:r w:rsidRPr="00C60FC0">
              <w:rPr>
                <w:rFonts w:cs="David"/>
                <w:sz w:val="24"/>
                <w:szCs w:val="24"/>
                <w:rtl/>
              </w:rPr>
              <w:t xml:space="preserve"> </w:t>
            </w:r>
            <w:r w:rsidRPr="00C60FC0">
              <w:rPr>
                <w:rFonts w:cs="David" w:hint="eastAsia"/>
                <w:sz w:val="24"/>
                <w:szCs w:val="24"/>
                <w:rtl/>
              </w:rPr>
              <w:t>שינוי</w:t>
            </w:r>
            <w:r w:rsidRPr="00C60FC0">
              <w:rPr>
                <w:rFonts w:cs="David"/>
                <w:sz w:val="24"/>
                <w:szCs w:val="24"/>
                <w:rtl/>
              </w:rPr>
              <w:t xml:space="preserve"> </w:t>
            </w:r>
            <w:r w:rsidRPr="00C60FC0">
              <w:rPr>
                <w:rFonts w:cs="David" w:hint="eastAsia"/>
                <w:sz w:val="24"/>
                <w:szCs w:val="24"/>
                <w:rtl/>
              </w:rPr>
              <w:t>לתכנית</w:t>
            </w:r>
            <w:r w:rsidRPr="00C60FC0">
              <w:rPr>
                <w:rFonts w:cs="David"/>
                <w:sz w:val="24"/>
                <w:szCs w:val="24"/>
                <w:rtl/>
              </w:rPr>
              <w:t xml:space="preserve"> </w:t>
            </w:r>
            <w:r w:rsidRPr="00C60FC0">
              <w:rPr>
                <w:rFonts w:cs="David" w:hint="eastAsia"/>
                <w:sz w:val="24"/>
                <w:szCs w:val="24"/>
                <w:rtl/>
              </w:rPr>
              <w:t>זו</w:t>
            </w:r>
            <w:r w:rsidRPr="00C60FC0">
              <w:rPr>
                <w:rFonts w:cs="David"/>
                <w:sz w:val="24"/>
                <w:szCs w:val="24"/>
                <w:rtl/>
              </w:rPr>
              <w:t xml:space="preserve"> </w:t>
            </w:r>
            <w:r w:rsidRPr="00C60FC0">
              <w:rPr>
                <w:rFonts w:cs="David" w:hint="eastAsia"/>
                <w:sz w:val="24"/>
                <w:szCs w:val="24"/>
                <w:rtl/>
              </w:rPr>
              <w:t>לעניין</w:t>
            </w:r>
            <w:r w:rsidRPr="00C60FC0">
              <w:rPr>
                <w:rFonts w:cs="David"/>
                <w:sz w:val="24"/>
                <w:szCs w:val="24"/>
                <w:rtl/>
              </w:rPr>
              <w:t xml:space="preserve"> </w:t>
            </w:r>
            <w:r w:rsidRPr="00C60FC0">
              <w:rPr>
                <w:rFonts w:cs="David" w:hint="eastAsia"/>
                <w:sz w:val="24"/>
                <w:szCs w:val="24"/>
                <w:rtl/>
              </w:rPr>
              <w:t>סעיף</w:t>
            </w:r>
            <w:r w:rsidRPr="00C60FC0">
              <w:rPr>
                <w:rFonts w:cs="David"/>
                <w:sz w:val="24"/>
                <w:szCs w:val="24"/>
                <w:rtl/>
              </w:rPr>
              <w:t xml:space="preserve"> 62א(ג) </w:t>
            </w:r>
            <w:r w:rsidRPr="00C60FC0">
              <w:rPr>
                <w:rFonts w:cs="David" w:hint="eastAsia"/>
                <w:sz w:val="24"/>
                <w:szCs w:val="24"/>
                <w:rtl/>
              </w:rPr>
              <w:t>לחוק</w:t>
            </w:r>
            <w:r w:rsidRPr="00C60FC0">
              <w:rPr>
                <w:rFonts w:cs="David"/>
                <w:sz w:val="24"/>
                <w:szCs w:val="24"/>
                <w:rtl/>
              </w:rPr>
              <w:t xml:space="preserve">. </w:t>
            </w:r>
            <w:r w:rsidRPr="00C60FC0">
              <w:rPr>
                <w:rFonts w:cs="David" w:hint="eastAsia"/>
                <w:sz w:val="24"/>
                <w:szCs w:val="24"/>
                <w:rtl/>
              </w:rPr>
              <w:t>על</w:t>
            </w:r>
            <w:r w:rsidRPr="00C60FC0">
              <w:rPr>
                <w:rFonts w:cs="David"/>
                <w:sz w:val="24"/>
                <w:szCs w:val="24"/>
                <w:rtl/>
              </w:rPr>
              <w:t xml:space="preserve"> </w:t>
            </w:r>
            <w:r w:rsidRPr="00C60FC0">
              <w:rPr>
                <w:rFonts w:cs="David" w:hint="eastAsia"/>
                <w:sz w:val="24"/>
                <w:szCs w:val="24"/>
                <w:rtl/>
              </w:rPr>
              <w:t>אף</w:t>
            </w:r>
            <w:r w:rsidRPr="00C60FC0">
              <w:rPr>
                <w:rFonts w:cs="David"/>
                <w:sz w:val="24"/>
                <w:szCs w:val="24"/>
                <w:rtl/>
              </w:rPr>
              <w:t xml:space="preserve"> </w:t>
            </w:r>
            <w:r w:rsidRPr="00C60FC0">
              <w:rPr>
                <w:rFonts w:cs="David" w:hint="eastAsia"/>
                <w:sz w:val="24"/>
                <w:szCs w:val="24"/>
                <w:rtl/>
              </w:rPr>
              <w:t>האמור</w:t>
            </w:r>
            <w:r w:rsidRPr="00C60FC0">
              <w:rPr>
                <w:rFonts w:cs="David"/>
                <w:sz w:val="24"/>
                <w:szCs w:val="24"/>
                <w:rtl/>
              </w:rPr>
              <w:t xml:space="preserve"> </w:t>
            </w:r>
            <w:r w:rsidRPr="00C60FC0">
              <w:rPr>
                <w:rFonts w:cs="David" w:hint="eastAsia"/>
                <w:sz w:val="24"/>
                <w:szCs w:val="24"/>
                <w:rtl/>
              </w:rPr>
              <w:t>לעיל</w:t>
            </w:r>
            <w:r w:rsidRPr="00C60FC0">
              <w:rPr>
                <w:rFonts w:cs="David"/>
                <w:sz w:val="24"/>
                <w:szCs w:val="24"/>
                <w:rtl/>
              </w:rPr>
              <w:t xml:space="preserve"> </w:t>
            </w:r>
            <w:r w:rsidRPr="00C60FC0">
              <w:rPr>
                <w:rFonts w:cs="David" w:hint="eastAsia"/>
                <w:sz w:val="24"/>
                <w:szCs w:val="24"/>
                <w:rtl/>
              </w:rPr>
              <w:t>שינויים</w:t>
            </w:r>
            <w:r w:rsidRPr="00C60FC0">
              <w:rPr>
                <w:rFonts w:cs="David"/>
                <w:sz w:val="24"/>
                <w:szCs w:val="24"/>
                <w:rtl/>
              </w:rPr>
              <w:t xml:space="preserve"> </w:t>
            </w:r>
            <w:r w:rsidRPr="00C60FC0">
              <w:rPr>
                <w:rFonts w:cs="David" w:hint="eastAsia"/>
                <w:sz w:val="24"/>
                <w:szCs w:val="24"/>
                <w:rtl/>
              </w:rPr>
              <w:t>נקודתיים</w:t>
            </w:r>
            <w:r w:rsidRPr="00C60FC0">
              <w:rPr>
                <w:rFonts w:cs="David"/>
                <w:sz w:val="24"/>
                <w:szCs w:val="24"/>
                <w:rtl/>
              </w:rPr>
              <w:t xml:space="preserve"> </w:t>
            </w:r>
            <w:r w:rsidRPr="00C60FC0">
              <w:rPr>
                <w:rFonts w:cs="David" w:hint="eastAsia"/>
                <w:sz w:val="24"/>
                <w:szCs w:val="24"/>
                <w:rtl/>
              </w:rPr>
              <w:t>ולא</w:t>
            </w:r>
            <w:r w:rsidRPr="00C60FC0">
              <w:rPr>
                <w:rFonts w:cs="David"/>
                <w:sz w:val="24"/>
                <w:szCs w:val="24"/>
                <w:rtl/>
              </w:rPr>
              <w:t xml:space="preserve"> </w:t>
            </w:r>
            <w:r w:rsidRPr="00C60FC0">
              <w:rPr>
                <w:rFonts w:cs="David" w:hint="eastAsia"/>
                <w:sz w:val="24"/>
                <w:szCs w:val="24"/>
                <w:rtl/>
              </w:rPr>
              <w:t>מהותיים</w:t>
            </w:r>
            <w:r w:rsidRPr="00C60FC0">
              <w:rPr>
                <w:rFonts w:cs="David"/>
                <w:sz w:val="24"/>
                <w:szCs w:val="24"/>
                <w:rtl/>
              </w:rPr>
              <w:t xml:space="preserve"> </w:t>
            </w:r>
            <w:r w:rsidRPr="00C60FC0">
              <w:rPr>
                <w:rFonts w:cs="David" w:hint="eastAsia"/>
                <w:sz w:val="24"/>
                <w:szCs w:val="24"/>
                <w:rtl/>
              </w:rPr>
              <w:t>הנובעים</w:t>
            </w:r>
            <w:r w:rsidRPr="00C60FC0">
              <w:rPr>
                <w:rFonts w:cs="David"/>
                <w:sz w:val="24"/>
                <w:szCs w:val="24"/>
                <w:rtl/>
              </w:rPr>
              <w:t xml:space="preserve"> </w:t>
            </w:r>
            <w:r w:rsidRPr="00C60FC0">
              <w:rPr>
                <w:rFonts w:cs="David" w:hint="eastAsia"/>
                <w:sz w:val="24"/>
                <w:szCs w:val="24"/>
                <w:rtl/>
              </w:rPr>
              <w:t>מאילוצים</w:t>
            </w:r>
            <w:r w:rsidRPr="00C60FC0">
              <w:rPr>
                <w:rFonts w:cs="David"/>
                <w:sz w:val="24"/>
                <w:szCs w:val="24"/>
                <w:rtl/>
              </w:rPr>
              <w:t xml:space="preserve"> </w:t>
            </w:r>
            <w:r w:rsidRPr="00C60FC0">
              <w:rPr>
                <w:rFonts w:cs="David" w:hint="eastAsia"/>
                <w:sz w:val="24"/>
                <w:szCs w:val="24"/>
                <w:rtl/>
              </w:rPr>
              <w:t>הנדסיים</w:t>
            </w:r>
            <w:r w:rsidRPr="00C60FC0">
              <w:rPr>
                <w:rFonts w:cs="David"/>
                <w:sz w:val="24"/>
                <w:szCs w:val="24"/>
                <w:rtl/>
              </w:rPr>
              <w:t xml:space="preserve"> </w:t>
            </w:r>
            <w:r w:rsidRPr="00C60FC0">
              <w:rPr>
                <w:rFonts w:cs="David" w:hint="eastAsia"/>
                <w:sz w:val="24"/>
                <w:szCs w:val="24"/>
                <w:rtl/>
              </w:rPr>
              <w:t>או</w:t>
            </w:r>
            <w:r w:rsidRPr="00C60FC0">
              <w:rPr>
                <w:rFonts w:cs="David"/>
                <w:sz w:val="24"/>
                <w:szCs w:val="24"/>
                <w:rtl/>
              </w:rPr>
              <w:t xml:space="preserve"> </w:t>
            </w:r>
            <w:r w:rsidRPr="00C60FC0">
              <w:rPr>
                <w:rFonts w:cs="David" w:hint="eastAsia"/>
                <w:sz w:val="24"/>
                <w:szCs w:val="24"/>
                <w:rtl/>
              </w:rPr>
              <w:t>טכניים</w:t>
            </w:r>
            <w:r w:rsidRPr="00C60FC0">
              <w:rPr>
                <w:rFonts w:cs="David"/>
                <w:sz w:val="24"/>
                <w:szCs w:val="24"/>
                <w:rtl/>
              </w:rPr>
              <w:t xml:space="preserve"> </w:t>
            </w:r>
            <w:r w:rsidRPr="00C60FC0">
              <w:rPr>
                <w:rFonts w:cs="David" w:hint="eastAsia"/>
                <w:sz w:val="24"/>
                <w:szCs w:val="24"/>
                <w:rtl/>
              </w:rPr>
              <w:t>לא</w:t>
            </w:r>
            <w:r w:rsidRPr="00C60FC0">
              <w:rPr>
                <w:rFonts w:cs="David"/>
                <w:sz w:val="24"/>
                <w:szCs w:val="24"/>
                <w:rtl/>
              </w:rPr>
              <w:t xml:space="preserve"> </w:t>
            </w:r>
            <w:r w:rsidRPr="00C60FC0">
              <w:rPr>
                <w:rFonts w:cs="David" w:hint="eastAsia"/>
                <w:sz w:val="24"/>
                <w:szCs w:val="24"/>
                <w:rtl/>
              </w:rPr>
              <w:t>יהוו</w:t>
            </w:r>
            <w:r w:rsidRPr="00C60FC0">
              <w:rPr>
                <w:rFonts w:cs="David"/>
                <w:sz w:val="24"/>
                <w:szCs w:val="24"/>
                <w:rtl/>
              </w:rPr>
              <w:t xml:space="preserve"> </w:t>
            </w:r>
            <w:r w:rsidRPr="00C60FC0">
              <w:rPr>
                <w:rFonts w:cs="David" w:hint="eastAsia"/>
                <w:sz w:val="24"/>
                <w:szCs w:val="24"/>
                <w:rtl/>
              </w:rPr>
              <w:t>שינוי</w:t>
            </w:r>
            <w:r w:rsidRPr="00C60FC0">
              <w:rPr>
                <w:rFonts w:cs="David"/>
                <w:sz w:val="24"/>
                <w:szCs w:val="24"/>
                <w:rtl/>
              </w:rPr>
              <w:t xml:space="preserve"> </w:t>
            </w:r>
            <w:r w:rsidRPr="00C60FC0">
              <w:rPr>
                <w:rFonts w:cs="David" w:hint="eastAsia"/>
                <w:sz w:val="24"/>
                <w:szCs w:val="24"/>
                <w:rtl/>
              </w:rPr>
              <w:t>לתכנית</w:t>
            </w:r>
            <w:r w:rsidRPr="00C60FC0">
              <w:rPr>
                <w:rFonts w:cs="David"/>
                <w:sz w:val="24"/>
                <w:szCs w:val="24"/>
                <w:rtl/>
              </w:rPr>
              <w:t xml:space="preserve"> </w:t>
            </w:r>
            <w:r w:rsidRPr="00C60FC0">
              <w:rPr>
                <w:rFonts w:cs="David" w:hint="eastAsia"/>
                <w:sz w:val="24"/>
                <w:szCs w:val="24"/>
                <w:rtl/>
              </w:rPr>
              <w:t>זו</w:t>
            </w:r>
            <w:r w:rsidRPr="00C60FC0">
              <w:rPr>
                <w:rFonts w:cs="David"/>
                <w:sz w:val="24"/>
                <w:szCs w:val="24"/>
                <w:rtl/>
              </w:rPr>
              <w:t>.</w:t>
            </w:r>
          </w:p>
          <w:p w14:paraId="2C149DB6" w14:textId="77777777" w:rsidR="00EF00E4" w:rsidRDefault="00EF00E4" w:rsidP="002E24AA">
            <w:pPr>
              <w:numPr>
                <w:ilvl w:val="0"/>
                <w:numId w:val="6"/>
              </w:numPr>
              <w:overflowPunct/>
              <w:autoSpaceDE/>
              <w:autoSpaceDN/>
              <w:adjustRightInd/>
              <w:spacing w:line="276" w:lineRule="auto"/>
              <w:ind w:left="229" w:hanging="229"/>
              <w:jc w:val="left"/>
              <w:textAlignment w:val="auto"/>
              <w:rPr>
                <w:rFonts w:cs="David"/>
                <w:noProof/>
                <w:sz w:val="24"/>
                <w:szCs w:val="24"/>
              </w:rPr>
            </w:pPr>
            <w:r w:rsidRPr="00C60FC0">
              <w:rPr>
                <w:rFonts w:cs="David" w:hint="eastAsia"/>
                <w:sz w:val="24"/>
                <w:szCs w:val="24"/>
                <w:rtl/>
              </w:rPr>
              <w:t>לא</w:t>
            </w:r>
            <w:r w:rsidRPr="00C60FC0">
              <w:rPr>
                <w:rFonts w:cs="David"/>
                <w:sz w:val="24"/>
                <w:szCs w:val="24"/>
              </w:rPr>
              <w:t xml:space="preserve"> </w:t>
            </w:r>
            <w:r w:rsidRPr="00C60FC0">
              <w:rPr>
                <w:rFonts w:cs="David" w:hint="eastAsia"/>
                <w:sz w:val="24"/>
                <w:szCs w:val="24"/>
                <w:rtl/>
              </w:rPr>
              <w:t>תותר</w:t>
            </w:r>
            <w:r w:rsidRPr="00C60FC0">
              <w:rPr>
                <w:rFonts w:cs="David"/>
                <w:sz w:val="24"/>
                <w:szCs w:val="24"/>
              </w:rPr>
              <w:t xml:space="preserve"> </w:t>
            </w:r>
            <w:r w:rsidRPr="00C60FC0">
              <w:rPr>
                <w:rFonts w:cs="David" w:hint="eastAsia"/>
                <w:sz w:val="24"/>
                <w:szCs w:val="24"/>
                <w:rtl/>
              </w:rPr>
              <w:t>כל</w:t>
            </w:r>
            <w:r w:rsidRPr="00C60FC0">
              <w:rPr>
                <w:rFonts w:cs="David"/>
                <w:sz w:val="24"/>
                <w:szCs w:val="24"/>
              </w:rPr>
              <w:t xml:space="preserve"> </w:t>
            </w:r>
            <w:r w:rsidRPr="00C60FC0">
              <w:rPr>
                <w:rFonts w:cs="David" w:hint="eastAsia"/>
                <w:sz w:val="24"/>
                <w:szCs w:val="24"/>
                <w:rtl/>
              </w:rPr>
              <w:t>בניה</w:t>
            </w:r>
            <w:r w:rsidRPr="00C60FC0">
              <w:rPr>
                <w:rFonts w:cs="David"/>
                <w:sz w:val="24"/>
                <w:szCs w:val="24"/>
              </w:rPr>
              <w:t xml:space="preserve"> </w:t>
            </w:r>
            <w:r w:rsidRPr="00C60FC0">
              <w:rPr>
                <w:rFonts w:cs="David" w:hint="eastAsia"/>
                <w:sz w:val="24"/>
                <w:szCs w:val="24"/>
                <w:rtl/>
              </w:rPr>
              <w:t>בתחום</w:t>
            </w:r>
            <w:r w:rsidRPr="00C60FC0">
              <w:rPr>
                <w:rFonts w:cs="David"/>
                <w:sz w:val="24"/>
                <w:szCs w:val="24"/>
              </w:rPr>
              <w:t xml:space="preserve"> </w:t>
            </w:r>
            <w:r w:rsidRPr="00C60FC0">
              <w:rPr>
                <w:rFonts w:cs="David" w:hint="eastAsia"/>
                <w:sz w:val="24"/>
                <w:szCs w:val="24"/>
                <w:rtl/>
              </w:rPr>
              <w:t>קווי</w:t>
            </w:r>
            <w:r w:rsidRPr="00C60FC0">
              <w:rPr>
                <w:rFonts w:cs="David"/>
                <w:sz w:val="24"/>
                <w:szCs w:val="24"/>
              </w:rPr>
              <w:t xml:space="preserve"> </w:t>
            </w:r>
            <w:r w:rsidRPr="00C60FC0">
              <w:rPr>
                <w:rFonts w:cs="David" w:hint="eastAsia"/>
                <w:sz w:val="24"/>
                <w:szCs w:val="24"/>
                <w:rtl/>
              </w:rPr>
              <w:t>הבניין</w:t>
            </w:r>
            <w:r w:rsidRPr="00C60FC0">
              <w:rPr>
                <w:rFonts w:cs="David"/>
                <w:sz w:val="24"/>
                <w:szCs w:val="24"/>
              </w:rPr>
              <w:t xml:space="preserve"> </w:t>
            </w:r>
            <w:r w:rsidRPr="00C60FC0">
              <w:rPr>
                <w:rFonts w:cs="David" w:hint="eastAsia"/>
                <w:sz w:val="24"/>
                <w:szCs w:val="24"/>
                <w:rtl/>
              </w:rPr>
              <w:t>והרצועות</w:t>
            </w:r>
            <w:r w:rsidRPr="00C60FC0">
              <w:rPr>
                <w:rFonts w:cs="David"/>
                <w:sz w:val="24"/>
                <w:szCs w:val="24"/>
              </w:rPr>
              <w:t xml:space="preserve"> </w:t>
            </w:r>
            <w:r w:rsidRPr="00C60FC0">
              <w:rPr>
                <w:rFonts w:cs="David" w:hint="eastAsia"/>
                <w:sz w:val="24"/>
                <w:szCs w:val="24"/>
                <w:rtl/>
              </w:rPr>
              <w:t>לתכנון</w:t>
            </w:r>
            <w:r w:rsidRPr="00C60FC0">
              <w:rPr>
                <w:rFonts w:cs="David"/>
                <w:sz w:val="24"/>
                <w:szCs w:val="24"/>
              </w:rPr>
              <w:t xml:space="preserve"> </w:t>
            </w:r>
            <w:r w:rsidRPr="00C60FC0">
              <w:rPr>
                <w:rFonts w:cs="David" w:hint="eastAsia"/>
                <w:sz w:val="24"/>
                <w:szCs w:val="24"/>
                <w:rtl/>
              </w:rPr>
              <w:t>של</w:t>
            </w:r>
            <w:r w:rsidRPr="00C60FC0">
              <w:rPr>
                <w:rFonts w:cs="David"/>
                <w:sz w:val="24"/>
                <w:szCs w:val="24"/>
              </w:rPr>
              <w:t xml:space="preserve"> </w:t>
            </w:r>
            <w:r w:rsidRPr="00C60FC0">
              <w:rPr>
                <w:rFonts w:cs="David" w:hint="eastAsia"/>
                <w:sz w:val="24"/>
                <w:szCs w:val="24"/>
                <w:rtl/>
              </w:rPr>
              <w:t>דרך</w:t>
            </w:r>
            <w:r w:rsidRPr="00C60FC0">
              <w:rPr>
                <w:rFonts w:cs="David"/>
                <w:sz w:val="24"/>
                <w:szCs w:val="24"/>
                <w:rtl/>
              </w:rPr>
              <w:t xml:space="preserve"> ארצית, </w:t>
            </w:r>
            <w:r w:rsidRPr="00C60FC0">
              <w:rPr>
                <w:rFonts w:cs="David" w:hint="eastAsia"/>
                <w:sz w:val="24"/>
                <w:szCs w:val="24"/>
                <w:rtl/>
              </w:rPr>
              <w:t>אלא</w:t>
            </w:r>
            <w:r w:rsidRPr="00C60FC0">
              <w:rPr>
                <w:rFonts w:cs="David"/>
                <w:sz w:val="24"/>
                <w:szCs w:val="24"/>
              </w:rPr>
              <w:t xml:space="preserve"> </w:t>
            </w:r>
            <w:r w:rsidRPr="00C60FC0">
              <w:rPr>
                <w:rFonts w:cs="David" w:hint="eastAsia"/>
                <w:sz w:val="24"/>
                <w:szCs w:val="24"/>
                <w:rtl/>
              </w:rPr>
              <w:t>במסגרת</w:t>
            </w:r>
            <w:r w:rsidRPr="00C60FC0">
              <w:rPr>
                <w:rFonts w:cs="David"/>
                <w:sz w:val="24"/>
                <w:szCs w:val="24"/>
              </w:rPr>
              <w:t xml:space="preserve"> </w:t>
            </w:r>
            <w:r w:rsidRPr="00C60FC0">
              <w:rPr>
                <w:rFonts w:cs="David" w:hint="eastAsia"/>
                <w:sz w:val="24"/>
                <w:szCs w:val="24"/>
                <w:rtl/>
              </w:rPr>
              <w:t>תכנית</w:t>
            </w:r>
            <w:r w:rsidRPr="00C60FC0">
              <w:rPr>
                <w:rFonts w:cs="David"/>
                <w:sz w:val="24"/>
                <w:szCs w:val="24"/>
              </w:rPr>
              <w:t xml:space="preserve"> </w:t>
            </w:r>
            <w:r w:rsidRPr="00C60FC0">
              <w:rPr>
                <w:rFonts w:cs="David" w:hint="eastAsia"/>
                <w:sz w:val="24"/>
                <w:szCs w:val="24"/>
                <w:rtl/>
              </w:rPr>
              <w:t>מפורטת</w:t>
            </w:r>
            <w:r w:rsidRPr="00C60FC0">
              <w:rPr>
                <w:rFonts w:cs="David"/>
                <w:sz w:val="24"/>
                <w:szCs w:val="24"/>
              </w:rPr>
              <w:t xml:space="preserve"> </w:t>
            </w:r>
            <w:r w:rsidRPr="00C60FC0">
              <w:rPr>
                <w:rFonts w:cs="David" w:hint="eastAsia"/>
                <w:sz w:val="24"/>
                <w:szCs w:val="24"/>
                <w:rtl/>
              </w:rPr>
              <w:t>שתיבחן</w:t>
            </w:r>
            <w:r w:rsidRPr="00C60FC0">
              <w:rPr>
                <w:rFonts w:cs="David"/>
                <w:sz w:val="24"/>
                <w:szCs w:val="24"/>
              </w:rPr>
              <w:t xml:space="preserve"> </w:t>
            </w:r>
            <w:r w:rsidRPr="00C60FC0">
              <w:rPr>
                <w:rFonts w:cs="David" w:hint="eastAsia"/>
                <w:sz w:val="24"/>
                <w:szCs w:val="24"/>
                <w:rtl/>
              </w:rPr>
              <w:t>על</w:t>
            </w:r>
            <w:r w:rsidRPr="00C60FC0">
              <w:rPr>
                <w:rFonts w:cs="David"/>
                <w:sz w:val="24"/>
                <w:szCs w:val="24"/>
              </w:rPr>
              <w:t xml:space="preserve"> </w:t>
            </w:r>
            <w:r w:rsidRPr="00C60FC0">
              <w:rPr>
                <w:rFonts w:cs="David" w:hint="eastAsia"/>
                <w:sz w:val="24"/>
                <w:szCs w:val="24"/>
                <w:rtl/>
              </w:rPr>
              <w:t>פי</w:t>
            </w:r>
            <w:r w:rsidRPr="00C60FC0">
              <w:rPr>
                <w:rFonts w:cs="David"/>
                <w:sz w:val="24"/>
                <w:szCs w:val="24"/>
              </w:rPr>
              <w:t xml:space="preserve"> </w:t>
            </w:r>
            <w:r w:rsidRPr="00C60FC0">
              <w:rPr>
                <w:rFonts w:cs="David" w:hint="eastAsia"/>
                <w:sz w:val="24"/>
                <w:szCs w:val="24"/>
                <w:rtl/>
              </w:rPr>
              <w:t>הוראות</w:t>
            </w:r>
            <w:r w:rsidRPr="00C60FC0">
              <w:rPr>
                <w:rFonts w:cs="David"/>
                <w:sz w:val="24"/>
                <w:szCs w:val="24"/>
              </w:rPr>
              <w:t xml:space="preserve">  </w:t>
            </w:r>
            <w:r w:rsidRPr="00C60FC0">
              <w:rPr>
                <w:rFonts w:cs="David" w:hint="eastAsia"/>
                <w:sz w:val="24"/>
                <w:szCs w:val="24"/>
                <w:rtl/>
              </w:rPr>
              <w:t>תכנית</w:t>
            </w:r>
            <w:r w:rsidRPr="00C60FC0">
              <w:rPr>
                <w:rFonts w:cs="David"/>
                <w:sz w:val="24"/>
                <w:szCs w:val="24"/>
              </w:rPr>
              <w:t xml:space="preserve"> </w:t>
            </w:r>
            <w:r w:rsidRPr="00C60FC0">
              <w:rPr>
                <w:rFonts w:cs="David" w:hint="eastAsia"/>
                <w:sz w:val="24"/>
                <w:szCs w:val="24"/>
                <w:rtl/>
              </w:rPr>
              <w:t>המתאר</w:t>
            </w:r>
            <w:r w:rsidRPr="00C60FC0">
              <w:rPr>
                <w:rFonts w:cs="David"/>
                <w:sz w:val="24"/>
                <w:szCs w:val="24"/>
              </w:rPr>
              <w:t xml:space="preserve"> </w:t>
            </w:r>
            <w:r w:rsidRPr="00C60FC0">
              <w:rPr>
                <w:rFonts w:cs="David" w:hint="eastAsia"/>
                <w:sz w:val="24"/>
                <w:szCs w:val="24"/>
                <w:rtl/>
              </w:rPr>
              <w:t>הארצית</w:t>
            </w:r>
            <w:r w:rsidRPr="00C60FC0">
              <w:rPr>
                <w:rFonts w:cs="David"/>
                <w:sz w:val="24"/>
                <w:szCs w:val="24"/>
              </w:rPr>
              <w:t xml:space="preserve"> </w:t>
            </w:r>
            <w:r w:rsidRPr="00C60FC0">
              <w:rPr>
                <w:rFonts w:cs="David" w:hint="eastAsia"/>
                <w:sz w:val="24"/>
                <w:szCs w:val="24"/>
                <w:rtl/>
              </w:rPr>
              <w:t>שתהיה</w:t>
            </w:r>
            <w:r w:rsidRPr="00C60FC0">
              <w:rPr>
                <w:rFonts w:cs="David"/>
                <w:sz w:val="24"/>
                <w:szCs w:val="24"/>
              </w:rPr>
              <w:t xml:space="preserve"> </w:t>
            </w:r>
            <w:r w:rsidRPr="00C60FC0">
              <w:rPr>
                <w:rFonts w:cs="David" w:hint="eastAsia"/>
                <w:sz w:val="24"/>
                <w:szCs w:val="24"/>
                <w:rtl/>
              </w:rPr>
              <w:t>בתוקף</w:t>
            </w:r>
            <w:r w:rsidRPr="00C60FC0">
              <w:rPr>
                <w:rFonts w:cs="David"/>
                <w:sz w:val="24"/>
                <w:szCs w:val="24"/>
                <w:rtl/>
              </w:rPr>
              <w:t xml:space="preserve">. </w:t>
            </w:r>
            <w:r w:rsidRPr="00C60FC0">
              <w:rPr>
                <w:rFonts w:cs="David" w:hint="eastAsia"/>
                <w:sz w:val="24"/>
                <w:szCs w:val="24"/>
                <w:rtl/>
              </w:rPr>
              <w:t>שינוי</w:t>
            </w:r>
            <w:r w:rsidRPr="00C60FC0">
              <w:rPr>
                <w:rFonts w:cs="David"/>
                <w:sz w:val="24"/>
                <w:szCs w:val="24"/>
                <w:rtl/>
              </w:rPr>
              <w:t xml:space="preserve"> </w:t>
            </w:r>
            <w:r w:rsidRPr="00C60FC0">
              <w:rPr>
                <w:rFonts w:cs="David" w:hint="eastAsia"/>
                <w:sz w:val="24"/>
                <w:szCs w:val="24"/>
                <w:rtl/>
              </w:rPr>
              <w:t>קווי</w:t>
            </w:r>
            <w:r w:rsidRPr="00C60FC0">
              <w:rPr>
                <w:rFonts w:cs="David"/>
                <w:sz w:val="24"/>
                <w:szCs w:val="24"/>
                <w:rtl/>
              </w:rPr>
              <w:t xml:space="preserve"> </w:t>
            </w:r>
            <w:r w:rsidRPr="00C60FC0">
              <w:rPr>
                <w:rFonts w:cs="David" w:hint="eastAsia"/>
                <w:sz w:val="24"/>
                <w:szCs w:val="24"/>
                <w:rtl/>
              </w:rPr>
              <w:t>בניין</w:t>
            </w:r>
            <w:r w:rsidRPr="00C60FC0">
              <w:rPr>
                <w:rFonts w:cs="David"/>
                <w:sz w:val="24"/>
                <w:szCs w:val="24"/>
                <w:rtl/>
              </w:rPr>
              <w:t xml:space="preserve"> </w:t>
            </w:r>
            <w:r w:rsidRPr="00C60FC0">
              <w:rPr>
                <w:rFonts w:cs="David" w:hint="eastAsia"/>
                <w:sz w:val="24"/>
                <w:szCs w:val="24"/>
                <w:rtl/>
              </w:rPr>
              <w:t>בתכנית</w:t>
            </w:r>
            <w:r w:rsidRPr="00C60FC0">
              <w:rPr>
                <w:rFonts w:cs="David"/>
                <w:sz w:val="24"/>
                <w:szCs w:val="24"/>
              </w:rPr>
              <w:t xml:space="preserve"> </w:t>
            </w:r>
            <w:r w:rsidRPr="00C60FC0">
              <w:rPr>
                <w:rFonts w:cs="David" w:hint="eastAsia"/>
                <w:sz w:val="24"/>
                <w:szCs w:val="24"/>
                <w:rtl/>
              </w:rPr>
              <w:t>מפורטת</w:t>
            </w:r>
            <w:r w:rsidRPr="00C60FC0">
              <w:rPr>
                <w:rFonts w:cs="David"/>
                <w:sz w:val="24"/>
                <w:szCs w:val="24"/>
              </w:rPr>
              <w:t xml:space="preserve"> </w:t>
            </w:r>
            <w:r w:rsidRPr="00C60FC0">
              <w:rPr>
                <w:rFonts w:cs="David" w:hint="eastAsia"/>
                <w:sz w:val="24"/>
                <w:szCs w:val="24"/>
                <w:rtl/>
              </w:rPr>
              <w:t>כאמור</w:t>
            </w:r>
            <w:r w:rsidRPr="00C60FC0">
              <w:rPr>
                <w:rFonts w:cs="David"/>
                <w:sz w:val="24"/>
                <w:szCs w:val="24"/>
              </w:rPr>
              <w:t xml:space="preserve"> </w:t>
            </w:r>
            <w:r w:rsidRPr="00C60FC0">
              <w:rPr>
                <w:rFonts w:cs="David" w:hint="eastAsia"/>
                <w:sz w:val="24"/>
                <w:szCs w:val="24"/>
                <w:rtl/>
              </w:rPr>
              <w:t>לא</w:t>
            </w:r>
            <w:r w:rsidRPr="00C60FC0">
              <w:rPr>
                <w:rFonts w:cs="David"/>
                <w:sz w:val="24"/>
                <w:szCs w:val="24"/>
              </w:rPr>
              <w:t xml:space="preserve"> </w:t>
            </w:r>
            <w:r w:rsidRPr="00C60FC0">
              <w:rPr>
                <w:rFonts w:cs="David" w:hint="eastAsia"/>
                <w:sz w:val="24"/>
                <w:szCs w:val="24"/>
                <w:rtl/>
              </w:rPr>
              <w:t>יהווה</w:t>
            </w:r>
            <w:r w:rsidRPr="00C60FC0">
              <w:rPr>
                <w:rFonts w:cs="David"/>
                <w:sz w:val="24"/>
                <w:szCs w:val="24"/>
              </w:rPr>
              <w:t xml:space="preserve"> </w:t>
            </w:r>
            <w:r w:rsidRPr="00C60FC0">
              <w:rPr>
                <w:rFonts w:cs="David" w:hint="eastAsia"/>
                <w:sz w:val="24"/>
                <w:szCs w:val="24"/>
                <w:rtl/>
              </w:rPr>
              <w:t>שינוי</w:t>
            </w:r>
            <w:r w:rsidRPr="00C60FC0">
              <w:rPr>
                <w:rFonts w:cs="David"/>
                <w:sz w:val="24"/>
                <w:szCs w:val="24"/>
              </w:rPr>
              <w:t xml:space="preserve"> </w:t>
            </w:r>
            <w:r w:rsidRPr="00C60FC0">
              <w:rPr>
                <w:rFonts w:cs="David" w:hint="eastAsia"/>
                <w:sz w:val="24"/>
                <w:szCs w:val="24"/>
                <w:rtl/>
              </w:rPr>
              <w:t>לתכנית</w:t>
            </w:r>
            <w:r w:rsidRPr="00C60FC0">
              <w:rPr>
                <w:rFonts w:cs="David"/>
                <w:sz w:val="24"/>
                <w:szCs w:val="24"/>
              </w:rPr>
              <w:t xml:space="preserve"> </w:t>
            </w:r>
            <w:r w:rsidRPr="00C60FC0">
              <w:rPr>
                <w:rFonts w:cs="David" w:hint="eastAsia"/>
                <w:sz w:val="24"/>
                <w:szCs w:val="24"/>
                <w:rtl/>
              </w:rPr>
              <w:t>זו</w:t>
            </w:r>
            <w:r w:rsidRPr="00C60FC0">
              <w:rPr>
                <w:rFonts w:cs="David"/>
                <w:sz w:val="24"/>
                <w:szCs w:val="24"/>
                <w:rtl/>
              </w:rPr>
              <w:t>.</w:t>
            </w:r>
          </w:p>
          <w:p w14:paraId="2DF31DDE" w14:textId="77777777" w:rsidR="00B942FC" w:rsidRPr="00C60FC0" w:rsidRDefault="00B942FC" w:rsidP="002E24AA">
            <w:pPr>
              <w:numPr>
                <w:ilvl w:val="0"/>
                <w:numId w:val="6"/>
              </w:numPr>
              <w:overflowPunct/>
              <w:autoSpaceDE/>
              <w:autoSpaceDN/>
              <w:adjustRightInd/>
              <w:spacing w:line="276" w:lineRule="auto"/>
              <w:ind w:left="229" w:hanging="229"/>
              <w:jc w:val="left"/>
              <w:textAlignment w:val="auto"/>
              <w:rPr>
                <w:rFonts w:cs="David"/>
                <w:noProof/>
                <w:sz w:val="24"/>
                <w:szCs w:val="24"/>
              </w:rPr>
            </w:pPr>
            <w:r>
              <w:rPr>
                <w:rFonts w:cs="David" w:hint="cs"/>
                <w:noProof/>
                <w:sz w:val="24"/>
                <w:szCs w:val="24"/>
                <w:rtl/>
              </w:rPr>
              <w:t xml:space="preserve">אופן החיבור בין דרכים אזוריות/מקומיות לבין דרכים ארציות יקבע בתכנית מפורטת, תוך התיחסות לחזיתות מסחריות ולרציפות ונוחות תנועת הולכי רגל ורוכבי אופניים. </w:t>
            </w:r>
          </w:p>
        </w:tc>
      </w:tr>
      <w:tr w:rsidR="00BE4AFD" w:rsidRPr="007B6679" w14:paraId="3576CF1B" w14:textId="77777777" w:rsidTr="00A9126A">
        <w:trPr>
          <w:trHeight w:val="132"/>
        </w:trPr>
        <w:tc>
          <w:tcPr>
            <w:tcW w:w="1155" w:type="dxa"/>
            <w:tcBorders>
              <w:top w:val="single" w:sz="4" w:space="0" w:color="auto"/>
              <w:left w:val="single" w:sz="4" w:space="0" w:color="auto"/>
              <w:bottom w:val="single" w:sz="4" w:space="0" w:color="auto"/>
              <w:right w:val="single" w:sz="4" w:space="0" w:color="auto"/>
            </w:tcBorders>
          </w:tcPr>
          <w:p w14:paraId="06125E6C" w14:textId="77777777" w:rsidR="00BE4AFD" w:rsidRPr="005E555D" w:rsidRDefault="00BE4AFD" w:rsidP="004B2F64">
            <w:pPr>
              <w:overflowPunct/>
              <w:autoSpaceDE/>
              <w:autoSpaceDN/>
              <w:adjustRightInd/>
              <w:spacing w:before="60" w:line="276" w:lineRule="auto"/>
              <w:ind w:left="140"/>
              <w:jc w:val="left"/>
              <w:textAlignment w:val="auto"/>
              <w:rPr>
                <w:rFonts w:cs="David"/>
                <w:b/>
                <w:bCs/>
                <w:sz w:val="24"/>
                <w:szCs w:val="24"/>
                <w:rtl/>
              </w:rPr>
            </w:pPr>
            <w:r>
              <w:rPr>
                <w:rFonts w:cs="David" w:hint="cs"/>
                <w:b/>
                <w:bCs/>
                <w:sz w:val="24"/>
                <w:szCs w:val="24"/>
                <w:rtl/>
              </w:rPr>
              <w:t>דרכים פנימיות</w:t>
            </w:r>
          </w:p>
        </w:tc>
        <w:tc>
          <w:tcPr>
            <w:tcW w:w="8275" w:type="dxa"/>
            <w:tcBorders>
              <w:top w:val="single" w:sz="4" w:space="0" w:color="auto"/>
              <w:left w:val="single" w:sz="4" w:space="0" w:color="auto"/>
              <w:bottom w:val="single" w:sz="4" w:space="0" w:color="auto"/>
              <w:right w:val="single" w:sz="4" w:space="0" w:color="auto"/>
            </w:tcBorders>
          </w:tcPr>
          <w:p w14:paraId="09BD1261" w14:textId="58DDAFF6" w:rsidR="00BE4AFD" w:rsidRPr="00C60FC0" w:rsidRDefault="00BE4AFD" w:rsidP="004B2F64">
            <w:pPr>
              <w:spacing w:before="60" w:line="276" w:lineRule="auto"/>
              <w:ind w:right="142"/>
              <w:rPr>
                <w:rFonts w:cs="David"/>
                <w:noProof/>
                <w:color w:val="0070C0"/>
                <w:sz w:val="24"/>
                <w:szCs w:val="24"/>
                <w:rtl/>
              </w:rPr>
            </w:pPr>
            <w:r w:rsidRPr="0028320B">
              <w:rPr>
                <w:rFonts w:ascii="David" w:hAnsi="David" w:cs="David"/>
                <w:sz w:val="24"/>
                <w:szCs w:val="24"/>
                <w:rtl/>
                <w:lang w:eastAsia="en-US"/>
              </w:rPr>
              <w:t>תכנון</w:t>
            </w:r>
            <w:r w:rsidRPr="0028320B">
              <w:rPr>
                <w:rFonts w:ascii="David" w:hAnsi="David" w:cs="David"/>
                <w:sz w:val="24"/>
                <w:szCs w:val="24"/>
                <w:lang w:eastAsia="en-US"/>
              </w:rPr>
              <w:t xml:space="preserve"> </w:t>
            </w:r>
            <w:r w:rsidRPr="0028320B">
              <w:rPr>
                <w:rFonts w:ascii="David" w:hAnsi="David" w:cs="David"/>
                <w:sz w:val="24"/>
                <w:szCs w:val="24"/>
                <w:rtl/>
                <w:lang w:eastAsia="en-US"/>
              </w:rPr>
              <w:t>הדרכים</w:t>
            </w:r>
            <w:r w:rsidRPr="0028320B">
              <w:rPr>
                <w:rFonts w:ascii="David" w:hAnsi="David" w:cs="David"/>
                <w:sz w:val="24"/>
                <w:szCs w:val="24"/>
                <w:lang w:eastAsia="en-US"/>
              </w:rPr>
              <w:t xml:space="preserve"> </w:t>
            </w:r>
            <w:r w:rsidRPr="0028320B">
              <w:rPr>
                <w:rFonts w:ascii="David" w:hAnsi="David" w:cs="David"/>
                <w:sz w:val="24"/>
                <w:szCs w:val="24"/>
                <w:rtl/>
                <w:lang w:eastAsia="en-US"/>
              </w:rPr>
              <w:t>ישלב</w:t>
            </w:r>
            <w:r w:rsidRPr="0028320B">
              <w:rPr>
                <w:rFonts w:ascii="David" w:hAnsi="David" w:cs="David"/>
                <w:sz w:val="24"/>
                <w:szCs w:val="24"/>
                <w:lang w:eastAsia="en-US"/>
              </w:rPr>
              <w:t xml:space="preserve"> </w:t>
            </w:r>
            <w:r w:rsidRPr="0028320B">
              <w:rPr>
                <w:rFonts w:ascii="David" w:hAnsi="David" w:cs="David"/>
                <w:sz w:val="24"/>
                <w:szCs w:val="24"/>
                <w:rtl/>
                <w:lang w:eastAsia="en-US"/>
              </w:rPr>
              <w:t>אפשרויות</w:t>
            </w:r>
            <w:r w:rsidRPr="0028320B">
              <w:rPr>
                <w:rFonts w:ascii="David" w:hAnsi="David" w:cs="David"/>
                <w:sz w:val="24"/>
                <w:szCs w:val="24"/>
                <w:lang w:eastAsia="en-US"/>
              </w:rPr>
              <w:t xml:space="preserve"> </w:t>
            </w:r>
            <w:r w:rsidRPr="0028320B">
              <w:rPr>
                <w:rFonts w:ascii="David" w:hAnsi="David" w:cs="David"/>
                <w:sz w:val="24"/>
                <w:szCs w:val="24"/>
                <w:rtl/>
                <w:lang w:eastAsia="en-US"/>
              </w:rPr>
              <w:t>לתנועת</w:t>
            </w:r>
            <w:r w:rsidRPr="0028320B">
              <w:rPr>
                <w:rFonts w:ascii="David" w:hAnsi="David" w:cs="David"/>
                <w:sz w:val="24"/>
                <w:szCs w:val="24"/>
                <w:lang w:eastAsia="en-US"/>
              </w:rPr>
              <w:t xml:space="preserve"> </w:t>
            </w:r>
            <w:r w:rsidRPr="0028320B">
              <w:rPr>
                <w:rFonts w:ascii="David" w:hAnsi="David" w:cs="David"/>
                <w:sz w:val="24"/>
                <w:szCs w:val="24"/>
                <w:rtl/>
                <w:lang w:eastAsia="en-US"/>
              </w:rPr>
              <w:t>הולכי</w:t>
            </w:r>
            <w:r w:rsidRPr="0028320B">
              <w:rPr>
                <w:rFonts w:ascii="David" w:hAnsi="David" w:cs="David"/>
                <w:sz w:val="24"/>
                <w:szCs w:val="24"/>
                <w:lang w:eastAsia="en-US"/>
              </w:rPr>
              <w:t xml:space="preserve"> </w:t>
            </w:r>
            <w:r w:rsidRPr="0028320B">
              <w:rPr>
                <w:rFonts w:ascii="David" w:hAnsi="David" w:cs="David"/>
                <w:sz w:val="24"/>
                <w:szCs w:val="24"/>
                <w:rtl/>
                <w:lang w:eastAsia="en-US"/>
              </w:rPr>
              <w:t>רגל</w:t>
            </w:r>
            <w:r w:rsidRPr="0028320B">
              <w:rPr>
                <w:rFonts w:ascii="David" w:hAnsi="David" w:cs="David"/>
                <w:sz w:val="24"/>
                <w:szCs w:val="24"/>
                <w:lang w:eastAsia="en-US"/>
              </w:rPr>
              <w:t xml:space="preserve"> </w:t>
            </w:r>
            <w:r w:rsidRPr="0028320B">
              <w:rPr>
                <w:rFonts w:ascii="David" w:hAnsi="David" w:cs="David"/>
                <w:sz w:val="24"/>
                <w:szCs w:val="24"/>
                <w:rtl/>
                <w:lang w:eastAsia="en-US"/>
              </w:rPr>
              <w:t>ורוכבי</w:t>
            </w:r>
            <w:r w:rsidRPr="0028320B">
              <w:rPr>
                <w:rFonts w:ascii="David" w:hAnsi="David" w:cs="David"/>
                <w:sz w:val="24"/>
                <w:szCs w:val="24"/>
                <w:lang w:eastAsia="en-US"/>
              </w:rPr>
              <w:t xml:space="preserve"> </w:t>
            </w:r>
            <w:r w:rsidRPr="0028320B">
              <w:rPr>
                <w:rFonts w:ascii="David" w:hAnsi="David" w:cs="David"/>
                <w:sz w:val="24"/>
                <w:szCs w:val="24"/>
                <w:rtl/>
                <w:lang w:eastAsia="en-US"/>
              </w:rPr>
              <w:t>אופניים תוך</w:t>
            </w:r>
            <w:r w:rsidRPr="0028320B">
              <w:rPr>
                <w:rFonts w:ascii="David" w:hAnsi="David" w:cs="David"/>
                <w:sz w:val="24"/>
                <w:szCs w:val="24"/>
                <w:lang w:eastAsia="en-US"/>
              </w:rPr>
              <w:t xml:space="preserve"> </w:t>
            </w:r>
            <w:r w:rsidRPr="0028320B">
              <w:rPr>
                <w:rFonts w:ascii="David" w:hAnsi="David" w:cs="David"/>
                <w:sz w:val="24"/>
                <w:szCs w:val="24"/>
                <w:rtl/>
                <w:lang w:eastAsia="en-US"/>
              </w:rPr>
              <w:t>העדפת</w:t>
            </w:r>
            <w:r w:rsidRPr="0028320B">
              <w:rPr>
                <w:rFonts w:ascii="David" w:hAnsi="David" w:cs="David"/>
                <w:sz w:val="24"/>
                <w:szCs w:val="24"/>
                <w:lang w:eastAsia="en-US"/>
              </w:rPr>
              <w:t xml:space="preserve"> </w:t>
            </w:r>
            <w:r w:rsidRPr="0028320B">
              <w:rPr>
                <w:rFonts w:ascii="David" w:hAnsi="David" w:cs="David"/>
                <w:sz w:val="24"/>
                <w:szCs w:val="24"/>
                <w:rtl/>
                <w:lang w:eastAsia="en-US"/>
              </w:rPr>
              <w:t>הולך הרגל</w:t>
            </w:r>
            <w:r w:rsidRPr="0028320B">
              <w:rPr>
                <w:rFonts w:ascii="David" w:hAnsi="David" w:cs="David"/>
                <w:sz w:val="24"/>
                <w:szCs w:val="24"/>
                <w:lang w:eastAsia="en-US"/>
              </w:rPr>
              <w:t xml:space="preserve"> </w:t>
            </w:r>
            <w:r w:rsidRPr="0028320B">
              <w:rPr>
                <w:rFonts w:ascii="David" w:hAnsi="David" w:cs="David"/>
                <w:sz w:val="24"/>
                <w:szCs w:val="24"/>
                <w:rtl/>
                <w:lang w:eastAsia="en-US"/>
              </w:rPr>
              <w:t>ותוך</w:t>
            </w:r>
            <w:r w:rsidRPr="0028320B">
              <w:rPr>
                <w:rFonts w:ascii="David" w:hAnsi="David" w:cs="David"/>
                <w:sz w:val="24"/>
                <w:szCs w:val="24"/>
                <w:lang w:eastAsia="en-US"/>
              </w:rPr>
              <w:t xml:space="preserve"> </w:t>
            </w:r>
            <w:r w:rsidRPr="0028320B">
              <w:rPr>
                <w:rFonts w:ascii="David" w:hAnsi="David" w:cs="David"/>
                <w:sz w:val="24"/>
                <w:szCs w:val="24"/>
                <w:rtl/>
                <w:lang w:eastAsia="en-US"/>
              </w:rPr>
              <w:t>שימת</w:t>
            </w:r>
            <w:r w:rsidRPr="0028320B">
              <w:rPr>
                <w:rFonts w:ascii="David" w:hAnsi="David" w:cs="David"/>
                <w:sz w:val="24"/>
                <w:szCs w:val="24"/>
                <w:lang w:eastAsia="en-US"/>
              </w:rPr>
              <w:t xml:space="preserve"> </w:t>
            </w:r>
            <w:r w:rsidRPr="0028320B">
              <w:rPr>
                <w:rFonts w:ascii="David" w:hAnsi="David" w:cs="David"/>
                <w:sz w:val="24"/>
                <w:szCs w:val="24"/>
                <w:rtl/>
                <w:lang w:eastAsia="en-US"/>
              </w:rPr>
              <w:t>לב</w:t>
            </w:r>
            <w:r w:rsidRPr="0028320B">
              <w:rPr>
                <w:rFonts w:ascii="David" w:hAnsi="David" w:cs="David"/>
                <w:sz w:val="24"/>
                <w:szCs w:val="24"/>
                <w:lang w:eastAsia="en-US"/>
              </w:rPr>
              <w:t xml:space="preserve"> </w:t>
            </w:r>
            <w:r w:rsidRPr="0028320B">
              <w:rPr>
                <w:rFonts w:ascii="David" w:hAnsi="David" w:cs="David"/>
                <w:sz w:val="24"/>
                <w:szCs w:val="24"/>
                <w:rtl/>
                <w:lang w:eastAsia="en-US"/>
              </w:rPr>
              <w:t>לקישוריות</w:t>
            </w:r>
            <w:r w:rsidRPr="0028320B">
              <w:rPr>
                <w:rFonts w:ascii="David" w:hAnsi="David" w:cs="David"/>
                <w:sz w:val="24"/>
                <w:szCs w:val="24"/>
                <w:lang w:eastAsia="en-US"/>
              </w:rPr>
              <w:t xml:space="preserve"> </w:t>
            </w:r>
            <w:r w:rsidRPr="0028320B">
              <w:rPr>
                <w:rFonts w:ascii="David" w:hAnsi="David" w:cs="David"/>
                <w:sz w:val="24"/>
                <w:szCs w:val="24"/>
                <w:rtl/>
                <w:lang w:eastAsia="en-US"/>
              </w:rPr>
              <w:t>לתחבורה</w:t>
            </w:r>
            <w:r w:rsidRPr="0028320B">
              <w:rPr>
                <w:rFonts w:ascii="David" w:hAnsi="David" w:cs="David"/>
                <w:sz w:val="24"/>
                <w:szCs w:val="24"/>
                <w:lang w:eastAsia="en-US"/>
              </w:rPr>
              <w:t xml:space="preserve"> </w:t>
            </w:r>
            <w:r w:rsidRPr="0028320B">
              <w:rPr>
                <w:rFonts w:ascii="David" w:hAnsi="David" w:cs="David"/>
                <w:sz w:val="24"/>
                <w:szCs w:val="24"/>
                <w:rtl/>
                <w:lang w:eastAsia="en-US"/>
              </w:rPr>
              <w:t>הציבורית</w:t>
            </w:r>
            <w:r w:rsidRPr="0028320B">
              <w:rPr>
                <w:rFonts w:ascii="David" w:hAnsi="David" w:cs="David"/>
                <w:sz w:val="24"/>
                <w:szCs w:val="24"/>
                <w:lang w:eastAsia="en-US"/>
              </w:rPr>
              <w:t>.</w:t>
            </w:r>
          </w:p>
        </w:tc>
      </w:tr>
      <w:tr w:rsidR="00EF00E4" w:rsidRPr="007B6679" w14:paraId="7AF62BE2" w14:textId="77777777" w:rsidTr="00A9126A">
        <w:trPr>
          <w:trHeight w:val="132"/>
        </w:trPr>
        <w:tc>
          <w:tcPr>
            <w:tcW w:w="1155" w:type="dxa"/>
            <w:tcBorders>
              <w:top w:val="single" w:sz="4" w:space="0" w:color="auto"/>
              <w:left w:val="single" w:sz="4" w:space="0" w:color="auto"/>
              <w:bottom w:val="single" w:sz="4" w:space="0" w:color="auto"/>
              <w:right w:val="single" w:sz="4" w:space="0" w:color="auto"/>
            </w:tcBorders>
          </w:tcPr>
          <w:p w14:paraId="29F41DAB" w14:textId="77777777" w:rsidR="00EF00E4" w:rsidRPr="005E555D" w:rsidRDefault="00BE4AFD" w:rsidP="004B2F64">
            <w:pPr>
              <w:overflowPunct/>
              <w:autoSpaceDE/>
              <w:autoSpaceDN/>
              <w:adjustRightInd/>
              <w:spacing w:before="60" w:line="276" w:lineRule="auto"/>
              <w:ind w:left="140"/>
              <w:jc w:val="left"/>
              <w:textAlignment w:val="auto"/>
              <w:rPr>
                <w:rFonts w:cs="David"/>
                <w:b/>
                <w:bCs/>
                <w:noProof/>
                <w:sz w:val="24"/>
                <w:szCs w:val="24"/>
              </w:rPr>
            </w:pPr>
            <w:r>
              <w:rPr>
                <w:rFonts w:cs="David" w:hint="cs"/>
                <w:b/>
                <w:bCs/>
                <w:sz w:val="24"/>
                <w:szCs w:val="24"/>
                <w:rtl/>
              </w:rPr>
              <w:t>הפרדה מפלסית</w:t>
            </w:r>
          </w:p>
        </w:tc>
        <w:tc>
          <w:tcPr>
            <w:tcW w:w="8275" w:type="dxa"/>
            <w:tcBorders>
              <w:top w:val="single" w:sz="4" w:space="0" w:color="auto"/>
              <w:left w:val="single" w:sz="4" w:space="0" w:color="auto"/>
              <w:bottom w:val="single" w:sz="4" w:space="0" w:color="auto"/>
              <w:right w:val="single" w:sz="4" w:space="0" w:color="auto"/>
            </w:tcBorders>
          </w:tcPr>
          <w:p w14:paraId="15230151" w14:textId="71A2456B" w:rsidR="00EF00E4" w:rsidRPr="00C60FC0" w:rsidRDefault="00036EA8" w:rsidP="00AD3B92">
            <w:pPr>
              <w:spacing w:before="60" w:line="276" w:lineRule="auto"/>
              <w:ind w:right="142"/>
              <w:rPr>
                <w:rFonts w:cs="David"/>
                <w:noProof/>
                <w:color w:val="0070C0"/>
                <w:sz w:val="24"/>
                <w:szCs w:val="24"/>
              </w:rPr>
            </w:pPr>
            <w:r w:rsidRPr="0028320B">
              <w:rPr>
                <w:rFonts w:cs="David" w:hint="eastAsia"/>
                <w:noProof/>
                <w:sz w:val="24"/>
                <w:szCs w:val="24"/>
                <w:rtl/>
              </w:rPr>
              <w:t>הפרדה</w:t>
            </w:r>
            <w:r w:rsidRPr="0028320B">
              <w:rPr>
                <w:rFonts w:cs="David"/>
                <w:noProof/>
                <w:sz w:val="24"/>
                <w:szCs w:val="24"/>
                <w:rtl/>
              </w:rPr>
              <w:t xml:space="preserve"> </w:t>
            </w:r>
            <w:r w:rsidRPr="0028320B">
              <w:rPr>
                <w:rFonts w:cs="David" w:hint="eastAsia"/>
                <w:noProof/>
                <w:sz w:val="24"/>
                <w:szCs w:val="24"/>
                <w:rtl/>
              </w:rPr>
              <w:t>מפלסית</w:t>
            </w:r>
            <w:r w:rsidRPr="0028320B">
              <w:rPr>
                <w:rFonts w:cs="David"/>
                <w:noProof/>
                <w:sz w:val="24"/>
                <w:szCs w:val="24"/>
                <w:rtl/>
              </w:rPr>
              <w:t xml:space="preserve"> </w:t>
            </w:r>
            <w:r w:rsidRPr="0028320B">
              <w:rPr>
                <w:rFonts w:cs="David" w:hint="eastAsia"/>
                <w:noProof/>
                <w:sz w:val="24"/>
                <w:szCs w:val="24"/>
                <w:rtl/>
              </w:rPr>
              <w:t>בין</w:t>
            </w:r>
            <w:r w:rsidRPr="0028320B">
              <w:rPr>
                <w:rFonts w:cs="David"/>
                <w:noProof/>
                <w:sz w:val="24"/>
                <w:szCs w:val="24"/>
                <w:rtl/>
              </w:rPr>
              <w:t xml:space="preserve"> </w:t>
            </w:r>
            <w:r w:rsidRPr="0028320B">
              <w:rPr>
                <w:rFonts w:cs="David" w:hint="eastAsia"/>
                <w:noProof/>
                <w:sz w:val="24"/>
                <w:szCs w:val="24"/>
                <w:rtl/>
              </w:rPr>
              <w:t>דרך</w:t>
            </w:r>
            <w:r w:rsidRPr="0028320B">
              <w:rPr>
                <w:rFonts w:cs="David"/>
                <w:noProof/>
                <w:sz w:val="24"/>
                <w:szCs w:val="24"/>
                <w:rtl/>
              </w:rPr>
              <w:t xml:space="preserve"> </w:t>
            </w:r>
            <w:r w:rsidRPr="0028320B">
              <w:rPr>
                <w:rFonts w:cs="David" w:hint="eastAsia"/>
                <w:noProof/>
                <w:sz w:val="24"/>
                <w:szCs w:val="24"/>
                <w:rtl/>
              </w:rPr>
              <w:t>למסילה</w:t>
            </w:r>
            <w:r w:rsidR="00BD33C7">
              <w:rPr>
                <w:rFonts w:cs="David" w:hint="cs"/>
                <w:noProof/>
                <w:sz w:val="24"/>
                <w:szCs w:val="24"/>
                <w:rtl/>
              </w:rPr>
              <w:t>,</w:t>
            </w:r>
            <w:r w:rsidRPr="0028320B">
              <w:rPr>
                <w:rFonts w:cs="David"/>
                <w:noProof/>
                <w:sz w:val="24"/>
                <w:szCs w:val="24"/>
                <w:rtl/>
              </w:rPr>
              <w:t xml:space="preserve"> </w:t>
            </w:r>
            <w:r w:rsidR="00BD33C7">
              <w:rPr>
                <w:rFonts w:cs="David" w:hint="cs"/>
                <w:noProof/>
                <w:sz w:val="24"/>
                <w:szCs w:val="24"/>
                <w:rtl/>
              </w:rPr>
              <w:t>כפי שמוצעת בנספח התנועה לתכנית זו,</w:t>
            </w:r>
            <w:r w:rsidR="00BD33C7" w:rsidRPr="0028320B">
              <w:rPr>
                <w:rFonts w:cs="David" w:hint="eastAsia"/>
                <w:noProof/>
                <w:sz w:val="24"/>
                <w:szCs w:val="24"/>
                <w:rtl/>
              </w:rPr>
              <w:t xml:space="preserve"> </w:t>
            </w:r>
            <w:r w:rsidRPr="0028320B">
              <w:rPr>
                <w:rFonts w:cs="David" w:hint="eastAsia"/>
                <w:noProof/>
                <w:sz w:val="24"/>
                <w:szCs w:val="24"/>
                <w:rtl/>
              </w:rPr>
              <w:t>תתוכנן</w:t>
            </w:r>
            <w:r w:rsidRPr="0028320B">
              <w:rPr>
                <w:rFonts w:cs="David"/>
                <w:noProof/>
                <w:sz w:val="24"/>
                <w:szCs w:val="24"/>
                <w:rtl/>
              </w:rPr>
              <w:t xml:space="preserve"> </w:t>
            </w:r>
            <w:r w:rsidRPr="0028320B">
              <w:rPr>
                <w:rFonts w:cs="David" w:hint="eastAsia"/>
                <w:noProof/>
                <w:sz w:val="24"/>
                <w:szCs w:val="24"/>
                <w:rtl/>
              </w:rPr>
              <w:t>בתכנית</w:t>
            </w:r>
            <w:r w:rsidRPr="0028320B">
              <w:rPr>
                <w:rFonts w:cs="David"/>
                <w:noProof/>
                <w:sz w:val="24"/>
                <w:szCs w:val="24"/>
                <w:rtl/>
              </w:rPr>
              <w:t xml:space="preserve"> </w:t>
            </w:r>
            <w:r w:rsidRPr="0028320B">
              <w:rPr>
                <w:rFonts w:cs="David" w:hint="eastAsia"/>
                <w:noProof/>
                <w:sz w:val="24"/>
                <w:szCs w:val="24"/>
                <w:rtl/>
              </w:rPr>
              <w:t>מפורטת</w:t>
            </w:r>
            <w:r w:rsidRPr="0028320B">
              <w:rPr>
                <w:rFonts w:cs="David"/>
                <w:noProof/>
                <w:sz w:val="24"/>
                <w:szCs w:val="24"/>
                <w:rtl/>
              </w:rPr>
              <w:t>.</w:t>
            </w:r>
          </w:p>
        </w:tc>
      </w:tr>
      <w:tr w:rsidR="00A9126A" w:rsidRPr="007B6679" w14:paraId="6B8CED8E" w14:textId="77777777" w:rsidTr="00A9126A">
        <w:trPr>
          <w:trHeight w:val="132"/>
        </w:trPr>
        <w:tc>
          <w:tcPr>
            <w:tcW w:w="1155" w:type="dxa"/>
            <w:tcBorders>
              <w:top w:val="single" w:sz="4" w:space="0" w:color="auto"/>
              <w:left w:val="nil"/>
              <w:bottom w:val="single" w:sz="4" w:space="0" w:color="auto"/>
              <w:right w:val="nil"/>
            </w:tcBorders>
          </w:tcPr>
          <w:p w14:paraId="4D8D88BC" w14:textId="77777777" w:rsidR="00A9126A" w:rsidRDefault="00A9126A" w:rsidP="004B2F64">
            <w:pPr>
              <w:overflowPunct/>
              <w:autoSpaceDE/>
              <w:autoSpaceDN/>
              <w:adjustRightInd/>
              <w:spacing w:before="60" w:line="276" w:lineRule="auto"/>
              <w:ind w:left="140"/>
              <w:jc w:val="left"/>
              <w:textAlignment w:val="auto"/>
              <w:rPr>
                <w:rFonts w:cs="David"/>
                <w:b/>
                <w:bCs/>
                <w:sz w:val="24"/>
                <w:szCs w:val="24"/>
                <w:rtl/>
              </w:rPr>
            </w:pPr>
          </w:p>
        </w:tc>
        <w:tc>
          <w:tcPr>
            <w:tcW w:w="8275" w:type="dxa"/>
            <w:tcBorders>
              <w:top w:val="single" w:sz="4" w:space="0" w:color="auto"/>
              <w:left w:val="nil"/>
              <w:bottom w:val="single" w:sz="4" w:space="0" w:color="auto"/>
              <w:right w:val="nil"/>
            </w:tcBorders>
          </w:tcPr>
          <w:p w14:paraId="49C37C86" w14:textId="77777777" w:rsidR="00A9126A" w:rsidRPr="0028320B" w:rsidRDefault="00A9126A" w:rsidP="00AD3B92">
            <w:pPr>
              <w:spacing w:before="60" w:line="276" w:lineRule="auto"/>
              <w:ind w:right="142"/>
              <w:rPr>
                <w:rFonts w:cs="David"/>
                <w:noProof/>
                <w:sz w:val="24"/>
                <w:szCs w:val="24"/>
                <w:rtl/>
              </w:rPr>
            </w:pPr>
          </w:p>
        </w:tc>
      </w:tr>
      <w:tr w:rsidR="00EF00E4" w:rsidRPr="000E1A27" w14:paraId="53A304B2" w14:textId="77777777" w:rsidTr="00A9126A">
        <w:tc>
          <w:tcPr>
            <w:tcW w:w="1155" w:type="dxa"/>
            <w:tcBorders>
              <w:top w:val="single" w:sz="4" w:space="0" w:color="auto"/>
              <w:left w:val="single" w:sz="4" w:space="0" w:color="auto"/>
              <w:bottom w:val="single" w:sz="4" w:space="0" w:color="auto"/>
              <w:right w:val="single" w:sz="4" w:space="0" w:color="auto"/>
            </w:tcBorders>
            <w:shd w:val="clear" w:color="auto" w:fill="E0E0E0"/>
          </w:tcPr>
          <w:p w14:paraId="4A5F9605" w14:textId="554CCEFF" w:rsidR="00EF00E4" w:rsidRPr="000E1A27" w:rsidRDefault="00F56A4F" w:rsidP="004B2F64">
            <w:pPr>
              <w:spacing w:before="60" w:line="276" w:lineRule="auto"/>
              <w:rPr>
                <w:rFonts w:cs="David"/>
                <w:b/>
                <w:bCs/>
                <w:sz w:val="32"/>
                <w:szCs w:val="32"/>
              </w:rPr>
            </w:pPr>
            <w:r>
              <w:rPr>
                <w:rFonts w:cs="David" w:hint="cs"/>
                <w:b/>
                <w:bCs/>
                <w:sz w:val="32"/>
                <w:szCs w:val="32"/>
                <w:rtl/>
              </w:rPr>
              <w:t>3</w:t>
            </w:r>
            <w:r w:rsidR="00191712">
              <w:rPr>
                <w:rFonts w:cs="David" w:hint="cs"/>
                <w:b/>
                <w:bCs/>
                <w:sz w:val="32"/>
                <w:szCs w:val="32"/>
                <w:rtl/>
              </w:rPr>
              <w:t>.</w:t>
            </w:r>
            <w:r w:rsidR="00601533">
              <w:rPr>
                <w:rFonts w:cs="David" w:hint="cs"/>
                <w:b/>
                <w:bCs/>
                <w:sz w:val="32"/>
                <w:szCs w:val="32"/>
                <w:rtl/>
              </w:rPr>
              <w:t>19</w:t>
            </w:r>
          </w:p>
        </w:tc>
        <w:tc>
          <w:tcPr>
            <w:tcW w:w="8275" w:type="dxa"/>
            <w:tcBorders>
              <w:top w:val="single" w:sz="4" w:space="0" w:color="auto"/>
              <w:left w:val="single" w:sz="4" w:space="0" w:color="auto"/>
              <w:bottom w:val="single" w:sz="4" w:space="0" w:color="auto"/>
              <w:right w:val="single" w:sz="4" w:space="0" w:color="auto"/>
            </w:tcBorders>
            <w:shd w:val="clear" w:color="auto" w:fill="E0E0E0"/>
          </w:tcPr>
          <w:p w14:paraId="500B1149" w14:textId="77777777" w:rsidR="00EF00E4" w:rsidRPr="00EA0381" w:rsidRDefault="00EF00E4" w:rsidP="004B2F64">
            <w:pPr>
              <w:spacing w:before="60" w:line="276" w:lineRule="auto"/>
              <w:rPr>
                <w:rFonts w:cs="David"/>
                <w:b/>
                <w:bCs/>
                <w:sz w:val="32"/>
                <w:szCs w:val="32"/>
                <w:highlight w:val="yellow"/>
              </w:rPr>
            </w:pPr>
            <w:r w:rsidRPr="005A74BC">
              <w:rPr>
                <w:rFonts w:cs="David" w:hint="cs"/>
                <w:b/>
                <w:bCs/>
                <w:sz w:val="32"/>
                <w:szCs w:val="32"/>
                <w:rtl/>
              </w:rPr>
              <w:t>מסילת ברזל מ</w:t>
            </w:r>
            <w:r w:rsidR="007045C0">
              <w:rPr>
                <w:rFonts w:cs="David" w:hint="cs"/>
                <w:b/>
                <w:bCs/>
                <w:sz w:val="32"/>
                <w:szCs w:val="32"/>
                <w:rtl/>
              </w:rPr>
              <w:t>אושרת</w:t>
            </w:r>
            <w:r w:rsidRPr="005A74BC">
              <w:rPr>
                <w:rFonts w:cs="David" w:hint="cs"/>
                <w:b/>
                <w:bCs/>
                <w:sz w:val="32"/>
                <w:szCs w:val="32"/>
                <w:rtl/>
              </w:rPr>
              <w:t xml:space="preserve"> </w:t>
            </w:r>
          </w:p>
        </w:tc>
      </w:tr>
      <w:tr w:rsidR="00EF00E4" w:rsidRPr="000E1A27" w14:paraId="457FB47D" w14:textId="77777777" w:rsidTr="00B644D0">
        <w:trPr>
          <w:trHeight w:hRule="exact" w:val="113"/>
        </w:trPr>
        <w:tc>
          <w:tcPr>
            <w:tcW w:w="1155" w:type="dxa"/>
            <w:tcBorders>
              <w:top w:val="single" w:sz="4" w:space="0" w:color="auto"/>
              <w:left w:val="single" w:sz="4" w:space="0" w:color="auto"/>
              <w:bottom w:val="single" w:sz="4" w:space="0" w:color="auto"/>
              <w:right w:val="single" w:sz="4" w:space="0" w:color="auto"/>
            </w:tcBorders>
          </w:tcPr>
          <w:p w14:paraId="2FF7FF13" w14:textId="77777777" w:rsidR="00EF00E4" w:rsidRPr="000E1A27" w:rsidRDefault="00EF00E4" w:rsidP="004B2F64">
            <w:pPr>
              <w:spacing w:before="60" w:line="276" w:lineRule="auto"/>
              <w:rPr>
                <w:rFonts w:cs="David"/>
              </w:rPr>
            </w:pPr>
          </w:p>
        </w:tc>
        <w:tc>
          <w:tcPr>
            <w:tcW w:w="8275" w:type="dxa"/>
            <w:tcBorders>
              <w:top w:val="single" w:sz="4" w:space="0" w:color="auto"/>
              <w:left w:val="single" w:sz="4" w:space="0" w:color="auto"/>
              <w:bottom w:val="single" w:sz="4" w:space="0" w:color="auto"/>
              <w:right w:val="single" w:sz="4" w:space="0" w:color="auto"/>
            </w:tcBorders>
          </w:tcPr>
          <w:p w14:paraId="580150A5" w14:textId="77777777" w:rsidR="00EF00E4" w:rsidRPr="000E1A27" w:rsidRDefault="00EF00E4" w:rsidP="004B2F64">
            <w:pPr>
              <w:spacing w:before="60" w:line="276" w:lineRule="auto"/>
              <w:rPr>
                <w:rFonts w:cs="David"/>
              </w:rPr>
            </w:pPr>
          </w:p>
        </w:tc>
      </w:tr>
      <w:tr w:rsidR="00EF00E4" w:rsidRPr="000E1A27" w14:paraId="26F18BBA" w14:textId="77777777" w:rsidTr="00B644D0">
        <w:tc>
          <w:tcPr>
            <w:tcW w:w="1155" w:type="dxa"/>
            <w:tcBorders>
              <w:top w:val="single" w:sz="4" w:space="0" w:color="auto"/>
              <w:left w:val="single" w:sz="4" w:space="0" w:color="auto"/>
              <w:bottom w:val="single" w:sz="4" w:space="0" w:color="auto"/>
              <w:right w:val="single" w:sz="4" w:space="0" w:color="auto"/>
            </w:tcBorders>
            <w:shd w:val="clear" w:color="auto" w:fill="auto"/>
          </w:tcPr>
          <w:p w14:paraId="4F3C047D" w14:textId="2774B6ED" w:rsidR="00EF00E4" w:rsidRPr="000E1A27" w:rsidRDefault="00F56A4F" w:rsidP="004B2F64">
            <w:pPr>
              <w:spacing w:before="60" w:line="276" w:lineRule="auto"/>
              <w:rPr>
                <w:rFonts w:cs="David"/>
                <w:b/>
                <w:bCs/>
                <w:noProof/>
                <w:sz w:val="24"/>
              </w:rPr>
            </w:pPr>
            <w:r>
              <w:rPr>
                <w:rFonts w:cs="David" w:hint="cs"/>
                <w:b/>
                <w:bCs/>
                <w:rtl/>
              </w:rPr>
              <w:t>3</w:t>
            </w:r>
            <w:r w:rsidR="00601533">
              <w:rPr>
                <w:rFonts w:cs="David" w:hint="cs"/>
                <w:b/>
                <w:bCs/>
                <w:rtl/>
              </w:rPr>
              <w:t>.19</w:t>
            </w:r>
            <w:r w:rsidR="00191712">
              <w:rPr>
                <w:rFonts w:cs="David" w:hint="cs"/>
                <w:b/>
                <w:bCs/>
                <w:rtl/>
              </w:rPr>
              <w:t>.1</w:t>
            </w:r>
          </w:p>
        </w:tc>
        <w:tc>
          <w:tcPr>
            <w:tcW w:w="8275" w:type="dxa"/>
            <w:tcBorders>
              <w:top w:val="single" w:sz="4" w:space="0" w:color="auto"/>
              <w:left w:val="single" w:sz="4" w:space="0" w:color="auto"/>
              <w:bottom w:val="single" w:sz="4" w:space="0" w:color="auto"/>
              <w:right w:val="single" w:sz="4" w:space="0" w:color="auto"/>
            </w:tcBorders>
            <w:shd w:val="clear" w:color="auto" w:fill="auto"/>
          </w:tcPr>
          <w:p w14:paraId="4C850A86" w14:textId="77777777" w:rsidR="00EF00E4" w:rsidRPr="000E1A27" w:rsidRDefault="00EF00E4" w:rsidP="004B2F64">
            <w:pPr>
              <w:spacing w:before="60" w:line="276" w:lineRule="auto"/>
              <w:rPr>
                <w:rFonts w:cs="David"/>
                <w:b/>
                <w:bCs/>
                <w:noProof/>
                <w:sz w:val="24"/>
              </w:rPr>
            </w:pPr>
            <w:r w:rsidRPr="000E1A27">
              <w:rPr>
                <w:rFonts w:cs="David" w:hint="cs"/>
                <w:b/>
                <w:bCs/>
                <w:rtl/>
              </w:rPr>
              <w:t>שימושים</w:t>
            </w:r>
          </w:p>
        </w:tc>
      </w:tr>
      <w:tr w:rsidR="00EF00E4" w:rsidRPr="000E1A27" w14:paraId="5857E938" w14:textId="77777777" w:rsidTr="00B644D0">
        <w:tc>
          <w:tcPr>
            <w:tcW w:w="1155" w:type="dxa"/>
            <w:tcBorders>
              <w:top w:val="single" w:sz="4" w:space="0" w:color="auto"/>
              <w:left w:val="single" w:sz="4" w:space="0" w:color="auto"/>
              <w:bottom w:val="single" w:sz="4" w:space="0" w:color="auto"/>
              <w:right w:val="single" w:sz="4" w:space="0" w:color="auto"/>
            </w:tcBorders>
          </w:tcPr>
          <w:p w14:paraId="1B8A1845" w14:textId="77777777" w:rsidR="00EF00E4" w:rsidRPr="00B934BD" w:rsidRDefault="00EF00E4" w:rsidP="004B2F64">
            <w:pPr>
              <w:overflowPunct/>
              <w:autoSpaceDE/>
              <w:autoSpaceDN/>
              <w:adjustRightInd/>
              <w:spacing w:before="60" w:line="276" w:lineRule="auto"/>
              <w:jc w:val="left"/>
              <w:textAlignment w:val="auto"/>
              <w:rPr>
                <w:rFonts w:cs="David"/>
                <w:b/>
                <w:bCs/>
                <w:noProof/>
                <w:sz w:val="24"/>
                <w:szCs w:val="24"/>
              </w:rPr>
            </w:pPr>
            <w:r w:rsidRPr="00B934BD">
              <w:rPr>
                <w:rFonts w:cs="David" w:hint="cs"/>
                <w:b/>
                <w:bCs/>
                <w:sz w:val="24"/>
                <w:szCs w:val="24"/>
                <w:rtl/>
              </w:rPr>
              <w:t>שימושים עיקריים</w:t>
            </w:r>
          </w:p>
        </w:tc>
        <w:tc>
          <w:tcPr>
            <w:tcW w:w="8275" w:type="dxa"/>
            <w:tcBorders>
              <w:top w:val="single" w:sz="4" w:space="0" w:color="auto"/>
              <w:left w:val="single" w:sz="4" w:space="0" w:color="auto"/>
              <w:bottom w:val="single" w:sz="4" w:space="0" w:color="auto"/>
              <w:right w:val="single" w:sz="4" w:space="0" w:color="auto"/>
            </w:tcBorders>
          </w:tcPr>
          <w:p w14:paraId="1BD1BD4D" w14:textId="77777777" w:rsidR="00EF00E4" w:rsidRPr="008974C9" w:rsidRDefault="00EF00E4" w:rsidP="004B2F64">
            <w:pPr>
              <w:spacing w:before="60" w:line="276" w:lineRule="auto"/>
              <w:jc w:val="left"/>
              <w:rPr>
                <w:rFonts w:ascii="Tahoma" w:hAnsi="Tahoma" w:cs="David"/>
                <w:noProof/>
                <w:sz w:val="24"/>
                <w:szCs w:val="24"/>
                <w:lang w:eastAsia="en-US"/>
              </w:rPr>
            </w:pPr>
            <w:r>
              <w:rPr>
                <w:rFonts w:ascii="Tahoma" w:hAnsi="Tahoma" w:cs="David" w:hint="cs"/>
                <w:sz w:val="24"/>
                <w:szCs w:val="24"/>
                <w:rtl/>
                <w:lang w:eastAsia="en-US"/>
              </w:rPr>
              <w:t xml:space="preserve">מסילות ברזל, מבני </w:t>
            </w:r>
            <w:r>
              <w:rPr>
                <w:rFonts w:cs="David" w:hint="cs"/>
                <w:sz w:val="24"/>
                <w:szCs w:val="24"/>
                <w:rtl/>
              </w:rPr>
              <w:t>מסילה</w:t>
            </w:r>
            <w:r w:rsidRPr="001A5A50">
              <w:rPr>
                <w:rFonts w:ascii="Tahoma" w:hAnsi="Tahoma" w:cs="David"/>
                <w:sz w:val="24"/>
                <w:szCs w:val="24"/>
                <w:rtl/>
                <w:lang w:eastAsia="en-US"/>
              </w:rPr>
              <w:t xml:space="preserve"> וכן מתקנים לצורך מסילת </w:t>
            </w:r>
            <w:r>
              <w:rPr>
                <w:rFonts w:ascii="Tahoma" w:hAnsi="Tahoma" w:cs="David" w:hint="cs"/>
                <w:sz w:val="24"/>
                <w:szCs w:val="24"/>
                <w:rtl/>
                <w:lang w:eastAsia="en-US"/>
              </w:rPr>
              <w:t>ה</w:t>
            </w:r>
            <w:r w:rsidRPr="001A5A50">
              <w:rPr>
                <w:rFonts w:ascii="Tahoma" w:hAnsi="Tahoma" w:cs="David"/>
                <w:sz w:val="24"/>
                <w:szCs w:val="24"/>
                <w:rtl/>
                <w:lang w:eastAsia="en-US"/>
              </w:rPr>
              <w:t xml:space="preserve">ברזל או </w:t>
            </w:r>
            <w:r>
              <w:rPr>
                <w:rFonts w:ascii="Tahoma" w:hAnsi="Tahoma" w:cs="David" w:hint="cs"/>
                <w:sz w:val="24"/>
                <w:szCs w:val="24"/>
                <w:rtl/>
                <w:lang w:eastAsia="en-US"/>
              </w:rPr>
              <w:t xml:space="preserve">הקשורים </w:t>
            </w:r>
            <w:r w:rsidRPr="001A5A50">
              <w:rPr>
                <w:rFonts w:ascii="Tahoma" w:hAnsi="Tahoma" w:cs="David"/>
                <w:sz w:val="24"/>
                <w:szCs w:val="24"/>
                <w:rtl/>
                <w:lang w:eastAsia="en-US"/>
              </w:rPr>
              <w:t xml:space="preserve"> אליה</w:t>
            </w:r>
            <w:r>
              <w:rPr>
                <w:rFonts w:ascii="Tahoma" w:hAnsi="Tahoma" w:cs="David" w:hint="cs"/>
                <w:sz w:val="24"/>
                <w:szCs w:val="24"/>
                <w:rtl/>
                <w:lang w:eastAsia="en-US"/>
              </w:rPr>
              <w:t>,</w:t>
            </w:r>
            <w:r w:rsidRPr="001A5A50">
              <w:rPr>
                <w:rFonts w:ascii="Tahoma" w:hAnsi="Tahoma" w:cs="David"/>
                <w:sz w:val="24"/>
                <w:szCs w:val="24"/>
                <w:rtl/>
                <w:lang w:eastAsia="en-US"/>
              </w:rPr>
              <w:t xml:space="preserve"> המהווים חלק בלתי נפרד ממנה</w:t>
            </w:r>
            <w:r>
              <w:rPr>
                <w:rFonts w:ascii="Tahoma" w:hAnsi="Tahoma" w:cs="David" w:hint="cs"/>
                <w:sz w:val="24"/>
                <w:szCs w:val="24"/>
                <w:rtl/>
                <w:lang w:eastAsia="en-US"/>
              </w:rPr>
              <w:t xml:space="preserve">, כהגדרתם </w:t>
            </w:r>
            <w:r>
              <w:rPr>
                <w:rFonts w:cs="David" w:hint="cs"/>
                <w:sz w:val="24"/>
                <w:szCs w:val="24"/>
                <w:rtl/>
              </w:rPr>
              <w:t>ב</w:t>
            </w:r>
            <w:r w:rsidRPr="002C724A">
              <w:rPr>
                <w:rFonts w:cs="David"/>
                <w:sz w:val="24"/>
                <w:szCs w:val="24"/>
                <w:rtl/>
              </w:rPr>
              <w:t>חוק התכנון והבנייה</w:t>
            </w:r>
            <w:r>
              <w:rPr>
                <w:rFonts w:ascii="Tahoma" w:hAnsi="Tahoma" w:cs="David" w:hint="cs"/>
                <w:sz w:val="24"/>
                <w:szCs w:val="24"/>
                <w:rtl/>
                <w:lang w:eastAsia="en-US"/>
              </w:rPr>
              <w:t xml:space="preserve"> ובתמ"א 23 על שינוייה.</w:t>
            </w:r>
          </w:p>
        </w:tc>
      </w:tr>
      <w:tr w:rsidR="00EF00E4" w:rsidRPr="000E1A27" w14:paraId="0ABF2B5A" w14:textId="77777777" w:rsidTr="00B644D0">
        <w:tc>
          <w:tcPr>
            <w:tcW w:w="1155" w:type="dxa"/>
            <w:tcBorders>
              <w:top w:val="single" w:sz="4" w:space="0" w:color="auto"/>
              <w:left w:val="single" w:sz="4" w:space="0" w:color="auto"/>
              <w:bottom w:val="single" w:sz="4" w:space="0" w:color="auto"/>
              <w:right w:val="single" w:sz="4" w:space="0" w:color="auto"/>
            </w:tcBorders>
          </w:tcPr>
          <w:p w14:paraId="3F9AF6AA" w14:textId="77777777" w:rsidR="00EF00E4" w:rsidRPr="00B934BD" w:rsidRDefault="00EF00E4" w:rsidP="004B2F64">
            <w:pPr>
              <w:overflowPunct/>
              <w:autoSpaceDE/>
              <w:autoSpaceDN/>
              <w:adjustRightInd/>
              <w:spacing w:before="60" w:line="276" w:lineRule="auto"/>
              <w:jc w:val="left"/>
              <w:textAlignment w:val="auto"/>
              <w:rPr>
                <w:rFonts w:cs="David"/>
                <w:b/>
                <w:bCs/>
                <w:noProof/>
                <w:sz w:val="24"/>
                <w:szCs w:val="24"/>
                <w:rtl/>
              </w:rPr>
            </w:pPr>
            <w:r w:rsidRPr="000D6822">
              <w:rPr>
                <w:rFonts w:cs="David" w:hint="cs"/>
                <w:b/>
                <w:bCs/>
                <w:sz w:val="24"/>
                <w:szCs w:val="24"/>
                <w:rtl/>
              </w:rPr>
              <w:t>שימושים משניים</w:t>
            </w:r>
          </w:p>
        </w:tc>
        <w:tc>
          <w:tcPr>
            <w:tcW w:w="8275" w:type="dxa"/>
            <w:tcBorders>
              <w:top w:val="single" w:sz="4" w:space="0" w:color="auto"/>
              <w:left w:val="single" w:sz="4" w:space="0" w:color="auto"/>
              <w:bottom w:val="single" w:sz="4" w:space="0" w:color="auto"/>
              <w:right w:val="single" w:sz="4" w:space="0" w:color="auto"/>
            </w:tcBorders>
            <w:vAlign w:val="center"/>
          </w:tcPr>
          <w:p w14:paraId="36F5B21F" w14:textId="77777777" w:rsidR="00EF00E4" w:rsidRPr="000E1A27" w:rsidRDefault="00EF00E4" w:rsidP="004B2F64">
            <w:pPr>
              <w:spacing w:before="60" w:line="276" w:lineRule="auto"/>
              <w:jc w:val="left"/>
              <w:rPr>
                <w:rFonts w:ascii="Tahoma" w:hAnsi="Tahoma" w:cs="David"/>
                <w:noProof/>
                <w:sz w:val="24"/>
                <w:szCs w:val="24"/>
                <w:rtl/>
                <w:lang w:eastAsia="en-US"/>
              </w:rPr>
            </w:pPr>
            <w:r>
              <w:rPr>
                <w:rFonts w:ascii="Tahoma" w:hAnsi="Tahoma" w:cs="David" w:hint="cs"/>
                <w:sz w:val="24"/>
                <w:szCs w:val="24"/>
                <w:rtl/>
                <w:lang w:eastAsia="en-US"/>
              </w:rPr>
              <w:t>מתקני תשתית</w:t>
            </w:r>
          </w:p>
        </w:tc>
      </w:tr>
      <w:tr w:rsidR="00EF00E4" w:rsidRPr="000E1A27" w14:paraId="5F64BF30" w14:textId="77777777" w:rsidTr="00B644D0">
        <w:tc>
          <w:tcPr>
            <w:tcW w:w="1155" w:type="dxa"/>
            <w:tcBorders>
              <w:top w:val="single" w:sz="4" w:space="0" w:color="auto"/>
              <w:left w:val="single" w:sz="4" w:space="0" w:color="auto"/>
              <w:bottom w:val="single" w:sz="4" w:space="0" w:color="auto"/>
              <w:right w:val="single" w:sz="4" w:space="0" w:color="auto"/>
            </w:tcBorders>
            <w:shd w:val="clear" w:color="auto" w:fill="D9D9D9"/>
          </w:tcPr>
          <w:p w14:paraId="62EED83C" w14:textId="520F9564" w:rsidR="00EF00E4" w:rsidRPr="000E1A27" w:rsidRDefault="00F56A4F" w:rsidP="004B2F64">
            <w:pPr>
              <w:spacing w:before="60" w:line="276" w:lineRule="auto"/>
              <w:rPr>
                <w:rFonts w:cs="David"/>
                <w:b/>
                <w:bCs/>
                <w:noProof/>
                <w:sz w:val="24"/>
              </w:rPr>
            </w:pPr>
            <w:r>
              <w:rPr>
                <w:rFonts w:cs="David" w:hint="cs"/>
                <w:b/>
                <w:bCs/>
                <w:rtl/>
              </w:rPr>
              <w:t>3</w:t>
            </w:r>
            <w:r w:rsidR="00366622">
              <w:rPr>
                <w:rFonts w:cs="David" w:hint="cs"/>
                <w:b/>
                <w:bCs/>
                <w:rtl/>
              </w:rPr>
              <w:t>.</w:t>
            </w:r>
            <w:r w:rsidR="00601533">
              <w:rPr>
                <w:rFonts w:cs="David" w:hint="cs"/>
                <w:b/>
                <w:bCs/>
                <w:rtl/>
              </w:rPr>
              <w:t>19</w:t>
            </w:r>
            <w:r w:rsidR="00366622">
              <w:rPr>
                <w:rFonts w:cs="David" w:hint="cs"/>
                <w:b/>
                <w:bCs/>
                <w:rtl/>
              </w:rPr>
              <w:t>.2</w:t>
            </w:r>
          </w:p>
        </w:tc>
        <w:tc>
          <w:tcPr>
            <w:tcW w:w="8275" w:type="dxa"/>
            <w:tcBorders>
              <w:top w:val="single" w:sz="4" w:space="0" w:color="auto"/>
              <w:left w:val="single" w:sz="4" w:space="0" w:color="auto"/>
              <w:bottom w:val="single" w:sz="4" w:space="0" w:color="auto"/>
              <w:right w:val="single" w:sz="4" w:space="0" w:color="auto"/>
            </w:tcBorders>
            <w:shd w:val="clear" w:color="auto" w:fill="D9D9D9"/>
          </w:tcPr>
          <w:p w14:paraId="7FEA6D01" w14:textId="77777777" w:rsidR="00EF00E4" w:rsidRPr="000E1A27" w:rsidRDefault="00EF00E4" w:rsidP="004B2F64">
            <w:pPr>
              <w:spacing w:before="60" w:line="276" w:lineRule="auto"/>
              <w:rPr>
                <w:rFonts w:cs="David"/>
                <w:b/>
                <w:bCs/>
                <w:noProof/>
                <w:sz w:val="24"/>
              </w:rPr>
            </w:pPr>
            <w:r w:rsidRPr="000E1A27">
              <w:rPr>
                <w:rFonts w:cs="David" w:hint="cs"/>
                <w:b/>
                <w:bCs/>
                <w:rtl/>
              </w:rPr>
              <w:t xml:space="preserve">הוראות </w:t>
            </w:r>
          </w:p>
        </w:tc>
      </w:tr>
      <w:tr w:rsidR="00EF00E4" w:rsidRPr="007B6679" w14:paraId="53202A73" w14:textId="77777777" w:rsidTr="00B644D0">
        <w:trPr>
          <w:trHeight w:val="132"/>
        </w:trPr>
        <w:tc>
          <w:tcPr>
            <w:tcW w:w="1155" w:type="dxa"/>
            <w:tcBorders>
              <w:top w:val="single" w:sz="4" w:space="0" w:color="auto"/>
              <w:left w:val="single" w:sz="4" w:space="0" w:color="auto"/>
              <w:bottom w:val="single" w:sz="4" w:space="0" w:color="auto"/>
              <w:right w:val="single" w:sz="4" w:space="0" w:color="auto"/>
            </w:tcBorders>
          </w:tcPr>
          <w:p w14:paraId="37079025" w14:textId="77777777" w:rsidR="00EF00E4" w:rsidRPr="000E1A27" w:rsidRDefault="009168A6" w:rsidP="004B2F64">
            <w:pPr>
              <w:overflowPunct/>
              <w:autoSpaceDE/>
              <w:autoSpaceDN/>
              <w:adjustRightInd/>
              <w:spacing w:before="60" w:line="276" w:lineRule="auto"/>
              <w:jc w:val="left"/>
              <w:textAlignment w:val="auto"/>
              <w:rPr>
                <w:rFonts w:cs="David"/>
                <w:b/>
                <w:bCs/>
              </w:rPr>
            </w:pPr>
            <w:r>
              <w:rPr>
                <w:rFonts w:cs="David" w:hint="cs"/>
                <w:b/>
                <w:bCs/>
                <w:rtl/>
              </w:rPr>
              <w:t>כללי</w:t>
            </w:r>
          </w:p>
        </w:tc>
        <w:tc>
          <w:tcPr>
            <w:tcW w:w="8275" w:type="dxa"/>
            <w:tcBorders>
              <w:top w:val="single" w:sz="4" w:space="0" w:color="auto"/>
              <w:left w:val="single" w:sz="4" w:space="0" w:color="auto"/>
              <w:bottom w:val="single" w:sz="4" w:space="0" w:color="auto"/>
              <w:right w:val="single" w:sz="4" w:space="0" w:color="auto"/>
            </w:tcBorders>
          </w:tcPr>
          <w:p w14:paraId="3831B103" w14:textId="77777777" w:rsidR="00EF00E4" w:rsidRPr="00737A35" w:rsidRDefault="00EF00E4" w:rsidP="002E24AA">
            <w:pPr>
              <w:numPr>
                <w:ilvl w:val="0"/>
                <w:numId w:val="7"/>
              </w:numPr>
              <w:overflowPunct/>
              <w:autoSpaceDE/>
              <w:autoSpaceDN/>
              <w:adjustRightInd/>
              <w:spacing w:line="276" w:lineRule="auto"/>
              <w:ind w:left="229" w:hanging="229"/>
              <w:jc w:val="left"/>
              <w:textAlignment w:val="auto"/>
              <w:rPr>
                <w:rFonts w:cs="David"/>
                <w:noProof/>
                <w:sz w:val="24"/>
                <w:szCs w:val="24"/>
                <w:rtl/>
              </w:rPr>
            </w:pPr>
            <w:r>
              <w:rPr>
                <w:rFonts w:cs="David" w:hint="cs"/>
                <w:sz w:val="24"/>
                <w:szCs w:val="24"/>
                <w:rtl/>
              </w:rPr>
              <w:t>בהתאם</w:t>
            </w:r>
            <w:r w:rsidRPr="00737A35">
              <w:rPr>
                <w:rFonts w:cs="David" w:hint="cs"/>
                <w:sz w:val="24"/>
                <w:szCs w:val="24"/>
                <w:rtl/>
              </w:rPr>
              <w:t xml:space="preserve"> </w:t>
            </w:r>
            <w:r>
              <w:rPr>
                <w:rFonts w:cs="David" w:hint="cs"/>
                <w:sz w:val="24"/>
                <w:szCs w:val="24"/>
                <w:rtl/>
              </w:rPr>
              <w:t>ל</w:t>
            </w:r>
            <w:r w:rsidRPr="00737A35">
              <w:rPr>
                <w:rFonts w:cs="David" w:hint="cs"/>
                <w:sz w:val="24"/>
                <w:szCs w:val="24"/>
                <w:rtl/>
              </w:rPr>
              <w:t>הוראות תמ"א 23 על שינוייה.</w:t>
            </w:r>
          </w:p>
          <w:p w14:paraId="42BC76A3" w14:textId="41A0CE2B" w:rsidR="005A3E11" w:rsidRPr="005A3E11" w:rsidRDefault="00EF00E4" w:rsidP="002E24AA">
            <w:pPr>
              <w:numPr>
                <w:ilvl w:val="0"/>
                <w:numId w:val="7"/>
              </w:numPr>
              <w:overflowPunct/>
              <w:autoSpaceDE/>
              <w:autoSpaceDN/>
              <w:adjustRightInd/>
              <w:spacing w:line="276" w:lineRule="auto"/>
              <w:ind w:left="229" w:hanging="229"/>
              <w:jc w:val="left"/>
              <w:textAlignment w:val="auto"/>
              <w:rPr>
                <w:noProof/>
                <w:sz w:val="24"/>
              </w:rPr>
            </w:pPr>
            <w:r w:rsidRPr="00737A35">
              <w:rPr>
                <w:rFonts w:cs="David"/>
                <w:sz w:val="24"/>
                <w:szCs w:val="24"/>
                <w:rtl/>
              </w:rPr>
              <w:t xml:space="preserve">כל הרחבה או שינוי בתוואי מסילת ברזל המסומנת בתשריט תכנית זו, יהווה שינוי לתכנית זו לעניין סעיף 62א(ג) לחוק. על אף האמור לעיל, שינויים נקודתיים ולא </w:t>
            </w:r>
            <w:r w:rsidRPr="00271F22">
              <w:rPr>
                <w:rFonts w:cs="David"/>
                <w:sz w:val="24"/>
                <w:szCs w:val="24"/>
                <w:rtl/>
              </w:rPr>
              <w:t xml:space="preserve">מהותיים, הנובעים מאילוצים הנדסיים לא יהוו שינוי לתכנית </w:t>
            </w:r>
            <w:r w:rsidR="00FA5730" w:rsidRPr="00271F22">
              <w:rPr>
                <w:rFonts w:cs="David"/>
                <w:sz w:val="24"/>
                <w:szCs w:val="24"/>
                <w:rtl/>
              </w:rPr>
              <w:t>זו</w:t>
            </w:r>
            <w:r w:rsidR="00FA5730">
              <w:rPr>
                <w:rFonts w:cs="David" w:hint="cs"/>
                <w:noProof/>
                <w:sz w:val="24"/>
                <w:szCs w:val="24"/>
                <w:rtl/>
              </w:rPr>
              <w:t>.</w:t>
            </w:r>
            <w:r w:rsidR="00593E42" w:rsidRPr="0028320B">
              <w:rPr>
                <w:rFonts w:ascii="Tahoma" w:hAnsi="Tahoma" w:cs="David" w:hint="eastAsia"/>
                <w:sz w:val="24"/>
                <w:szCs w:val="24"/>
                <w:rtl/>
              </w:rPr>
              <w:t>בניה</w:t>
            </w:r>
            <w:r w:rsidR="00593E42" w:rsidRPr="0028320B">
              <w:rPr>
                <w:rFonts w:ascii="Tahoma" w:hAnsi="Tahoma" w:cs="David"/>
                <w:sz w:val="24"/>
                <w:szCs w:val="24"/>
              </w:rPr>
              <w:t xml:space="preserve"> </w:t>
            </w:r>
            <w:r w:rsidR="00593E42" w:rsidRPr="0028320B">
              <w:rPr>
                <w:rFonts w:ascii="Tahoma" w:hAnsi="Tahoma" w:cs="David" w:hint="eastAsia"/>
                <w:sz w:val="24"/>
                <w:szCs w:val="24"/>
                <w:rtl/>
              </w:rPr>
              <w:t>בתחום</w:t>
            </w:r>
            <w:r w:rsidR="00593E42" w:rsidRPr="0028320B">
              <w:rPr>
                <w:rFonts w:ascii="Tahoma" w:hAnsi="Tahoma" w:cs="David"/>
                <w:sz w:val="24"/>
                <w:szCs w:val="24"/>
              </w:rPr>
              <w:t xml:space="preserve"> </w:t>
            </w:r>
            <w:r w:rsidR="00593E42" w:rsidRPr="0028320B">
              <w:rPr>
                <w:rFonts w:ascii="Tahoma" w:hAnsi="Tahoma" w:cs="David" w:hint="eastAsia"/>
                <w:sz w:val="24"/>
                <w:szCs w:val="24"/>
                <w:rtl/>
              </w:rPr>
              <w:t>קווי</w:t>
            </w:r>
            <w:r w:rsidR="00593E42" w:rsidRPr="0028320B">
              <w:rPr>
                <w:rFonts w:ascii="Tahoma" w:hAnsi="Tahoma" w:cs="David"/>
                <w:sz w:val="24"/>
                <w:szCs w:val="24"/>
              </w:rPr>
              <w:t xml:space="preserve"> </w:t>
            </w:r>
            <w:r w:rsidR="00593E42" w:rsidRPr="0028320B">
              <w:rPr>
                <w:rFonts w:ascii="Tahoma" w:hAnsi="Tahoma" w:cs="David" w:hint="eastAsia"/>
                <w:sz w:val="24"/>
                <w:szCs w:val="24"/>
                <w:rtl/>
              </w:rPr>
              <w:t>הבניין</w:t>
            </w:r>
            <w:r w:rsidR="00593E42" w:rsidRPr="0028320B">
              <w:rPr>
                <w:rFonts w:ascii="Tahoma" w:hAnsi="Tahoma" w:cs="David"/>
                <w:sz w:val="24"/>
                <w:szCs w:val="24"/>
              </w:rPr>
              <w:t xml:space="preserve"> </w:t>
            </w:r>
            <w:r w:rsidR="00593E42" w:rsidRPr="0028320B">
              <w:rPr>
                <w:rFonts w:ascii="Tahoma" w:hAnsi="Tahoma" w:cs="David" w:hint="eastAsia"/>
                <w:sz w:val="24"/>
                <w:szCs w:val="24"/>
                <w:rtl/>
              </w:rPr>
              <w:t>והרצועות</w:t>
            </w:r>
            <w:r w:rsidR="00593E42" w:rsidRPr="0028320B">
              <w:rPr>
                <w:rFonts w:ascii="Tahoma" w:hAnsi="Tahoma" w:cs="David"/>
                <w:sz w:val="24"/>
                <w:szCs w:val="24"/>
              </w:rPr>
              <w:t xml:space="preserve"> </w:t>
            </w:r>
            <w:r w:rsidR="00593E42" w:rsidRPr="0028320B">
              <w:rPr>
                <w:rFonts w:ascii="Tahoma" w:hAnsi="Tahoma" w:cs="David" w:hint="eastAsia"/>
                <w:sz w:val="24"/>
                <w:szCs w:val="24"/>
                <w:rtl/>
              </w:rPr>
              <w:t>לתכנון</w:t>
            </w:r>
            <w:r w:rsidR="00593E42" w:rsidRPr="0028320B">
              <w:rPr>
                <w:rFonts w:ascii="Tahoma" w:hAnsi="Tahoma" w:cs="David"/>
                <w:sz w:val="24"/>
                <w:szCs w:val="24"/>
              </w:rPr>
              <w:t xml:space="preserve"> </w:t>
            </w:r>
            <w:r w:rsidR="00593E42" w:rsidRPr="0028320B">
              <w:rPr>
                <w:rFonts w:ascii="Tahoma" w:hAnsi="Tahoma" w:cs="David" w:hint="eastAsia"/>
                <w:sz w:val="24"/>
                <w:szCs w:val="24"/>
                <w:rtl/>
              </w:rPr>
              <w:t>של</w:t>
            </w:r>
            <w:r w:rsidR="00593E42" w:rsidRPr="0028320B">
              <w:rPr>
                <w:rFonts w:ascii="Tahoma" w:hAnsi="Tahoma" w:cs="David"/>
                <w:sz w:val="24"/>
                <w:szCs w:val="24"/>
              </w:rPr>
              <w:t xml:space="preserve"> </w:t>
            </w:r>
            <w:r w:rsidR="00593E42" w:rsidRPr="0028320B">
              <w:rPr>
                <w:rFonts w:ascii="Tahoma" w:hAnsi="Tahoma" w:cs="David" w:hint="eastAsia"/>
                <w:sz w:val="24"/>
                <w:szCs w:val="24"/>
                <w:rtl/>
              </w:rPr>
              <w:t>מסילת</w:t>
            </w:r>
            <w:r w:rsidR="00593E42" w:rsidRPr="0028320B">
              <w:rPr>
                <w:rFonts w:ascii="Tahoma" w:hAnsi="Tahoma" w:cs="David"/>
                <w:sz w:val="24"/>
                <w:szCs w:val="24"/>
              </w:rPr>
              <w:t xml:space="preserve"> </w:t>
            </w:r>
            <w:r w:rsidR="00593E42" w:rsidRPr="0028320B">
              <w:rPr>
                <w:rFonts w:ascii="Tahoma" w:hAnsi="Tahoma" w:cs="David" w:hint="eastAsia"/>
                <w:sz w:val="24"/>
                <w:szCs w:val="24"/>
                <w:rtl/>
              </w:rPr>
              <w:t>הברזל</w:t>
            </w:r>
            <w:r w:rsidR="00593E42" w:rsidRPr="0028320B">
              <w:rPr>
                <w:rFonts w:ascii="Tahoma" w:hAnsi="Tahoma" w:cs="David"/>
                <w:sz w:val="24"/>
                <w:szCs w:val="24"/>
                <w:rtl/>
              </w:rPr>
              <w:t xml:space="preserve"> </w:t>
            </w:r>
            <w:r w:rsidR="00593E42" w:rsidRPr="0028320B">
              <w:rPr>
                <w:rFonts w:ascii="Tahoma" w:hAnsi="Tahoma" w:cs="David" w:hint="eastAsia"/>
                <w:sz w:val="24"/>
                <w:szCs w:val="24"/>
                <w:rtl/>
              </w:rPr>
              <w:t>תבחן</w:t>
            </w:r>
            <w:r w:rsidR="00593E42" w:rsidRPr="0028320B">
              <w:rPr>
                <w:rFonts w:ascii="Tahoma" w:hAnsi="Tahoma" w:cs="David"/>
                <w:sz w:val="24"/>
                <w:szCs w:val="24"/>
                <w:rtl/>
              </w:rPr>
              <w:t xml:space="preserve"> </w:t>
            </w:r>
            <w:r w:rsidR="00593E42" w:rsidRPr="0028320B">
              <w:rPr>
                <w:rFonts w:ascii="Tahoma" w:hAnsi="Tahoma" w:cs="David" w:hint="eastAsia"/>
                <w:sz w:val="24"/>
                <w:szCs w:val="24"/>
                <w:rtl/>
              </w:rPr>
              <w:t>במסגרת</w:t>
            </w:r>
            <w:r w:rsidR="00593E42" w:rsidRPr="0028320B">
              <w:rPr>
                <w:rFonts w:ascii="Tahoma" w:hAnsi="Tahoma" w:cs="David"/>
                <w:sz w:val="24"/>
                <w:szCs w:val="24"/>
              </w:rPr>
              <w:t xml:space="preserve"> </w:t>
            </w:r>
            <w:r w:rsidR="00593E42" w:rsidRPr="0028320B">
              <w:rPr>
                <w:rFonts w:ascii="Tahoma" w:hAnsi="Tahoma" w:cs="David" w:hint="eastAsia"/>
                <w:sz w:val="24"/>
                <w:szCs w:val="24"/>
                <w:rtl/>
              </w:rPr>
              <w:t>תכנית</w:t>
            </w:r>
            <w:r w:rsidR="00593E42" w:rsidRPr="0028320B">
              <w:rPr>
                <w:rFonts w:ascii="Tahoma" w:hAnsi="Tahoma" w:cs="David"/>
                <w:sz w:val="24"/>
                <w:szCs w:val="24"/>
              </w:rPr>
              <w:t xml:space="preserve"> </w:t>
            </w:r>
            <w:r w:rsidR="00593E42" w:rsidRPr="0028320B">
              <w:rPr>
                <w:rFonts w:ascii="Tahoma" w:hAnsi="Tahoma" w:cs="David" w:hint="eastAsia"/>
                <w:sz w:val="24"/>
                <w:szCs w:val="24"/>
                <w:rtl/>
              </w:rPr>
              <w:t>מפורטת</w:t>
            </w:r>
            <w:r w:rsidRPr="0028320B">
              <w:rPr>
                <w:rFonts w:ascii="Tahoma" w:hAnsi="Tahoma" w:cs="David"/>
                <w:sz w:val="24"/>
                <w:szCs w:val="24"/>
              </w:rPr>
              <w:t xml:space="preserve"> </w:t>
            </w:r>
            <w:r w:rsidR="00593E42" w:rsidRPr="0028320B">
              <w:rPr>
                <w:rFonts w:ascii="Tahoma" w:hAnsi="Tahoma" w:cs="David" w:hint="eastAsia"/>
                <w:sz w:val="24"/>
                <w:szCs w:val="24"/>
                <w:rtl/>
              </w:rPr>
              <w:t>ו</w:t>
            </w:r>
            <w:r w:rsidRPr="0028320B">
              <w:rPr>
                <w:rFonts w:ascii="Tahoma" w:hAnsi="Tahoma" w:cs="David" w:hint="eastAsia"/>
                <w:sz w:val="24"/>
                <w:szCs w:val="24"/>
                <w:rtl/>
              </w:rPr>
              <w:t>על</w:t>
            </w:r>
            <w:r w:rsidRPr="0028320B">
              <w:rPr>
                <w:rFonts w:ascii="Tahoma" w:hAnsi="Tahoma" w:cs="David"/>
                <w:sz w:val="24"/>
                <w:szCs w:val="24"/>
              </w:rPr>
              <w:t xml:space="preserve"> </w:t>
            </w:r>
            <w:r w:rsidRPr="0028320B">
              <w:rPr>
                <w:rFonts w:ascii="Tahoma" w:hAnsi="Tahoma" w:cs="David" w:hint="eastAsia"/>
                <w:sz w:val="24"/>
                <w:szCs w:val="24"/>
                <w:rtl/>
              </w:rPr>
              <w:t>פי</w:t>
            </w:r>
            <w:r w:rsidRPr="0028320B">
              <w:rPr>
                <w:rFonts w:ascii="Tahoma" w:hAnsi="Tahoma" w:cs="David"/>
                <w:sz w:val="24"/>
                <w:szCs w:val="24"/>
              </w:rPr>
              <w:t xml:space="preserve"> </w:t>
            </w:r>
            <w:r w:rsidRPr="0028320B">
              <w:rPr>
                <w:rFonts w:ascii="Tahoma" w:hAnsi="Tahoma" w:cs="David" w:hint="eastAsia"/>
                <w:sz w:val="24"/>
                <w:szCs w:val="24"/>
                <w:rtl/>
              </w:rPr>
              <w:t>הוראות</w:t>
            </w:r>
            <w:r w:rsidRPr="0028320B">
              <w:rPr>
                <w:rFonts w:ascii="Tahoma" w:hAnsi="Tahoma" w:cs="David"/>
                <w:sz w:val="24"/>
                <w:szCs w:val="24"/>
              </w:rPr>
              <w:t xml:space="preserve"> </w:t>
            </w:r>
            <w:r w:rsidRPr="0028320B">
              <w:rPr>
                <w:rFonts w:ascii="Tahoma" w:hAnsi="Tahoma" w:cs="David" w:hint="eastAsia"/>
                <w:sz w:val="24"/>
                <w:szCs w:val="24"/>
                <w:rtl/>
              </w:rPr>
              <w:t>תכנית</w:t>
            </w:r>
            <w:r w:rsidRPr="0028320B">
              <w:rPr>
                <w:rFonts w:ascii="Tahoma" w:hAnsi="Tahoma" w:cs="David"/>
                <w:sz w:val="24"/>
                <w:szCs w:val="24"/>
              </w:rPr>
              <w:t xml:space="preserve"> </w:t>
            </w:r>
            <w:r w:rsidRPr="0028320B">
              <w:rPr>
                <w:rFonts w:ascii="Tahoma" w:hAnsi="Tahoma" w:cs="David" w:hint="eastAsia"/>
                <w:sz w:val="24"/>
                <w:szCs w:val="24"/>
                <w:rtl/>
              </w:rPr>
              <w:t>המתאר</w:t>
            </w:r>
            <w:r w:rsidRPr="0028320B">
              <w:rPr>
                <w:rFonts w:ascii="Tahoma" w:hAnsi="Tahoma" w:cs="David"/>
                <w:sz w:val="24"/>
                <w:szCs w:val="24"/>
              </w:rPr>
              <w:t xml:space="preserve"> </w:t>
            </w:r>
            <w:r w:rsidRPr="0028320B">
              <w:rPr>
                <w:rFonts w:ascii="Tahoma" w:hAnsi="Tahoma" w:cs="David" w:hint="eastAsia"/>
                <w:sz w:val="24"/>
                <w:szCs w:val="24"/>
                <w:rtl/>
              </w:rPr>
              <w:t>הארצית</w:t>
            </w:r>
            <w:r w:rsidRPr="0028320B">
              <w:rPr>
                <w:rFonts w:ascii="Tahoma" w:hAnsi="Tahoma" w:cs="David"/>
                <w:sz w:val="24"/>
                <w:szCs w:val="24"/>
              </w:rPr>
              <w:t xml:space="preserve"> </w:t>
            </w:r>
            <w:r w:rsidRPr="0028320B">
              <w:rPr>
                <w:rFonts w:ascii="Tahoma" w:hAnsi="Tahoma" w:cs="David" w:hint="eastAsia"/>
                <w:sz w:val="24"/>
                <w:szCs w:val="24"/>
                <w:rtl/>
              </w:rPr>
              <w:t>שתהיה</w:t>
            </w:r>
            <w:r w:rsidRPr="0028320B">
              <w:rPr>
                <w:rFonts w:ascii="Tahoma" w:hAnsi="Tahoma" w:cs="David"/>
                <w:sz w:val="24"/>
                <w:szCs w:val="24"/>
              </w:rPr>
              <w:t xml:space="preserve"> </w:t>
            </w:r>
            <w:r w:rsidRPr="0028320B">
              <w:rPr>
                <w:rFonts w:ascii="Tahoma" w:hAnsi="Tahoma" w:cs="David" w:hint="eastAsia"/>
                <w:sz w:val="24"/>
                <w:szCs w:val="24"/>
                <w:rtl/>
              </w:rPr>
              <w:t>בתוקף</w:t>
            </w:r>
            <w:r w:rsidRPr="0028320B">
              <w:rPr>
                <w:rFonts w:ascii="Tahoma" w:hAnsi="Tahoma" w:cs="David"/>
                <w:sz w:val="24"/>
                <w:szCs w:val="24"/>
                <w:rtl/>
              </w:rPr>
              <w:t xml:space="preserve">. </w:t>
            </w:r>
            <w:r w:rsidRPr="0028320B">
              <w:rPr>
                <w:rFonts w:ascii="Tahoma" w:hAnsi="Tahoma" w:cs="David" w:hint="eastAsia"/>
                <w:sz w:val="24"/>
                <w:szCs w:val="24"/>
                <w:rtl/>
              </w:rPr>
              <w:t>שינוי</w:t>
            </w:r>
            <w:r w:rsidRPr="0028320B">
              <w:rPr>
                <w:rFonts w:ascii="Tahoma" w:hAnsi="Tahoma" w:cs="David"/>
                <w:sz w:val="24"/>
                <w:szCs w:val="24"/>
                <w:rtl/>
              </w:rPr>
              <w:t xml:space="preserve"> </w:t>
            </w:r>
            <w:r w:rsidRPr="0028320B">
              <w:rPr>
                <w:rFonts w:ascii="Tahoma" w:hAnsi="Tahoma" w:cs="David" w:hint="eastAsia"/>
                <w:sz w:val="24"/>
                <w:szCs w:val="24"/>
                <w:rtl/>
              </w:rPr>
              <w:t>קווי</w:t>
            </w:r>
            <w:r w:rsidRPr="0028320B">
              <w:rPr>
                <w:rFonts w:ascii="Tahoma" w:hAnsi="Tahoma" w:cs="David"/>
                <w:sz w:val="24"/>
                <w:szCs w:val="24"/>
                <w:rtl/>
              </w:rPr>
              <w:t xml:space="preserve"> </w:t>
            </w:r>
            <w:r w:rsidRPr="0028320B">
              <w:rPr>
                <w:rFonts w:ascii="Tahoma" w:hAnsi="Tahoma" w:cs="David" w:hint="eastAsia"/>
                <w:sz w:val="24"/>
                <w:szCs w:val="24"/>
                <w:rtl/>
              </w:rPr>
              <w:t>בניין</w:t>
            </w:r>
            <w:r w:rsidRPr="0028320B">
              <w:rPr>
                <w:rFonts w:ascii="Tahoma" w:hAnsi="Tahoma" w:cs="David"/>
                <w:sz w:val="24"/>
                <w:szCs w:val="24"/>
                <w:rtl/>
              </w:rPr>
              <w:t xml:space="preserve"> </w:t>
            </w:r>
            <w:r w:rsidRPr="0028320B">
              <w:rPr>
                <w:rFonts w:ascii="Tahoma" w:hAnsi="Tahoma" w:cs="David" w:hint="eastAsia"/>
                <w:sz w:val="24"/>
                <w:szCs w:val="24"/>
                <w:rtl/>
              </w:rPr>
              <w:t>בתכנית</w:t>
            </w:r>
            <w:r w:rsidRPr="0028320B">
              <w:rPr>
                <w:rFonts w:ascii="Tahoma" w:hAnsi="Tahoma" w:cs="David"/>
                <w:sz w:val="24"/>
                <w:szCs w:val="24"/>
              </w:rPr>
              <w:t xml:space="preserve"> </w:t>
            </w:r>
            <w:r w:rsidRPr="0028320B">
              <w:rPr>
                <w:rFonts w:ascii="Tahoma" w:hAnsi="Tahoma" w:cs="David" w:hint="eastAsia"/>
                <w:sz w:val="24"/>
                <w:szCs w:val="24"/>
                <w:rtl/>
              </w:rPr>
              <w:t>מפורטת</w:t>
            </w:r>
            <w:r w:rsidRPr="0028320B">
              <w:rPr>
                <w:rFonts w:ascii="Tahoma" w:hAnsi="Tahoma" w:cs="David"/>
                <w:sz w:val="24"/>
                <w:szCs w:val="24"/>
              </w:rPr>
              <w:t xml:space="preserve"> </w:t>
            </w:r>
            <w:r w:rsidRPr="0028320B">
              <w:rPr>
                <w:rFonts w:ascii="Tahoma" w:hAnsi="Tahoma" w:cs="David" w:hint="eastAsia"/>
                <w:sz w:val="24"/>
                <w:szCs w:val="24"/>
                <w:rtl/>
              </w:rPr>
              <w:t>כאמור</w:t>
            </w:r>
            <w:r w:rsidRPr="0028320B">
              <w:rPr>
                <w:rFonts w:ascii="Tahoma" w:hAnsi="Tahoma" w:cs="David"/>
                <w:sz w:val="24"/>
                <w:szCs w:val="24"/>
              </w:rPr>
              <w:t xml:space="preserve"> </w:t>
            </w:r>
            <w:r w:rsidRPr="0028320B">
              <w:rPr>
                <w:rFonts w:ascii="Tahoma" w:hAnsi="Tahoma" w:cs="David" w:hint="eastAsia"/>
                <w:sz w:val="24"/>
                <w:szCs w:val="24"/>
                <w:rtl/>
              </w:rPr>
              <w:t>לא</w:t>
            </w:r>
            <w:r w:rsidRPr="0028320B">
              <w:rPr>
                <w:rFonts w:ascii="Tahoma" w:hAnsi="Tahoma" w:cs="David"/>
                <w:sz w:val="24"/>
                <w:szCs w:val="24"/>
              </w:rPr>
              <w:t xml:space="preserve"> </w:t>
            </w:r>
            <w:r w:rsidRPr="0028320B">
              <w:rPr>
                <w:rFonts w:ascii="Tahoma" w:hAnsi="Tahoma" w:cs="David" w:hint="eastAsia"/>
                <w:sz w:val="24"/>
                <w:szCs w:val="24"/>
                <w:rtl/>
              </w:rPr>
              <w:t>יהווה</w:t>
            </w:r>
            <w:r w:rsidRPr="0028320B">
              <w:rPr>
                <w:rFonts w:ascii="Tahoma" w:hAnsi="Tahoma" w:cs="David"/>
                <w:sz w:val="24"/>
                <w:szCs w:val="24"/>
              </w:rPr>
              <w:t xml:space="preserve"> </w:t>
            </w:r>
            <w:r w:rsidRPr="0028320B">
              <w:rPr>
                <w:rFonts w:ascii="Tahoma" w:hAnsi="Tahoma" w:cs="David" w:hint="eastAsia"/>
                <w:sz w:val="24"/>
                <w:szCs w:val="24"/>
                <w:rtl/>
              </w:rPr>
              <w:t>שינוי</w:t>
            </w:r>
            <w:r w:rsidRPr="0028320B">
              <w:rPr>
                <w:rFonts w:ascii="Tahoma" w:hAnsi="Tahoma" w:cs="David"/>
                <w:sz w:val="24"/>
                <w:szCs w:val="24"/>
              </w:rPr>
              <w:t xml:space="preserve"> </w:t>
            </w:r>
            <w:r w:rsidRPr="0028320B">
              <w:rPr>
                <w:rFonts w:ascii="Tahoma" w:hAnsi="Tahoma" w:cs="David" w:hint="eastAsia"/>
                <w:sz w:val="24"/>
                <w:szCs w:val="24"/>
                <w:rtl/>
              </w:rPr>
              <w:t>לתכנית</w:t>
            </w:r>
            <w:r w:rsidRPr="0028320B">
              <w:rPr>
                <w:rFonts w:ascii="Tahoma" w:hAnsi="Tahoma" w:cs="David"/>
                <w:sz w:val="24"/>
                <w:szCs w:val="24"/>
              </w:rPr>
              <w:t xml:space="preserve"> </w:t>
            </w:r>
            <w:r w:rsidRPr="0028320B">
              <w:rPr>
                <w:rFonts w:ascii="Tahoma" w:hAnsi="Tahoma" w:cs="David" w:hint="eastAsia"/>
                <w:sz w:val="24"/>
                <w:szCs w:val="24"/>
                <w:rtl/>
              </w:rPr>
              <w:t>זו</w:t>
            </w:r>
            <w:r w:rsidRPr="0028320B">
              <w:rPr>
                <w:rFonts w:ascii="Tahoma" w:hAnsi="Tahoma" w:cs="David"/>
                <w:sz w:val="24"/>
                <w:szCs w:val="24"/>
                <w:rtl/>
              </w:rPr>
              <w:t>.</w:t>
            </w:r>
          </w:p>
        </w:tc>
      </w:tr>
      <w:tr w:rsidR="00271F22" w:rsidRPr="007B6679" w14:paraId="5C513C3D" w14:textId="77777777" w:rsidTr="00B644D0">
        <w:trPr>
          <w:trHeight w:val="1585"/>
        </w:trPr>
        <w:tc>
          <w:tcPr>
            <w:tcW w:w="1155" w:type="dxa"/>
            <w:tcBorders>
              <w:top w:val="single" w:sz="4" w:space="0" w:color="auto"/>
              <w:left w:val="single" w:sz="4" w:space="0" w:color="auto"/>
              <w:bottom w:val="single" w:sz="4" w:space="0" w:color="auto"/>
              <w:right w:val="single" w:sz="4" w:space="0" w:color="auto"/>
            </w:tcBorders>
          </w:tcPr>
          <w:p w14:paraId="14095273" w14:textId="77777777" w:rsidR="00271F22" w:rsidRPr="000E1A27" w:rsidRDefault="00271F22" w:rsidP="004B2F64">
            <w:pPr>
              <w:overflowPunct/>
              <w:autoSpaceDE/>
              <w:autoSpaceDN/>
              <w:adjustRightInd/>
              <w:spacing w:before="60" w:line="276" w:lineRule="auto"/>
              <w:jc w:val="left"/>
              <w:textAlignment w:val="auto"/>
              <w:rPr>
                <w:rFonts w:cs="David"/>
                <w:b/>
                <w:bCs/>
              </w:rPr>
            </w:pPr>
            <w:r>
              <w:rPr>
                <w:rFonts w:cs="David" w:hint="cs"/>
                <w:b/>
                <w:bCs/>
                <w:rtl/>
              </w:rPr>
              <w:lastRenderedPageBreak/>
              <w:t>הנחיות מיוחדות</w:t>
            </w:r>
          </w:p>
        </w:tc>
        <w:tc>
          <w:tcPr>
            <w:tcW w:w="8275" w:type="dxa"/>
            <w:tcBorders>
              <w:top w:val="single" w:sz="4" w:space="0" w:color="auto"/>
              <w:left w:val="single" w:sz="4" w:space="0" w:color="auto"/>
              <w:bottom w:val="single" w:sz="4" w:space="0" w:color="auto"/>
              <w:right w:val="single" w:sz="4" w:space="0" w:color="auto"/>
            </w:tcBorders>
          </w:tcPr>
          <w:p w14:paraId="44ACC2FE" w14:textId="29568376" w:rsidR="00DA69B5" w:rsidRDefault="00271F22" w:rsidP="00E572A2">
            <w:pPr>
              <w:overflowPunct/>
              <w:autoSpaceDE/>
              <w:autoSpaceDN/>
              <w:adjustRightInd/>
              <w:spacing w:line="276" w:lineRule="auto"/>
              <w:jc w:val="left"/>
              <w:textAlignment w:val="auto"/>
              <w:rPr>
                <w:rFonts w:cs="David"/>
                <w:sz w:val="24"/>
                <w:szCs w:val="24"/>
                <w:rtl/>
              </w:rPr>
            </w:pPr>
            <w:r>
              <w:rPr>
                <w:rFonts w:cs="David" w:hint="cs"/>
                <w:sz w:val="24"/>
                <w:szCs w:val="24"/>
                <w:rtl/>
              </w:rPr>
              <w:t xml:space="preserve">מסילת הברזל </w:t>
            </w:r>
            <w:r w:rsidR="00DA69B5">
              <w:rPr>
                <w:rFonts w:cs="David" w:hint="cs"/>
                <w:sz w:val="24"/>
                <w:szCs w:val="24"/>
                <w:rtl/>
              </w:rPr>
              <w:t>המאושרת</w:t>
            </w:r>
            <w:r w:rsidR="0062067C">
              <w:rPr>
                <w:rFonts w:cs="David" w:hint="cs"/>
                <w:sz w:val="24"/>
                <w:szCs w:val="24"/>
                <w:rtl/>
              </w:rPr>
              <w:t>,</w:t>
            </w:r>
            <w:r w:rsidR="00DA69B5">
              <w:rPr>
                <w:rFonts w:cs="David" w:hint="cs"/>
                <w:sz w:val="24"/>
                <w:szCs w:val="24"/>
                <w:rtl/>
              </w:rPr>
              <w:t xml:space="preserve"> החוצה את העיר,</w:t>
            </w:r>
            <w:r>
              <w:rPr>
                <w:rFonts w:cs="David" w:hint="cs"/>
                <w:sz w:val="24"/>
                <w:szCs w:val="24"/>
                <w:rtl/>
              </w:rPr>
              <w:t xml:space="preserve"> מיועדת לביטול ב</w:t>
            </w:r>
            <w:r w:rsidR="00D7497F">
              <w:rPr>
                <w:rFonts w:cs="David" w:hint="cs"/>
                <w:sz w:val="24"/>
                <w:szCs w:val="24"/>
                <w:rtl/>
              </w:rPr>
              <w:t xml:space="preserve">מסגרת </w:t>
            </w:r>
            <w:r w:rsidR="002B6CBF">
              <w:rPr>
                <w:rFonts w:cs="David" w:hint="cs"/>
                <w:sz w:val="24"/>
                <w:szCs w:val="24"/>
                <w:rtl/>
              </w:rPr>
              <w:t>תכנית ארצית להסטת מסילת החוף</w:t>
            </w:r>
            <w:r>
              <w:rPr>
                <w:rFonts w:cs="David" w:hint="cs"/>
                <w:sz w:val="24"/>
                <w:szCs w:val="24"/>
                <w:rtl/>
              </w:rPr>
              <w:t xml:space="preserve"> שבהכנה.</w:t>
            </w:r>
            <w:r w:rsidR="00467FC1">
              <w:rPr>
                <w:rFonts w:cs="David" w:hint="cs"/>
                <w:sz w:val="24"/>
                <w:szCs w:val="24"/>
                <w:rtl/>
              </w:rPr>
              <w:t xml:space="preserve"> </w:t>
            </w:r>
          </w:p>
          <w:p w14:paraId="32C17379" w14:textId="3F3522E8" w:rsidR="00DA69B5" w:rsidRDefault="00574D18" w:rsidP="0062067C">
            <w:pPr>
              <w:overflowPunct/>
              <w:autoSpaceDE/>
              <w:autoSpaceDN/>
              <w:adjustRightInd/>
              <w:spacing w:line="276" w:lineRule="auto"/>
              <w:jc w:val="left"/>
              <w:textAlignment w:val="auto"/>
              <w:rPr>
                <w:rFonts w:cs="David"/>
                <w:sz w:val="24"/>
                <w:szCs w:val="24"/>
                <w:rtl/>
              </w:rPr>
            </w:pPr>
            <w:r>
              <w:rPr>
                <w:rFonts w:cs="David" w:hint="cs"/>
                <w:sz w:val="24"/>
                <w:szCs w:val="24"/>
                <w:rtl/>
              </w:rPr>
              <w:t xml:space="preserve">עם </w:t>
            </w:r>
            <w:r w:rsidR="00D7497F">
              <w:rPr>
                <w:rFonts w:cs="David" w:hint="cs"/>
                <w:sz w:val="24"/>
                <w:szCs w:val="24"/>
                <w:rtl/>
              </w:rPr>
              <w:t xml:space="preserve">ביצוע </w:t>
            </w:r>
            <w:r w:rsidR="00271F22">
              <w:rPr>
                <w:rFonts w:cs="David" w:hint="cs"/>
                <w:sz w:val="24"/>
                <w:szCs w:val="24"/>
                <w:rtl/>
              </w:rPr>
              <w:t>העתקת מסילת הברזל</w:t>
            </w:r>
            <w:r w:rsidR="007E16AF">
              <w:rPr>
                <w:rFonts w:cs="David" w:hint="cs"/>
                <w:sz w:val="24"/>
                <w:szCs w:val="24"/>
                <w:rtl/>
              </w:rPr>
              <w:t xml:space="preserve"> למערב בנימינה,</w:t>
            </w:r>
            <w:r w:rsidR="00271F22">
              <w:rPr>
                <w:rFonts w:cs="David" w:hint="cs"/>
                <w:sz w:val="24"/>
                <w:szCs w:val="24"/>
                <w:rtl/>
              </w:rPr>
              <w:t xml:space="preserve"> </w:t>
            </w:r>
            <w:r w:rsidR="00DA69B5">
              <w:rPr>
                <w:rFonts w:cs="David" w:hint="cs"/>
                <w:sz w:val="24"/>
                <w:szCs w:val="24"/>
                <w:rtl/>
              </w:rPr>
              <w:t>תבוטל</w:t>
            </w:r>
            <w:r w:rsidR="006359C6">
              <w:rPr>
                <w:rFonts w:cs="David" w:hint="cs"/>
                <w:sz w:val="24"/>
                <w:szCs w:val="24"/>
                <w:rtl/>
              </w:rPr>
              <w:t xml:space="preserve"> המסילה </w:t>
            </w:r>
            <w:r>
              <w:rPr>
                <w:rFonts w:cs="David" w:hint="cs"/>
                <w:sz w:val="24"/>
                <w:szCs w:val="24"/>
                <w:rtl/>
              </w:rPr>
              <w:t xml:space="preserve">הקיימת </w:t>
            </w:r>
            <w:r w:rsidR="006359C6">
              <w:rPr>
                <w:rFonts w:cs="David" w:hint="cs"/>
                <w:sz w:val="24"/>
                <w:szCs w:val="24"/>
                <w:rtl/>
              </w:rPr>
              <w:t>המסומנת עם הנחיות מיוחדות בתשריט</w:t>
            </w:r>
            <w:r w:rsidR="00637322">
              <w:rPr>
                <w:rFonts w:cs="David" w:hint="cs"/>
                <w:sz w:val="24"/>
                <w:szCs w:val="24"/>
                <w:rtl/>
              </w:rPr>
              <w:t>,</w:t>
            </w:r>
            <w:r w:rsidR="00DA69B5">
              <w:rPr>
                <w:rFonts w:cs="David" w:hint="cs"/>
                <w:sz w:val="24"/>
                <w:szCs w:val="24"/>
                <w:rtl/>
              </w:rPr>
              <w:t xml:space="preserve"> ויותרו בתחום זה השימושים הבאים:</w:t>
            </w:r>
            <w:r w:rsidR="00F65A96">
              <w:rPr>
                <w:rFonts w:cs="David" w:hint="cs"/>
                <w:sz w:val="24"/>
                <w:szCs w:val="24"/>
                <w:rtl/>
              </w:rPr>
              <w:t xml:space="preserve"> </w:t>
            </w:r>
            <w:r w:rsidR="006359C6">
              <w:rPr>
                <w:rFonts w:cs="David" w:hint="cs"/>
                <w:sz w:val="24"/>
                <w:szCs w:val="24"/>
                <w:rtl/>
              </w:rPr>
              <w:t>מגורים, שטח ציבורי פתוח, מסחר ותעסוקה</w:t>
            </w:r>
            <w:r w:rsidR="00DE2932">
              <w:rPr>
                <w:rFonts w:cs="David" w:hint="cs"/>
                <w:sz w:val="24"/>
                <w:szCs w:val="24"/>
                <w:rtl/>
              </w:rPr>
              <w:t>,</w:t>
            </w:r>
            <w:r w:rsidR="0062067C">
              <w:rPr>
                <w:rFonts w:cs="David" w:hint="cs"/>
                <w:sz w:val="24"/>
                <w:szCs w:val="24"/>
                <w:rtl/>
              </w:rPr>
              <w:t xml:space="preserve"> בהתאם להוראות המתחם הרלוונטי</w:t>
            </w:r>
            <w:r w:rsidR="00A45DFB">
              <w:rPr>
                <w:rFonts w:cs="David" w:hint="cs"/>
                <w:sz w:val="24"/>
                <w:szCs w:val="24"/>
                <w:rtl/>
              </w:rPr>
              <w:t xml:space="preserve"> ולנספח השלד היישובי</w:t>
            </w:r>
            <w:r w:rsidR="006359C6">
              <w:rPr>
                <w:rFonts w:cs="David" w:hint="cs"/>
                <w:sz w:val="24"/>
                <w:szCs w:val="24"/>
                <w:rtl/>
              </w:rPr>
              <w:t xml:space="preserve">. </w:t>
            </w:r>
          </w:p>
          <w:p w14:paraId="47E2A142" w14:textId="1DBEC88D" w:rsidR="00A064D3" w:rsidRDefault="006359C6" w:rsidP="00DE2932">
            <w:pPr>
              <w:overflowPunct/>
              <w:autoSpaceDE/>
              <w:autoSpaceDN/>
              <w:adjustRightInd/>
              <w:spacing w:line="276" w:lineRule="auto"/>
              <w:jc w:val="left"/>
              <w:textAlignment w:val="auto"/>
              <w:rPr>
                <w:rFonts w:cs="David"/>
                <w:sz w:val="24"/>
                <w:szCs w:val="24"/>
              </w:rPr>
            </w:pPr>
            <w:r>
              <w:rPr>
                <w:rFonts w:cs="David" w:hint="cs"/>
                <w:sz w:val="24"/>
                <w:szCs w:val="24"/>
                <w:rtl/>
              </w:rPr>
              <w:t>תכנית מפורטת תוכן בהתאם לעקרונות נספח השלד הישובי המצורף לתכנית זו</w:t>
            </w:r>
            <w:r w:rsidR="00574D18">
              <w:rPr>
                <w:rFonts w:cs="David" w:hint="cs"/>
                <w:sz w:val="24"/>
                <w:szCs w:val="24"/>
                <w:rtl/>
              </w:rPr>
              <w:t xml:space="preserve"> ובכפוף להוראות התכנית להעתקת המסילה כפי שיקבעו</w:t>
            </w:r>
            <w:r>
              <w:rPr>
                <w:rFonts w:cs="David" w:hint="cs"/>
                <w:sz w:val="24"/>
                <w:szCs w:val="24"/>
                <w:rtl/>
              </w:rPr>
              <w:t>.</w:t>
            </w:r>
          </w:p>
        </w:tc>
      </w:tr>
    </w:tbl>
    <w:p w14:paraId="283DE5FA" w14:textId="77777777" w:rsidR="00787165" w:rsidRPr="00787165" w:rsidRDefault="00787165">
      <w:pPr>
        <w:spacing w:line="276" w:lineRule="auto"/>
        <w:ind w:right="142"/>
        <w:rPr>
          <w:rFonts w:ascii="FrankRuehl" w:hAnsi="FrankRuehl"/>
          <w:color w:val="0070C0"/>
          <w:sz w:val="24"/>
          <w:szCs w:val="24"/>
          <w:rtl/>
        </w:rPr>
      </w:pPr>
    </w:p>
    <w:tbl>
      <w:tblPr>
        <w:tblpPr w:leftFromText="180" w:rightFromText="180" w:vertAnchor="text" w:horzAnchor="margin" w:tblpY="45"/>
        <w:bidiVisual/>
        <w:tblW w:w="50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5"/>
        <w:gridCol w:w="8275"/>
      </w:tblGrid>
      <w:tr w:rsidR="006C3A8E" w:rsidRPr="000E1A27" w14:paraId="7E7B555B" w14:textId="77777777" w:rsidTr="00063CA3">
        <w:tc>
          <w:tcPr>
            <w:tcW w:w="1155" w:type="dxa"/>
            <w:tcBorders>
              <w:top w:val="single" w:sz="4" w:space="0" w:color="auto"/>
              <w:left w:val="single" w:sz="4" w:space="0" w:color="auto"/>
              <w:bottom w:val="single" w:sz="4" w:space="0" w:color="auto"/>
              <w:right w:val="single" w:sz="4" w:space="0" w:color="auto"/>
            </w:tcBorders>
            <w:shd w:val="clear" w:color="auto" w:fill="E0E0E0"/>
          </w:tcPr>
          <w:p w14:paraId="71E8B01B" w14:textId="14CD692B" w:rsidR="006C3A8E" w:rsidRPr="000E1A27" w:rsidRDefault="00F56A4F" w:rsidP="004B2F64">
            <w:pPr>
              <w:spacing w:before="60" w:line="276" w:lineRule="auto"/>
              <w:rPr>
                <w:rFonts w:cs="David"/>
                <w:b/>
                <w:bCs/>
                <w:sz w:val="32"/>
                <w:szCs w:val="32"/>
              </w:rPr>
            </w:pPr>
            <w:r>
              <w:rPr>
                <w:rFonts w:cs="David" w:hint="cs"/>
                <w:b/>
                <w:bCs/>
                <w:sz w:val="32"/>
                <w:szCs w:val="32"/>
                <w:rtl/>
              </w:rPr>
              <w:t>3</w:t>
            </w:r>
            <w:r w:rsidR="006C3A8E">
              <w:rPr>
                <w:rFonts w:cs="David" w:hint="cs"/>
                <w:b/>
                <w:bCs/>
                <w:sz w:val="32"/>
                <w:szCs w:val="32"/>
                <w:rtl/>
              </w:rPr>
              <w:t>.</w:t>
            </w:r>
            <w:r w:rsidR="00A45DFB">
              <w:rPr>
                <w:rFonts w:cs="David" w:hint="cs"/>
                <w:b/>
                <w:bCs/>
                <w:sz w:val="32"/>
                <w:szCs w:val="32"/>
                <w:rtl/>
              </w:rPr>
              <w:t>20</w:t>
            </w:r>
          </w:p>
        </w:tc>
        <w:tc>
          <w:tcPr>
            <w:tcW w:w="8275" w:type="dxa"/>
            <w:tcBorders>
              <w:top w:val="single" w:sz="4" w:space="0" w:color="auto"/>
              <w:left w:val="single" w:sz="4" w:space="0" w:color="auto"/>
              <w:bottom w:val="single" w:sz="4" w:space="0" w:color="auto"/>
              <w:right w:val="single" w:sz="4" w:space="0" w:color="auto"/>
            </w:tcBorders>
            <w:shd w:val="clear" w:color="auto" w:fill="E0E0E0"/>
          </w:tcPr>
          <w:p w14:paraId="06B8E6CF" w14:textId="77777777" w:rsidR="006C3A8E" w:rsidRPr="000E1A27" w:rsidRDefault="006C3A8E" w:rsidP="004B2F64">
            <w:pPr>
              <w:spacing w:before="60" w:line="276" w:lineRule="auto"/>
              <w:rPr>
                <w:rFonts w:cs="David"/>
                <w:b/>
                <w:bCs/>
                <w:sz w:val="32"/>
                <w:szCs w:val="32"/>
                <w:rtl/>
              </w:rPr>
            </w:pPr>
            <w:r>
              <w:rPr>
                <w:rFonts w:cs="David" w:hint="cs"/>
                <w:b/>
                <w:bCs/>
                <w:sz w:val="32"/>
                <w:szCs w:val="32"/>
                <w:rtl/>
              </w:rPr>
              <w:t>בית קברות</w:t>
            </w:r>
          </w:p>
        </w:tc>
      </w:tr>
      <w:tr w:rsidR="006C3A8E" w:rsidRPr="000E1A27" w14:paraId="00D6EC77" w14:textId="77777777" w:rsidTr="00063CA3">
        <w:trPr>
          <w:trHeight w:hRule="exact" w:val="113"/>
        </w:trPr>
        <w:tc>
          <w:tcPr>
            <w:tcW w:w="1155" w:type="dxa"/>
            <w:tcBorders>
              <w:top w:val="single" w:sz="4" w:space="0" w:color="auto"/>
              <w:left w:val="single" w:sz="4" w:space="0" w:color="auto"/>
              <w:bottom w:val="single" w:sz="4" w:space="0" w:color="auto"/>
              <w:right w:val="single" w:sz="4" w:space="0" w:color="auto"/>
            </w:tcBorders>
          </w:tcPr>
          <w:p w14:paraId="5C86932C" w14:textId="77777777" w:rsidR="006C3A8E" w:rsidRPr="000E1A27" w:rsidRDefault="006C3A8E" w:rsidP="004B2F64">
            <w:pPr>
              <w:spacing w:before="60" w:line="276" w:lineRule="auto"/>
              <w:rPr>
                <w:rFonts w:cs="David"/>
              </w:rPr>
            </w:pPr>
          </w:p>
        </w:tc>
        <w:tc>
          <w:tcPr>
            <w:tcW w:w="8275" w:type="dxa"/>
            <w:tcBorders>
              <w:top w:val="single" w:sz="4" w:space="0" w:color="auto"/>
              <w:left w:val="single" w:sz="4" w:space="0" w:color="auto"/>
              <w:bottom w:val="single" w:sz="4" w:space="0" w:color="auto"/>
              <w:right w:val="single" w:sz="4" w:space="0" w:color="auto"/>
            </w:tcBorders>
          </w:tcPr>
          <w:p w14:paraId="31C8D66D" w14:textId="77777777" w:rsidR="006C3A8E" w:rsidRPr="000E1A27" w:rsidRDefault="006C3A8E" w:rsidP="004B2F64">
            <w:pPr>
              <w:spacing w:before="60" w:line="276" w:lineRule="auto"/>
              <w:rPr>
                <w:rFonts w:cs="David"/>
              </w:rPr>
            </w:pPr>
          </w:p>
        </w:tc>
      </w:tr>
      <w:tr w:rsidR="006C3A8E" w:rsidRPr="000E1A27" w14:paraId="0C4F579F" w14:textId="77777777" w:rsidTr="00063CA3">
        <w:tc>
          <w:tcPr>
            <w:tcW w:w="1155" w:type="dxa"/>
            <w:tcBorders>
              <w:top w:val="single" w:sz="4" w:space="0" w:color="auto"/>
              <w:left w:val="single" w:sz="4" w:space="0" w:color="auto"/>
              <w:bottom w:val="single" w:sz="4" w:space="0" w:color="auto"/>
              <w:right w:val="single" w:sz="4" w:space="0" w:color="auto"/>
            </w:tcBorders>
            <w:shd w:val="clear" w:color="auto" w:fill="D9D9D9"/>
          </w:tcPr>
          <w:p w14:paraId="503A550A" w14:textId="08896179" w:rsidR="006C3A8E" w:rsidRPr="000E1A27" w:rsidRDefault="00F56A4F" w:rsidP="004B2F64">
            <w:pPr>
              <w:spacing w:before="60" w:line="276" w:lineRule="auto"/>
              <w:rPr>
                <w:rFonts w:cs="David"/>
                <w:b/>
                <w:bCs/>
                <w:noProof/>
                <w:sz w:val="24"/>
              </w:rPr>
            </w:pPr>
            <w:r>
              <w:rPr>
                <w:rFonts w:cs="David" w:hint="cs"/>
                <w:b/>
                <w:bCs/>
                <w:rtl/>
              </w:rPr>
              <w:t>3</w:t>
            </w:r>
            <w:r w:rsidR="006C3A8E">
              <w:rPr>
                <w:rFonts w:cs="David" w:hint="cs"/>
                <w:b/>
                <w:bCs/>
                <w:rtl/>
              </w:rPr>
              <w:t>.</w:t>
            </w:r>
            <w:r w:rsidR="00A45DFB">
              <w:rPr>
                <w:rFonts w:cs="David" w:hint="cs"/>
                <w:b/>
                <w:bCs/>
                <w:rtl/>
              </w:rPr>
              <w:t>20</w:t>
            </w:r>
            <w:r w:rsidR="006C3A8E">
              <w:rPr>
                <w:rFonts w:cs="David" w:hint="cs"/>
                <w:b/>
                <w:bCs/>
                <w:rtl/>
              </w:rPr>
              <w:t>.1</w:t>
            </w:r>
          </w:p>
        </w:tc>
        <w:tc>
          <w:tcPr>
            <w:tcW w:w="8275" w:type="dxa"/>
            <w:tcBorders>
              <w:top w:val="single" w:sz="4" w:space="0" w:color="auto"/>
              <w:left w:val="single" w:sz="4" w:space="0" w:color="auto"/>
              <w:bottom w:val="single" w:sz="4" w:space="0" w:color="auto"/>
              <w:right w:val="single" w:sz="4" w:space="0" w:color="auto"/>
            </w:tcBorders>
            <w:shd w:val="clear" w:color="auto" w:fill="D9D9D9"/>
          </w:tcPr>
          <w:p w14:paraId="68DD493B" w14:textId="77777777" w:rsidR="006C3A8E" w:rsidRPr="000E1A27" w:rsidRDefault="006C3A8E" w:rsidP="004B2F64">
            <w:pPr>
              <w:spacing w:before="60" w:line="276" w:lineRule="auto"/>
              <w:rPr>
                <w:rFonts w:cs="David"/>
                <w:b/>
                <w:bCs/>
                <w:noProof/>
                <w:sz w:val="24"/>
                <w:rtl/>
              </w:rPr>
            </w:pPr>
            <w:r w:rsidRPr="00D10BD7">
              <w:rPr>
                <w:rFonts w:ascii="David" w:hAnsi="David" w:cs="David"/>
                <w:b/>
                <w:bCs/>
                <w:rtl/>
              </w:rPr>
              <w:t>שימושים</w:t>
            </w:r>
          </w:p>
        </w:tc>
      </w:tr>
      <w:tr w:rsidR="006C3A8E" w:rsidRPr="000E1A27" w14:paraId="35796533" w14:textId="77777777" w:rsidTr="00063CA3">
        <w:tc>
          <w:tcPr>
            <w:tcW w:w="1155" w:type="dxa"/>
            <w:tcBorders>
              <w:top w:val="single" w:sz="4" w:space="0" w:color="auto"/>
              <w:left w:val="single" w:sz="4" w:space="0" w:color="auto"/>
              <w:bottom w:val="single" w:sz="4" w:space="0" w:color="auto"/>
              <w:right w:val="single" w:sz="4" w:space="0" w:color="auto"/>
            </w:tcBorders>
          </w:tcPr>
          <w:p w14:paraId="5AE1138D" w14:textId="77777777" w:rsidR="006C3A8E" w:rsidRPr="00FB154D" w:rsidRDefault="006C3A8E" w:rsidP="004B2F64">
            <w:pPr>
              <w:spacing w:before="60" w:line="276" w:lineRule="auto"/>
              <w:jc w:val="left"/>
              <w:rPr>
                <w:rFonts w:ascii="Tahoma" w:hAnsi="Tahoma" w:cs="David"/>
                <w:sz w:val="24"/>
                <w:szCs w:val="24"/>
                <w:lang w:eastAsia="en-US"/>
              </w:rPr>
            </w:pPr>
            <w:r w:rsidRPr="00D10BD7">
              <w:rPr>
                <w:rFonts w:ascii="David" w:hAnsi="David" w:cs="David"/>
                <w:b/>
                <w:bCs/>
                <w:sz w:val="22"/>
                <w:szCs w:val="22"/>
                <w:rtl/>
              </w:rPr>
              <w:t>שימושים עיקריים</w:t>
            </w:r>
          </w:p>
        </w:tc>
        <w:tc>
          <w:tcPr>
            <w:tcW w:w="8275" w:type="dxa"/>
            <w:tcBorders>
              <w:top w:val="single" w:sz="4" w:space="0" w:color="auto"/>
              <w:left w:val="single" w:sz="4" w:space="0" w:color="auto"/>
              <w:bottom w:val="single" w:sz="4" w:space="0" w:color="auto"/>
              <w:right w:val="single" w:sz="4" w:space="0" w:color="auto"/>
            </w:tcBorders>
          </w:tcPr>
          <w:p w14:paraId="07B7E92F" w14:textId="56D9F982" w:rsidR="006C3A8E" w:rsidRPr="008974C9" w:rsidRDefault="00FD2542" w:rsidP="004B2F64">
            <w:pPr>
              <w:spacing w:before="60" w:line="276" w:lineRule="auto"/>
              <w:jc w:val="left"/>
              <w:rPr>
                <w:rFonts w:ascii="Tahoma" w:hAnsi="Tahoma" w:cs="David"/>
                <w:sz w:val="24"/>
                <w:szCs w:val="24"/>
                <w:lang w:eastAsia="en-US"/>
              </w:rPr>
            </w:pPr>
            <w:r>
              <w:rPr>
                <w:rFonts w:ascii="David" w:hAnsi="David" w:cs="David" w:hint="cs"/>
                <w:sz w:val="22"/>
                <w:szCs w:val="22"/>
                <w:rtl/>
              </w:rPr>
              <w:t>בהתאם להוראות תמא/19 לעדכוניה.</w:t>
            </w:r>
          </w:p>
        </w:tc>
      </w:tr>
      <w:tr w:rsidR="006C3A8E" w:rsidRPr="000E1A27" w14:paraId="291839D1" w14:textId="77777777" w:rsidTr="00063CA3">
        <w:tc>
          <w:tcPr>
            <w:tcW w:w="1155" w:type="dxa"/>
            <w:tcBorders>
              <w:top w:val="single" w:sz="4" w:space="0" w:color="auto"/>
              <w:left w:val="single" w:sz="4" w:space="0" w:color="auto"/>
              <w:bottom w:val="single" w:sz="4" w:space="0" w:color="auto"/>
              <w:right w:val="single" w:sz="4" w:space="0" w:color="auto"/>
            </w:tcBorders>
          </w:tcPr>
          <w:p w14:paraId="0D2C270E" w14:textId="77777777" w:rsidR="006C3A8E" w:rsidRPr="00FB154D" w:rsidRDefault="006C3A8E" w:rsidP="004B2F64">
            <w:pPr>
              <w:spacing w:before="60" w:line="276" w:lineRule="auto"/>
              <w:jc w:val="left"/>
              <w:rPr>
                <w:rFonts w:ascii="Tahoma" w:hAnsi="Tahoma" w:cs="David"/>
                <w:sz w:val="24"/>
                <w:szCs w:val="24"/>
                <w:rtl/>
                <w:lang w:eastAsia="en-US"/>
              </w:rPr>
            </w:pPr>
            <w:r w:rsidRPr="00D10BD7">
              <w:rPr>
                <w:rFonts w:ascii="David" w:hAnsi="David" w:cs="David"/>
                <w:b/>
                <w:bCs/>
                <w:sz w:val="22"/>
                <w:szCs w:val="22"/>
                <w:rtl/>
              </w:rPr>
              <w:t>שימושים משניים</w:t>
            </w:r>
          </w:p>
        </w:tc>
        <w:tc>
          <w:tcPr>
            <w:tcW w:w="8275" w:type="dxa"/>
            <w:tcBorders>
              <w:top w:val="single" w:sz="4" w:space="0" w:color="auto"/>
              <w:left w:val="single" w:sz="4" w:space="0" w:color="auto"/>
              <w:bottom w:val="single" w:sz="4" w:space="0" w:color="auto"/>
              <w:right w:val="single" w:sz="4" w:space="0" w:color="auto"/>
            </w:tcBorders>
          </w:tcPr>
          <w:p w14:paraId="71E2E92C" w14:textId="77777777" w:rsidR="006C3A8E" w:rsidRDefault="006C3A8E" w:rsidP="004B2F64">
            <w:pPr>
              <w:spacing w:before="60" w:line="276" w:lineRule="auto"/>
              <w:jc w:val="left"/>
              <w:rPr>
                <w:rFonts w:ascii="Tahoma" w:hAnsi="Tahoma" w:cs="David"/>
                <w:sz w:val="24"/>
                <w:szCs w:val="24"/>
                <w:rtl/>
                <w:lang w:eastAsia="en-US"/>
              </w:rPr>
            </w:pPr>
            <w:r w:rsidRPr="00D10BD7">
              <w:rPr>
                <w:rFonts w:ascii="David" w:hAnsi="David" w:cs="David"/>
                <w:sz w:val="22"/>
                <w:szCs w:val="22"/>
                <w:rtl/>
                <w:lang w:eastAsia="en-US"/>
              </w:rPr>
              <w:t>מתקנים</w:t>
            </w:r>
            <w:r w:rsidRPr="00D10BD7">
              <w:rPr>
                <w:rFonts w:ascii="David" w:hAnsi="David" w:cs="David"/>
                <w:sz w:val="22"/>
                <w:szCs w:val="22"/>
                <w:lang w:eastAsia="en-US"/>
              </w:rPr>
              <w:t xml:space="preserve"> </w:t>
            </w:r>
            <w:r w:rsidRPr="00D10BD7">
              <w:rPr>
                <w:rFonts w:ascii="David" w:hAnsi="David" w:cs="David"/>
                <w:sz w:val="22"/>
                <w:szCs w:val="22"/>
                <w:rtl/>
                <w:lang w:eastAsia="en-US"/>
              </w:rPr>
              <w:t>נלווים</w:t>
            </w:r>
            <w:r w:rsidRPr="00D10BD7">
              <w:rPr>
                <w:rFonts w:ascii="David" w:hAnsi="David" w:cs="David"/>
                <w:sz w:val="22"/>
                <w:szCs w:val="22"/>
                <w:lang w:eastAsia="en-US"/>
              </w:rPr>
              <w:t xml:space="preserve"> </w:t>
            </w:r>
            <w:r w:rsidRPr="00D10BD7">
              <w:rPr>
                <w:rFonts w:ascii="David" w:hAnsi="David" w:cs="David"/>
                <w:sz w:val="22"/>
                <w:szCs w:val="22"/>
                <w:rtl/>
                <w:lang w:eastAsia="en-US"/>
              </w:rPr>
              <w:t>הנדרשים</w:t>
            </w:r>
            <w:r w:rsidRPr="00D10BD7">
              <w:rPr>
                <w:rFonts w:ascii="David" w:hAnsi="David" w:cs="David"/>
                <w:sz w:val="22"/>
                <w:szCs w:val="22"/>
                <w:lang w:eastAsia="en-US"/>
              </w:rPr>
              <w:t xml:space="preserve"> </w:t>
            </w:r>
            <w:r w:rsidRPr="00D10BD7">
              <w:rPr>
                <w:rFonts w:ascii="David" w:hAnsi="David" w:cs="David"/>
                <w:sz w:val="22"/>
                <w:szCs w:val="22"/>
                <w:rtl/>
                <w:lang w:eastAsia="en-US"/>
              </w:rPr>
              <w:t>לקבורה לרבות</w:t>
            </w:r>
            <w:r w:rsidRPr="00D10BD7">
              <w:rPr>
                <w:rFonts w:ascii="David" w:hAnsi="David" w:cs="David"/>
                <w:sz w:val="22"/>
                <w:szCs w:val="22"/>
                <w:lang w:eastAsia="en-US"/>
              </w:rPr>
              <w:t xml:space="preserve"> </w:t>
            </w:r>
            <w:r w:rsidRPr="00D10BD7">
              <w:rPr>
                <w:rFonts w:ascii="David" w:hAnsi="David" w:cs="David"/>
                <w:sz w:val="22"/>
                <w:szCs w:val="22"/>
                <w:rtl/>
                <w:lang w:eastAsia="en-US"/>
              </w:rPr>
              <w:t>בית</w:t>
            </w:r>
            <w:r w:rsidRPr="00D10BD7">
              <w:rPr>
                <w:rFonts w:ascii="David" w:hAnsi="David" w:cs="David"/>
                <w:sz w:val="22"/>
                <w:szCs w:val="22"/>
                <w:lang w:eastAsia="en-US"/>
              </w:rPr>
              <w:t>/</w:t>
            </w:r>
            <w:r w:rsidRPr="00D10BD7">
              <w:rPr>
                <w:rFonts w:ascii="David" w:hAnsi="David" w:cs="David"/>
                <w:sz w:val="22"/>
                <w:szCs w:val="22"/>
                <w:rtl/>
                <w:lang w:eastAsia="en-US"/>
              </w:rPr>
              <w:t>רחבת</w:t>
            </w:r>
            <w:r w:rsidRPr="00D10BD7">
              <w:rPr>
                <w:rFonts w:ascii="David" w:hAnsi="David" w:cs="David"/>
                <w:sz w:val="22"/>
                <w:szCs w:val="22"/>
                <w:lang w:eastAsia="en-US"/>
              </w:rPr>
              <w:t xml:space="preserve"> </w:t>
            </w:r>
            <w:r w:rsidRPr="00D10BD7">
              <w:rPr>
                <w:rFonts w:ascii="David" w:hAnsi="David" w:cs="David"/>
                <w:sz w:val="22"/>
                <w:szCs w:val="22"/>
                <w:rtl/>
                <w:lang w:eastAsia="en-US"/>
              </w:rPr>
              <w:t>לוויות</w:t>
            </w:r>
            <w:r w:rsidRPr="00D10BD7">
              <w:rPr>
                <w:rFonts w:ascii="David" w:hAnsi="David" w:cs="David"/>
                <w:sz w:val="22"/>
                <w:szCs w:val="22"/>
                <w:lang w:eastAsia="en-US"/>
              </w:rPr>
              <w:t xml:space="preserve">, </w:t>
            </w:r>
            <w:r w:rsidRPr="00D10BD7">
              <w:rPr>
                <w:rFonts w:ascii="David" w:hAnsi="David" w:cs="David"/>
                <w:sz w:val="22"/>
                <w:szCs w:val="22"/>
                <w:rtl/>
                <w:lang w:eastAsia="en-US"/>
              </w:rPr>
              <w:t>סככות</w:t>
            </w:r>
            <w:r w:rsidRPr="00D10BD7">
              <w:rPr>
                <w:rFonts w:ascii="David" w:hAnsi="David" w:cs="David"/>
                <w:sz w:val="22"/>
                <w:szCs w:val="22"/>
                <w:lang w:eastAsia="en-US"/>
              </w:rPr>
              <w:t xml:space="preserve"> </w:t>
            </w:r>
            <w:r w:rsidRPr="00D10BD7">
              <w:rPr>
                <w:rFonts w:ascii="David" w:hAnsi="David" w:cs="David"/>
                <w:sz w:val="22"/>
                <w:szCs w:val="22"/>
                <w:rtl/>
                <w:lang w:eastAsia="en-US"/>
              </w:rPr>
              <w:t>המתנה</w:t>
            </w:r>
            <w:r w:rsidRPr="00D10BD7">
              <w:rPr>
                <w:rFonts w:ascii="David" w:hAnsi="David" w:cs="David"/>
                <w:sz w:val="22"/>
                <w:szCs w:val="22"/>
                <w:lang w:eastAsia="en-US"/>
              </w:rPr>
              <w:t xml:space="preserve">, </w:t>
            </w:r>
            <w:r w:rsidRPr="00D10BD7">
              <w:rPr>
                <w:rFonts w:ascii="David" w:hAnsi="David" w:cs="David"/>
                <w:sz w:val="22"/>
                <w:szCs w:val="22"/>
                <w:rtl/>
                <w:lang w:eastAsia="en-US"/>
              </w:rPr>
              <w:t>שירותים.</w:t>
            </w:r>
          </w:p>
        </w:tc>
      </w:tr>
    </w:tbl>
    <w:p w14:paraId="40371D1D" w14:textId="77777777" w:rsidR="007368C4" w:rsidRDefault="007368C4" w:rsidP="004B2F64">
      <w:pPr>
        <w:spacing w:before="60" w:line="276" w:lineRule="auto"/>
        <w:ind w:right="142"/>
        <w:rPr>
          <w:rFonts w:cs="David"/>
          <w:color w:val="0070C0"/>
          <w:sz w:val="16"/>
          <w:szCs w:val="16"/>
          <w:rtl/>
        </w:rPr>
      </w:pPr>
    </w:p>
    <w:p w14:paraId="1D64B48F" w14:textId="77777777" w:rsidR="007368C4" w:rsidRDefault="007368C4" w:rsidP="004B2F64">
      <w:pPr>
        <w:overflowPunct/>
        <w:autoSpaceDE/>
        <w:autoSpaceDN/>
        <w:bidi w:val="0"/>
        <w:adjustRightInd/>
        <w:spacing w:line="276" w:lineRule="auto"/>
        <w:jc w:val="left"/>
        <w:textAlignment w:val="auto"/>
        <w:rPr>
          <w:rFonts w:cs="David"/>
          <w:color w:val="0070C0"/>
          <w:sz w:val="16"/>
          <w:szCs w:val="16"/>
        </w:rPr>
      </w:pPr>
      <w:r>
        <w:rPr>
          <w:rFonts w:cs="David"/>
          <w:color w:val="0070C0"/>
          <w:sz w:val="16"/>
          <w:szCs w:val="16"/>
          <w:rtl/>
        </w:rPr>
        <w:br w:type="page"/>
      </w:r>
    </w:p>
    <w:p w14:paraId="41D9E733" w14:textId="140DD411" w:rsidR="00F84E86" w:rsidRDefault="004425F9">
      <w:pPr>
        <w:pStyle w:val="31"/>
        <w:pBdr>
          <w:top w:val="double" w:sz="4" w:space="1" w:color="auto"/>
          <w:left w:val="double" w:sz="4" w:space="4" w:color="auto"/>
          <w:bottom w:val="double" w:sz="4" w:space="1" w:color="auto"/>
          <w:right w:val="double" w:sz="4" w:space="4" w:color="auto"/>
        </w:pBdr>
        <w:shd w:val="clear" w:color="auto" w:fill="auto"/>
        <w:tabs>
          <w:tab w:val="left" w:pos="720"/>
          <w:tab w:val="left" w:pos="2222"/>
        </w:tabs>
        <w:spacing w:before="60" w:after="0" w:line="276" w:lineRule="auto"/>
        <w:rPr>
          <w:sz w:val="44"/>
          <w:szCs w:val="42"/>
          <w:rtl/>
        </w:rPr>
      </w:pPr>
      <w:r>
        <w:rPr>
          <w:rFonts w:hint="cs"/>
          <w:sz w:val="44"/>
          <w:szCs w:val="42"/>
          <w:rtl/>
        </w:rPr>
        <w:lastRenderedPageBreak/>
        <w:t>5</w:t>
      </w:r>
      <w:r w:rsidR="00EF00E4" w:rsidRPr="000E1A27">
        <w:rPr>
          <w:rFonts w:hint="cs"/>
          <w:sz w:val="44"/>
          <w:szCs w:val="42"/>
          <w:rtl/>
        </w:rPr>
        <w:t>.</w:t>
      </w:r>
      <w:r w:rsidR="00EF00E4" w:rsidRPr="000E1A27">
        <w:rPr>
          <w:rFonts w:hint="cs"/>
          <w:sz w:val="44"/>
          <w:szCs w:val="42"/>
          <w:rtl/>
        </w:rPr>
        <w:tab/>
      </w:r>
      <w:r w:rsidR="00EF00E4">
        <w:rPr>
          <w:rFonts w:hint="cs"/>
          <w:sz w:val="44"/>
          <w:szCs w:val="42"/>
          <w:rtl/>
        </w:rPr>
        <w:t>הוראות להכנת תכניות מפורטות</w:t>
      </w:r>
    </w:p>
    <w:p w14:paraId="5F876206" w14:textId="77777777" w:rsidR="00EF00E4" w:rsidRPr="000E1A27" w:rsidRDefault="00EF00E4" w:rsidP="004B2F64">
      <w:pPr>
        <w:tabs>
          <w:tab w:val="left" w:pos="0"/>
        </w:tabs>
        <w:spacing w:before="60" w:line="276" w:lineRule="auto"/>
        <w:ind w:right="142"/>
        <w:rPr>
          <w:rFonts w:cs="David"/>
          <w:rtl/>
        </w:rPr>
      </w:pPr>
    </w:p>
    <w:tbl>
      <w:tblPr>
        <w:tblpPr w:leftFromText="180" w:rightFromText="180" w:vertAnchor="text" w:tblpXSpec="right" w:tblpY="1"/>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4A0" w:firstRow="1" w:lastRow="0" w:firstColumn="1" w:lastColumn="0" w:noHBand="0" w:noVBand="1"/>
      </w:tblPr>
      <w:tblGrid>
        <w:gridCol w:w="1249"/>
        <w:gridCol w:w="7901"/>
      </w:tblGrid>
      <w:tr w:rsidR="00EF00E4" w:rsidRPr="000E1A27" w14:paraId="7B670690" w14:textId="77777777" w:rsidTr="00AA3545">
        <w:tc>
          <w:tcPr>
            <w:tcW w:w="1249" w:type="dxa"/>
            <w:shd w:val="pct10" w:color="auto" w:fill="auto"/>
          </w:tcPr>
          <w:p w14:paraId="67C8597E" w14:textId="77777777" w:rsidR="00F84E86" w:rsidRDefault="00816424">
            <w:pPr>
              <w:tabs>
                <w:tab w:val="left" w:pos="720"/>
                <w:tab w:val="left" w:pos="2222"/>
              </w:tabs>
              <w:spacing w:before="60" w:line="276" w:lineRule="auto"/>
              <w:rPr>
                <w:rFonts w:cs="David"/>
                <w:rtl/>
              </w:rPr>
            </w:pPr>
            <w:r w:rsidRPr="00816424">
              <w:rPr>
                <w:rFonts w:cs="David"/>
                <w:b/>
                <w:bCs/>
                <w:sz w:val="32"/>
                <w:szCs w:val="32"/>
                <w:rtl/>
              </w:rPr>
              <w:t>4.1</w:t>
            </w:r>
          </w:p>
        </w:tc>
        <w:tc>
          <w:tcPr>
            <w:tcW w:w="7901" w:type="dxa"/>
            <w:shd w:val="pct10" w:color="auto" w:fill="auto"/>
          </w:tcPr>
          <w:p w14:paraId="0C1E2466" w14:textId="77777777" w:rsidR="00EF00E4" w:rsidRPr="000E1A27" w:rsidRDefault="00EF00E4" w:rsidP="004B2F64">
            <w:pPr>
              <w:tabs>
                <w:tab w:val="left" w:pos="720"/>
                <w:tab w:val="left" w:pos="2222"/>
              </w:tabs>
              <w:spacing w:before="60" w:line="276" w:lineRule="auto"/>
              <w:rPr>
                <w:rFonts w:cs="David"/>
                <w:sz w:val="28"/>
                <w:szCs w:val="28"/>
                <w:rtl/>
              </w:rPr>
            </w:pPr>
            <w:r w:rsidRPr="000E1A27">
              <w:rPr>
                <w:rFonts w:cs="David" w:hint="cs"/>
                <w:b/>
                <w:bCs/>
                <w:sz w:val="32"/>
                <w:szCs w:val="32"/>
                <w:rtl/>
              </w:rPr>
              <w:t xml:space="preserve">הוראות </w:t>
            </w:r>
            <w:r>
              <w:rPr>
                <w:rFonts w:cs="David" w:hint="cs"/>
                <w:b/>
                <w:bCs/>
                <w:sz w:val="32"/>
                <w:szCs w:val="32"/>
                <w:rtl/>
              </w:rPr>
              <w:t>כלליות</w:t>
            </w:r>
          </w:p>
        </w:tc>
      </w:tr>
      <w:tr w:rsidR="00EF00E4" w:rsidRPr="000E1A27" w14:paraId="79881C0D" w14:textId="77777777" w:rsidTr="00AA3545">
        <w:tblPrEx>
          <w:shd w:val="clear" w:color="auto" w:fill="auto"/>
        </w:tblPrEx>
        <w:trPr>
          <w:trHeight w:val="699"/>
        </w:trPr>
        <w:tc>
          <w:tcPr>
            <w:tcW w:w="1249" w:type="dxa"/>
            <w:shd w:val="clear" w:color="auto" w:fill="auto"/>
          </w:tcPr>
          <w:p w14:paraId="3A73B447" w14:textId="77777777" w:rsidR="00EF00E4" w:rsidRDefault="00CB739A" w:rsidP="004B2F64">
            <w:pPr>
              <w:tabs>
                <w:tab w:val="left" w:pos="720"/>
                <w:tab w:val="left" w:pos="2222"/>
              </w:tabs>
              <w:spacing w:before="60" w:line="276" w:lineRule="auto"/>
              <w:rPr>
                <w:rFonts w:cs="David"/>
                <w:sz w:val="24"/>
                <w:rtl/>
              </w:rPr>
            </w:pPr>
            <w:r>
              <w:rPr>
                <w:rFonts w:cs="David" w:hint="cs"/>
                <w:sz w:val="24"/>
                <w:rtl/>
              </w:rPr>
              <w:t>4.1.1</w:t>
            </w:r>
          </w:p>
          <w:p w14:paraId="03D7EC47" w14:textId="77777777" w:rsidR="00EF00E4" w:rsidRDefault="00EF00E4" w:rsidP="004B2F64">
            <w:pPr>
              <w:tabs>
                <w:tab w:val="left" w:pos="720"/>
                <w:tab w:val="left" w:pos="2222"/>
              </w:tabs>
              <w:spacing w:before="120" w:line="276" w:lineRule="auto"/>
              <w:rPr>
                <w:rFonts w:cs="David"/>
                <w:sz w:val="24"/>
                <w:rtl/>
              </w:rPr>
            </w:pPr>
          </w:p>
          <w:p w14:paraId="0D90032A" w14:textId="77777777" w:rsidR="00EF00E4" w:rsidRDefault="00EF00E4" w:rsidP="004B2F64">
            <w:pPr>
              <w:tabs>
                <w:tab w:val="left" w:pos="720"/>
                <w:tab w:val="left" w:pos="2222"/>
              </w:tabs>
              <w:spacing w:before="60" w:line="276" w:lineRule="auto"/>
              <w:rPr>
                <w:rFonts w:cs="David"/>
                <w:sz w:val="24"/>
                <w:rtl/>
              </w:rPr>
            </w:pPr>
          </w:p>
          <w:p w14:paraId="68D60B8B" w14:textId="77777777" w:rsidR="00EF00E4" w:rsidRDefault="00EF00E4" w:rsidP="004B2F64">
            <w:pPr>
              <w:tabs>
                <w:tab w:val="left" w:pos="720"/>
                <w:tab w:val="left" w:pos="2222"/>
              </w:tabs>
              <w:spacing w:before="60" w:line="276" w:lineRule="auto"/>
              <w:rPr>
                <w:rFonts w:cs="David"/>
                <w:sz w:val="24"/>
                <w:rtl/>
              </w:rPr>
            </w:pPr>
          </w:p>
          <w:p w14:paraId="7685B08E" w14:textId="77777777" w:rsidR="00EF00E4" w:rsidRDefault="00EF00E4" w:rsidP="004B2F64">
            <w:pPr>
              <w:tabs>
                <w:tab w:val="left" w:pos="720"/>
                <w:tab w:val="left" w:pos="2222"/>
              </w:tabs>
              <w:spacing w:before="60" w:line="276" w:lineRule="auto"/>
              <w:rPr>
                <w:rFonts w:cs="David"/>
                <w:sz w:val="24"/>
                <w:rtl/>
              </w:rPr>
            </w:pPr>
          </w:p>
          <w:p w14:paraId="01D3285B" w14:textId="77777777" w:rsidR="00EF00E4" w:rsidRDefault="00EF00E4" w:rsidP="004B2F64">
            <w:pPr>
              <w:tabs>
                <w:tab w:val="left" w:pos="720"/>
                <w:tab w:val="left" w:pos="2222"/>
              </w:tabs>
              <w:spacing w:before="60" w:line="276" w:lineRule="auto"/>
              <w:rPr>
                <w:rFonts w:cs="David"/>
                <w:sz w:val="24"/>
                <w:rtl/>
              </w:rPr>
            </w:pPr>
          </w:p>
          <w:p w14:paraId="1CBFECC6" w14:textId="77777777" w:rsidR="00EF00E4" w:rsidRDefault="00EF00E4" w:rsidP="004B2F64">
            <w:pPr>
              <w:tabs>
                <w:tab w:val="left" w:pos="720"/>
                <w:tab w:val="left" w:pos="2222"/>
              </w:tabs>
              <w:spacing w:before="60" w:line="276" w:lineRule="auto"/>
              <w:rPr>
                <w:rFonts w:cs="David"/>
                <w:sz w:val="24"/>
                <w:rtl/>
              </w:rPr>
            </w:pPr>
          </w:p>
          <w:p w14:paraId="09EB26E0" w14:textId="77777777" w:rsidR="00EF00E4" w:rsidRDefault="00EF00E4" w:rsidP="004B2F64">
            <w:pPr>
              <w:tabs>
                <w:tab w:val="left" w:pos="720"/>
                <w:tab w:val="left" w:pos="2222"/>
              </w:tabs>
              <w:spacing w:before="60" w:line="276" w:lineRule="auto"/>
              <w:rPr>
                <w:rFonts w:cs="David"/>
                <w:sz w:val="24"/>
                <w:rtl/>
              </w:rPr>
            </w:pPr>
          </w:p>
          <w:p w14:paraId="1D3F19AC" w14:textId="77777777" w:rsidR="00EF00E4" w:rsidRDefault="00EF00E4" w:rsidP="004B2F64">
            <w:pPr>
              <w:tabs>
                <w:tab w:val="left" w:pos="720"/>
                <w:tab w:val="left" w:pos="2222"/>
              </w:tabs>
              <w:spacing w:before="60" w:line="276" w:lineRule="auto"/>
              <w:rPr>
                <w:rFonts w:cs="David"/>
                <w:sz w:val="24"/>
                <w:rtl/>
              </w:rPr>
            </w:pPr>
          </w:p>
          <w:p w14:paraId="18C89B1A" w14:textId="77777777" w:rsidR="00EF00E4" w:rsidRDefault="00EF00E4" w:rsidP="004B2F64">
            <w:pPr>
              <w:tabs>
                <w:tab w:val="left" w:pos="720"/>
                <w:tab w:val="left" w:pos="2222"/>
              </w:tabs>
              <w:spacing w:before="60" w:line="276" w:lineRule="auto"/>
              <w:rPr>
                <w:rFonts w:cs="David"/>
                <w:sz w:val="24"/>
                <w:rtl/>
              </w:rPr>
            </w:pPr>
          </w:p>
          <w:p w14:paraId="1CF16C50" w14:textId="77777777" w:rsidR="00EF00E4" w:rsidRPr="000E1A27" w:rsidRDefault="00EF00E4" w:rsidP="004B2F64">
            <w:pPr>
              <w:tabs>
                <w:tab w:val="left" w:pos="720"/>
                <w:tab w:val="left" w:pos="2222"/>
              </w:tabs>
              <w:spacing w:before="60" w:line="276" w:lineRule="auto"/>
              <w:rPr>
                <w:rFonts w:cs="David"/>
                <w:sz w:val="24"/>
                <w:rtl/>
              </w:rPr>
            </w:pPr>
          </w:p>
        </w:tc>
        <w:tc>
          <w:tcPr>
            <w:tcW w:w="7901" w:type="dxa"/>
            <w:shd w:val="clear" w:color="auto" w:fill="auto"/>
          </w:tcPr>
          <w:p w14:paraId="74D4F740" w14:textId="77777777" w:rsidR="00EF00E4" w:rsidRPr="004425F9" w:rsidRDefault="00EF00E4" w:rsidP="004B2F64">
            <w:pPr>
              <w:tabs>
                <w:tab w:val="left" w:pos="0"/>
              </w:tabs>
              <w:spacing w:before="4" w:line="276" w:lineRule="auto"/>
              <w:ind w:right="142"/>
              <w:rPr>
                <w:rFonts w:cs="David"/>
                <w:b/>
                <w:bCs/>
                <w:color w:val="0070C0"/>
                <w:sz w:val="24"/>
                <w:rtl/>
              </w:rPr>
            </w:pPr>
            <w:r w:rsidRPr="004425F9">
              <w:rPr>
                <w:rFonts w:ascii="Arial" w:hAnsi="Arial" w:cs="David" w:hint="eastAsia"/>
                <w:b/>
                <w:bCs/>
                <w:sz w:val="24"/>
                <w:szCs w:val="24"/>
                <w:rtl/>
              </w:rPr>
              <w:t>כללי</w:t>
            </w:r>
            <w:r w:rsidRPr="004425F9">
              <w:rPr>
                <w:rFonts w:ascii="Arial" w:hAnsi="Arial" w:cs="David"/>
                <w:b/>
                <w:bCs/>
                <w:sz w:val="24"/>
                <w:szCs w:val="24"/>
                <w:rtl/>
              </w:rPr>
              <w:t>:</w:t>
            </w:r>
          </w:p>
          <w:p w14:paraId="291E4950" w14:textId="724CD960" w:rsidR="00ED7194" w:rsidRPr="0028320B" w:rsidRDefault="00ED7194" w:rsidP="007808FA">
            <w:pPr>
              <w:numPr>
                <w:ilvl w:val="0"/>
                <w:numId w:val="18"/>
              </w:numPr>
              <w:tabs>
                <w:tab w:val="left" w:pos="531"/>
                <w:tab w:val="left" w:pos="696"/>
                <w:tab w:val="left" w:pos="3591"/>
                <w:tab w:val="left" w:pos="3801"/>
              </w:tabs>
              <w:overflowPunct/>
              <w:adjustRightInd/>
              <w:spacing w:before="4" w:line="276" w:lineRule="auto"/>
              <w:ind w:right="176"/>
              <w:jc w:val="left"/>
              <w:textAlignment w:val="auto"/>
              <w:rPr>
                <w:rFonts w:ascii="David" w:hAnsi="David" w:cs="David"/>
                <w:sz w:val="24"/>
                <w:szCs w:val="24"/>
              </w:rPr>
            </w:pPr>
            <w:r w:rsidRPr="0028320B">
              <w:rPr>
                <w:rFonts w:ascii="David" w:hAnsi="David" w:cs="David"/>
                <w:sz w:val="24"/>
                <w:szCs w:val="24"/>
                <w:rtl/>
              </w:rPr>
              <w:t>הוראות פרק זה על כל חלקיו גוברות על ההוראות ליעודי הקרקע בפרק</w:t>
            </w:r>
            <w:r w:rsidR="003F1469">
              <w:rPr>
                <w:rFonts w:ascii="David" w:hAnsi="David" w:cs="David" w:hint="cs"/>
                <w:sz w:val="24"/>
                <w:szCs w:val="24"/>
                <w:rtl/>
              </w:rPr>
              <w:t xml:space="preserve"> 3</w:t>
            </w:r>
            <w:r w:rsidRPr="0028320B">
              <w:rPr>
                <w:rFonts w:ascii="David" w:hAnsi="David" w:cs="David"/>
                <w:sz w:val="24"/>
                <w:szCs w:val="24"/>
                <w:rtl/>
              </w:rPr>
              <w:t xml:space="preserve"> ועל ההוראות הכלליות שבפרק</w:t>
            </w:r>
            <w:r w:rsidR="00531F4E">
              <w:rPr>
                <w:rFonts w:ascii="David" w:hAnsi="David" w:cs="David" w:hint="cs"/>
                <w:sz w:val="24"/>
                <w:szCs w:val="24"/>
                <w:rtl/>
              </w:rPr>
              <w:t xml:space="preserve"> 5</w:t>
            </w:r>
            <w:r w:rsidR="00071527">
              <w:rPr>
                <w:rFonts w:ascii="David" w:hAnsi="David" w:cs="David" w:hint="cs"/>
                <w:sz w:val="24"/>
                <w:szCs w:val="24"/>
                <w:rtl/>
              </w:rPr>
              <w:t>.</w:t>
            </w:r>
          </w:p>
          <w:p w14:paraId="09EF4DAB" w14:textId="77777777" w:rsidR="00ED7194" w:rsidRPr="0028320B" w:rsidRDefault="00ED7194" w:rsidP="007808FA">
            <w:pPr>
              <w:numPr>
                <w:ilvl w:val="0"/>
                <w:numId w:val="18"/>
              </w:numPr>
              <w:tabs>
                <w:tab w:val="left" w:pos="531"/>
                <w:tab w:val="left" w:pos="696"/>
                <w:tab w:val="left" w:pos="3591"/>
                <w:tab w:val="left" w:pos="3801"/>
              </w:tabs>
              <w:overflowPunct/>
              <w:adjustRightInd/>
              <w:spacing w:before="4" w:line="276" w:lineRule="auto"/>
              <w:ind w:right="176"/>
              <w:jc w:val="left"/>
              <w:textAlignment w:val="auto"/>
              <w:rPr>
                <w:rFonts w:ascii="David" w:hAnsi="David" w:cs="David"/>
                <w:sz w:val="24"/>
                <w:szCs w:val="24"/>
              </w:rPr>
            </w:pPr>
            <w:r w:rsidRPr="0028320B">
              <w:rPr>
                <w:rFonts w:ascii="David" w:hAnsi="David" w:cs="David"/>
                <w:sz w:val="24"/>
                <w:szCs w:val="24"/>
                <w:rtl/>
              </w:rPr>
              <w:t>בעת שידון מוסד תכנון בתכנית מפורטת, יביא במסגרת שיקוליו את הנחיות הנספחים המצורפים לתכנית זו. ככל שאושרה סתירה מהם</w:t>
            </w:r>
            <w:r w:rsidR="003F1469">
              <w:rPr>
                <w:rFonts w:ascii="David" w:hAnsi="David" w:cs="David" w:hint="cs"/>
                <w:sz w:val="24"/>
                <w:szCs w:val="24"/>
                <w:rtl/>
              </w:rPr>
              <w:t>,</w:t>
            </w:r>
            <w:r w:rsidRPr="0028320B">
              <w:rPr>
                <w:rFonts w:ascii="David" w:hAnsi="David" w:cs="David"/>
                <w:sz w:val="24"/>
                <w:szCs w:val="24"/>
                <w:rtl/>
              </w:rPr>
              <w:t xml:space="preserve"> יכללו הנימוקים לאישורה בהחלטת מוסד התכנון.</w:t>
            </w:r>
          </w:p>
          <w:p w14:paraId="3C83572A" w14:textId="77777777" w:rsidR="0050671E" w:rsidRPr="00B53E52" w:rsidRDefault="00EF00E4" w:rsidP="007808FA">
            <w:pPr>
              <w:numPr>
                <w:ilvl w:val="0"/>
                <w:numId w:val="18"/>
              </w:numPr>
              <w:tabs>
                <w:tab w:val="left" w:pos="531"/>
                <w:tab w:val="left" w:pos="696"/>
                <w:tab w:val="left" w:pos="3591"/>
                <w:tab w:val="left" w:pos="3801"/>
              </w:tabs>
              <w:overflowPunct/>
              <w:autoSpaceDE/>
              <w:adjustRightInd/>
              <w:spacing w:before="4" w:line="276" w:lineRule="auto"/>
              <w:ind w:right="176"/>
              <w:textAlignment w:val="auto"/>
              <w:rPr>
                <w:rFonts w:ascii="Arial" w:hAnsi="Arial" w:cs="David"/>
                <w:sz w:val="24"/>
                <w:szCs w:val="24"/>
              </w:rPr>
            </w:pPr>
            <w:r w:rsidRPr="006E126D">
              <w:rPr>
                <w:rFonts w:ascii="Arial" w:hAnsi="Arial" w:cs="David" w:hint="eastAsia"/>
                <w:sz w:val="24"/>
                <w:szCs w:val="24"/>
                <w:rtl/>
              </w:rPr>
              <w:t>תכנית</w:t>
            </w:r>
            <w:r w:rsidRPr="006E126D">
              <w:rPr>
                <w:rFonts w:ascii="Arial" w:hAnsi="Arial" w:cs="David"/>
                <w:sz w:val="24"/>
                <w:szCs w:val="24"/>
                <w:rtl/>
              </w:rPr>
              <w:t xml:space="preserve"> </w:t>
            </w:r>
            <w:r w:rsidRPr="00B53E52">
              <w:rPr>
                <w:rFonts w:ascii="Arial" w:hAnsi="Arial" w:cs="David" w:hint="eastAsia"/>
                <w:sz w:val="24"/>
                <w:szCs w:val="24"/>
                <w:rtl/>
              </w:rPr>
              <w:t>מפורטת</w:t>
            </w:r>
            <w:r w:rsidRPr="00B53E52">
              <w:rPr>
                <w:rFonts w:ascii="Arial" w:hAnsi="Arial" w:cs="David"/>
                <w:sz w:val="24"/>
                <w:szCs w:val="24"/>
                <w:rtl/>
              </w:rPr>
              <w:t xml:space="preserve"> </w:t>
            </w:r>
            <w:r w:rsidRPr="00B53E52">
              <w:rPr>
                <w:rFonts w:ascii="Arial" w:hAnsi="Arial" w:cs="David" w:hint="eastAsia"/>
                <w:sz w:val="24"/>
                <w:szCs w:val="24"/>
                <w:rtl/>
              </w:rPr>
              <w:t>תכלול</w:t>
            </w:r>
            <w:r w:rsidRPr="00B53E52">
              <w:rPr>
                <w:rFonts w:ascii="Arial" w:hAnsi="Arial" w:cs="David"/>
                <w:sz w:val="24"/>
                <w:szCs w:val="24"/>
                <w:rtl/>
              </w:rPr>
              <w:t xml:space="preserve">, </w:t>
            </w:r>
            <w:r w:rsidRPr="00B53E52">
              <w:rPr>
                <w:rFonts w:ascii="Arial" w:hAnsi="Arial" w:cs="David" w:hint="eastAsia"/>
                <w:sz w:val="24"/>
                <w:szCs w:val="24"/>
                <w:rtl/>
              </w:rPr>
              <w:t>בין</w:t>
            </w:r>
            <w:r w:rsidRPr="00B53E52">
              <w:rPr>
                <w:rFonts w:ascii="Arial" w:hAnsi="Arial" w:cs="David"/>
                <w:sz w:val="24"/>
                <w:szCs w:val="24"/>
                <w:rtl/>
              </w:rPr>
              <w:t xml:space="preserve"> </w:t>
            </w:r>
            <w:r w:rsidRPr="00B53E52">
              <w:rPr>
                <w:rFonts w:ascii="Arial" w:hAnsi="Arial" w:cs="David" w:hint="eastAsia"/>
                <w:sz w:val="24"/>
                <w:szCs w:val="24"/>
                <w:rtl/>
              </w:rPr>
              <w:t>היתר</w:t>
            </w:r>
            <w:r w:rsidRPr="00B53E52">
              <w:rPr>
                <w:rFonts w:ascii="Arial" w:hAnsi="Arial" w:cs="David"/>
                <w:sz w:val="24"/>
                <w:szCs w:val="24"/>
                <w:rtl/>
              </w:rPr>
              <w:t xml:space="preserve"> </w:t>
            </w:r>
            <w:r w:rsidRPr="00B53E52">
              <w:rPr>
                <w:rFonts w:ascii="Arial" w:hAnsi="Arial" w:cs="David" w:hint="eastAsia"/>
                <w:sz w:val="24"/>
                <w:szCs w:val="24"/>
                <w:rtl/>
              </w:rPr>
              <w:t>ולפי</w:t>
            </w:r>
            <w:r w:rsidRPr="00B53E52">
              <w:rPr>
                <w:rFonts w:ascii="Arial" w:hAnsi="Arial" w:cs="David"/>
                <w:sz w:val="24"/>
                <w:szCs w:val="24"/>
                <w:rtl/>
              </w:rPr>
              <w:t xml:space="preserve"> </w:t>
            </w:r>
            <w:r w:rsidRPr="00B53E52">
              <w:rPr>
                <w:rFonts w:ascii="Arial" w:hAnsi="Arial" w:cs="David" w:hint="eastAsia"/>
                <w:sz w:val="24"/>
                <w:szCs w:val="24"/>
                <w:rtl/>
              </w:rPr>
              <w:t>העניין</w:t>
            </w:r>
            <w:r w:rsidR="0050671E" w:rsidRPr="00B53E52">
              <w:rPr>
                <w:rFonts w:ascii="Arial" w:hAnsi="Arial" w:cs="David"/>
                <w:sz w:val="24"/>
                <w:szCs w:val="24"/>
                <w:rtl/>
              </w:rPr>
              <w:t>:</w:t>
            </w:r>
            <w:r w:rsidRPr="00B53E52">
              <w:rPr>
                <w:rFonts w:ascii="Arial" w:hAnsi="Arial" w:cs="David"/>
                <w:sz w:val="24"/>
                <w:szCs w:val="24"/>
                <w:rtl/>
              </w:rPr>
              <w:t xml:space="preserve"> </w:t>
            </w:r>
          </w:p>
          <w:p w14:paraId="15B3A906" w14:textId="77777777" w:rsidR="00A50201" w:rsidRPr="00B53E52" w:rsidRDefault="00EF00E4" w:rsidP="007808FA">
            <w:pPr>
              <w:numPr>
                <w:ilvl w:val="0"/>
                <w:numId w:val="18"/>
              </w:numPr>
              <w:tabs>
                <w:tab w:val="left" w:pos="531"/>
                <w:tab w:val="left" w:pos="696"/>
                <w:tab w:val="left" w:pos="3591"/>
                <w:tab w:val="left" w:pos="3801"/>
              </w:tabs>
              <w:overflowPunct/>
              <w:autoSpaceDE/>
              <w:adjustRightInd/>
              <w:spacing w:before="4" w:line="276" w:lineRule="auto"/>
              <w:ind w:right="176"/>
              <w:textAlignment w:val="auto"/>
              <w:rPr>
                <w:rFonts w:ascii="Arial" w:hAnsi="Arial" w:cs="David"/>
                <w:sz w:val="24"/>
                <w:szCs w:val="24"/>
              </w:rPr>
            </w:pPr>
            <w:r w:rsidRPr="00B53E52">
              <w:rPr>
                <w:rFonts w:ascii="Arial" w:hAnsi="Arial" w:cs="David" w:hint="eastAsia"/>
                <w:sz w:val="24"/>
                <w:szCs w:val="24"/>
                <w:rtl/>
              </w:rPr>
              <w:t>הוראות</w:t>
            </w:r>
            <w:r w:rsidRPr="00B53E52">
              <w:rPr>
                <w:rFonts w:ascii="Arial" w:hAnsi="Arial" w:cs="David"/>
                <w:sz w:val="24"/>
                <w:szCs w:val="24"/>
                <w:rtl/>
              </w:rPr>
              <w:t xml:space="preserve"> </w:t>
            </w:r>
            <w:r w:rsidRPr="00B53E52">
              <w:rPr>
                <w:rFonts w:ascii="Arial" w:hAnsi="Arial" w:cs="David" w:hint="eastAsia"/>
                <w:sz w:val="24"/>
                <w:szCs w:val="24"/>
                <w:rtl/>
              </w:rPr>
              <w:t>המתייחסות</w:t>
            </w:r>
            <w:r w:rsidRPr="00B53E52">
              <w:rPr>
                <w:rFonts w:ascii="Arial" w:hAnsi="Arial" w:cs="David"/>
                <w:sz w:val="24"/>
                <w:szCs w:val="24"/>
                <w:rtl/>
              </w:rPr>
              <w:t xml:space="preserve"> </w:t>
            </w:r>
            <w:r w:rsidRPr="00B53E52">
              <w:rPr>
                <w:rFonts w:ascii="Arial" w:hAnsi="Arial" w:cs="David" w:hint="eastAsia"/>
                <w:sz w:val="24"/>
                <w:szCs w:val="24"/>
                <w:rtl/>
              </w:rPr>
              <w:t>להשתלבות</w:t>
            </w:r>
            <w:r w:rsidRPr="00B53E52">
              <w:rPr>
                <w:rFonts w:ascii="Arial" w:hAnsi="Arial" w:cs="David"/>
                <w:sz w:val="24"/>
                <w:szCs w:val="24"/>
                <w:rtl/>
              </w:rPr>
              <w:t xml:space="preserve"> </w:t>
            </w:r>
            <w:r w:rsidRPr="00B53E52">
              <w:rPr>
                <w:rFonts w:ascii="Arial" w:hAnsi="Arial" w:cs="David" w:hint="eastAsia"/>
                <w:sz w:val="24"/>
                <w:szCs w:val="24"/>
                <w:rtl/>
              </w:rPr>
              <w:t>עם</w:t>
            </w:r>
            <w:r w:rsidRPr="00B53E52">
              <w:rPr>
                <w:rFonts w:ascii="Arial" w:hAnsi="Arial" w:cs="David"/>
                <w:sz w:val="24"/>
                <w:szCs w:val="24"/>
                <w:rtl/>
              </w:rPr>
              <w:t xml:space="preserve"> </w:t>
            </w:r>
            <w:r w:rsidRPr="00B53E52">
              <w:rPr>
                <w:rFonts w:ascii="Arial" w:hAnsi="Arial" w:cs="David" w:hint="eastAsia"/>
                <w:sz w:val="24"/>
                <w:szCs w:val="24"/>
                <w:rtl/>
              </w:rPr>
              <w:t>מתחמים</w:t>
            </w:r>
            <w:r w:rsidRPr="00B53E52">
              <w:rPr>
                <w:rFonts w:ascii="Arial" w:hAnsi="Arial" w:cs="David"/>
                <w:sz w:val="24"/>
                <w:szCs w:val="24"/>
                <w:rtl/>
              </w:rPr>
              <w:t xml:space="preserve"> </w:t>
            </w:r>
            <w:r w:rsidRPr="00B53E52">
              <w:rPr>
                <w:rFonts w:ascii="Arial" w:hAnsi="Arial" w:cs="David" w:hint="eastAsia"/>
                <w:sz w:val="24"/>
                <w:szCs w:val="24"/>
                <w:rtl/>
              </w:rPr>
              <w:t>גובלים</w:t>
            </w:r>
            <w:r w:rsidRPr="00B53E52">
              <w:rPr>
                <w:rFonts w:ascii="Arial" w:hAnsi="Arial" w:cs="David"/>
                <w:sz w:val="24"/>
                <w:szCs w:val="24"/>
                <w:rtl/>
              </w:rPr>
              <w:t xml:space="preserve">, </w:t>
            </w:r>
            <w:r w:rsidRPr="00B53E52">
              <w:rPr>
                <w:rFonts w:ascii="Arial" w:hAnsi="Arial" w:cs="David" w:hint="eastAsia"/>
                <w:sz w:val="24"/>
                <w:szCs w:val="24"/>
                <w:rtl/>
              </w:rPr>
              <w:t>לרבות</w:t>
            </w:r>
            <w:r w:rsidRPr="00B53E52">
              <w:rPr>
                <w:rFonts w:ascii="Arial" w:hAnsi="Arial" w:cs="David"/>
                <w:sz w:val="24"/>
                <w:szCs w:val="24"/>
                <w:rtl/>
              </w:rPr>
              <w:t xml:space="preserve"> </w:t>
            </w:r>
            <w:r w:rsidRPr="00B53E52">
              <w:rPr>
                <w:rFonts w:ascii="Arial" w:hAnsi="Arial" w:cs="David" w:hint="eastAsia"/>
                <w:sz w:val="24"/>
                <w:szCs w:val="24"/>
                <w:rtl/>
              </w:rPr>
              <w:t>התייחסות</w:t>
            </w:r>
            <w:r w:rsidRPr="00B53E52">
              <w:rPr>
                <w:rFonts w:ascii="Arial" w:hAnsi="Arial" w:cs="David"/>
                <w:sz w:val="24"/>
                <w:szCs w:val="24"/>
                <w:rtl/>
              </w:rPr>
              <w:t xml:space="preserve"> </w:t>
            </w:r>
            <w:r w:rsidRPr="00B53E52">
              <w:rPr>
                <w:rFonts w:ascii="Arial" w:hAnsi="Arial" w:cs="David" w:hint="eastAsia"/>
                <w:sz w:val="24"/>
                <w:szCs w:val="24"/>
                <w:rtl/>
              </w:rPr>
              <w:t>לרקמה</w:t>
            </w:r>
            <w:r w:rsidRPr="00B53E52">
              <w:rPr>
                <w:rFonts w:ascii="Arial" w:hAnsi="Arial" w:cs="David"/>
                <w:sz w:val="24"/>
                <w:szCs w:val="24"/>
                <w:rtl/>
              </w:rPr>
              <w:t xml:space="preserve"> </w:t>
            </w:r>
            <w:r w:rsidRPr="00B53E52">
              <w:rPr>
                <w:rFonts w:ascii="Arial" w:hAnsi="Arial" w:cs="David" w:hint="eastAsia"/>
                <w:sz w:val="24"/>
                <w:szCs w:val="24"/>
                <w:rtl/>
              </w:rPr>
              <w:t>הבנויה</w:t>
            </w:r>
            <w:r w:rsidRPr="00B53E52">
              <w:rPr>
                <w:rFonts w:ascii="Arial" w:hAnsi="Arial" w:cs="David"/>
                <w:sz w:val="24"/>
                <w:szCs w:val="24"/>
                <w:rtl/>
              </w:rPr>
              <w:t xml:space="preserve"> </w:t>
            </w:r>
            <w:r w:rsidRPr="00B53E52">
              <w:rPr>
                <w:rFonts w:ascii="Arial" w:hAnsi="Arial" w:cs="David" w:hint="eastAsia"/>
                <w:sz w:val="24"/>
                <w:szCs w:val="24"/>
                <w:rtl/>
              </w:rPr>
              <w:t>הסובבת</w:t>
            </w:r>
            <w:r w:rsidRPr="00B53E52">
              <w:rPr>
                <w:rFonts w:ascii="Arial" w:hAnsi="Arial" w:cs="David"/>
                <w:sz w:val="24"/>
                <w:szCs w:val="24"/>
                <w:rtl/>
              </w:rPr>
              <w:t xml:space="preserve"> </w:t>
            </w:r>
            <w:r w:rsidRPr="00B53E52">
              <w:rPr>
                <w:rFonts w:ascii="Arial" w:hAnsi="Arial" w:cs="David" w:hint="eastAsia"/>
                <w:sz w:val="24"/>
                <w:szCs w:val="24"/>
                <w:rtl/>
              </w:rPr>
              <w:t>ושמירה</w:t>
            </w:r>
            <w:r w:rsidRPr="00B53E52">
              <w:rPr>
                <w:rFonts w:ascii="Arial" w:hAnsi="Arial" w:cs="David"/>
                <w:sz w:val="24"/>
                <w:szCs w:val="24"/>
                <w:rtl/>
              </w:rPr>
              <w:t xml:space="preserve"> </w:t>
            </w:r>
            <w:r w:rsidRPr="00B53E52">
              <w:rPr>
                <w:rFonts w:ascii="Arial" w:hAnsi="Arial" w:cs="David" w:hint="eastAsia"/>
                <w:sz w:val="24"/>
                <w:szCs w:val="24"/>
                <w:rtl/>
              </w:rPr>
              <w:t>על</w:t>
            </w:r>
            <w:r w:rsidRPr="00B53E52">
              <w:rPr>
                <w:rFonts w:ascii="Arial" w:hAnsi="Arial" w:cs="David"/>
                <w:sz w:val="24"/>
                <w:szCs w:val="24"/>
                <w:rtl/>
              </w:rPr>
              <w:t xml:space="preserve"> </w:t>
            </w:r>
            <w:r w:rsidRPr="00B53E52">
              <w:rPr>
                <w:rFonts w:ascii="Arial" w:hAnsi="Arial" w:cs="David" w:hint="eastAsia"/>
                <w:sz w:val="24"/>
                <w:szCs w:val="24"/>
                <w:rtl/>
              </w:rPr>
              <w:t>רצף</w:t>
            </w:r>
            <w:r w:rsidRPr="00B53E52">
              <w:rPr>
                <w:rFonts w:ascii="Arial" w:hAnsi="Arial" w:cs="David"/>
                <w:sz w:val="24"/>
                <w:szCs w:val="24"/>
                <w:rtl/>
              </w:rPr>
              <w:t xml:space="preserve"> </w:t>
            </w:r>
            <w:r w:rsidRPr="00B53E52">
              <w:rPr>
                <w:rFonts w:ascii="Arial" w:hAnsi="Arial" w:cs="David" w:hint="eastAsia"/>
                <w:sz w:val="24"/>
                <w:szCs w:val="24"/>
                <w:rtl/>
              </w:rPr>
              <w:t>של</w:t>
            </w:r>
            <w:r w:rsidRPr="00B53E52">
              <w:rPr>
                <w:rFonts w:ascii="Arial" w:hAnsi="Arial" w:cs="David"/>
                <w:sz w:val="24"/>
                <w:szCs w:val="24"/>
                <w:rtl/>
              </w:rPr>
              <w:t xml:space="preserve"> </w:t>
            </w:r>
            <w:r w:rsidRPr="00B53E52">
              <w:rPr>
                <w:rFonts w:ascii="Arial" w:hAnsi="Arial" w:cs="David" w:hint="eastAsia"/>
                <w:sz w:val="24"/>
                <w:szCs w:val="24"/>
                <w:rtl/>
              </w:rPr>
              <w:t>דרכים</w:t>
            </w:r>
            <w:r w:rsidRPr="00B53E52">
              <w:rPr>
                <w:rFonts w:ascii="Arial" w:hAnsi="Arial" w:cs="David"/>
                <w:sz w:val="24"/>
                <w:szCs w:val="24"/>
                <w:rtl/>
              </w:rPr>
              <w:t xml:space="preserve"> </w:t>
            </w:r>
            <w:r w:rsidRPr="00B53E52">
              <w:rPr>
                <w:rFonts w:ascii="Arial" w:hAnsi="Arial" w:cs="David" w:hint="eastAsia"/>
                <w:sz w:val="24"/>
                <w:szCs w:val="24"/>
                <w:rtl/>
              </w:rPr>
              <w:t>ותשתיות</w:t>
            </w:r>
            <w:r w:rsidRPr="00B53E52">
              <w:rPr>
                <w:rFonts w:ascii="Arial" w:hAnsi="Arial" w:cs="David"/>
                <w:sz w:val="24"/>
                <w:szCs w:val="24"/>
                <w:rtl/>
              </w:rPr>
              <w:t xml:space="preserve">, </w:t>
            </w:r>
          </w:p>
          <w:p w14:paraId="2867F897" w14:textId="77777777" w:rsidR="00EF00E4" w:rsidRPr="00B53E52" w:rsidRDefault="00EF00E4" w:rsidP="007808FA">
            <w:pPr>
              <w:numPr>
                <w:ilvl w:val="0"/>
                <w:numId w:val="18"/>
              </w:numPr>
              <w:tabs>
                <w:tab w:val="left" w:pos="531"/>
                <w:tab w:val="left" w:pos="696"/>
                <w:tab w:val="left" w:pos="3591"/>
                <w:tab w:val="left" w:pos="3801"/>
              </w:tabs>
              <w:overflowPunct/>
              <w:autoSpaceDE/>
              <w:adjustRightInd/>
              <w:spacing w:before="4" w:line="276" w:lineRule="auto"/>
              <w:ind w:right="176"/>
              <w:textAlignment w:val="auto"/>
              <w:rPr>
                <w:rFonts w:ascii="Arial" w:hAnsi="Arial" w:cs="David"/>
                <w:sz w:val="24"/>
                <w:szCs w:val="24"/>
              </w:rPr>
            </w:pPr>
            <w:r w:rsidRPr="00B53E52">
              <w:rPr>
                <w:rFonts w:ascii="Arial" w:hAnsi="Arial" w:cs="David" w:hint="eastAsia"/>
                <w:sz w:val="24"/>
                <w:szCs w:val="24"/>
                <w:rtl/>
              </w:rPr>
              <w:t>הוראות</w:t>
            </w:r>
            <w:r w:rsidRPr="00B53E52">
              <w:rPr>
                <w:rFonts w:ascii="Arial" w:hAnsi="Arial" w:cs="David"/>
                <w:sz w:val="24"/>
                <w:szCs w:val="24"/>
                <w:rtl/>
              </w:rPr>
              <w:t xml:space="preserve"> </w:t>
            </w:r>
            <w:r w:rsidRPr="00B53E52">
              <w:rPr>
                <w:rFonts w:ascii="Arial" w:hAnsi="Arial" w:cs="David" w:hint="eastAsia"/>
                <w:sz w:val="24"/>
                <w:szCs w:val="24"/>
                <w:rtl/>
              </w:rPr>
              <w:t>לשטחי</w:t>
            </w:r>
            <w:r w:rsidRPr="00B53E52">
              <w:rPr>
                <w:rFonts w:ascii="Arial" w:hAnsi="Arial" w:cs="David"/>
                <w:sz w:val="24"/>
                <w:szCs w:val="24"/>
                <w:rtl/>
              </w:rPr>
              <w:t xml:space="preserve"> </w:t>
            </w:r>
            <w:r w:rsidRPr="00B53E52">
              <w:rPr>
                <w:rFonts w:ascii="Arial" w:hAnsi="Arial" w:cs="David" w:hint="eastAsia"/>
                <w:sz w:val="24"/>
                <w:szCs w:val="24"/>
                <w:rtl/>
              </w:rPr>
              <w:t>המרחב</w:t>
            </w:r>
            <w:r w:rsidRPr="00B53E52">
              <w:rPr>
                <w:rFonts w:ascii="Arial" w:hAnsi="Arial" w:cs="David"/>
                <w:sz w:val="24"/>
                <w:szCs w:val="24"/>
                <w:rtl/>
              </w:rPr>
              <w:t xml:space="preserve"> </w:t>
            </w:r>
            <w:r w:rsidRPr="00B53E52">
              <w:rPr>
                <w:rFonts w:ascii="Arial" w:hAnsi="Arial" w:cs="David" w:hint="eastAsia"/>
                <w:sz w:val="24"/>
                <w:szCs w:val="24"/>
                <w:rtl/>
              </w:rPr>
              <w:t>הציבורי</w:t>
            </w:r>
            <w:r w:rsidRPr="00B53E52">
              <w:rPr>
                <w:rFonts w:ascii="Arial" w:hAnsi="Arial" w:cs="David"/>
                <w:sz w:val="24"/>
                <w:szCs w:val="24"/>
                <w:rtl/>
              </w:rPr>
              <w:t xml:space="preserve"> </w:t>
            </w:r>
            <w:r w:rsidRPr="00B53E52">
              <w:rPr>
                <w:rFonts w:ascii="Arial" w:hAnsi="Arial" w:cs="David" w:hint="eastAsia"/>
                <w:sz w:val="24"/>
                <w:szCs w:val="24"/>
                <w:rtl/>
              </w:rPr>
              <w:t>הכלולים</w:t>
            </w:r>
            <w:r w:rsidRPr="00B53E52">
              <w:rPr>
                <w:rFonts w:ascii="Arial" w:hAnsi="Arial" w:cs="David"/>
                <w:sz w:val="24"/>
                <w:szCs w:val="24"/>
                <w:rtl/>
              </w:rPr>
              <w:t xml:space="preserve"> </w:t>
            </w:r>
            <w:r w:rsidRPr="00B53E52">
              <w:rPr>
                <w:rFonts w:ascii="Arial" w:hAnsi="Arial" w:cs="David" w:hint="eastAsia"/>
                <w:sz w:val="24"/>
                <w:szCs w:val="24"/>
                <w:rtl/>
              </w:rPr>
              <w:t>בה</w:t>
            </w:r>
            <w:r w:rsidRPr="00B53E52">
              <w:rPr>
                <w:rFonts w:ascii="Arial" w:hAnsi="Arial" w:cs="David"/>
                <w:sz w:val="24"/>
                <w:szCs w:val="24"/>
                <w:rtl/>
              </w:rPr>
              <w:t xml:space="preserve"> בדגש על נגישותו ורציפותו, </w:t>
            </w:r>
            <w:r w:rsidRPr="00B53E52">
              <w:rPr>
                <w:rFonts w:ascii="Arial" w:hAnsi="Arial" w:cs="David" w:hint="eastAsia"/>
                <w:sz w:val="24"/>
                <w:szCs w:val="24"/>
                <w:rtl/>
              </w:rPr>
              <w:t>לרבות</w:t>
            </w:r>
            <w:r w:rsidRPr="00B53E52">
              <w:rPr>
                <w:rFonts w:ascii="Arial" w:hAnsi="Arial" w:cs="David"/>
                <w:sz w:val="24"/>
                <w:szCs w:val="24"/>
                <w:rtl/>
              </w:rPr>
              <w:t xml:space="preserve"> </w:t>
            </w:r>
            <w:r w:rsidRPr="00B53E52">
              <w:rPr>
                <w:rFonts w:ascii="Arial" w:hAnsi="Arial" w:cs="David" w:hint="eastAsia"/>
                <w:sz w:val="24"/>
                <w:szCs w:val="24"/>
                <w:rtl/>
              </w:rPr>
              <w:t>יצירת</w:t>
            </w:r>
            <w:r w:rsidRPr="00B53E52">
              <w:rPr>
                <w:rFonts w:ascii="Arial" w:hAnsi="Arial" w:cs="David"/>
                <w:sz w:val="24"/>
                <w:szCs w:val="24"/>
                <w:rtl/>
              </w:rPr>
              <w:t xml:space="preserve"> </w:t>
            </w:r>
            <w:r w:rsidRPr="00B53E52">
              <w:rPr>
                <w:rFonts w:ascii="Arial" w:hAnsi="Arial" w:cs="David" w:hint="eastAsia"/>
                <w:sz w:val="24"/>
                <w:szCs w:val="24"/>
                <w:rtl/>
              </w:rPr>
              <w:t>תנאים</w:t>
            </w:r>
            <w:r w:rsidRPr="00B53E52">
              <w:rPr>
                <w:rFonts w:ascii="Arial" w:hAnsi="Arial" w:cs="David"/>
                <w:sz w:val="24"/>
                <w:szCs w:val="24"/>
                <w:rtl/>
              </w:rPr>
              <w:t xml:space="preserve"> </w:t>
            </w:r>
            <w:r w:rsidRPr="00B53E52">
              <w:rPr>
                <w:rFonts w:ascii="Arial" w:hAnsi="Arial" w:cs="David" w:hint="eastAsia"/>
                <w:sz w:val="24"/>
                <w:szCs w:val="24"/>
                <w:rtl/>
              </w:rPr>
              <w:t>פיסיים</w:t>
            </w:r>
            <w:r w:rsidRPr="00B53E52">
              <w:rPr>
                <w:rFonts w:ascii="Arial" w:hAnsi="Arial" w:cs="David"/>
                <w:sz w:val="24"/>
                <w:szCs w:val="24"/>
                <w:rtl/>
              </w:rPr>
              <w:t xml:space="preserve"> </w:t>
            </w:r>
            <w:r w:rsidRPr="00B53E52">
              <w:rPr>
                <w:rFonts w:ascii="Arial" w:hAnsi="Arial" w:cs="David" w:hint="eastAsia"/>
                <w:sz w:val="24"/>
                <w:szCs w:val="24"/>
                <w:rtl/>
              </w:rPr>
              <w:t>המעודדים</w:t>
            </w:r>
            <w:r w:rsidRPr="00B53E52">
              <w:rPr>
                <w:rFonts w:ascii="Arial" w:hAnsi="Arial" w:cs="David"/>
                <w:sz w:val="24"/>
                <w:szCs w:val="24"/>
                <w:rtl/>
              </w:rPr>
              <w:t xml:space="preserve"> </w:t>
            </w:r>
            <w:r w:rsidRPr="00B53E52">
              <w:rPr>
                <w:rFonts w:ascii="Arial" w:hAnsi="Arial" w:cs="David" w:hint="eastAsia"/>
                <w:sz w:val="24"/>
                <w:szCs w:val="24"/>
                <w:rtl/>
              </w:rPr>
              <w:t>תנועת</w:t>
            </w:r>
            <w:r w:rsidRPr="00B53E52">
              <w:rPr>
                <w:rFonts w:ascii="Arial" w:hAnsi="Arial" w:cs="David"/>
                <w:sz w:val="24"/>
                <w:szCs w:val="24"/>
                <w:rtl/>
              </w:rPr>
              <w:t xml:space="preserve"> </w:t>
            </w:r>
            <w:r w:rsidRPr="00B53E52">
              <w:rPr>
                <w:rFonts w:ascii="Arial" w:hAnsi="Arial" w:cs="David" w:hint="eastAsia"/>
                <w:sz w:val="24"/>
                <w:szCs w:val="24"/>
                <w:rtl/>
              </w:rPr>
              <w:t>הולכי</w:t>
            </w:r>
            <w:r w:rsidRPr="00B53E52">
              <w:rPr>
                <w:rFonts w:ascii="Arial" w:hAnsi="Arial" w:cs="David"/>
                <w:sz w:val="24"/>
                <w:szCs w:val="24"/>
                <w:rtl/>
              </w:rPr>
              <w:t xml:space="preserve"> </w:t>
            </w:r>
            <w:r w:rsidRPr="00B53E52">
              <w:rPr>
                <w:rFonts w:ascii="Arial" w:hAnsi="Arial" w:cs="David" w:hint="eastAsia"/>
                <w:sz w:val="24"/>
                <w:szCs w:val="24"/>
                <w:rtl/>
              </w:rPr>
              <w:t>רגל</w:t>
            </w:r>
            <w:r w:rsidRPr="00B53E52">
              <w:rPr>
                <w:rFonts w:ascii="Arial" w:hAnsi="Arial" w:cs="David"/>
                <w:sz w:val="24"/>
                <w:szCs w:val="24"/>
                <w:rtl/>
              </w:rPr>
              <w:t xml:space="preserve"> ורוכבי אופניים </w:t>
            </w:r>
            <w:r w:rsidRPr="00B53E52">
              <w:rPr>
                <w:rFonts w:ascii="Arial" w:hAnsi="Arial" w:cs="David" w:hint="eastAsia"/>
                <w:sz w:val="24"/>
                <w:szCs w:val="24"/>
                <w:rtl/>
              </w:rPr>
              <w:t>ושהייה</w:t>
            </w:r>
            <w:r w:rsidRPr="00B53E52">
              <w:rPr>
                <w:rFonts w:ascii="Arial" w:hAnsi="Arial" w:cs="David"/>
                <w:sz w:val="24"/>
                <w:szCs w:val="24"/>
                <w:rtl/>
              </w:rPr>
              <w:t xml:space="preserve">, </w:t>
            </w:r>
            <w:r w:rsidRPr="00B53E52">
              <w:rPr>
                <w:rFonts w:ascii="Arial" w:hAnsi="Arial" w:cs="David" w:hint="eastAsia"/>
                <w:sz w:val="24"/>
                <w:szCs w:val="24"/>
                <w:rtl/>
              </w:rPr>
              <w:t>עידוד</w:t>
            </w:r>
            <w:r w:rsidRPr="00B53E52">
              <w:rPr>
                <w:rFonts w:ascii="Arial" w:hAnsi="Arial" w:cs="David"/>
                <w:sz w:val="24"/>
                <w:szCs w:val="24"/>
                <w:rtl/>
              </w:rPr>
              <w:t xml:space="preserve"> </w:t>
            </w:r>
            <w:r w:rsidRPr="00B53E52">
              <w:rPr>
                <w:rFonts w:ascii="Arial" w:hAnsi="Arial" w:cs="David" w:hint="eastAsia"/>
                <w:sz w:val="24"/>
                <w:szCs w:val="24"/>
                <w:rtl/>
              </w:rPr>
              <w:t>תחבורה</w:t>
            </w:r>
            <w:r w:rsidRPr="00B53E52">
              <w:rPr>
                <w:rFonts w:ascii="Arial" w:hAnsi="Arial" w:cs="David"/>
                <w:sz w:val="24"/>
                <w:szCs w:val="24"/>
                <w:rtl/>
              </w:rPr>
              <w:t xml:space="preserve"> </w:t>
            </w:r>
            <w:r w:rsidRPr="00B53E52">
              <w:rPr>
                <w:rFonts w:ascii="Arial" w:hAnsi="Arial" w:cs="David" w:hint="eastAsia"/>
                <w:sz w:val="24"/>
                <w:szCs w:val="24"/>
                <w:rtl/>
              </w:rPr>
              <w:t>ציבורית</w:t>
            </w:r>
            <w:r w:rsidRPr="00B53E52">
              <w:rPr>
                <w:rFonts w:ascii="Arial" w:hAnsi="Arial" w:cs="David"/>
                <w:sz w:val="24"/>
                <w:szCs w:val="24"/>
                <w:rtl/>
              </w:rPr>
              <w:t xml:space="preserve">, </w:t>
            </w:r>
            <w:r w:rsidRPr="00B53E52">
              <w:rPr>
                <w:rFonts w:ascii="Arial" w:hAnsi="Arial" w:cs="David" w:hint="eastAsia"/>
                <w:sz w:val="24"/>
                <w:szCs w:val="24"/>
                <w:rtl/>
              </w:rPr>
              <w:t>אמצעים</w:t>
            </w:r>
            <w:r w:rsidRPr="00B53E52">
              <w:rPr>
                <w:rFonts w:ascii="Arial" w:hAnsi="Arial" w:cs="David"/>
                <w:sz w:val="24"/>
                <w:szCs w:val="24"/>
                <w:rtl/>
              </w:rPr>
              <w:t xml:space="preserve"> </w:t>
            </w:r>
            <w:r w:rsidRPr="00B53E52">
              <w:rPr>
                <w:rFonts w:ascii="Arial" w:hAnsi="Arial" w:cs="David" w:hint="eastAsia"/>
                <w:sz w:val="24"/>
                <w:szCs w:val="24"/>
                <w:rtl/>
              </w:rPr>
              <w:t>ליצירת</w:t>
            </w:r>
            <w:r w:rsidRPr="00B53E52">
              <w:rPr>
                <w:rFonts w:ascii="Arial" w:hAnsi="Arial" w:cs="David"/>
                <w:sz w:val="24"/>
                <w:szCs w:val="24"/>
                <w:rtl/>
              </w:rPr>
              <w:t xml:space="preserve"> </w:t>
            </w:r>
            <w:r w:rsidRPr="00B53E52">
              <w:rPr>
                <w:rFonts w:ascii="Arial" w:hAnsi="Arial" w:cs="David" w:hint="eastAsia"/>
                <w:sz w:val="24"/>
                <w:szCs w:val="24"/>
                <w:rtl/>
              </w:rPr>
              <w:t>נוחות</w:t>
            </w:r>
            <w:r w:rsidRPr="00B53E52">
              <w:rPr>
                <w:rFonts w:ascii="Arial" w:hAnsi="Arial" w:cs="David"/>
                <w:sz w:val="24"/>
                <w:szCs w:val="24"/>
                <w:rtl/>
              </w:rPr>
              <w:t xml:space="preserve"> </w:t>
            </w:r>
            <w:r w:rsidRPr="00B53E52">
              <w:rPr>
                <w:rFonts w:ascii="Arial" w:hAnsi="Arial" w:cs="David" w:hint="eastAsia"/>
                <w:sz w:val="24"/>
                <w:szCs w:val="24"/>
                <w:rtl/>
              </w:rPr>
              <w:t>אקלימית</w:t>
            </w:r>
            <w:r w:rsidRPr="00B53E52">
              <w:rPr>
                <w:rFonts w:ascii="Arial" w:hAnsi="Arial" w:cs="David"/>
                <w:sz w:val="24"/>
                <w:szCs w:val="24"/>
                <w:rtl/>
              </w:rPr>
              <w:t xml:space="preserve"> </w:t>
            </w:r>
            <w:r w:rsidRPr="00B53E52">
              <w:rPr>
                <w:rFonts w:ascii="Arial" w:hAnsi="Arial" w:cs="David" w:hint="eastAsia"/>
                <w:sz w:val="24"/>
                <w:szCs w:val="24"/>
                <w:rtl/>
              </w:rPr>
              <w:t>וכד</w:t>
            </w:r>
            <w:r w:rsidRPr="00B53E52">
              <w:rPr>
                <w:rFonts w:ascii="Arial" w:hAnsi="Arial" w:cs="David"/>
                <w:sz w:val="24"/>
                <w:szCs w:val="24"/>
                <w:rtl/>
              </w:rPr>
              <w:t>'.</w:t>
            </w:r>
          </w:p>
          <w:p w14:paraId="37B86F2E" w14:textId="2D0A3341" w:rsidR="008918FC" w:rsidRPr="0028320B" w:rsidRDefault="008918FC" w:rsidP="007808FA">
            <w:pPr>
              <w:numPr>
                <w:ilvl w:val="0"/>
                <w:numId w:val="18"/>
              </w:numPr>
              <w:tabs>
                <w:tab w:val="left" w:pos="531"/>
                <w:tab w:val="left" w:pos="696"/>
                <w:tab w:val="left" w:pos="3591"/>
                <w:tab w:val="left" w:pos="3801"/>
              </w:tabs>
              <w:spacing w:before="4" w:line="276" w:lineRule="auto"/>
              <w:ind w:right="176"/>
              <w:textAlignment w:val="auto"/>
              <w:rPr>
                <w:rFonts w:ascii="Arial" w:hAnsi="Arial" w:cs="David"/>
                <w:sz w:val="24"/>
                <w:szCs w:val="24"/>
              </w:rPr>
            </w:pPr>
            <w:r w:rsidRPr="0028320B">
              <w:rPr>
                <w:rFonts w:ascii="David" w:hAnsi="David" w:cs="David" w:hint="eastAsia"/>
                <w:sz w:val="24"/>
                <w:szCs w:val="24"/>
                <w:rtl/>
              </w:rPr>
              <w:t>ה</w:t>
            </w:r>
            <w:r w:rsidRPr="0028320B">
              <w:rPr>
                <w:rFonts w:ascii="David" w:hAnsi="David" w:cs="David"/>
                <w:sz w:val="24"/>
                <w:szCs w:val="24"/>
                <w:rtl/>
              </w:rPr>
              <w:t>נחיות לממשק שבין המרחב הציבורי לבין המרחב הפרטי וכן הנחיות לחזות המבנים</w:t>
            </w:r>
            <w:r w:rsidR="00627E6C">
              <w:rPr>
                <w:rFonts w:ascii="Arial" w:hAnsi="Arial" w:cs="David" w:hint="cs"/>
                <w:sz w:val="24"/>
                <w:szCs w:val="24"/>
                <w:rtl/>
              </w:rPr>
              <w:t>,</w:t>
            </w:r>
            <w:r w:rsidR="00627E6C" w:rsidRPr="00116C36">
              <w:rPr>
                <w:rFonts w:ascii="Arial" w:hAnsi="Arial" w:cs="David"/>
                <w:sz w:val="24"/>
                <w:szCs w:val="24"/>
                <w:rtl/>
              </w:rPr>
              <w:t xml:space="preserve"> </w:t>
            </w:r>
            <w:r w:rsidR="00627E6C">
              <w:rPr>
                <w:rFonts w:ascii="Arial" w:hAnsi="Arial" w:cs="David" w:hint="cs"/>
                <w:sz w:val="24"/>
                <w:szCs w:val="24"/>
                <w:rtl/>
              </w:rPr>
              <w:t>ב</w:t>
            </w:r>
            <w:r w:rsidR="00627E6C" w:rsidRPr="00116C36">
              <w:rPr>
                <w:rFonts w:ascii="Arial" w:hAnsi="Arial" w:cs="David"/>
                <w:sz w:val="24"/>
                <w:szCs w:val="24"/>
                <w:rtl/>
              </w:rPr>
              <w:t>דגש על תכנון</w:t>
            </w:r>
            <w:r w:rsidR="00627E6C" w:rsidRPr="005F28C4">
              <w:rPr>
                <w:rFonts w:ascii="Arial" w:hAnsi="Arial" w:cs="David"/>
                <w:sz w:val="24"/>
                <w:szCs w:val="24"/>
                <w:rtl/>
              </w:rPr>
              <w:t xml:space="preserve"> כחלק משפה תכנונית כוללת</w:t>
            </w:r>
            <w:r w:rsidR="00627E6C">
              <w:rPr>
                <w:rFonts w:ascii="Arial" w:hAnsi="Arial" w:cs="David" w:hint="cs"/>
                <w:sz w:val="24"/>
                <w:szCs w:val="24"/>
                <w:rtl/>
              </w:rPr>
              <w:t>,</w:t>
            </w:r>
            <w:r w:rsidR="00627E6C" w:rsidRPr="005F28C4">
              <w:rPr>
                <w:rFonts w:ascii="Arial" w:hAnsi="Arial" w:cs="David"/>
                <w:sz w:val="24"/>
                <w:szCs w:val="24"/>
                <w:rtl/>
              </w:rPr>
              <w:t xml:space="preserve"> </w:t>
            </w:r>
            <w:r w:rsidR="0062067C">
              <w:rPr>
                <w:rFonts w:ascii="Arial" w:hAnsi="Arial" w:cs="David" w:hint="cs"/>
                <w:sz w:val="24"/>
                <w:szCs w:val="24"/>
                <w:rtl/>
              </w:rPr>
              <w:t>ה</w:t>
            </w:r>
            <w:r w:rsidR="00627E6C" w:rsidRPr="00116C36">
              <w:rPr>
                <w:rFonts w:ascii="Arial" w:hAnsi="Arial" w:cs="David"/>
                <w:sz w:val="24"/>
                <w:szCs w:val="24"/>
                <w:rtl/>
              </w:rPr>
              <w:t>מותאם לרוח המקום ומתחשב במגרשי הבינוי הסמוכים.</w:t>
            </w:r>
            <w:r w:rsidR="00627E6C" w:rsidRPr="0028320B">
              <w:rPr>
                <w:rFonts w:ascii="Arial" w:hAnsi="Arial" w:cs="David"/>
                <w:sz w:val="24"/>
                <w:szCs w:val="24"/>
                <w:rtl/>
              </w:rPr>
              <w:t xml:space="preserve"> </w:t>
            </w:r>
          </w:p>
          <w:p w14:paraId="187B1476" w14:textId="77777777" w:rsidR="00EF00E4" w:rsidRPr="00497752" w:rsidRDefault="00EF00E4" w:rsidP="007808FA">
            <w:pPr>
              <w:numPr>
                <w:ilvl w:val="0"/>
                <w:numId w:val="18"/>
              </w:numPr>
              <w:tabs>
                <w:tab w:val="left" w:pos="531"/>
                <w:tab w:val="left" w:pos="696"/>
                <w:tab w:val="left" w:pos="3591"/>
                <w:tab w:val="left" w:pos="3801"/>
              </w:tabs>
              <w:overflowPunct/>
              <w:autoSpaceDE/>
              <w:adjustRightInd/>
              <w:spacing w:before="4" w:line="276" w:lineRule="auto"/>
              <w:ind w:right="176"/>
              <w:textAlignment w:val="auto"/>
              <w:rPr>
                <w:rFonts w:ascii="Arial" w:hAnsi="Arial" w:cs="David"/>
                <w:sz w:val="24"/>
                <w:szCs w:val="24"/>
              </w:rPr>
            </w:pPr>
            <w:r w:rsidRPr="00497752">
              <w:rPr>
                <w:rFonts w:ascii="Arial" w:hAnsi="Arial" w:cs="David"/>
                <w:sz w:val="24"/>
                <w:szCs w:val="24"/>
                <w:rtl/>
              </w:rPr>
              <w:t>אישור תכנית נתון לשיקול דעתו של מוסד התכנון. מוסד התכנון רשאי שלא לאשר תכנית משיקולים תכנוניים, גם אם היא תואמת במלואה את הוראות תכנית זו, ובלבד שנימק את החלטתו.</w:t>
            </w:r>
          </w:p>
          <w:p w14:paraId="44CCA8F7" w14:textId="77777777" w:rsidR="00EF00E4" w:rsidRPr="0028320B" w:rsidRDefault="00EF00E4" w:rsidP="007808FA">
            <w:pPr>
              <w:pStyle w:val="ListParagraph"/>
              <w:numPr>
                <w:ilvl w:val="0"/>
                <w:numId w:val="18"/>
              </w:numPr>
              <w:tabs>
                <w:tab w:val="left" w:pos="3591"/>
                <w:tab w:val="left" w:pos="3801"/>
              </w:tabs>
              <w:spacing w:before="4" w:line="276" w:lineRule="auto"/>
              <w:ind w:right="176"/>
              <w:rPr>
                <w:rFonts w:ascii="Arial" w:hAnsi="Arial" w:cs="David"/>
                <w:sz w:val="24"/>
                <w:szCs w:val="24"/>
              </w:rPr>
            </w:pPr>
            <w:r w:rsidRPr="00B53E52">
              <w:rPr>
                <w:rFonts w:ascii="Arial" w:hAnsi="Arial" w:cs="David" w:hint="eastAsia"/>
                <w:sz w:val="24"/>
                <w:szCs w:val="24"/>
                <w:rtl/>
              </w:rPr>
              <w:t>רשאי</w:t>
            </w:r>
            <w:r w:rsidRPr="00B53E52">
              <w:rPr>
                <w:rFonts w:ascii="Arial" w:hAnsi="Arial" w:cs="David"/>
                <w:sz w:val="24"/>
                <w:szCs w:val="24"/>
                <w:rtl/>
              </w:rPr>
              <w:t xml:space="preserve"> </w:t>
            </w:r>
            <w:r w:rsidRPr="00B53E52">
              <w:rPr>
                <w:rFonts w:ascii="Arial" w:hAnsi="Arial" w:cs="David" w:hint="eastAsia"/>
                <w:sz w:val="24"/>
                <w:szCs w:val="24"/>
                <w:rtl/>
              </w:rPr>
              <w:t>מוסד</w:t>
            </w:r>
            <w:r w:rsidRPr="00B53E52">
              <w:rPr>
                <w:rFonts w:ascii="Arial" w:hAnsi="Arial" w:cs="David"/>
                <w:sz w:val="24"/>
                <w:szCs w:val="24"/>
                <w:rtl/>
              </w:rPr>
              <w:t xml:space="preserve"> </w:t>
            </w:r>
            <w:r w:rsidRPr="00B53E52">
              <w:rPr>
                <w:rFonts w:ascii="Arial" w:hAnsi="Arial" w:cs="David" w:hint="eastAsia"/>
                <w:sz w:val="24"/>
                <w:szCs w:val="24"/>
                <w:rtl/>
              </w:rPr>
              <w:t>תכנון</w:t>
            </w:r>
            <w:r w:rsidRPr="00B53E52">
              <w:rPr>
                <w:rFonts w:ascii="Arial" w:hAnsi="Arial" w:cs="David"/>
                <w:sz w:val="24"/>
                <w:szCs w:val="24"/>
                <w:rtl/>
              </w:rPr>
              <w:t xml:space="preserve"> </w:t>
            </w:r>
            <w:r w:rsidRPr="00B53E52">
              <w:rPr>
                <w:rFonts w:ascii="Arial" w:hAnsi="Arial" w:cs="David" w:hint="eastAsia"/>
                <w:sz w:val="24"/>
                <w:szCs w:val="24"/>
                <w:rtl/>
              </w:rPr>
              <w:t>לאשר</w:t>
            </w:r>
            <w:r w:rsidRPr="00B53E52">
              <w:rPr>
                <w:rFonts w:ascii="Arial" w:hAnsi="Arial" w:cs="David"/>
                <w:sz w:val="24"/>
                <w:szCs w:val="24"/>
                <w:rtl/>
              </w:rPr>
              <w:t xml:space="preserve"> </w:t>
            </w:r>
            <w:r w:rsidRPr="00B53E52">
              <w:rPr>
                <w:rFonts w:ascii="Arial" w:hAnsi="Arial" w:cs="David" w:hint="eastAsia"/>
                <w:sz w:val="24"/>
                <w:szCs w:val="24"/>
                <w:rtl/>
              </w:rPr>
              <w:t>תכנית</w:t>
            </w:r>
            <w:r w:rsidRPr="00B53E52">
              <w:rPr>
                <w:rFonts w:ascii="Arial" w:hAnsi="Arial" w:cs="David"/>
                <w:sz w:val="24"/>
                <w:szCs w:val="24"/>
                <w:rtl/>
              </w:rPr>
              <w:t xml:space="preserve"> </w:t>
            </w:r>
            <w:r w:rsidRPr="00B53E52">
              <w:rPr>
                <w:rFonts w:ascii="Arial" w:hAnsi="Arial" w:cs="David" w:hint="eastAsia"/>
                <w:sz w:val="24"/>
                <w:szCs w:val="24"/>
                <w:rtl/>
              </w:rPr>
              <w:t>מפורטת</w:t>
            </w:r>
            <w:r w:rsidRPr="00B53E52">
              <w:rPr>
                <w:rFonts w:ascii="Arial" w:hAnsi="Arial" w:cs="David"/>
                <w:sz w:val="24"/>
                <w:szCs w:val="24"/>
                <w:rtl/>
              </w:rPr>
              <w:t>,</w:t>
            </w:r>
            <w:r w:rsidRPr="006F132A">
              <w:rPr>
                <w:rFonts w:ascii="Arial" w:hAnsi="Arial" w:cs="David"/>
                <w:sz w:val="24"/>
                <w:szCs w:val="24"/>
                <w:rtl/>
              </w:rPr>
              <w:t xml:space="preserve"> הכוללת תוספת יחידות דיור מעבר לקבוע בתכנית זו, במסגרת סה"כ שטחי הבנייה הקבועים בתכנית זו, ובתנאי שניתן בה מענה לצרכי הציבור ולתשתיות הנדרשות כתוצאה מתוספת יחידות הדיור המוצעת, </w:t>
            </w:r>
            <w:r w:rsidRPr="006F132A">
              <w:rPr>
                <w:rFonts w:ascii="Arial" w:hAnsi="Arial" w:cs="David" w:hint="eastAsia"/>
                <w:sz w:val="24"/>
                <w:szCs w:val="24"/>
                <w:rtl/>
              </w:rPr>
              <w:t>בהתאם</w:t>
            </w:r>
            <w:r w:rsidRPr="006F132A">
              <w:rPr>
                <w:rFonts w:ascii="Arial" w:hAnsi="Arial" w:cs="David"/>
                <w:sz w:val="24"/>
                <w:szCs w:val="24"/>
                <w:rtl/>
              </w:rPr>
              <w:t xml:space="preserve"> </w:t>
            </w:r>
            <w:r w:rsidRPr="006F132A">
              <w:rPr>
                <w:rFonts w:ascii="Arial" w:hAnsi="Arial" w:cs="David" w:hint="eastAsia"/>
                <w:sz w:val="24"/>
                <w:szCs w:val="24"/>
                <w:rtl/>
              </w:rPr>
              <w:t>להוראות</w:t>
            </w:r>
            <w:r w:rsidRPr="006F132A">
              <w:rPr>
                <w:rFonts w:ascii="Arial" w:hAnsi="Arial" w:cs="David"/>
                <w:sz w:val="24"/>
                <w:szCs w:val="24"/>
                <w:rtl/>
              </w:rPr>
              <w:t xml:space="preserve"> </w:t>
            </w:r>
            <w:r w:rsidRPr="006F132A">
              <w:rPr>
                <w:rFonts w:ascii="Arial" w:hAnsi="Arial" w:cs="David" w:hint="eastAsia"/>
                <w:sz w:val="24"/>
                <w:szCs w:val="24"/>
                <w:rtl/>
              </w:rPr>
              <w:t>תכנית</w:t>
            </w:r>
            <w:r w:rsidRPr="006F132A">
              <w:rPr>
                <w:rFonts w:ascii="Arial" w:hAnsi="Arial" w:cs="David"/>
                <w:sz w:val="24"/>
                <w:szCs w:val="24"/>
                <w:rtl/>
              </w:rPr>
              <w:t xml:space="preserve"> </w:t>
            </w:r>
            <w:r w:rsidRPr="006F132A">
              <w:rPr>
                <w:rFonts w:ascii="Arial" w:hAnsi="Arial" w:cs="David" w:hint="eastAsia"/>
                <w:sz w:val="24"/>
                <w:szCs w:val="24"/>
                <w:rtl/>
              </w:rPr>
              <w:t>זו</w:t>
            </w:r>
            <w:r w:rsidR="00790588" w:rsidRPr="006F132A">
              <w:rPr>
                <w:rFonts w:ascii="Arial" w:hAnsi="Arial" w:cs="David"/>
                <w:sz w:val="24"/>
                <w:szCs w:val="24"/>
                <w:rtl/>
              </w:rPr>
              <w:t>.</w:t>
            </w:r>
          </w:p>
          <w:p w14:paraId="7A7AEB1C" w14:textId="092D451A" w:rsidR="00EF00E4" w:rsidRDefault="00EF00E4" w:rsidP="007808FA">
            <w:pPr>
              <w:numPr>
                <w:ilvl w:val="0"/>
                <w:numId w:val="18"/>
              </w:numPr>
              <w:tabs>
                <w:tab w:val="left" w:pos="531"/>
                <w:tab w:val="left" w:pos="696"/>
                <w:tab w:val="left" w:pos="3591"/>
                <w:tab w:val="left" w:pos="3801"/>
              </w:tabs>
              <w:overflowPunct/>
              <w:autoSpaceDE/>
              <w:adjustRightInd/>
              <w:spacing w:before="4" w:line="276" w:lineRule="auto"/>
              <w:ind w:right="176"/>
              <w:jc w:val="left"/>
              <w:textAlignment w:val="auto"/>
              <w:rPr>
                <w:rFonts w:ascii="Arial" w:hAnsi="Arial" w:cs="David"/>
                <w:sz w:val="24"/>
                <w:szCs w:val="24"/>
              </w:rPr>
            </w:pPr>
            <w:r w:rsidRPr="00D63D06">
              <w:rPr>
                <w:rFonts w:ascii="Arial" w:hAnsi="Arial" w:cs="David" w:hint="eastAsia"/>
                <w:sz w:val="24"/>
                <w:szCs w:val="24"/>
                <w:rtl/>
              </w:rPr>
              <w:t>תכנית</w:t>
            </w:r>
            <w:r w:rsidR="006333D5">
              <w:rPr>
                <w:rFonts w:ascii="Arial" w:hAnsi="Arial" w:cs="David" w:hint="cs"/>
                <w:sz w:val="24"/>
                <w:szCs w:val="24"/>
                <w:rtl/>
              </w:rPr>
              <w:t xml:space="preserve"> מפורטת</w:t>
            </w:r>
            <w:r w:rsidRPr="00D63D06">
              <w:rPr>
                <w:rFonts w:ascii="Arial" w:hAnsi="Arial" w:cs="David"/>
                <w:sz w:val="24"/>
                <w:szCs w:val="24"/>
                <w:rtl/>
              </w:rPr>
              <w:t xml:space="preserve"> </w:t>
            </w:r>
            <w:r w:rsidRPr="00D63D06">
              <w:rPr>
                <w:rFonts w:ascii="Arial" w:hAnsi="Arial" w:cs="David" w:hint="eastAsia"/>
                <w:sz w:val="24"/>
                <w:szCs w:val="24"/>
                <w:rtl/>
              </w:rPr>
              <w:t>הכוללת</w:t>
            </w:r>
            <w:r w:rsidR="004E54A3">
              <w:rPr>
                <w:rFonts w:ascii="Arial" w:hAnsi="Arial" w:cs="David" w:hint="cs"/>
                <w:sz w:val="24"/>
                <w:szCs w:val="24"/>
                <w:rtl/>
              </w:rPr>
              <w:t xml:space="preserve"> </w:t>
            </w:r>
            <w:r w:rsidR="004E54A3" w:rsidRPr="0028320B">
              <w:rPr>
                <w:rFonts w:ascii="Arial" w:hAnsi="Arial" w:cs="David"/>
                <w:sz w:val="24"/>
                <w:szCs w:val="24"/>
                <w:rtl/>
              </w:rPr>
              <w:t>250</w:t>
            </w:r>
            <w:r w:rsidRPr="00D63D06">
              <w:rPr>
                <w:rFonts w:ascii="Arial" w:hAnsi="Arial" w:cs="David"/>
                <w:sz w:val="24"/>
                <w:szCs w:val="24"/>
              </w:rPr>
              <w:t xml:space="preserve"> </w:t>
            </w:r>
            <w:r w:rsidRPr="00D63D06">
              <w:rPr>
                <w:rFonts w:ascii="Arial" w:hAnsi="Arial" w:cs="David"/>
                <w:sz w:val="24"/>
                <w:szCs w:val="24"/>
                <w:rtl/>
              </w:rPr>
              <w:t xml:space="preserve">יח"ד ומעלה תכלול נספח פרוגרמתי, ערוך בהתאם להוראות תכנית זו והנספח </w:t>
            </w:r>
            <w:r w:rsidR="00E162AB">
              <w:rPr>
                <w:rFonts w:ascii="Arial" w:hAnsi="Arial" w:cs="David" w:hint="cs"/>
                <w:sz w:val="24"/>
                <w:szCs w:val="24"/>
                <w:rtl/>
              </w:rPr>
              <w:t>החברתי-כלכלי</w:t>
            </w:r>
            <w:r w:rsidR="00E162AB" w:rsidRPr="00D63D06">
              <w:rPr>
                <w:rFonts w:ascii="Arial" w:hAnsi="Arial" w:cs="David"/>
                <w:sz w:val="24"/>
                <w:szCs w:val="24"/>
                <w:rtl/>
              </w:rPr>
              <w:t xml:space="preserve"> </w:t>
            </w:r>
            <w:r w:rsidRPr="00D63D06">
              <w:rPr>
                <w:rFonts w:ascii="Arial" w:hAnsi="Arial" w:cs="David"/>
                <w:sz w:val="24"/>
                <w:szCs w:val="24"/>
                <w:rtl/>
              </w:rPr>
              <w:t>המצורף  לה</w:t>
            </w:r>
            <w:r w:rsidR="00F5029E">
              <w:rPr>
                <w:rFonts w:ascii="Arial" w:hAnsi="Arial" w:cs="David"/>
                <w:sz w:val="24"/>
                <w:szCs w:val="24"/>
              </w:rPr>
              <w:t xml:space="preserve"> </w:t>
            </w:r>
            <w:r w:rsidR="00F5029E">
              <w:rPr>
                <w:rFonts w:ascii="Arial" w:hAnsi="Arial" w:cs="David" w:hint="cs"/>
                <w:sz w:val="24"/>
                <w:szCs w:val="24"/>
                <w:rtl/>
              </w:rPr>
              <w:t>ו</w:t>
            </w:r>
            <w:r w:rsidR="00F5029E" w:rsidRPr="00D63D06">
              <w:rPr>
                <w:rFonts w:ascii="Arial" w:hAnsi="Arial" w:cs="David"/>
                <w:sz w:val="24"/>
                <w:szCs w:val="24"/>
                <w:rtl/>
              </w:rPr>
              <w:t>/</w:t>
            </w:r>
            <w:r w:rsidR="00F5029E">
              <w:rPr>
                <w:rFonts w:ascii="Arial" w:hAnsi="Arial" w:cs="David" w:hint="cs"/>
                <w:sz w:val="24"/>
                <w:szCs w:val="24"/>
                <w:rtl/>
              </w:rPr>
              <w:t>או</w:t>
            </w:r>
            <w:r w:rsidRPr="00D63D06">
              <w:rPr>
                <w:rFonts w:ascii="Arial" w:hAnsi="Arial" w:cs="David"/>
                <w:sz w:val="24"/>
                <w:szCs w:val="24"/>
                <w:rtl/>
              </w:rPr>
              <w:t xml:space="preserve"> </w:t>
            </w:r>
            <w:r w:rsidRPr="00D63D06">
              <w:rPr>
                <w:rFonts w:ascii="Arial" w:hAnsi="Arial" w:cs="David" w:hint="eastAsia"/>
                <w:sz w:val="24"/>
                <w:szCs w:val="24"/>
                <w:rtl/>
              </w:rPr>
              <w:t>התדריך</w:t>
            </w:r>
            <w:r w:rsidRPr="00D63D06">
              <w:rPr>
                <w:rFonts w:ascii="Arial" w:hAnsi="Arial" w:cs="David"/>
                <w:sz w:val="24"/>
                <w:szCs w:val="24"/>
                <w:rtl/>
              </w:rPr>
              <w:t xml:space="preserve"> </w:t>
            </w:r>
            <w:r w:rsidRPr="00D63D06">
              <w:rPr>
                <w:rFonts w:ascii="Arial" w:hAnsi="Arial" w:cs="David" w:hint="eastAsia"/>
                <w:sz w:val="24"/>
                <w:szCs w:val="24"/>
                <w:rtl/>
              </w:rPr>
              <w:t>הארצי</w:t>
            </w:r>
            <w:r w:rsidRPr="00D63D06">
              <w:rPr>
                <w:rFonts w:ascii="Arial" w:hAnsi="Arial" w:cs="David"/>
                <w:sz w:val="24"/>
                <w:szCs w:val="24"/>
                <w:rtl/>
              </w:rPr>
              <w:t xml:space="preserve"> </w:t>
            </w:r>
            <w:r w:rsidRPr="00D63D06">
              <w:rPr>
                <w:rFonts w:ascii="Arial" w:hAnsi="Arial" w:cs="David" w:hint="eastAsia"/>
                <w:sz w:val="24"/>
                <w:szCs w:val="24"/>
                <w:rtl/>
              </w:rPr>
              <w:t>להקצאת</w:t>
            </w:r>
            <w:r w:rsidRPr="00D63D06">
              <w:rPr>
                <w:rFonts w:ascii="Arial" w:hAnsi="Arial" w:cs="David"/>
                <w:sz w:val="24"/>
                <w:szCs w:val="24"/>
                <w:rtl/>
              </w:rPr>
              <w:t xml:space="preserve"> </w:t>
            </w:r>
            <w:r w:rsidRPr="00D63D06">
              <w:rPr>
                <w:rFonts w:ascii="Arial" w:hAnsi="Arial" w:cs="David" w:hint="eastAsia"/>
                <w:sz w:val="24"/>
                <w:szCs w:val="24"/>
                <w:rtl/>
              </w:rPr>
              <w:t>קרקע</w:t>
            </w:r>
            <w:r w:rsidRPr="00D63D06">
              <w:rPr>
                <w:rFonts w:ascii="Arial" w:hAnsi="Arial" w:cs="David"/>
                <w:sz w:val="24"/>
                <w:szCs w:val="24"/>
                <w:rtl/>
              </w:rPr>
              <w:t xml:space="preserve"> </w:t>
            </w:r>
            <w:r w:rsidRPr="00D63D06">
              <w:rPr>
                <w:rFonts w:ascii="Arial" w:hAnsi="Arial" w:cs="David" w:hint="eastAsia"/>
                <w:sz w:val="24"/>
                <w:szCs w:val="24"/>
                <w:rtl/>
              </w:rPr>
              <w:t>לצרכי</w:t>
            </w:r>
            <w:r w:rsidRPr="00D63D06">
              <w:rPr>
                <w:rFonts w:ascii="Arial" w:hAnsi="Arial" w:cs="David"/>
                <w:sz w:val="24"/>
                <w:szCs w:val="24"/>
                <w:rtl/>
              </w:rPr>
              <w:t xml:space="preserve"> </w:t>
            </w:r>
            <w:r w:rsidRPr="00D63D06">
              <w:rPr>
                <w:rFonts w:ascii="Arial" w:hAnsi="Arial" w:cs="David" w:hint="eastAsia"/>
                <w:sz w:val="24"/>
                <w:szCs w:val="24"/>
                <w:rtl/>
              </w:rPr>
              <w:t>ציבור</w:t>
            </w:r>
            <w:r w:rsidRPr="00D63D06">
              <w:rPr>
                <w:rFonts w:ascii="Arial" w:hAnsi="Arial" w:cs="David"/>
                <w:sz w:val="24"/>
                <w:szCs w:val="24"/>
                <w:rtl/>
              </w:rPr>
              <w:t xml:space="preserve"> התקף לאותה עת, ועל בסיס </w:t>
            </w:r>
            <w:r w:rsidRPr="00D63D06">
              <w:rPr>
                <w:rFonts w:ascii="Arial" w:hAnsi="Arial" w:cs="David" w:hint="cs"/>
                <w:sz w:val="24"/>
                <w:szCs w:val="24"/>
                <w:rtl/>
              </w:rPr>
              <w:t xml:space="preserve">בדיקה תכנונית מוקדמת, המתייחסת </w:t>
            </w:r>
            <w:r w:rsidRPr="00D63D06">
              <w:rPr>
                <w:rFonts w:ascii="Arial" w:hAnsi="Arial" w:cs="David"/>
                <w:sz w:val="24"/>
                <w:szCs w:val="24"/>
                <w:rtl/>
              </w:rPr>
              <w:t>למאפייני התכנית ולמאפייני המתחם בו נמצאת התכנית</w:t>
            </w:r>
            <w:r w:rsidR="00AD772A">
              <w:rPr>
                <w:rFonts w:ascii="Arial" w:hAnsi="Arial" w:cs="David" w:hint="cs"/>
                <w:sz w:val="24"/>
                <w:szCs w:val="24"/>
                <w:rtl/>
              </w:rPr>
              <w:t>, כמפורט להלן:</w:t>
            </w:r>
          </w:p>
          <w:p w14:paraId="589A9A24" w14:textId="77777777" w:rsidR="00377F72" w:rsidRPr="00377F72" w:rsidRDefault="00377F72" w:rsidP="007808FA">
            <w:pPr>
              <w:pStyle w:val="ListParagraph"/>
              <w:numPr>
                <w:ilvl w:val="1"/>
                <w:numId w:val="18"/>
              </w:numPr>
              <w:spacing w:before="4" w:line="276" w:lineRule="auto"/>
              <w:ind w:right="176"/>
              <w:rPr>
                <w:rFonts w:cs="David"/>
                <w:sz w:val="24"/>
                <w:szCs w:val="24"/>
              </w:rPr>
            </w:pPr>
            <w:r>
              <w:rPr>
                <w:rFonts w:cs="David" w:hint="cs"/>
                <w:sz w:val="24"/>
                <w:szCs w:val="24"/>
                <w:rtl/>
              </w:rPr>
              <w:t>מאפייני אוכלוסיית היעד של התכנית, כולל הערכה של מספר הנפשות שיתווספו כתוצאה ממימוש התכנית</w:t>
            </w:r>
            <w:r w:rsidR="003F4996">
              <w:rPr>
                <w:rFonts w:cs="David" w:hint="cs"/>
                <w:sz w:val="24"/>
                <w:szCs w:val="24"/>
                <w:rtl/>
              </w:rPr>
              <w:t>,</w:t>
            </w:r>
            <w:r>
              <w:rPr>
                <w:rFonts w:cs="David" w:hint="cs"/>
                <w:sz w:val="24"/>
                <w:szCs w:val="24"/>
                <w:rtl/>
              </w:rPr>
              <w:t xml:space="preserve"> בהתבסס על מספר יחידות הדיור המרבי בתכנית והערכה בדבר מספר הנפשות הממוצע במשק בית הצפוי בטווח מימושה</w:t>
            </w:r>
            <w:r w:rsidRPr="00377F72">
              <w:rPr>
                <w:rFonts w:cs="David"/>
                <w:sz w:val="24"/>
                <w:szCs w:val="24"/>
                <w:rtl/>
              </w:rPr>
              <w:t xml:space="preserve"> </w:t>
            </w:r>
          </w:p>
          <w:p w14:paraId="3E18326B" w14:textId="77777777" w:rsidR="00377F72" w:rsidRDefault="00377F72" w:rsidP="007808FA">
            <w:pPr>
              <w:pStyle w:val="ListParagraph"/>
              <w:numPr>
                <w:ilvl w:val="1"/>
                <w:numId w:val="18"/>
              </w:numPr>
              <w:spacing w:before="4" w:line="276" w:lineRule="auto"/>
              <w:ind w:right="176"/>
              <w:rPr>
                <w:rFonts w:cs="Times New Roman"/>
                <w:sz w:val="24"/>
                <w:szCs w:val="24"/>
              </w:rPr>
            </w:pPr>
            <w:r>
              <w:rPr>
                <w:rFonts w:cs="David" w:hint="cs"/>
                <w:sz w:val="24"/>
                <w:szCs w:val="24"/>
                <w:rtl/>
              </w:rPr>
              <w:t>בדיקה בהתייחס לצורך בדיור בה</w:t>
            </w:r>
            <w:r w:rsidR="001119A3">
              <w:rPr>
                <w:rFonts w:cs="David" w:hint="cs"/>
                <w:sz w:val="24"/>
                <w:szCs w:val="24"/>
                <w:rtl/>
              </w:rPr>
              <w:t>י</w:t>
            </w:r>
            <w:r>
              <w:rPr>
                <w:rFonts w:cs="David" w:hint="cs"/>
                <w:sz w:val="24"/>
                <w:szCs w:val="24"/>
                <w:rtl/>
              </w:rPr>
              <w:t>שג יד</w:t>
            </w:r>
            <w:r w:rsidR="003F4996">
              <w:rPr>
                <w:rFonts w:cs="David" w:hint="cs"/>
                <w:sz w:val="24"/>
                <w:szCs w:val="24"/>
                <w:rtl/>
              </w:rPr>
              <w:t xml:space="preserve">  ובהקצאת יחידות דיור קטנות</w:t>
            </w:r>
            <w:r>
              <w:rPr>
                <w:rFonts w:cs="David" w:hint="cs"/>
                <w:sz w:val="24"/>
                <w:szCs w:val="24"/>
                <w:rtl/>
              </w:rPr>
              <w:t>, לרבות:</w:t>
            </w:r>
          </w:p>
          <w:p w14:paraId="4152F675" w14:textId="77777777" w:rsidR="00377F72" w:rsidRDefault="00377F72" w:rsidP="007808FA">
            <w:pPr>
              <w:pStyle w:val="ListParagraph"/>
              <w:numPr>
                <w:ilvl w:val="0"/>
                <w:numId w:val="18"/>
              </w:numPr>
              <w:spacing w:before="4" w:line="276" w:lineRule="auto"/>
              <w:ind w:right="176"/>
              <w:contextualSpacing w:val="0"/>
              <w:rPr>
                <w:rFonts w:ascii="Calibri" w:hAnsi="Calibri" w:cs="David"/>
                <w:sz w:val="24"/>
                <w:szCs w:val="24"/>
              </w:rPr>
            </w:pPr>
            <w:r>
              <w:rPr>
                <w:rFonts w:cs="David" w:hint="cs"/>
                <w:sz w:val="24"/>
                <w:szCs w:val="24"/>
                <w:rtl/>
              </w:rPr>
              <w:t>תמהיל</w:t>
            </w:r>
            <w:r>
              <w:rPr>
                <w:rFonts w:hint="cs"/>
                <w:sz w:val="24"/>
                <w:szCs w:val="24"/>
              </w:rPr>
              <w:t xml:space="preserve"> </w:t>
            </w:r>
            <w:r>
              <w:rPr>
                <w:rFonts w:cs="David" w:hint="cs"/>
                <w:sz w:val="24"/>
                <w:szCs w:val="24"/>
                <w:rtl/>
              </w:rPr>
              <w:t>יחידות</w:t>
            </w:r>
            <w:r>
              <w:rPr>
                <w:rFonts w:hint="cs"/>
                <w:sz w:val="24"/>
                <w:szCs w:val="24"/>
              </w:rPr>
              <w:t xml:space="preserve"> </w:t>
            </w:r>
            <w:r>
              <w:rPr>
                <w:rFonts w:cs="David" w:hint="cs"/>
                <w:sz w:val="24"/>
                <w:szCs w:val="24"/>
                <w:rtl/>
              </w:rPr>
              <w:t>הדיור</w:t>
            </w:r>
            <w:r>
              <w:rPr>
                <w:rFonts w:hint="cs"/>
                <w:sz w:val="24"/>
                <w:szCs w:val="24"/>
              </w:rPr>
              <w:t xml:space="preserve"> </w:t>
            </w:r>
            <w:r>
              <w:rPr>
                <w:rFonts w:cs="David" w:hint="cs"/>
                <w:sz w:val="24"/>
                <w:szCs w:val="24"/>
                <w:rtl/>
              </w:rPr>
              <w:t>הקיימות</w:t>
            </w:r>
            <w:r>
              <w:rPr>
                <w:rFonts w:hint="cs"/>
                <w:sz w:val="24"/>
                <w:szCs w:val="24"/>
              </w:rPr>
              <w:t xml:space="preserve"> </w:t>
            </w:r>
            <w:r>
              <w:rPr>
                <w:rFonts w:cs="David" w:hint="cs"/>
                <w:sz w:val="24"/>
                <w:szCs w:val="24"/>
                <w:rtl/>
              </w:rPr>
              <w:t>והמאושרות</w:t>
            </w:r>
            <w:r>
              <w:rPr>
                <w:rFonts w:hint="cs"/>
                <w:sz w:val="24"/>
                <w:szCs w:val="24"/>
              </w:rPr>
              <w:t xml:space="preserve"> </w:t>
            </w:r>
            <w:r>
              <w:rPr>
                <w:rFonts w:cs="David" w:hint="cs"/>
                <w:sz w:val="24"/>
                <w:szCs w:val="24"/>
                <w:rtl/>
              </w:rPr>
              <w:t>בתחום</w:t>
            </w:r>
            <w:r>
              <w:rPr>
                <w:rFonts w:hint="cs"/>
                <w:sz w:val="24"/>
                <w:szCs w:val="24"/>
              </w:rPr>
              <w:t xml:space="preserve"> </w:t>
            </w:r>
            <w:r>
              <w:rPr>
                <w:rFonts w:cs="David" w:hint="cs"/>
                <w:sz w:val="24"/>
                <w:szCs w:val="24"/>
                <w:rtl/>
              </w:rPr>
              <w:t>התכנית</w:t>
            </w:r>
            <w:r>
              <w:rPr>
                <w:rFonts w:hint="cs"/>
                <w:sz w:val="24"/>
                <w:szCs w:val="24"/>
              </w:rPr>
              <w:t xml:space="preserve"> </w:t>
            </w:r>
            <w:r>
              <w:rPr>
                <w:rFonts w:cs="David" w:hint="cs"/>
                <w:sz w:val="24"/>
                <w:szCs w:val="24"/>
                <w:rtl/>
              </w:rPr>
              <w:t>ובסביבתה</w:t>
            </w:r>
            <w:r>
              <w:rPr>
                <w:rFonts w:hint="cs"/>
                <w:sz w:val="24"/>
                <w:szCs w:val="24"/>
              </w:rPr>
              <w:t xml:space="preserve"> </w:t>
            </w:r>
            <w:r>
              <w:rPr>
                <w:rFonts w:cs="David" w:hint="cs"/>
                <w:sz w:val="24"/>
                <w:szCs w:val="24"/>
                <w:rtl/>
              </w:rPr>
              <w:t>מבחינת</w:t>
            </w:r>
            <w:r>
              <w:rPr>
                <w:rFonts w:hint="cs"/>
                <w:sz w:val="24"/>
                <w:szCs w:val="24"/>
              </w:rPr>
              <w:t xml:space="preserve"> </w:t>
            </w:r>
            <w:r>
              <w:rPr>
                <w:rFonts w:cs="David" w:hint="cs"/>
                <w:sz w:val="24"/>
                <w:szCs w:val="24"/>
                <w:rtl/>
              </w:rPr>
              <w:t>גודלן, גובה הבניה</w:t>
            </w:r>
            <w:r w:rsidR="00B70304">
              <w:rPr>
                <w:rFonts w:cs="David" w:hint="cs"/>
                <w:sz w:val="24"/>
                <w:szCs w:val="24"/>
                <w:rtl/>
              </w:rPr>
              <w:t>,</w:t>
            </w:r>
            <w:r w:rsidR="00FF00C5">
              <w:rPr>
                <w:rFonts w:cs="David" w:hint="cs"/>
                <w:sz w:val="24"/>
                <w:szCs w:val="24"/>
                <w:rtl/>
              </w:rPr>
              <w:t xml:space="preserve"> </w:t>
            </w:r>
            <w:r>
              <w:rPr>
                <w:rFonts w:cs="David" w:hint="cs"/>
                <w:sz w:val="24"/>
                <w:szCs w:val="24"/>
                <w:rtl/>
              </w:rPr>
              <w:t>מגוון צפיפויות, סוג</w:t>
            </w:r>
            <w:r>
              <w:rPr>
                <w:rFonts w:hint="cs"/>
                <w:sz w:val="24"/>
                <w:szCs w:val="24"/>
              </w:rPr>
              <w:t xml:space="preserve"> </w:t>
            </w:r>
            <w:r>
              <w:rPr>
                <w:rFonts w:cs="David" w:hint="cs"/>
                <w:sz w:val="24"/>
                <w:szCs w:val="24"/>
                <w:rtl/>
              </w:rPr>
              <w:t>הבינוי</w:t>
            </w:r>
            <w:r>
              <w:rPr>
                <w:rFonts w:hint="cs"/>
                <w:sz w:val="24"/>
                <w:szCs w:val="24"/>
              </w:rPr>
              <w:t xml:space="preserve"> </w:t>
            </w:r>
            <w:r>
              <w:rPr>
                <w:rFonts w:cs="David" w:hint="cs"/>
                <w:sz w:val="24"/>
                <w:szCs w:val="24"/>
                <w:rtl/>
              </w:rPr>
              <w:t>וכל</w:t>
            </w:r>
            <w:r>
              <w:rPr>
                <w:rFonts w:hint="cs"/>
                <w:sz w:val="24"/>
                <w:szCs w:val="24"/>
              </w:rPr>
              <w:t xml:space="preserve"> </w:t>
            </w:r>
            <w:r>
              <w:rPr>
                <w:rFonts w:cs="David" w:hint="cs"/>
                <w:sz w:val="24"/>
                <w:szCs w:val="24"/>
                <w:rtl/>
              </w:rPr>
              <w:t>מאפיין</w:t>
            </w:r>
            <w:r>
              <w:rPr>
                <w:rFonts w:hint="cs"/>
                <w:sz w:val="24"/>
                <w:szCs w:val="24"/>
              </w:rPr>
              <w:t xml:space="preserve"> </w:t>
            </w:r>
            <w:r>
              <w:rPr>
                <w:rFonts w:cs="David" w:hint="cs"/>
                <w:sz w:val="24"/>
                <w:szCs w:val="24"/>
                <w:rtl/>
              </w:rPr>
              <w:t>אחר</w:t>
            </w:r>
            <w:r>
              <w:rPr>
                <w:rFonts w:hint="cs"/>
                <w:sz w:val="24"/>
                <w:szCs w:val="24"/>
              </w:rPr>
              <w:t xml:space="preserve"> </w:t>
            </w:r>
            <w:r>
              <w:rPr>
                <w:rFonts w:cs="David" w:hint="cs"/>
                <w:sz w:val="24"/>
                <w:szCs w:val="24"/>
                <w:rtl/>
              </w:rPr>
              <w:t>העשוי</w:t>
            </w:r>
            <w:r>
              <w:rPr>
                <w:rFonts w:hint="cs"/>
                <w:sz w:val="24"/>
                <w:szCs w:val="24"/>
              </w:rPr>
              <w:t xml:space="preserve"> </w:t>
            </w:r>
            <w:r>
              <w:rPr>
                <w:rFonts w:cs="David" w:hint="cs"/>
                <w:sz w:val="24"/>
                <w:szCs w:val="24"/>
                <w:rtl/>
              </w:rPr>
              <w:t>להשפיע</w:t>
            </w:r>
            <w:r>
              <w:rPr>
                <w:rFonts w:hint="cs"/>
                <w:sz w:val="24"/>
                <w:szCs w:val="24"/>
              </w:rPr>
              <w:t xml:space="preserve"> </w:t>
            </w:r>
            <w:r>
              <w:rPr>
                <w:rFonts w:cs="David" w:hint="cs"/>
                <w:sz w:val="24"/>
                <w:szCs w:val="24"/>
                <w:rtl/>
              </w:rPr>
              <w:t>על</w:t>
            </w:r>
            <w:r>
              <w:rPr>
                <w:rFonts w:hint="cs"/>
                <w:sz w:val="24"/>
                <w:szCs w:val="24"/>
              </w:rPr>
              <w:t xml:space="preserve"> </w:t>
            </w:r>
            <w:r>
              <w:rPr>
                <w:rFonts w:cs="David" w:hint="cs"/>
                <w:sz w:val="24"/>
                <w:szCs w:val="24"/>
                <w:rtl/>
              </w:rPr>
              <w:t>יכולתן</w:t>
            </w:r>
            <w:r>
              <w:rPr>
                <w:rFonts w:hint="cs"/>
                <w:sz w:val="24"/>
                <w:szCs w:val="24"/>
              </w:rPr>
              <w:t xml:space="preserve"> </w:t>
            </w:r>
            <w:r>
              <w:rPr>
                <w:rFonts w:cs="David" w:hint="cs"/>
                <w:sz w:val="24"/>
                <w:szCs w:val="24"/>
                <w:rtl/>
              </w:rPr>
              <w:t>של</w:t>
            </w:r>
            <w:r>
              <w:rPr>
                <w:rFonts w:hint="cs"/>
                <w:sz w:val="24"/>
                <w:szCs w:val="24"/>
              </w:rPr>
              <w:t xml:space="preserve"> </w:t>
            </w:r>
            <w:r>
              <w:rPr>
                <w:rFonts w:cs="David" w:hint="cs"/>
                <w:sz w:val="24"/>
                <w:szCs w:val="24"/>
                <w:rtl/>
              </w:rPr>
              <w:t>אוכלוסיות</w:t>
            </w:r>
            <w:r>
              <w:rPr>
                <w:rFonts w:hint="cs"/>
                <w:sz w:val="24"/>
                <w:szCs w:val="24"/>
              </w:rPr>
              <w:t xml:space="preserve"> </w:t>
            </w:r>
            <w:r>
              <w:rPr>
                <w:rFonts w:cs="David" w:hint="cs"/>
                <w:sz w:val="24"/>
                <w:szCs w:val="24"/>
                <w:rtl/>
              </w:rPr>
              <w:t>מגוונת</w:t>
            </w:r>
            <w:r>
              <w:rPr>
                <w:rFonts w:hint="cs"/>
                <w:sz w:val="24"/>
                <w:szCs w:val="24"/>
              </w:rPr>
              <w:t xml:space="preserve"> </w:t>
            </w:r>
            <w:r>
              <w:rPr>
                <w:rFonts w:cs="David" w:hint="cs"/>
                <w:sz w:val="24"/>
                <w:szCs w:val="24"/>
                <w:rtl/>
              </w:rPr>
              <w:t>להתגורר בתחום</w:t>
            </w:r>
            <w:r>
              <w:rPr>
                <w:rFonts w:hint="cs"/>
                <w:sz w:val="24"/>
                <w:szCs w:val="24"/>
              </w:rPr>
              <w:t xml:space="preserve"> </w:t>
            </w:r>
            <w:r>
              <w:rPr>
                <w:rFonts w:cs="David" w:hint="cs"/>
                <w:sz w:val="24"/>
                <w:szCs w:val="24"/>
                <w:rtl/>
              </w:rPr>
              <w:t>התכנית</w:t>
            </w:r>
            <w:r>
              <w:rPr>
                <w:rFonts w:hint="cs"/>
                <w:sz w:val="24"/>
                <w:szCs w:val="24"/>
              </w:rPr>
              <w:t xml:space="preserve"> </w:t>
            </w:r>
            <w:r>
              <w:rPr>
                <w:rFonts w:cs="David" w:hint="cs"/>
                <w:sz w:val="24"/>
                <w:szCs w:val="24"/>
                <w:rtl/>
              </w:rPr>
              <w:t xml:space="preserve">ובסביבתה על מנת ליצור היצע עבור אוכלוסייה בשלבים שונים של מחזור החיים. </w:t>
            </w:r>
          </w:p>
          <w:p w14:paraId="26C5BA33" w14:textId="77777777" w:rsidR="00377F72" w:rsidRPr="002B68BE" w:rsidRDefault="003751E1" w:rsidP="007808FA">
            <w:pPr>
              <w:pStyle w:val="ListParagraph"/>
              <w:numPr>
                <w:ilvl w:val="0"/>
                <w:numId w:val="18"/>
              </w:numPr>
              <w:spacing w:before="4" w:line="276" w:lineRule="auto"/>
              <w:ind w:right="176"/>
              <w:contextualSpacing w:val="0"/>
              <w:rPr>
                <w:rFonts w:ascii="David" w:hAnsi="David" w:cs="David"/>
                <w:sz w:val="24"/>
                <w:szCs w:val="24"/>
              </w:rPr>
            </w:pPr>
            <w:r>
              <w:rPr>
                <w:rFonts w:cs="David" w:hint="cs"/>
                <w:sz w:val="24"/>
                <w:szCs w:val="24"/>
                <w:rtl/>
              </w:rPr>
              <w:t xml:space="preserve">הקצאת </w:t>
            </w:r>
            <w:r w:rsidR="00377F72">
              <w:rPr>
                <w:rFonts w:cs="David" w:hint="cs"/>
                <w:sz w:val="24"/>
                <w:szCs w:val="24"/>
                <w:rtl/>
              </w:rPr>
              <w:t>מלאי יחידות דיור העונות על מאפיינים אלו בסביבה הקיימת והמתוכננת</w:t>
            </w:r>
            <w:r w:rsidR="002B68BE">
              <w:rPr>
                <w:rFonts w:cs="David" w:hint="cs"/>
                <w:sz w:val="24"/>
                <w:szCs w:val="24"/>
                <w:rtl/>
              </w:rPr>
              <w:t xml:space="preserve">, </w:t>
            </w:r>
            <w:r w:rsidR="002B68BE">
              <w:rPr>
                <w:rFonts w:ascii="David" w:hAnsi="David" w:cs="David" w:hint="cs"/>
                <w:sz w:val="24"/>
                <w:szCs w:val="24"/>
                <w:rtl/>
              </w:rPr>
              <w:t xml:space="preserve">לרבות </w:t>
            </w:r>
            <w:r w:rsidR="002B68BE" w:rsidRPr="00AB2CBD">
              <w:rPr>
                <w:rFonts w:ascii="David" w:hAnsi="David" w:cs="David"/>
                <w:sz w:val="24"/>
                <w:szCs w:val="24"/>
                <w:rtl/>
              </w:rPr>
              <w:t>מלאי</w:t>
            </w:r>
            <w:r w:rsidR="002B68BE" w:rsidRPr="00AB2CBD">
              <w:rPr>
                <w:rFonts w:ascii="David" w:hAnsi="David" w:cs="David"/>
                <w:sz w:val="24"/>
                <w:szCs w:val="24"/>
              </w:rPr>
              <w:t xml:space="preserve"> </w:t>
            </w:r>
            <w:r w:rsidR="002B68BE" w:rsidRPr="00AB2CBD">
              <w:rPr>
                <w:rFonts w:ascii="David" w:hAnsi="David" w:cs="David"/>
                <w:sz w:val="24"/>
                <w:szCs w:val="24"/>
                <w:rtl/>
              </w:rPr>
              <w:t>יחידות</w:t>
            </w:r>
            <w:r w:rsidR="002B68BE" w:rsidRPr="00AB2CBD">
              <w:rPr>
                <w:rFonts w:ascii="David" w:hAnsi="David" w:cs="David"/>
                <w:sz w:val="24"/>
                <w:szCs w:val="24"/>
              </w:rPr>
              <w:t xml:space="preserve"> </w:t>
            </w:r>
            <w:r w:rsidR="002B68BE" w:rsidRPr="00AB2CBD">
              <w:rPr>
                <w:rFonts w:ascii="David" w:hAnsi="David" w:cs="David"/>
                <w:sz w:val="24"/>
                <w:szCs w:val="24"/>
                <w:rtl/>
              </w:rPr>
              <w:t>דיור</w:t>
            </w:r>
            <w:r w:rsidR="002B68BE" w:rsidRPr="00AB2CBD">
              <w:rPr>
                <w:rFonts w:ascii="David" w:hAnsi="David" w:cs="David"/>
                <w:sz w:val="24"/>
                <w:szCs w:val="24"/>
              </w:rPr>
              <w:t xml:space="preserve"> </w:t>
            </w:r>
            <w:r w:rsidR="002B68BE" w:rsidRPr="00AB2CBD">
              <w:rPr>
                <w:rFonts w:ascii="David" w:hAnsi="David" w:cs="David"/>
                <w:sz w:val="24"/>
                <w:szCs w:val="24"/>
                <w:rtl/>
              </w:rPr>
              <w:t>בהישג</w:t>
            </w:r>
            <w:r w:rsidR="002B68BE" w:rsidRPr="00AB2CBD">
              <w:rPr>
                <w:rFonts w:ascii="David" w:hAnsi="David" w:cs="David"/>
                <w:sz w:val="24"/>
                <w:szCs w:val="24"/>
              </w:rPr>
              <w:t xml:space="preserve"> </w:t>
            </w:r>
            <w:r w:rsidR="002B68BE" w:rsidRPr="00AB2CBD">
              <w:rPr>
                <w:rFonts w:ascii="David" w:hAnsi="David" w:cs="David"/>
                <w:sz w:val="24"/>
                <w:szCs w:val="24"/>
                <w:rtl/>
              </w:rPr>
              <w:t>יד</w:t>
            </w:r>
            <w:r w:rsidR="00724FE9">
              <w:rPr>
                <w:rFonts w:cs="David" w:hint="cs"/>
                <w:sz w:val="24"/>
                <w:szCs w:val="24"/>
                <w:rtl/>
              </w:rPr>
              <w:t xml:space="preserve"> בהתאם להסדרים בדין</w:t>
            </w:r>
            <w:r w:rsidR="00724FE9">
              <w:rPr>
                <w:rFonts w:ascii="David" w:hAnsi="David" w:cs="David" w:hint="cs"/>
                <w:sz w:val="24"/>
                <w:szCs w:val="24"/>
                <w:rtl/>
              </w:rPr>
              <w:t>,</w:t>
            </w:r>
            <w:r w:rsidR="00724FE9" w:rsidRPr="00AB2CBD">
              <w:rPr>
                <w:rFonts w:ascii="David" w:hAnsi="David" w:cs="David"/>
                <w:sz w:val="24"/>
                <w:szCs w:val="24"/>
                <w:rtl/>
              </w:rPr>
              <w:t xml:space="preserve"> </w:t>
            </w:r>
            <w:r w:rsidR="002B68BE" w:rsidRPr="00AB2CBD">
              <w:rPr>
                <w:rFonts w:ascii="David" w:hAnsi="David" w:cs="David"/>
                <w:sz w:val="24"/>
                <w:szCs w:val="24"/>
                <w:rtl/>
              </w:rPr>
              <w:t>הקיים</w:t>
            </w:r>
            <w:r w:rsidR="002B68BE" w:rsidRPr="00AB2CBD">
              <w:rPr>
                <w:rFonts w:ascii="David" w:hAnsi="David" w:cs="David"/>
                <w:sz w:val="24"/>
                <w:szCs w:val="24"/>
              </w:rPr>
              <w:t xml:space="preserve"> </w:t>
            </w:r>
            <w:r w:rsidR="002B68BE" w:rsidRPr="00AB2CBD">
              <w:rPr>
                <w:rFonts w:ascii="David" w:hAnsi="David" w:cs="David"/>
                <w:sz w:val="24"/>
                <w:szCs w:val="24"/>
                <w:rtl/>
              </w:rPr>
              <w:t>בתחום</w:t>
            </w:r>
            <w:r w:rsidR="002B68BE" w:rsidRPr="00AB2CBD">
              <w:rPr>
                <w:rFonts w:ascii="David" w:hAnsi="David" w:cs="David"/>
                <w:sz w:val="24"/>
                <w:szCs w:val="24"/>
              </w:rPr>
              <w:t xml:space="preserve"> </w:t>
            </w:r>
            <w:r w:rsidR="002B68BE" w:rsidRPr="00AB2CBD">
              <w:rPr>
                <w:rFonts w:ascii="David" w:hAnsi="David" w:cs="David"/>
                <w:sz w:val="24"/>
                <w:szCs w:val="24"/>
                <w:rtl/>
              </w:rPr>
              <w:t>התכנית</w:t>
            </w:r>
            <w:r w:rsidR="002B68BE" w:rsidRPr="00AB2CBD">
              <w:rPr>
                <w:rFonts w:ascii="David" w:hAnsi="David" w:cs="David"/>
                <w:sz w:val="24"/>
                <w:szCs w:val="24"/>
              </w:rPr>
              <w:t xml:space="preserve"> </w:t>
            </w:r>
            <w:r w:rsidR="002B68BE" w:rsidRPr="00AB2CBD">
              <w:rPr>
                <w:rFonts w:ascii="David" w:hAnsi="David" w:cs="David"/>
                <w:sz w:val="24"/>
                <w:szCs w:val="24"/>
                <w:rtl/>
              </w:rPr>
              <w:t>ובסביבתה</w:t>
            </w:r>
            <w:r w:rsidR="002B68BE" w:rsidRPr="00AB2CBD">
              <w:rPr>
                <w:rFonts w:ascii="David" w:hAnsi="David" w:cs="David"/>
                <w:sz w:val="24"/>
                <w:szCs w:val="24"/>
              </w:rPr>
              <w:t xml:space="preserve"> </w:t>
            </w:r>
            <w:r w:rsidR="002B68BE" w:rsidRPr="00AB2CBD">
              <w:rPr>
                <w:rFonts w:ascii="David" w:hAnsi="David" w:cs="David"/>
                <w:sz w:val="24"/>
                <w:szCs w:val="24"/>
                <w:rtl/>
              </w:rPr>
              <w:t>ויכולתו</w:t>
            </w:r>
            <w:r w:rsidR="002B68BE" w:rsidRPr="00AB2CBD">
              <w:rPr>
                <w:rFonts w:ascii="David" w:hAnsi="David" w:cs="David"/>
                <w:sz w:val="24"/>
                <w:szCs w:val="24"/>
              </w:rPr>
              <w:t xml:space="preserve"> </w:t>
            </w:r>
            <w:r w:rsidR="002B68BE" w:rsidRPr="00AB2CBD">
              <w:rPr>
                <w:rFonts w:ascii="David" w:hAnsi="David" w:cs="David"/>
                <w:sz w:val="24"/>
                <w:szCs w:val="24"/>
                <w:rtl/>
              </w:rPr>
              <w:t>לתת</w:t>
            </w:r>
            <w:r w:rsidR="002B68BE" w:rsidRPr="00AB2CBD">
              <w:rPr>
                <w:rFonts w:ascii="David" w:hAnsi="David" w:cs="David"/>
                <w:sz w:val="24"/>
                <w:szCs w:val="24"/>
              </w:rPr>
              <w:t xml:space="preserve"> </w:t>
            </w:r>
            <w:r w:rsidR="002B68BE" w:rsidRPr="00AB2CBD">
              <w:rPr>
                <w:rFonts w:ascii="David" w:hAnsi="David" w:cs="David"/>
                <w:sz w:val="24"/>
                <w:szCs w:val="24"/>
                <w:rtl/>
              </w:rPr>
              <w:t>מענה</w:t>
            </w:r>
            <w:r w:rsidR="002B68BE" w:rsidRPr="00AB2CBD">
              <w:rPr>
                <w:rFonts w:ascii="David" w:hAnsi="David" w:cs="David"/>
                <w:sz w:val="24"/>
                <w:szCs w:val="24"/>
              </w:rPr>
              <w:t xml:space="preserve"> </w:t>
            </w:r>
            <w:r w:rsidR="002B68BE" w:rsidRPr="00AB2CBD">
              <w:rPr>
                <w:rFonts w:ascii="David" w:hAnsi="David" w:cs="David"/>
                <w:sz w:val="24"/>
                <w:szCs w:val="24"/>
                <w:rtl/>
              </w:rPr>
              <w:t>לצורך</w:t>
            </w:r>
            <w:r w:rsidR="002B68BE">
              <w:rPr>
                <w:rFonts w:ascii="David" w:hAnsi="David" w:cs="David" w:hint="cs"/>
                <w:sz w:val="24"/>
                <w:szCs w:val="24"/>
                <w:rtl/>
              </w:rPr>
              <w:t xml:space="preserve"> </w:t>
            </w:r>
            <w:r w:rsidR="002B68BE" w:rsidRPr="00AB2CBD">
              <w:rPr>
                <w:rFonts w:ascii="David" w:hAnsi="David" w:cs="David"/>
                <w:sz w:val="24"/>
                <w:szCs w:val="24"/>
                <w:rtl/>
              </w:rPr>
              <w:t>ביחידות</w:t>
            </w:r>
            <w:r w:rsidR="002B68BE" w:rsidRPr="00AB2CBD">
              <w:rPr>
                <w:rFonts w:ascii="David" w:hAnsi="David" w:cs="David"/>
                <w:sz w:val="24"/>
                <w:szCs w:val="24"/>
              </w:rPr>
              <w:t xml:space="preserve"> </w:t>
            </w:r>
            <w:r w:rsidR="001119A3">
              <w:rPr>
                <w:rFonts w:ascii="David" w:hAnsi="David" w:cs="David" w:hint="cs"/>
                <w:sz w:val="24"/>
                <w:szCs w:val="24"/>
                <w:rtl/>
              </w:rPr>
              <w:t>אלה</w:t>
            </w:r>
            <w:r w:rsidR="002B68BE" w:rsidRPr="00AB2CBD">
              <w:rPr>
                <w:rFonts w:ascii="David" w:hAnsi="David" w:cs="David" w:hint="cs"/>
                <w:sz w:val="24"/>
                <w:szCs w:val="24"/>
                <w:rtl/>
              </w:rPr>
              <w:t>.</w:t>
            </w:r>
          </w:p>
          <w:p w14:paraId="0A850C40" w14:textId="77777777" w:rsidR="0081467C" w:rsidRPr="005E2AE4" w:rsidRDefault="00377F72" w:rsidP="007808FA">
            <w:pPr>
              <w:pStyle w:val="ListParagraph"/>
              <w:numPr>
                <w:ilvl w:val="0"/>
                <w:numId w:val="18"/>
              </w:numPr>
              <w:spacing w:before="4" w:line="276" w:lineRule="auto"/>
              <w:ind w:right="176"/>
              <w:contextualSpacing w:val="0"/>
              <w:rPr>
                <w:rFonts w:ascii="David" w:hAnsi="David" w:cs="David"/>
                <w:sz w:val="24"/>
                <w:szCs w:val="24"/>
                <w:rtl/>
              </w:rPr>
            </w:pPr>
            <w:r>
              <w:rPr>
                <w:rFonts w:cs="David" w:hint="cs"/>
                <w:sz w:val="24"/>
                <w:szCs w:val="24"/>
                <w:rtl/>
              </w:rPr>
              <w:t xml:space="preserve">המלצות בדבר הכללת יח"ד בהישג יד </w:t>
            </w:r>
            <w:r w:rsidR="003F4996">
              <w:rPr>
                <w:rFonts w:cs="David" w:hint="cs"/>
                <w:sz w:val="24"/>
                <w:szCs w:val="24"/>
                <w:rtl/>
              </w:rPr>
              <w:t xml:space="preserve">ו/או יח"ד קטנות </w:t>
            </w:r>
            <w:r>
              <w:rPr>
                <w:rFonts w:cs="David" w:hint="cs"/>
                <w:sz w:val="24"/>
                <w:szCs w:val="24"/>
                <w:rtl/>
              </w:rPr>
              <w:t>בתכנית הנדונה ככל הנדרש</w:t>
            </w:r>
            <w:r w:rsidR="001119A3">
              <w:rPr>
                <w:rFonts w:ascii="David" w:hAnsi="David" w:cs="David" w:hint="cs"/>
                <w:sz w:val="24"/>
                <w:szCs w:val="24"/>
                <w:rtl/>
              </w:rPr>
              <w:t xml:space="preserve"> ובהתאם למטרות התכנית כפי שהוגדרו לאותו מתחם</w:t>
            </w:r>
            <w:r w:rsidR="0081467C" w:rsidRPr="005E2AE4">
              <w:rPr>
                <w:rFonts w:cs="David" w:hint="cs"/>
                <w:sz w:val="24"/>
                <w:szCs w:val="24"/>
                <w:rtl/>
              </w:rPr>
              <w:t>.</w:t>
            </w:r>
          </w:p>
          <w:p w14:paraId="2D339EEF" w14:textId="77777777" w:rsidR="00EF00E4" w:rsidRPr="008F5F0F" w:rsidRDefault="0081467C" w:rsidP="00A95603">
            <w:pPr>
              <w:pStyle w:val="ListParagraph"/>
              <w:numPr>
                <w:ilvl w:val="1"/>
                <w:numId w:val="18"/>
              </w:numPr>
              <w:tabs>
                <w:tab w:val="left" w:pos="842"/>
              </w:tabs>
              <w:spacing w:before="4" w:line="276" w:lineRule="auto"/>
              <w:ind w:right="176"/>
              <w:jc w:val="both"/>
              <w:rPr>
                <w:rFonts w:ascii="Arial" w:hAnsi="Arial" w:cs="Arial"/>
                <w:sz w:val="22"/>
                <w:szCs w:val="22"/>
              </w:rPr>
            </w:pPr>
            <w:r>
              <w:rPr>
                <w:rFonts w:cs="David" w:hint="cs"/>
                <w:sz w:val="24"/>
                <w:szCs w:val="24"/>
                <w:rtl/>
              </w:rPr>
              <w:t>נתונים פרוגרמאתיים הכוללים, בין היתר, את היקף השטחים הציבוריים לנפש המאושרים והמפותחים בתחום המתחם וסביבתו הקרובה, ואת האפשרות לספק בתחומו או בסביבה הקרובה שטחי ציבור נוספים לאור צפיפות הבניה הקיימת בו והצפי לפרויקטים חדשים.</w:t>
            </w:r>
          </w:p>
          <w:p w14:paraId="30650CB1" w14:textId="63D0C84A" w:rsidR="004D1120" w:rsidRPr="004D1120" w:rsidRDefault="004D1120" w:rsidP="007808FA">
            <w:pPr>
              <w:pStyle w:val="ListParagraph"/>
              <w:numPr>
                <w:ilvl w:val="0"/>
                <w:numId w:val="18"/>
              </w:numPr>
              <w:tabs>
                <w:tab w:val="left" w:pos="0"/>
              </w:tabs>
              <w:autoSpaceDE w:val="0"/>
              <w:spacing w:before="4" w:line="276" w:lineRule="auto"/>
              <w:ind w:right="21"/>
              <w:jc w:val="both"/>
              <w:rPr>
                <w:rFonts w:ascii="David" w:hAnsi="David" w:cs="David"/>
                <w:sz w:val="24"/>
                <w:szCs w:val="24"/>
              </w:rPr>
            </w:pPr>
            <w:r w:rsidRPr="004D1120">
              <w:rPr>
                <w:rFonts w:ascii="David" w:hAnsi="David" w:cs="David"/>
                <w:sz w:val="24"/>
                <w:szCs w:val="24"/>
                <w:rtl/>
              </w:rPr>
              <w:lastRenderedPageBreak/>
              <w:t>תכנית כאמור תלווה בנספח תחבורה, הכולל הקצאת חניות פרטיות וציבוריות ופירוט מערך התנועה</w:t>
            </w:r>
            <w:r w:rsidR="00E162AB" w:rsidRPr="004D1120">
              <w:rPr>
                <w:rFonts w:ascii="David" w:hAnsi="David" w:cs="David"/>
                <w:sz w:val="24"/>
                <w:szCs w:val="24"/>
                <w:rtl/>
              </w:rPr>
              <w:t xml:space="preserve"> בהתאם לעקרונות נספח התנועה המצורף לתכנית זו</w:t>
            </w:r>
            <w:r w:rsidRPr="004D1120">
              <w:rPr>
                <w:rFonts w:ascii="David" w:hAnsi="David" w:cs="David"/>
                <w:sz w:val="24"/>
                <w:szCs w:val="24"/>
                <w:rtl/>
              </w:rPr>
              <w:t xml:space="preserve">, תוך שימת דגש על השתלבותו במערך </w:t>
            </w:r>
            <w:r w:rsidR="00E162AB">
              <w:rPr>
                <w:rFonts w:ascii="David" w:hAnsi="David" w:cs="David" w:hint="cs"/>
                <w:sz w:val="24"/>
                <w:szCs w:val="24"/>
                <w:rtl/>
              </w:rPr>
              <w:t xml:space="preserve">התנועה </w:t>
            </w:r>
            <w:r w:rsidR="00E162AB" w:rsidRPr="004D1120">
              <w:rPr>
                <w:rFonts w:ascii="David" w:hAnsi="David" w:cs="David"/>
                <w:sz w:val="24"/>
                <w:szCs w:val="24"/>
                <w:rtl/>
              </w:rPr>
              <w:t xml:space="preserve">העירוני </w:t>
            </w:r>
            <w:r w:rsidR="00E162AB">
              <w:rPr>
                <w:rFonts w:ascii="David" w:hAnsi="David" w:cs="David" w:hint="cs"/>
                <w:sz w:val="24"/>
                <w:szCs w:val="24"/>
                <w:rtl/>
              </w:rPr>
              <w:t xml:space="preserve">ומערך </w:t>
            </w:r>
            <w:r w:rsidRPr="004D1120">
              <w:rPr>
                <w:rFonts w:ascii="David" w:hAnsi="David" w:cs="David"/>
                <w:sz w:val="24"/>
                <w:szCs w:val="24"/>
                <w:rtl/>
              </w:rPr>
              <w:t>התחבורה הציבורית.</w:t>
            </w:r>
          </w:p>
          <w:p w14:paraId="2FA4C249" w14:textId="77777777" w:rsidR="00EF00E4" w:rsidRPr="004A16A1" w:rsidRDefault="00EF00E4" w:rsidP="007808FA">
            <w:pPr>
              <w:numPr>
                <w:ilvl w:val="0"/>
                <w:numId w:val="18"/>
              </w:numPr>
              <w:tabs>
                <w:tab w:val="left" w:pos="531"/>
                <w:tab w:val="left" w:pos="696"/>
                <w:tab w:val="left" w:pos="3591"/>
                <w:tab w:val="left" w:pos="3801"/>
              </w:tabs>
              <w:overflowPunct/>
              <w:autoSpaceDE/>
              <w:adjustRightInd/>
              <w:spacing w:before="4" w:line="276" w:lineRule="auto"/>
              <w:ind w:right="176"/>
              <w:textAlignment w:val="auto"/>
              <w:rPr>
                <w:rFonts w:ascii="Arial" w:hAnsi="Arial" w:cs="David"/>
                <w:sz w:val="24"/>
                <w:szCs w:val="24"/>
              </w:rPr>
            </w:pPr>
            <w:r w:rsidRPr="00720E7B">
              <w:rPr>
                <w:rFonts w:ascii="Arial" w:hAnsi="Arial" w:cs="David" w:hint="eastAsia"/>
                <w:sz w:val="24"/>
                <w:szCs w:val="24"/>
                <w:rtl/>
              </w:rPr>
              <w:t>תכנית</w:t>
            </w:r>
            <w:r w:rsidRPr="00720E7B">
              <w:rPr>
                <w:rFonts w:ascii="Arial" w:hAnsi="Arial" w:cs="David"/>
                <w:sz w:val="24"/>
                <w:szCs w:val="24"/>
                <w:rtl/>
              </w:rPr>
              <w:t xml:space="preserve"> </w:t>
            </w:r>
            <w:r w:rsidRPr="00720E7B">
              <w:rPr>
                <w:rFonts w:ascii="Arial" w:hAnsi="Arial" w:cs="David" w:hint="eastAsia"/>
                <w:sz w:val="24"/>
                <w:szCs w:val="24"/>
                <w:rtl/>
              </w:rPr>
              <w:t>מפורטת</w:t>
            </w:r>
            <w:r w:rsidRPr="00720E7B">
              <w:rPr>
                <w:rFonts w:ascii="Arial" w:hAnsi="Arial" w:cs="David"/>
                <w:sz w:val="24"/>
                <w:szCs w:val="24"/>
                <w:rtl/>
              </w:rPr>
              <w:t xml:space="preserve"> </w:t>
            </w:r>
            <w:r w:rsidRPr="00720E7B">
              <w:rPr>
                <w:rFonts w:ascii="Arial" w:hAnsi="Arial" w:cs="David" w:hint="cs"/>
                <w:sz w:val="24"/>
                <w:szCs w:val="24"/>
                <w:rtl/>
              </w:rPr>
              <w:t>ת</w:t>
            </w:r>
            <w:r w:rsidRPr="00720E7B">
              <w:rPr>
                <w:rFonts w:ascii="Arial" w:hAnsi="Arial" w:cs="David" w:hint="eastAsia"/>
                <w:sz w:val="24"/>
                <w:szCs w:val="24"/>
                <w:rtl/>
              </w:rPr>
              <w:t>כל</w:t>
            </w:r>
            <w:r w:rsidRPr="00720E7B">
              <w:rPr>
                <w:rFonts w:ascii="Arial" w:hAnsi="Arial" w:cs="David" w:hint="cs"/>
                <w:sz w:val="24"/>
                <w:szCs w:val="24"/>
                <w:rtl/>
              </w:rPr>
              <w:t>ו</w:t>
            </w:r>
            <w:r w:rsidRPr="00720E7B">
              <w:rPr>
                <w:rFonts w:ascii="Arial" w:hAnsi="Arial" w:cs="David" w:hint="eastAsia"/>
                <w:sz w:val="24"/>
                <w:szCs w:val="24"/>
                <w:rtl/>
              </w:rPr>
              <w:t>ל</w:t>
            </w:r>
            <w:r w:rsidRPr="00720E7B">
              <w:rPr>
                <w:rFonts w:ascii="Arial" w:hAnsi="Arial" w:cs="David" w:hint="cs"/>
                <w:sz w:val="24"/>
                <w:szCs w:val="24"/>
                <w:rtl/>
              </w:rPr>
              <w:t xml:space="preserve">, </w:t>
            </w:r>
            <w:r w:rsidRPr="00720E7B">
              <w:rPr>
                <w:rFonts w:ascii="Arial" w:hAnsi="Arial" w:cs="David" w:hint="eastAsia"/>
                <w:sz w:val="24"/>
                <w:szCs w:val="24"/>
                <w:rtl/>
              </w:rPr>
              <w:t>במידת</w:t>
            </w:r>
            <w:r w:rsidRPr="00720E7B">
              <w:rPr>
                <w:rFonts w:ascii="Arial" w:hAnsi="Arial" w:cs="David"/>
                <w:sz w:val="24"/>
                <w:szCs w:val="24"/>
                <w:rtl/>
              </w:rPr>
              <w:t xml:space="preserve"> האפשר </w:t>
            </w:r>
            <w:r w:rsidRPr="00720E7B">
              <w:rPr>
                <w:rFonts w:ascii="Arial" w:hAnsi="Arial" w:cs="David" w:hint="cs"/>
                <w:sz w:val="24"/>
                <w:szCs w:val="24"/>
                <w:rtl/>
              </w:rPr>
              <w:t xml:space="preserve">ולפי העניין, </w:t>
            </w:r>
            <w:r w:rsidRPr="00720E7B">
              <w:rPr>
                <w:rFonts w:ascii="Arial" w:hAnsi="Arial" w:cs="David" w:hint="eastAsia"/>
                <w:sz w:val="24"/>
                <w:szCs w:val="24"/>
                <w:rtl/>
              </w:rPr>
              <w:t>הנחיות</w:t>
            </w:r>
            <w:r w:rsidRPr="00720E7B">
              <w:rPr>
                <w:rFonts w:ascii="Arial" w:hAnsi="Arial" w:cs="David"/>
                <w:sz w:val="24"/>
                <w:szCs w:val="24"/>
                <w:rtl/>
              </w:rPr>
              <w:t xml:space="preserve"> לניצול מיטבי של המרחב </w:t>
            </w:r>
            <w:r w:rsidRPr="00C8386F">
              <w:rPr>
                <w:rFonts w:ascii="Arial" w:hAnsi="Arial" w:cs="David" w:hint="eastAsia"/>
                <w:sz w:val="24"/>
                <w:szCs w:val="24"/>
                <w:rtl/>
              </w:rPr>
              <w:t>התת</w:t>
            </w:r>
            <w:r w:rsidRPr="00C8386F">
              <w:rPr>
                <w:rFonts w:ascii="Arial" w:hAnsi="Arial" w:cs="David"/>
                <w:sz w:val="24"/>
                <w:szCs w:val="24"/>
                <w:rtl/>
              </w:rPr>
              <w:t xml:space="preserve">-קרקעי </w:t>
            </w:r>
            <w:r w:rsidRPr="006E126D">
              <w:rPr>
                <w:rFonts w:ascii="Arial" w:hAnsi="Arial" w:cs="David" w:hint="eastAsia"/>
                <w:sz w:val="24"/>
                <w:szCs w:val="24"/>
                <w:rtl/>
              </w:rPr>
              <w:t>לשילוב</w:t>
            </w:r>
            <w:r w:rsidRPr="006E126D">
              <w:rPr>
                <w:rFonts w:ascii="Arial" w:hAnsi="Arial" w:cs="David"/>
                <w:sz w:val="24"/>
                <w:szCs w:val="24"/>
                <w:rtl/>
              </w:rPr>
              <w:t xml:space="preserve"> </w:t>
            </w:r>
            <w:r w:rsidRPr="004A16A1">
              <w:rPr>
                <w:rFonts w:ascii="Arial" w:hAnsi="Arial" w:cs="David" w:hint="eastAsia"/>
                <w:sz w:val="24"/>
                <w:szCs w:val="24"/>
                <w:rtl/>
              </w:rPr>
              <w:t>שימושים</w:t>
            </w:r>
            <w:r w:rsidRPr="004A16A1">
              <w:rPr>
                <w:rFonts w:ascii="Arial" w:hAnsi="Arial" w:cs="David"/>
                <w:sz w:val="24"/>
                <w:szCs w:val="24"/>
                <w:rtl/>
              </w:rPr>
              <w:t xml:space="preserve"> </w:t>
            </w:r>
            <w:r w:rsidRPr="004A16A1">
              <w:rPr>
                <w:rFonts w:ascii="Arial" w:hAnsi="Arial" w:cs="David" w:hint="eastAsia"/>
                <w:sz w:val="24"/>
                <w:szCs w:val="24"/>
                <w:rtl/>
              </w:rPr>
              <w:t>כגון</w:t>
            </w:r>
            <w:r w:rsidRPr="004A16A1">
              <w:rPr>
                <w:rFonts w:ascii="Arial" w:hAnsi="Arial" w:cs="David"/>
                <w:sz w:val="24"/>
                <w:szCs w:val="24"/>
                <w:rtl/>
              </w:rPr>
              <w:t xml:space="preserve">: </w:t>
            </w:r>
            <w:r w:rsidRPr="004A16A1">
              <w:rPr>
                <w:rFonts w:ascii="Arial" w:hAnsi="Arial" w:cs="David" w:hint="eastAsia"/>
                <w:sz w:val="24"/>
                <w:szCs w:val="24"/>
                <w:rtl/>
              </w:rPr>
              <w:t>מתקני</w:t>
            </w:r>
            <w:r w:rsidRPr="004A16A1">
              <w:rPr>
                <w:rFonts w:ascii="Arial" w:hAnsi="Arial" w:cs="David"/>
                <w:sz w:val="24"/>
                <w:szCs w:val="24"/>
                <w:rtl/>
              </w:rPr>
              <w:t xml:space="preserve"> </w:t>
            </w:r>
            <w:r w:rsidRPr="004A16A1">
              <w:rPr>
                <w:rFonts w:ascii="Arial" w:hAnsi="Arial" w:cs="David" w:hint="eastAsia"/>
                <w:sz w:val="24"/>
                <w:szCs w:val="24"/>
                <w:rtl/>
              </w:rPr>
              <w:t>תשתית</w:t>
            </w:r>
            <w:r w:rsidRPr="004A16A1">
              <w:rPr>
                <w:rFonts w:ascii="Arial" w:hAnsi="Arial" w:cs="David"/>
                <w:sz w:val="24"/>
                <w:szCs w:val="24"/>
                <w:rtl/>
              </w:rPr>
              <w:t xml:space="preserve">, </w:t>
            </w:r>
            <w:r w:rsidRPr="004A16A1">
              <w:rPr>
                <w:rFonts w:ascii="Arial" w:hAnsi="Arial" w:cs="David" w:hint="eastAsia"/>
                <w:sz w:val="24"/>
                <w:szCs w:val="24"/>
                <w:rtl/>
              </w:rPr>
              <w:t>חניה</w:t>
            </w:r>
            <w:r w:rsidRPr="004A16A1">
              <w:rPr>
                <w:rFonts w:ascii="Arial" w:hAnsi="Arial" w:cs="David"/>
                <w:sz w:val="24"/>
                <w:szCs w:val="24"/>
                <w:rtl/>
              </w:rPr>
              <w:t xml:space="preserve">, </w:t>
            </w:r>
            <w:r w:rsidRPr="004A16A1">
              <w:rPr>
                <w:rFonts w:ascii="Arial" w:hAnsi="Arial" w:cs="David" w:hint="eastAsia"/>
                <w:sz w:val="24"/>
                <w:szCs w:val="24"/>
                <w:rtl/>
              </w:rPr>
              <w:t>אחסון</w:t>
            </w:r>
            <w:r w:rsidRPr="004A16A1">
              <w:rPr>
                <w:rFonts w:ascii="Arial" w:hAnsi="Arial" w:cs="David"/>
                <w:sz w:val="24"/>
                <w:szCs w:val="24"/>
                <w:rtl/>
              </w:rPr>
              <w:t xml:space="preserve"> </w:t>
            </w:r>
            <w:r w:rsidRPr="004A16A1">
              <w:rPr>
                <w:rFonts w:ascii="Arial" w:hAnsi="Arial" w:cs="David" w:hint="eastAsia"/>
                <w:sz w:val="24"/>
                <w:szCs w:val="24"/>
                <w:rtl/>
              </w:rPr>
              <w:t>וכד</w:t>
            </w:r>
            <w:r w:rsidRPr="004A16A1">
              <w:rPr>
                <w:rFonts w:ascii="Arial" w:hAnsi="Arial" w:cs="David"/>
                <w:sz w:val="24"/>
                <w:szCs w:val="24"/>
                <w:rtl/>
              </w:rPr>
              <w:t xml:space="preserve">' </w:t>
            </w:r>
            <w:r w:rsidRPr="004A16A1">
              <w:rPr>
                <w:rFonts w:ascii="Arial" w:hAnsi="Arial" w:cs="David" w:hint="eastAsia"/>
                <w:sz w:val="24"/>
                <w:szCs w:val="24"/>
                <w:rtl/>
              </w:rPr>
              <w:t>תוך</w:t>
            </w:r>
            <w:r w:rsidRPr="004A16A1">
              <w:rPr>
                <w:rFonts w:ascii="Arial" w:hAnsi="Arial" w:cs="David"/>
                <w:sz w:val="24"/>
                <w:szCs w:val="24"/>
                <w:rtl/>
              </w:rPr>
              <w:t xml:space="preserve"> </w:t>
            </w:r>
            <w:r w:rsidRPr="004A16A1">
              <w:rPr>
                <w:rFonts w:ascii="Arial" w:hAnsi="Arial" w:cs="David" w:hint="eastAsia"/>
                <w:sz w:val="24"/>
                <w:szCs w:val="24"/>
                <w:rtl/>
              </w:rPr>
              <w:t>הקפדה</w:t>
            </w:r>
            <w:r w:rsidRPr="004A16A1">
              <w:rPr>
                <w:rFonts w:ascii="Arial" w:hAnsi="Arial" w:cs="David"/>
                <w:sz w:val="24"/>
                <w:szCs w:val="24"/>
                <w:rtl/>
              </w:rPr>
              <w:t xml:space="preserve"> </w:t>
            </w:r>
            <w:r w:rsidRPr="004A16A1">
              <w:rPr>
                <w:rFonts w:ascii="Arial" w:hAnsi="Arial" w:cs="David" w:hint="eastAsia"/>
                <w:sz w:val="24"/>
                <w:szCs w:val="24"/>
                <w:rtl/>
              </w:rPr>
              <w:t>על</w:t>
            </w:r>
            <w:r w:rsidRPr="004A16A1">
              <w:rPr>
                <w:rFonts w:ascii="Arial" w:hAnsi="Arial" w:cs="David"/>
                <w:sz w:val="24"/>
                <w:szCs w:val="24"/>
                <w:rtl/>
              </w:rPr>
              <w:t xml:space="preserve"> </w:t>
            </w:r>
            <w:r w:rsidRPr="004A16A1">
              <w:rPr>
                <w:rFonts w:ascii="Arial" w:hAnsi="Arial" w:cs="David" w:hint="eastAsia"/>
                <w:sz w:val="24"/>
                <w:szCs w:val="24"/>
                <w:rtl/>
              </w:rPr>
              <w:t>יצירת</w:t>
            </w:r>
            <w:r w:rsidRPr="004A16A1">
              <w:rPr>
                <w:rFonts w:ascii="Arial" w:hAnsi="Arial" w:cs="David"/>
                <w:sz w:val="24"/>
                <w:szCs w:val="24"/>
                <w:rtl/>
              </w:rPr>
              <w:t xml:space="preserve"> </w:t>
            </w:r>
            <w:r w:rsidRPr="004A16A1">
              <w:rPr>
                <w:rFonts w:ascii="Arial" w:hAnsi="Arial" w:cs="David" w:hint="eastAsia"/>
                <w:sz w:val="24"/>
                <w:szCs w:val="24"/>
                <w:rtl/>
              </w:rPr>
              <w:t>תנאים</w:t>
            </w:r>
            <w:r w:rsidRPr="004A16A1">
              <w:rPr>
                <w:rFonts w:ascii="Arial" w:hAnsi="Arial" w:cs="David"/>
                <w:sz w:val="24"/>
                <w:szCs w:val="24"/>
                <w:rtl/>
              </w:rPr>
              <w:t xml:space="preserve"> </w:t>
            </w:r>
            <w:r w:rsidRPr="004A16A1">
              <w:rPr>
                <w:rFonts w:ascii="Arial" w:hAnsi="Arial" w:cs="David" w:hint="eastAsia"/>
                <w:sz w:val="24"/>
                <w:szCs w:val="24"/>
                <w:rtl/>
              </w:rPr>
              <w:t>סביבתיים</w:t>
            </w:r>
            <w:r w:rsidRPr="004A16A1">
              <w:rPr>
                <w:rFonts w:ascii="Arial" w:hAnsi="Arial" w:cs="David"/>
                <w:sz w:val="24"/>
                <w:szCs w:val="24"/>
                <w:rtl/>
              </w:rPr>
              <w:t xml:space="preserve"> </w:t>
            </w:r>
            <w:r w:rsidRPr="004A16A1">
              <w:rPr>
                <w:rFonts w:ascii="Arial" w:hAnsi="Arial" w:cs="David" w:hint="eastAsia"/>
                <w:sz w:val="24"/>
                <w:szCs w:val="24"/>
                <w:rtl/>
              </w:rPr>
              <w:t>נאותים</w:t>
            </w:r>
            <w:r w:rsidRPr="004A16A1">
              <w:rPr>
                <w:rFonts w:ascii="Arial" w:hAnsi="Arial" w:cs="David"/>
                <w:sz w:val="24"/>
                <w:szCs w:val="24"/>
                <w:rtl/>
              </w:rPr>
              <w:t xml:space="preserve"> </w:t>
            </w:r>
            <w:r w:rsidRPr="004A16A1">
              <w:rPr>
                <w:rFonts w:ascii="Arial" w:hAnsi="Arial" w:cs="David" w:hint="eastAsia"/>
                <w:sz w:val="24"/>
                <w:szCs w:val="24"/>
                <w:rtl/>
              </w:rPr>
              <w:t>ומניעת</w:t>
            </w:r>
            <w:r w:rsidRPr="004A16A1">
              <w:rPr>
                <w:rFonts w:ascii="Arial" w:hAnsi="Arial" w:cs="David"/>
                <w:sz w:val="24"/>
                <w:szCs w:val="24"/>
                <w:rtl/>
              </w:rPr>
              <w:t xml:space="preserve"> </w:t>
            </w:r>
            <w:r w:rsidRPr="004A16A1">
              <w:rPr>
                <w:rFonts w:ascii="Arial" w:hAnsi="Arial" w:cs="David" w:hint="eastAsia"/>
                <w:sz w:val="24"/>
                <w:szCs w:val="24"/>
                <w:rtl/>
              </w:rPr>
              <w:t>מפגעים</w:t>
            </w:r>
            <w:r w:rsidRPr="004A16A1">
              <w:rPr>
                <w:rFonts w:ascii="Arial" w:hAnsi="Arial" w:cs="David"/>
                <w:sz w:val="24"/>
                <w:szCs w:val="24"/>
                <w:rtl/>
              </w:rPr>
              <w:t xml:space="preserve"> </w:t>
            </w:r>
            <w:r w:rsidRPr="004A16A1">
              <w:rPr>
                <w:rFonts w:ascii="Arial" w:hAnsi="Arial" w:cs="David" w:hint="eastAsia"/>
                <w:sz w:val="24"/>
                <w:szCs w:val="24"/>
                <w:rtl/>
              </w:rPr>
              <w:t>לפעילויות</w:t>
            </w:r>
            <w:r w:rsidRPr="004A16A1">
              <w:rPr>
                <w:rFonts w:ascii="Arial" w:hAnsi="Arial" w:cs="David"/>
                <w:sz w:val="24"/>
                <w:szCs w:val="24"/>
                <w:rtl/>
              </w:rPr>
              <w:t xml:space="preserve"> </w:t>
            </w:r>
            <w:r w:rsidRPr="004A16A1">
              <w:rPr>
                <w:rFonts w:ascii="Arial" w:hAnsi="Arial" w:cs="David" w:hint="eastAsia"/>
                <w:sz w:val="24"/>
                <w:szCs w:val="24"/>
                <w:rtl/>
              </w:rPr>
              <w:t>סמוכות</w:t>
            </w:r>
            <w:r w:rsidRPr="004A16A1">
              <w:rPr>
                <w:rFonts w:ascii="Arial" w:hAnsi="Arial" w:cs="David"/>
                <w:sz w:val="24"/>
                <w:szCs w:val="24"/>
                <w:rtl/>
              </w:rPr>
              <w:t>.</w:t>
            </w:r>
          </w:p>
          <w:p w14:paraId="5EBE3825" w14:textId="77777777" w:rsidR="00C27BFA" w:rsidRPr="0028320B" w:rsidRDefault="00C27BFA" w:rsidP="007808FA">
            <w:pPr>
              <w:numPr>
                <w:ilvl w:val="0"/>
                <w:numId w:val="18"/>
              </w:numPr>
              <w:tabs>
                <w:tab w:val="left" w:pos="531"/>
                <w:tab w:val="left" w:pos="696"/>
                <w:tab w:val="left" w:pos="3591"/>
                <w:tab w:val="left" w:pos="3801"/>
              </w:tabs>
              <w:overflowPunct/>
              <w:adjustRightInd/>
              <w:spacing w:before="4" w:line="276" w:lineRule="auto"/>
              <w:ind w:right="176"/>
              <w:jc w:val="left"/>
              <w:textAlignment w:val="auto"/>
              <w:rPr>
                <w:rFonts w:ascii="David" w:hAnsi="David" w:cs="David"/>
                <w:sz w:val="24"/>
                <w:szCs w:val="24"/>
              </w:rPr>
            </w:pPr>
            <w:r w:rsidRPr="0028320B">
              <w:rPr>
                <w:rFonts w:ascii="David" w:hAnsi="David" w:cs="David"/>
                <w:sz w:val="24"/>
                <w:szCs w:val="24"/>
                <w:rtl/>
              </w:rPr>
              <w:t>תכנית מפורטת תכלול בין היתר ולפי העניין, הוראות המבטיחות את ביצוע התכנית בד בבד עם ביצוע מערכות התשתית הנדרשות לצורך ההרחבה המוצעת, לרבות דרכים, מוסדות הציבור והשטחים הציבוריים הפתוחים הנדרשים על פי תכנית זו.</w:t>
            </w:r>
          </w:p>
          <w:p w14:paraId="427CC42D" w14:textId="613EB6E1" w:rsidR="00E51D19" w:rsidRPr="0028320B" w:rsidRDefault="00E51D19" w:rsidP="007808FA">
            <w:pPr>
              <w:pStyle w:val="ListParagraph"/>
              <w:numPr>
                <w:ilvl w:val="0"/>
                <w:numId w:val="18"/>
              </w:numPr>
              <w:spacing w:before="4" w:line="276" w:lineRule="auto"/>
              <w:rPr>
                <w:rFonts w:cs="David"/>
                <w:sz w:val="24"/>
                <w:szCs w:val="24"/>
              </w:rPr>
            </w:pPr>
            <w:r w:rsidRPr="0028320B">
              <w:rPr>
                <w:rFonts w:cs="David" w:hint="eastAsia"/>
                <w:sz w:val="24"/>
                <w:szCs w:val="24"/>
                <w:rtl/>
              </w:rPr>
              <w:t>גובה</w:t>
            </w:r>
            <w:r w:rsidRPr="0028320B">
              <w:rPr>
                <w:rFonts w:cs="David"/>
                <w:sz w:val="24"/>
                <w:szCs w:val="24"/>
                <w:rtl/>
              </w:rPr>
              <w:t xml:space="preserve"> הבניה ייקבע בתכניות מפורטות בהתאם </w:t>
            </w:r>
            <w:r w:rsidRPr="0028320B">
              <w:rPr>
                <w:rFonts w:cs="David" w:hint="eastAsia"/>
                <w:sz w:val="24"/>
                <w:szCs w:val="24"/>
                <w:rtl/>
              </w:rPr>
              <w:t>להנחיות</w:t>
            </w:r>
            <w:r w:rsidRPr="0028320B">
              <w:rPr>
                <w:rFonts w:cs="David"/>
                <w:sz w:val="24"/>
                <w:szCs w:val="24"/>
                <w:rtl/>
              </w:rPr>
              <w:t xml:space="preserve"> </w:t>
            </w:r>
            <w:r w:rsidRPr="0028320B">
              <w:rPr>
                <w:rFonts w:cs="David" w:hint="eastAsia"/>
                <w:sz w:val="24"/>
                <w:szCs w:val="24"/>
                <w:rtl/>
              </w:rPr>
              <w:t>המתחם</w:t>
            </w:r>
            <w:r w:rsidRPr="0028320B">
              <w:rPr>
                <w:rFonts w:cs="David"/>
                <w:sz w:val="24"/>
                <w:szCs w:val="24"/>
                <w:rtl/>
              </w:rPr>
              <w:t xml:space="preserve"> </w:t>
            </w:r>
            <w:r w:rsidR="00816424" w:rsidRPr="00527476">
              <w:rPr>
                <w:rFonts w:cs="David" w:hint="eastAsia"/>
                <w:sz w:val="24"/>
                <w:szCs w:val="24"/>
                <w:rtl/>
              </w:rPr>
              <w:t>ול</w:t>
            </w:r>
            <w:r w:rsidR="00816424" w:rsidRPr="00527476">
              <w:rPr>
                <w:rFonts w:cs="David"/>
                <w:sz w:val="24"/>
                <w:szCs w:val="24"/>
                <w:rtl/>
              </w:rPr>
              <w:t xml:space="preserve">נספח </w:t>
            </w:r>
            <w:r w:rsidR="006D3DF4" w:rsidRPr="00527476">
              <w:rPr>
                <w:rFonts w:cs="David" w:hint="cs"/>
                <w:sz w:val="24"/>
                <w:szCs w:val="24"/>
                <w:rtl/>
              </w:rPr>
              <w:t>השלד הישובי</w:t>
            </w:r>
            <w:r w:rsidR="00816424" w:rsidRPr="00527476">
              <w:rPr>
                <w:rFonts w:cs="David"/>
                <w:sz w:val="24"/>
                <w:szCs w:val="24"/>
                <w:rtl/>
              </w:rPr>
              <w:t>.</w:t>
            </w:r>
            <w:r w:rsidRPr="0028320B">
              <w:rPr>
                <w:rFonts w:cs="David"/>
                <w:sz w:val="24"/>
                <w:szCs w:val="24"/>
                <w:rtl/>
              </w:rPr>
              <w:t xml:space="preserve"> </w:t>
            </w:r>
          </w:p>
          <w:p w14:paraId="477EB8EE" w14:textId="08B77D84" w:rsidR="00B346B7" w:rsidRPr="0028320B" w:rsidRDefault="00B346B7" w:rsidP="007808FA">
            <w:pPr>
              <w:numPr>
                <w:ilvl w:val="0"/>
                <w:numId w:val="18"/>
              </w:numPr>
              <w:tabs>
                <w:tab w:val="left" w:pos="531"/>
                <w:tab w:val="left" w:pos="696"/>
                <w:tab w:val="left" w:pos="3591"/>
                <w:tab w:val="left" w:pos="3801"/>
              </w:tabs>
              <w:overflowPunct/>
              <w:adjustRightInd/>
              <w:spacing w:before="4" w:line="276" w:lineRule="auto"/>
              <w:ind w:right="176"/>
              <w:jc w:val="left"/>
              <w:textAlignment w:val="auto"/>
              <w:rPr>
                <w:rFonts w:ascii="David" w:hAnsi="David" w:cs="David"/>
                <w:sz w:val="24"/>
                <w:szCs w:val="24"/>
              </w:rPr>
            </w:pPr>
            <w:r w:rsidRPr="0028320B">
              <w:rPr>
                <w:rFonts w:ascii="David" w:hAnsi="David" w:cs="David"/>
                <w:sz w:val="24"/>
                <w:szCs w:val="24"/>
                <w:rtl/>
              </w:rPr>
              <w:t xml:space="preserve">תכנית מפורטת הכוללת שימושי מסחר ותעסוקה, תכלול הנחיות אשר יבטיחו כי אזורי החניה, </w:t>
            </w:r>
            <w:r w:rsidR="00E162AB">
              <w:rPr>
                <w:rFonts w:ascii="David" w:hAnsi="David" w:cs="David" w:hint="cs"/>
                <w:sz w:val="24"/>
                <w:szCs w:val="24"/>
                <w:rtl/>
              </w:rPr>
              <w:t>ה</w:t>
            </w:r>
            <w:r w:rsidRPr="0028320B">
              <w:rPr>
                <w:rFonts w:ascii="David" w:hAnsi="David" w:cs="David"/>
                <w:sz w:val="24"/>
                <w:szCs w:val="24"/>
                <w:rtl/>
              </w:rPr>
              <w:t>פריקה ו</w:t>
            </w:r>
            <w:r w:rsidR="00E162AB">
              <w:rPr>
                <w:rFonts w:ascii="David" w:hAnsi="David" w:cs="David" w:hint="cs"/>
                <w:sz w:val="24"/>
                <w:szCs w:val="24"/>
                <w:rtl/>
              </w:rPr>
              <w:t>ה</w:t>
            </w:r>
            <w:r w:rsidRPr="0028320B">
              <w:rPr>
                <w:rFonts w:ascii="David" w:hAnsi="David" w:cs="David"/>
                <w:sz w:val="24"/>
                <w:szCs w:val="24"/>
                <w:rtl/>
              </w:rPr>
              <w:t>טעינה ומתקני הטיפול בפסולת והנגישות אליהם</w:t>
            </w:r>
            <w:r w:rsidR="00E162AB">
              <w:rPr>
                <w:rFonts w:ascii="David" w:hAnsi="David" w:cs="David" w:hint="cs"/>
                <w:sz w:val="24"/>
                <w:szCs w:val="24"/>
                <w:rtl/>
              </w:rPr>
              <w:t>,</w:t>
            </w:r>
            <w:r w:rsidRPr="0028320B">
              <w:rPr>
                <w:rFonts w:ascii="David" w:hAnsi="David" w:cs="David"/>
                <w:sz w:val="24"/>
                <w:szCs w:val="24"/>
                <w:rtl/>
              </w:rPr>
              <w:t xml:space="preserve"> ימוקמו כך שיופנו לכיוונים צדדיים שאינם מפריעים לפעילות ברחוב, לעסקים הסמוכים או לשטחי הציבור הסמוכים וכי יעשו הסידורים הנדרשים למניעת הפרעות ויזואליות, אקוסטיות וכד'.</w:t>
            </w:r>
          </w:p>
          <w:p w14:paraId="63896058" w14:textId="77777777" w:rsidR="001E432B" w:rsidRPr="00710310" w:rsidRDefault="00816424" w:rsidP="007808FA">
            <w:pPr>
              <w:numPr>
                <w:ilvl w:val="0"/>
                <w:numId w:val="18"/>
              </w:numPr>
              <w:tabs>
                <w:tab w:val="left" w:pos="531"/>
                <w:tab w:val="left" w:pos="696"/>
                <w:tab w:val="left" w:pos="3591"/>
                <w:tab w:val="left" w:pos="3801"/>
                <w:tab w:val="right" w:leader="dot" w:pos="9016"/>
              </w:tabs>
              <w:overflowPunct/>
              <w:autoSpaceDE/>
              <w:adjustRightInd/>
              <w:spacing w:before="4" w:line="276" w:lineRule="auto"/>
              <w:ind w:right="176"/>
              <w:textAlignment w:val="auto"/>
              <w:rPr>
                <w:rFonts w:ascii="Arial" w:hAnsi="Arial" w:cs="David"/>
                <w:noProof/>
                <w:sz w:val="24"/>
                <w:szCs w:val="24"/>
              </w:rPr>
            </w:pPr>
            <w:r w:rsidRPr="00DF723C">
              <w:rPr>
                <w:rFonts w:ascii="Arial" w:hAnsi="Arial" w:cs="David" w:hint="eastAsia"/>
                <w:sz w:val="24"/>
                <w:szCs w:val="24"/>
                <w:rtl/>
              </w:rPr>
              <w:t>בתכנית</w:t>
            </w:r>
            <w:r w:rsidRPr="00DF723C">
              <w:rPr>
                <w:rFonts w:ascii="Arial" w:hAnsi="Arial" w:cs="David"/>
                <w:sz w:val="24"/>
                <w:szCs w:val="24"/>
                <w:rtl/>
              </w:rPr>
              <w:t xml:space="preserve"> מפורטת </w:t>
            </w:r>
            <w:r w:rsidRPr="00DF723C">
              <w:rPr>
                <w:rFonts w:ascii="Arial" w:hAnsi="Arial" w:cs="David" w:hint="eastAsia"/>
                <w:sz w:val="24"/>
                <w:szCs w:val="24"/>
                <w:rtl/>
              </w:rPr>
              <w:t>הכוללת</w:t>
            </w:r>
            <w:r w:rsidRPr="00DF723C">
              <w:rPr>
                <w:rFonts w:ascii="Arial" w:hAnsi="Arial" w:cs="David"/>
                <w:sz w:val="24"/>
                <w:szCs w:val="24"/>
                <w:rtl/>
              </w:rPr>
              <w:t xml:space="preserve"> </w:t>
            </w:r>
            <w:r w:rsidRPr="00DF723C">
              <w:rPr>
                <w:rFonts w:ascii="Arial" w:hAnsi="Arial" w:cs="David" w:hint="eastAsia"/>
                <w:sz w:val="24"/>
                <w:szCs w:val="24"/>
                <w:rtl/>
              </w:rPr>
              <w:t>איחוד</w:t>
            </w:r>
            <w:r w:rsidRPr="00DF723C">
              <w:rPr>
                <w:rFonts w:ascii="Arial" w:hAnsi="Arial" w:cs="David"/>
                <w:sz w:val="24"/>
                <w:szCs w:val="24"/>
                <w:rtl/>
              </w:rPr>
              <w:t xml:space="preserve"> וחלוקה </w:t>
            </w:r>
            <w:r w:rsidRPr="00DF723C">
              <w:rPr>
                <w:rFonts w:ascii="Arial" w:hAnsi="Arial" w:cs="David" w:hint="eastAsia"/>
                <w:sz w:val="24"/>
                <w:szCs w:val="24"/>
                <w:rtl/>
              </w:rPr>
              <w:t>יילקח</w:t>
            </w:r>
            <w:r w:rsidRPr="00DF723C">
              <w:rPr>
                <w:rFonts w:ascii="Arial" w:hAnsi="Arial" w:cs="David"/>
                <w:sz w:val="24"/>
                <w:szCs w:val="24"/>
                <w:rtl/>
              </w:rPr>
              <w:t xml:space="preserve"> </w:t>
            </w:r>
            <w:r w:rsidRPr="00DF723C">
              <w:rPr>
                <w:rFonts w:ascii="Arial" w:hAnsi="Arial" w:cs="David" w:hint="eastAsia"/>
                <w:sz w:val="24"/>
                <w:szCs w:val="24"/>
                <w:rtl/>
              </w:rPr>
              <w:t>בחשבון</w:t>
            </w:r>
            <w:r w:rsidRPr="00DF723C">
              <w:rPr>
                <w:rFonts w:ascii="Arial" w:hAnsi="Arial" w:cs="David"/>
                <w:sz w:val="24"/>
                <w:szCs w:val="24"/>
                <w:rtl/>
              </w:rPr>
              <w:t xml:space="preserve"> </w:t>
            </w:r>
            <w:r w:rsidRPr="00DF723C">
              <w:rPr>
                <w:rFonts w:ascii="Arial" w:hAnsi="Arial" w:cs="David" w:hint="eastAsia"/>
                <w:sz w:val="24"/>
                <w:szCs w:val="24"/>
                <w:rtl/>
              </w:rPr>
              <w:t>מצבן</w:t>
            </w:r>
            <w:r w:rsidRPr="00DF723C">
              <w:rPr>
                <w:rFonts w:ascii="Arial" w:hAnsi="Arial" w:cs="David"/>
                <w:sz w:val="24"/>
                <w:szCs w:val="24"/>
                <w:rtl/>
              </w:rPr>
              <w:t xml:space="preserve"> </w:t>
            </w:r>
            <w:r w:rsidRPr="00DF723C">
              <w:rPr>
                <w:rFonts w:ascii="Arial" w:hAnsi="Arial" w:cs="David" w:hint="eastAsia"/>
                <w:sz w:val="24"/>
                <w:szCs w:val="24"/>
                <w:rtl/>
              </w:rPr>
              <w:t>התכנוני</w:t>
            </w:r>
            <w:r w:rsidRPr="00DF723C">
              <w:rPr>
                <w:rFonts w:ascii="Arial" w:hAnsi="Arial" w:cs="David"/>
                <w:sz w:val="24"/>
                <w:szCs w:val="24"/>
                <w:rtl/>
              </w:rPr>
              <w:t xml:space="preserve"> </w:t>
            </w:r>
            <w:r w:rsidRPr="00DF723C">
              <w:rPr>
                <w:rFonts w:ascii="Arial" w:hAnsi="Arial" w:cs="David" w:hint="eastAsia"/>
                <w:sz w:val="24"/>
                <w:szCs w:val="24"/>
                <w:rtl/>
              </w:rPr>
              <w:t>של</w:t>
            </w:r>
            <w:r w:rsidRPr="00DF723C">
              <w:rPr>
                <w:rFonts w:ascii="Arial" w:hAnsi="Arial" w:cs="David"/>
                <w:sz w:val="24"/>
                <w:szCs w:val="24"/>
                <w:rtl/>
              </w:rPr>
              <w:t xml:space="preserve"> </w:t>
            </w:r>
            <w:r w:rsidRPr="00DF723C">
              <w:rPr>
                <w:rFonts w:ascii="Arial" w:hAnsi="Arial" w:cs="David" w:hint="eastAsia"/>
                <w:sz w:val="24"/>
                <w:szCs w:val="24"/>
                <w:rtl/>
              </w:rPr>
              <w:t>החלקות</w:t>
            </w:r>
            <w:r w:rsidRPr="00DF723C">
              <w:rPr>
                <w:rFonts w:ascii="Arial" w:hAnsi="Arial" w:cs="David"/>
                <w:sz w:val="24"/>
                <w:szCs w:val="24"/>
                <w:rtl/>
              </w:rPr>
              <w:t xml:space="preserve">, </w:t>
            </w:r>
            <w:r w:rsidRPr="00DF723C">
              <w:rPr>
                <w:rFonts w:ascii="Arial" w:hAnsi="Arial" w:cs="David" w:hint="eastAsia"/>
                <w:sz w:val="24"/>
                <w:szCs w:val="24"/>
                <w:rtl/>
              </w:rPr>
              <w:t>ערב</w:t>
            </w:r>
            <w:r w:rsidRPr="00DF723C">
              <w:rPr>
                <w:rFonts w:ascii="Arial" w:hAnsi="Arial" w:cs="David"/>
                <w:sz w:val="24"/>
                <w:szCs w:val="24"/>
                <w:rtl/>
              </w:rPr>
              <w:t xml:space="preserve"> </w:t>
            </w:r>
            <w:r w:rsidRPr="00DF723C">
              <w:rPr>
                <w:rFonts w:ascii="Arial" w:hAnsi="Arial" w:cs="David" w:hint="eastAsia"/>
                <w:sz w:val="24"/>
                <w:szCs w:val="24"/>
                <w:rtl/>
              </w:rPr>
              <w:t>אישורה</w:t>
            </w:r>
            <w:r w:rsidRPr="00DF723C">
              <w:rPr>
                <w:rFonts w:ascii="Arial" w:hAnsi="Arial" w:cs="David"/>
                <w:sz w:val="24"/>
                <w:szCs w:val="24"/>
                <w:rtl/>
              </w:rPr>
              <w:t xml:space="preserve"> </w:t>
            </w:r>
            <w:r w:rsidRPr="00DF723C">
              <w:rPr>
                <w:rFonts w:ascii="Arial" w:hAnsi="Arial" w:cs="David" w:hint="eastAsia"/>
                <w:sz w:val="24"/>
                <w:szCs w:val="24"/>
                <w:rtl/>
              </w:rPr>
              <w:t>של</w:t>
            </w:r>
            <w:r w:rsidRPr="00DF723C">
              <w:rPr>
                <w:rFonts w:ascii="Arial" w:hAnsi="Arial" w:cs="David"/>
                <w:sz w:val="24"/>
                <w:szCs w:val="24"/>
                <w:rtl/>
              </w:rPr>
              <w:t xml:space="preserve"> </w:t>
            </w:r>
            <w:r w:rsidRPr="00DF723C">
              <w:rPr>
                <w:rFonts w:ascii="Arial" w:hAnsi="Arial" w:cs="David" w:hint="eastAsia"/>
                <w:sz w:val="24"/>
                <w:szCs w:val="24"/>
                <w:rtl/>
              </w:rPr>
              <w:t>תכנית</w:t>
            </w:r>
            <w:r w:rsidRPr="00DF723C">
              <w:rPr>
                <w:rFonts w:ascii="Arial" w:hAnsi="Arial" w:cs="David"/>
                <w:sz w:val="24"/>
                <w:szCs w:val="24"/>
                <w:rtl/>
              </w:rPr>
              <w:t xml:space="preserve"> </w:t>
            </w:r>
            <w:r w:rsidRPr="00DF723C">
              <w:rPr>
                <w:rFonts w:ascii="Arial" w:hAnsi="Arial" w:cs="David" w:hint="eastAsia"/>
                <w:sz w:val="24"/>
                <w:szCs w:val="24"/>
                <w:rtl/>
              </w:rPr>
              <w:t>זו</w:t>
            </w:r>
            <w:r w:rsidRPr="00DF723C">
              <w:rPr>
                <w:rFonts w:ascii="Arial" w:hAnsi="Arial" w:cs="David"/>
                <w:sz w:val="24"/>
                <w:szCs w:val="24"/>
                <w:rtl/>
              </w:rPr>
              <w:t>.</w:t>
            </w:r>
            <w:r w:rsidRPr="00816424">
              <w:rPr>
                <w:rFonts w:ascii="Arial" w:hAnsi="Arial" w:cs="David"/>
                <w:sz w:val="24"/>
                <w:szCs w:val="24"/>
                <w:rtl/>
              </w:rPr>
              <w:t xml:space="preserve"> </w:t>
            </w:r>
          </w:p>
          <w:p w14:paraId="04B3A68C" w14:textId="77777777" w:rsidR="00651B3B" w:rsidRPr="00651B3B" w:rsidRDefault="00816424" w:rsidP="00651B3B">
            <w:pPr>
              <w:numPr>
                <w:ilvl w:val="0"/>
                <w:numId w:val="18"/>
              </w:numPr>
              <w:tabs>
                <w:tab w:val="left" w:pos="531"/>
                <w:tab w:val="left" w:pos="696"/>
                <w:tab w:val="left" w:pos="3591"/>
                <w:tab w:val="left" w:pos="3801"/>
              </w:tabs>
              <w:overflowPunct/>
              <w:autoSpaceDE/>
              <w:adjustRightInd/>
              <w:spacing w:before="4" w:line="276" w:lineRule="auto"/>
              <w:ind w:right="176"/>
              <w:textAlignment w:val="auto"/>
              <w:rPr>
                <w:rFonts w:ascii="David" w:hAnsi="Tms Rmn" w:cs="David"/>
                <w:sz w:val="24"/>
                <w:szCs w:val="24"/>
                <w:lang w:eastAsia="en-US"/>
              </w:rPr>
            </w:pPr>
            <w:r w:rsidRPr="00DF723C">
              <w:rPr>
                <w:rFonts w:ascii="Arial" w:hAnsi="Arial" w:cs="David" w:hint="eastAsia"/>
                <w:sz w:val="24"/>
                <w:szCs w:val="24"/>
                <w:rtl/>
              </w:rPr>
              <w:t>תכנית</w:t>
            </w:r>
            <w:r w:rsidRPr="00DF723C">
              <w:rPr>
                <w:rFonts w:ascii="Arial" w:hAnsi="Arial" w:cs="David"/>
                <w:sz w:val="24"/>
                <w:szCs w:val="24"/>
                <w:rtl/>
              </w:rPr>
              <w:t xml:space="preserve"> מפורטת תכלול הוראות בדבר מימושה,  ורשאי מוסד תכנון לחייב גם הכללת  הוראות המבטלות אותה, כולה או חלקה, אם לא  בתוך מסגרת זמן, שתיקבע באותה תכנית בהתאם למאפייניה.</w:t>
            </w:r>
            <w:r w:rsidR="0006116E" w:rsidRPr="00AD0655">
              <w:rPr>
                <w:rFonts w:ascii="Arial" w:hAnsi="Arial" w:cs="David" w:hint="cs"/>
                <w:sz w:val="24"/>
                <w:szCs w:val="24"/>
                <w:rtl/>
              </w:rPr>
              <w:t xml:space="preserve"> </w:t>
            </w:r>
            <w:r w:rsidR="00EF00E4">
              <w:rPr>
                <w:rFonts w:ascii="Arial" w:hAnsi="Arial" w:cs="David" w:hint="cs"/>
                <w:sz w:val="24"/>
                <w:szCs w:val="24"/>
                <w:rtl/>
              </w:rPr>
              <w:t xml:space="preserve">  </w:t>
            </w:r>
          </w:p>
          <w:p w14:paraId="267C9540" w14:textId="57842CB3" w:rsidR="0086288A" w:rsidRPr="00651B3B" w:rsidRDefault="0086288A" w:rsidP="00651B3B">
            <w:pPr>
              <w:numPr>
                <w:ilvl w:val="0"/>
                <w:numId w:val="18"/>
              </w:numPr>
              <w:tabs>
                <w:tab w:val="left" w:pos="531"/>
                <w:tab w:val="left" w:pos="696"/>
                <w:tab w:val="left" w:pos="3591"/>
                <w:tab w:val="left" w:pos="3801"/>
              </w:tabs>
              <w:overflowPunct/>
              <w:autoSpaceDE/>
              <w:adjustRightInd/>
              <w:spacing w:before="4" w:line="276" w:lineRule="auto"/>
              <w:ind w:right="176"/>
              <w:textAlignment w:val="auto"/>
              <w:rPr>
                <w:rFonts w:ascii="David" w:hAnsi="Tms Rmn" w:cs="David"/>
                <w:sz w:val="24"/>
                <w:szCs w:val="24"/>
                <w:lang w:eastAsia="en-US"/>
              </w:rPr>
            </w:pPr>
            <w:r w:rsidRPr="00651B3B">
              <w:rPr>
                <w:rFonts w:ascii="David" w:hAnsi="Tms Rmn" w:cs="David" w:hint="cs"/>
                <w:sz w:val="24"/>
                <w:szCs w:val="24"/>
                <w:rtl/>
                <w:lang w:eastAsia="en-US"/>
              </w:rPr>
              <w:t>ב</w:t>
            </w:r>
            <w:r w:rsidR="001C1BDE" w:rsidRPr="00651B3B">
              <w:rPr>
                <w:rFonts w:ascii="David" w:hAnsi="Tms Rmn" w:cs="David" w:hint="cs"/>
                <w:sz w:val="24"/>
                <w:szCs w:val="24"/>
                <w:rtl/>
                <w:lang w:eastAsia="en-US"/>
              </w:rPr>
              <w:t>שכונות</w:t>
            </w:r>
            <w:r w:rsidRPr="00651B3B">
              <w:rPr>
                <w:rFonts w:ascii="David" w:hAnsi="Tms Rmn" w:cs="David" w:hint="cs"/>
                <w:sz w:val="24"/>
                <w:szCs w:val="24"/>
                <w:rtl/>
                <w:lang w:eastAsia="en-US"/>
              </w:rPr>
              <w:t xml:space="preserve"> מגורים במרקם הקיים (מתחמים 1-4, 14-16):</w:t>
            </w:r>
          </w:p>
          <w:p w14:paraId="09F93C28" w14:textId="77777777" w:rsidR="00335B96" w:rsidRDefault="00335B96" w:rsidP="00831C1D">
            <w:pPr>
              <w:pStyle w:val="ListParagraph"/>
              <w:numPr>
                <w:ilvl w:val="0"/>
                <w:numId w:val="108"/>
              </w:numPr>
              <w:tabs>
                <w:tab w:val="left" w:pos="-2096"/>
                <w:tab w:val="left" w:pos="312"/>
                <w:tab w:val="left" w:pos="3591"/>
                <w:tab w:val="left" w:pos="3801"/>
              </w:tabs>
              <w:spacing w:before="120" w:after="120" w:line="276" w:lineRule="auto"/>
              <w:ind w:left="570" w:hanging="141"/>
              <w:rPr>
                <w:rFonts w:cs="David"/>
                <w:sz w:val="24"/>
                <w:szCs w:val="24"/>
              </w:rPr>
            </w:pPr>
            <w:r w:rsidRPr="00294D81">
              <w:rPr>
                <w:rFonts w:cs="David" w:hint="cs"/>
                <w:sz w:val="24"/>
                <w:szCs w:val="24"/>
                <w:rtl/>
              </w:rPr>
              <w:t>תוספות בניה או בניה חדשה במגרש ריק יתוכננו ללא דרכים חדשות המפצלות את החלקות הקיימות, אלא תוך שמירה על גודל ופרופורציות המגרשים הקיימים ועל קו הבניין המאושר.</w:t>
            </w:r>
          </w:p>
          <w:p w14:paraId="39857863" w14:textId="77777777" w:rsidR="00335B96" w:rsidRPr="005A1AE0" w:rsidRDefault="00335B96" w:rsidP="00831C1D">
            <w:pPr>
              <w:pStyle w:val="ListParagraph"/>
              <w:numPr>
                <w:ilvl w:val="0"/>
                <w:numId w:val="108"/>
              </w:numPr>
              <w:tabs>
                <w:tab w:val="left" w:pos="-2096"/>
                <w:tab w:val="left" w:pos="312"/>
                <w:tab w:val="left" w:pos="3591"/>
                <w:tab w:val="left" w:pos="3801"/>
              </w:tabs>
              <w:spacing w:before="120" w:after="120" w:line="276" w:lineRule="auto"/>
              <w:ind w:left="570" w:hanging="141"/>
              <w:rPr>
                <w:rFonts w:cs="David"/>
                <w:sz w:val="24"/>
                <w:szCs w:val="24"/>
              </w:rPr>
            </w:pPr>
            <w:r w:rsidRPr="005A1AE0">
              <w:rPr>
                <w:rFonts w:cs="David" w:hint="cs"/>
                <w:sz w:val="24"/>
                <w:szCs w:val="24"/>
                <w:rtl/>
              </w:rPr>
              <w:t>בחלקות צרות וארוכות בניצב לרחוב, יוקצה שטח לדרך גישה בקווי המגרש, כך שמקומות ה</w:t>
            </w:r>
            <w:r w:rsidRPr="005A1AE0">
              <w:rPr>
                <w:rFonts w:cs="David"/>
                <w:sz w:val="24"/>
                <w:szCs w:val="24"/>
                <w:rtl/>
              </w:rPr>
              <w:t>חניה</w:t>
            </w:r>
            <w:r w:rsidRPr="005A1AE0">
              <w:rPr>
                <w:rFonts w:cs="David" w:hint="cs"/>
                <w:sz w:val="24"/>
                <w:szCs w:val="24"/>
                <w:rtl/>
              </w:rPr>
              <w:t xml:space="preserve"> יהיו</w:t>
            </w:r>
            <w:r w:rsidRPr="005A1AE0">
              <w:rPr>
                <w:rFonts w:cs="David"/>
                <w:sz w:val="24"/>
                <w:szCs w:val="24"/>
                <w:rtl/>
              </w:rPr>
              <w:t xml:space="preserve"> בפנים המגרש</w:t>
            </w:r>
            <w:r w:rsidRPr="005A1AE0">
              <w:rPr>
                <w:rFonts w:cs="David" w:hint="cs"/>
                <w:sz w:val="24"/>
                <w:szCs w:val="24"/>
                <w:rtl/>
              </w:rPr>
              <w:t xml:space="preserve"> וישמרו מבטים רחוקים מהרחוב.</w:t>
            </w:r>
          </w:p>
          <w:p w14:paraId="0720346E" w14:textId="634F23FF" w:rsidR="0086288A" w:rsidRPr="00335B96" w:rsidRDefault="00335B96" w:rsidP="00831C1D">
            <w:pPr>
              <w:pStyle w:val="ListParagraph"/>
              <w:numPr>
                <w:ilvl w:val="0"/>
                <w:numId w:val="108"/>
              </w:numPr>
              <w:tabs>
                <w:tab w:val="left" w:pos="-2096"/>
                <w:tab w:val="left" w:pos="312"/>
                <w:tab w:val="left" w:pos="3591"/>
                <w:tab w:val="left" w:pos="3801"/>
              </w:tabs>
              <w:spacing w:before="120" w:after="120" w:line="276" w:lineRule="auto"/>
              <w:ind w:left="570" w:hanging="141"/>
              <w:rPr>
                <w:rFonts w:cs="David"/>
                <w:sz w:val="24"/>
                <w:szCs w:val="24"/>
                <w:rtl/>
              </w:rPr>
            </w:pPr>
            <w:r w:rsidRPr="00294D81">
              <w:rPr>
                <w:rFonts w:cs="David" w:hint="cs"/>
                <w:sz w:val="24"/>
                <w:szCs w:val="24"/>
                <w:rtl/>
              </w:rPr>
              <w:t>יש להקצות שטח בתחום המגרש למקום חניה נוסף או שניים, לפי שטח הדירה הנוספת ולשיקול מהנדס המועצה המקומית.</w:t>
            </w:r>
          </w:p>
        </w:tc>
      </w:tr>
      <w:tr w:rsidR="00EF00E4" w:rsidRPr="000E1A27" w14:paraId="6C3838B4" w14:textId="77777777" w:rsidTr="00AA3545">
        <w:tblPrEx>
          <w:shd w:val="clear" w:color="auto" w:fill="auto"/>
        </w:tblPrEx>
        <w:trPr>
          <w:trHeight w:val="554"/>
        </w:trPr>
        <w:tc>
          <w:tcPr>
            <w:tcW w:w="1249" w:type="dxa"/>
            <w:shd w:val="clear" w:color="auto" w:fill="auto"/>
          </w:tcPr>
          <w:p w14:paraId="75A9127C" w14:textId="19F31D23" w:rsidR="00EF00E4" w:rsidRDefault="00CB739A" w:rsidP="004B2F64">
            <w:pPr>
              <w:tabs>
                <w:tab w:val="left" w:pos="720"/>
                <w:tab w:val="left" w:pos="2222"/>
              </w:tabs>
              <w:spacing w:before="60" w:line="276" w:lineRule="auto"/>
              <w:rPr>
                <w:rFonts w:cs="David"/>
                <w:sz w:val="24"/>
                <w:rtl/>
              </w:rPr>
            </w:pPr>
            <w:r>
              <w:rPr>
                <w:rFonts w:cs="David" w:hint="cs"/>
                <w:sz w:val="24"/>
                <w:rtl/>
              </w:rPr>
              <w:lastRenderedPageBreak/>
              <w:t>4.1.2</w:t>
            </w:r>
          </w:p>
        </w:tc>
        <w:tc>
          <w:tcPr>
            <w:tcW w:w="7901" w:type="dxa"/>
            <w:shd w:val="clear" w:color="auto" w:fill="auto"/>
          </w:tcPr>
          <w:p w14:paraId="7237114F" w14:textId="77777777" w:rsidR="00EF00E4" w:rsidRPr="00F23467" w:rsidRDefault="00EF00E4" w:rsidP="004B2F64">
            <w:pPr>
              <w:tabs>
                <w:tab w:val="left" w:pos="531"/>
                <w:tab w:val="left" w:pos="696"/>
                <w:tab w:val="left" w:pos="3591"/>
                <w:tab w:val="left" w:pos="3801"/>
              </w:tabs>
              <w:overflowPunct/>
              <w:autoSpaceDE/>
              <w:autoSpaceDN/>
              <w:adjustRightInd/>
              <w:spacing w:before="4" w:line="276" w:lineRule="auto"/>
              <w:ind w:left="357" w:hanging="357"/>
              <w:jc w:val="left"/>
              <w:textAlignment w:val="auto"/>
              <w:rPr>
                <w:rFonts w:ascii="David" w:hAnsi="Tms Rmn" w:cs="David"/>
                <w:color w:val="0070C0"/>
                <w:sz w:val="24"/>
                <w:szCs w:val="24"/>
                <w:rtl/>
                <w:lang w:eastAsia="en-US"/>
              </w:rPr>
            </w:pPr>
            <w:r w:rsidRPr="000E7E9D">
              <w:rPr>
                <w:rFonts w:ascii="David" w:hAnsi="Tms Rmn" w:cs="David" w:hint="cs"/>
                <w:b/>
                <w:bCs/>
                <w:sz w:val="24"/>
                <w:szCs w:val="24"/>
                <w:rtl/>
                <w:lang w:eastAsia="en-US"/>
              </w:rPr>
              <w:t>שטחי ציבור</w:t>
            </w:r>
            <w:r w:rsidRPr="004F7BEA">
              <w:rPr>
                <w:rFonts w:ascii="David" w:hAnsi="Tms Rmn" w:cs="David"/>
                <w:b/>
                <w:bCs/>
                <w:color w:val="0070C0"/>
                <w:sz w:val="24"/>
                <w:szCs w:val="24"/>
                <w:rtl/>
                <w:lang w:eastAsia="en-US"/>
              </w:rPr>
              <w:t xml:space="preserve"> </w:t>
            </w:r>
          </w:p>
          <w:p w14:paraId="45A0040D" w14:textId="23ABD15A" w:rsidR="00EF00E4" w:rsidRDefault="00EF00E4" w:rsidP="007808FA">
            <w:pPr>
              <w:pStyle w:val="ListParagraph"/>
              <w:numPr>
                <w:ilvl w:val="0"/>
                <w:numId w:val="15"/>
              </w:numPr>
              <w:tabs>
                <w:tab w:val="left" w:pos="3591"/>
                <w:tab w:val="left" w:pos="3801"/>
              </w:tabs>
              <w:spacing w:before="4" w:line="276" w:lineRule="auto"/>
              <w:ind w:left="305" w:right="176" w:hanging="305"/>
              <w:jc w:val="both"/>
              <w:rPr>
                <w:rFonts w:ascii="Arial" w:hAnsi="Arial" w:cs="David"/>
                <w:sz w:val="24"/>
                <w:szCs w:val="24"/>
              </w:rPr>
            </w:pPr>
            <w:r w:rsidRPr="00E431D0">
              <w:rPr>
                <w:rFonts w:ascii="Arial" w:hAnsi="Arial" w:cs="David" w:hint="eastAsia"/>
                <w:sz w:val="24"/>
                <w:szCs w:val="24"/>
                <w:rtl/>
              </w:rPr>
              <w:t>בתשריט</w:t>
            </w:r>
            <w:r w:rsidRPr="00E431D0">
              <w:rPr>
                <w:rFonts w:ascii="Arial" w:hAnsi="Arial" w:cs="David"/>
                <w:sz w:val="24"/>
                <w:szCs w:val="24"/>
                <w:rtl/>
              </w:rPr>
              <w:t xml:space="preserve"> התכנית מסומנים שטחי הציבור הפתוחים והשטחים למבנים ומוסדות ציבור ברמה </w:t>
            </w:r>
            <w:r w:rsidRPr="00E431D0">
              <w:rPr>
                <w:rFonts w:ascii="Arial" w:hAnsi="Arial" w:cs="David" w:hint="eastAsia"/>
                <w:sz w:val="24"/>
                <w:szCs w:val="24"/>
                <w:rtl/>
              </w:rPr>
              <w:t>הרובעית</w:t>
            </w:r>
            <w:r w:rsidRPr="00E431D0">
              <w:rPr>
                <w:rFonts w:ascii="Arial" w:hAnsi="Arial" w:cs="David"/>
                <w:sz w:val="24"/>
                <w:szCs w:val="24"/>
                <w:rtl/>
              </w:rPr>
              <w:t xml:space="preserve"> והעירונית בלבד. שטחי ציבור נוספים יוקצו במסגרת התכניות המפורטות </w:t>
            </w:r>
            <w:r w:rsidRPr="00E431D0">
              <w:rPr>
                <w:rFonts w:ascii="Arial" w:hAnsi="Arial" w:cs="David" w:hint="eastAsia"/>
                <w:sz w:val="24"/>
                <w:szCs w:val="24"/>
                <w:rtl/>
              </w:rPr>
              <w:t>מכח</w:t>
            </w:r>
            <w:r w:rsidRPr="00E431D0">
              <w:rPr>
                <w:rFonts w:ascii="Arial" w:hAnsi="Arial" w:cs="David"/>
                <w:sz w:val="24"/>
                <w:szCs w:val="24"/>
                <w:rtl/>
              </w:rPr>
              <w:t xml:space="preserve"> תכנית זו, בהתאם להוראותיה</w:t>
            </w:r>
            <w:r w:rsidRPr="00E431D0">
              <w:rPr>
                <w:rFonts w:ascii="Arial" w:hAnsi="Arial" w:cs="David" w:hint="cs"/>
                <w:sz w:val="24"/>
                <w:szCs w:val="24"/>
                <w:rtl/>
              </w:rPr>
              <w:t>,</w:t>
            </w:r>
            <w:r w:rsidRPr="00E431D0">
              <w:rPr>
                <w:rFonts w:cs="David" w:hint="cs"/>
                <w:sz w:val="24"/>
                <w:szCs w:val="24"/>
                <w:rtl/>
              </w:rPr>
              <w:t xml:space="preserve"> לעקרונות נספחי הנוף</w:t>
            </w:r>
            <w:r w:rsidR="004F33B4">
              <w:rPr>
                <w:rFonts w:cs="David" w:hint="cs"/>
                <w:sz w:val="24"/>
                <w:szCs w:val="24"/>
                <w:rtl/>
              </w:rPr>
              <w:t>,</w:t>
            </w:r>
            <w:r w:rsidRPr="00E431D0">
              <w:rPr>
                <w:rFonts w:cs="David" w:hint="cs"/>
                <w:sz w:val="24"/>
                <w:szCs w:val="24"/>
                <w:rtl/>
              </w:rPr>
              <w:t xml:space="preserve"> </w:t>
            </w:r>
            <w:r w:rsidR="004F33B4">
              <w:rPr>
                <w:rFonts w:cs="David" w:hint="cs"/>
                <w:sz w:val="24"/>
                <w:szCs w:val="24"/>
                <w:rtl/>
              </w:rPr>
              <w:t xml:space="preserve"> השלד ישובי</w:t>
            </w:r>
            <w:r w:rsidRPr="00E431D0">
              <w:rPr>
                <w:rFonts w:cs="David" w:hint="cs"/>
                <w:sz w:val="24"/>
                <w:szCs w:val="24"/>
                <w:rtl/>
              </w:rPr>
              <w:t xml:space="preserve">, </w:t>
            </w:r>
            <w:r w:rsidR="00E162AB">
              <w:rPr>
                <w:rFonts w:cs="David" w:hint="cs"/>
                <w:sz w:val="24"/>
                <w:szCs w:val="24"/>
                <w:rtl/>
              </w:rPr>
              <w:t>וה</w:t>
            </w:r>
            <w:r w:rsidR="00BA664E">
              <w:rPr>
                <w:rFonts w:cs="David" w:hint="cs"/>
                <w:sz w:val="24"/>
                <w:szCs w:val="24"/>
                <w:rtl/>
              </w:rPr>
              <w:t>חברתי-כלכלי</w:t>
            </w:r>
            <w:r w:rsidRPr="00E431D0">
              <w:rPr>
                <w:rFonts w:cs="David" w:hint="cs"/>
                <w:sz w:val="24"/>
                <w:szCs w:val="24"/>
                <w:rtl/>
              </w:rPr>
              <w:t xml:space="preserve"> המצור</w:t>
            </w:r>
            <w:r w:rsidR="00E162AB">
              <w:rPr>
                <w:rFonts w:cs="David" w:hint="cs"/>
                <w:sz w:val="24"/>
                <w:szCs w:val="24"/>
                <w:rtl/>
              </w:rPr>
              <w:t>פים</w:t>
            </w:r>
            <w:r w:rsidRPr="00E431D0">
              <w:rPr>
                <w:rFonts w:cs="David" w:hint="cs"/>
                <w:sz w:val="24"/>
                <w:szCs w:val="24"/>
                <w:rtl/>
              </w:rPr>
              <w:t xml:space="preserve"> לתכנית זו,</w:t>
            </w:r>
            <w:r w:rsidRPr="00E431D0">
              <w:rPr>
                <w:rFonts w:ascii="Arial" w:hAnsi="Arial" w:cs="David"/>
                <w:sz w:val="24"/>
                <w:szCs w:val="24"/>
                <w:rtl/>
              </w:rPr>
              <w:t xml:space="preserve"> </w:t>
            </w:r>
            <w:r w:rsidR="00346A66">
              <w:rPr>
                <w:rFonts w:ascii="Arial" w:hAnsi="Arial" w:cs="David" w:hint="cs"/>
                <w:sz w:val="24"/>
                <w:szCs w:val="24"/>
                <w:rtl/>
              </w:rPr>
              <w:t>ובהתייחס</w:t>
            </w:r>
            <w:r w:rsidRPr="00E431D0">
              <w:rPr>
                <w:rFonts w:ascii="Arial" w:hAnsi="Arial" w:cs="David"/>
                <w:sz w:val="24"/>
                <w:szCs w:val="24"/>
                <w:rtl/>
              </w:rPr>
              <w:t xml:space="preserve"> </w:t>
            </w:r>
            <w:r w:rsidRPr="00E431D0">
              <w:rPr>
                <w:rFonts w:ascii="Arial" w:hAnsi="Arial" w:cs="David" w:hint="cs"/>
                <w:sz w:val="24"/>
                <w:szCs w:val="24"/>
                <w:rtl/>
              </w:rPr>
              <w:t>ל</w:t>
            </w:r>
            <w:r w:rsidRPr="00E431D0">
              <w:rPr>
                <w:rFonts w:ascii="Arial" w:hAnsi="Arial" w:cs="David" w:hint="eastAsia"/>
                <w:sz w:val="24"/>
                <w:szCs w:val="24"/>
                <w:rtl/>
              </w:rPr>
              <w:t>תדריך</w:t>
            </w:r>
            <w:r w:rsidRPr="00E431D0">
              <w:rPr>
                <w:rFonts w:ascii="Arial" w:hAnsi="Arial" w:cs="David"/>
                <w:sz w:val="24"/>
                <w:szCs w:val="24"/>
                <w:rtl/>
              </w:rPr>
              <w:t xml:space="preserve"> </w:t>
            </w:r>
            <w:r w:rsidRPr="00E431D0">
              <w:rPr>
                <w:rFonts w:ascii="Arial" w:hAnsi="Arial" w:cs="David" w:hint="eastAsia"/>
                <w:sz w:val="24"/>
                <w:szCs w:val="24"/>
                <w:rtl/>
              </w:rPr>
              <w:t>הארצי</w:t>
            </w:r>
            <w:r w:rsidRPr="00E431D0">
              <w:rPr>
                <w:rFonts w:ascii="Arial" w:hAnsi="Arial" w:cs="David"/>
                <w:sz w:val="24"/>
                <w:szCs w:val="24"/>
                <w:rtl/>
              </w:rPr>
              <w:t xml:space="preserve"> </w:t>
            </w:r>
            <w:r w:rsidRPr="00E431D0">
              <w:rPr>
                <w:rFonts w:ascii="Arial" w:hAnsi="Arial" w:cs="David" w:hint="eastAsia"/>
                <w:sz w:val="24"/>
                <w:szCs w:val="24"/>
                <w:rtl/>
              </w:rPr>
              <w:t>להקצאת</w:t>
            </w:r>
            <w:r w:rsidRPr="00E431D0">
              <w:rPr>
                <w:rFonts w:ascii="Arial" w:hAnsi="Arial" w:cs="David"/>
                <w:sz w:val="24"/>
                <w:szCs w:val="24"/>
                <w:rtl/>
              </w:rPr>
              <w:t xml:space="preserve"> </w:t>
            </w:r>
            <w:r w:rsidRPr="00E431D0">
              <w:rPr>
                <w:rFonts w:ascii="Arial" w:hAnsi="Arial" w:cs="David" w:hint="eastAsia"/>
                <w:sz w:val="24"/>
                <w:szCs w:val="24"/>
                <w:rtl/>
              </w:rPr>
              <w:t>שטחי</w:t>
            </w:r>
            <w:r w:rsidRPr="00E431D0">
              <w:rPr>
                <w:rFonts w:ascii="Arial" w:hAnsi="Arial" w:cs="David"/>
                <w:sz w:val="24"/>
                <w:szCs w:val="24"/>
                <w:rtl/>
              </w:rPr>
              <w:t xml:space="preserve"> </w:t>
            </w:r>
            <w:r w:rsidRPr="00E431D0">
              <w:rPr>
                <w:rFonts w:ascii="Arial" w:hAnsi="Arial" w:cs="David" w:hint="eastAsia"/>
                <w:sz w:val="24"/>
                <w:szCs w:val="24"/>
                <w:rtl/>
              </w:rPr>
              <w:t>ציבור</w:t>
            </w:r>
            <w:r w:rsidRPr="00E431D0">
              <w:rPr>
                <w:rFonts w:ascii="Arial" w:hAnsi="Arial" w:cs="David"/>
                <w:sz w:val="24"/>
                <w:szCs w:val="24"/>
                <w:rtl/>
              </w:rPr>
              <w:t xml:space="preserve"> </w:t>
            </w:r>
            <w:r w:rsidRPr="00E431D0">
              <w:rPr>
                <w:rFonts w:ascii="Arial" w:hAnsi="Arial" w:cs="David" w:hint="eastAsia"/>
                <w:sz w:val="24"/>
                <w:szCs w:val="24"/>
                <w:rtl/>
              </w:rPr>
              <w:t>התקף</w:t>
            </w:r>
            <w:r w:rsidRPr="00E431D0">
              <w:rPr>
                <w:rFonts w:ascii="Arial" w:hAnsi="Arial" w:cs="David"/>
                <w:sz w:val="24"/>
                <w:szCs w:val="24"/>
                <w:rtl/>
              </w:rPr>
              <w:t xml:space="preserve"> </w:t>
            </w:r>
            <w:r w:rsidRPr="00E431D0">
              <w:rPr>
                <w:rFonts w:ascii="Arial" w:hAnsi="Arial" w:cs="David" w:hint="eastAsia"/>
                <w:sz w:val="24"/>
                <w:szCs w:val="24"/>
                <w:rtl/>
              </w:rPr>
              <w:t>לעת</w:t>
            </w:r>
            <w:r w:rsidRPr="00E431D0">
              <w:rPr>
                <w:rFonts w:ascii="Arial" w:hAnsi="Arial" w:cs="David"/>
                <w:sz w:val="24"/>
                <w:szCs w:val="24"/>
                <w:rtl/>
              </w:rPr>
              <w:t xml:space="preserve"> </w:t>
            </w:r>
            <w:r w:rsidRPr="00E431D0">
              <w:rPr>
                <w:rFonts w:ascii="Arial" w:hAnsi="Arial" w:cs="David" w:hint="eastAsia"/>
                <w:sz w:val="24"/>
                <w:szCs w:val="24"/>
                <w:rtl/>
              </w:rPr>
              <w:t>אישור</w:t>
            </w:r>
            <w:r w:rsidRPr="00E431D0">
              <w:rPr>
                <w:rFonts w:ascii="Arial" w:hAnsi="Arial" w:cs="David"/>
                <w:sz w:val="24"/>
                <w:szCs w:val="24"/>
                <w:rtl/>
              </w:rPr>
              <w:t xml:space="preserve"> </w:t>
            </w:r>
            <w:r w:rsidRPr="00E431D0">
              <w:rPr>
                <w:rFonts w:ascii="Arial" w:hAnsi="Arial" w:cs="David" w:hint="eastAsia"/>
                <w:sz w:val="24"/>
                <w:szCs w:val="24"/>
                <w:rtl/>
              </w:rPr>
              <w:t>התכנית</w:t>
            </w:r>
            <w:r w:rsidR="00BA664E">
              <w:rPr>
                <w:rFonts w:ascii="Arial" w:hAnsi="Arial" w:cs="David" w:hint="cs"/>
                <w:sz w:val="24"/>
                <w:szCs w:val="24"/>
                <w:rtl/>
              </w:rPr>
              <w:t xml:space="preserve"> המפורטת</w:t>
            </w:r>
            <w:r w:rsidR="00346A66">
              <w:rPr>
                <w:rFonts w:ascii="Arial" w:hAnsi="Arial" w:cs="David" w:hint="cs"/>
                <w:sz w:val="24"/>
                <w:szCs w:val="24"/>
                <w:rtl/>
              </w:rPr>
              <w:t>,</w:t>
            </w:r>
            <w:r>
              <w:rPr>
                <w:rFonts w:hint="cs"/>
                <w:rtl/>
              </w:rPr>
              <w:t xml:space="preserve"> </w:t>
            </w:r>
            <w:r w:rsidRPr="00E431D0">
              <w:rPr>
                <w:rFonts w:ascii="Arial" w:hAnsi="Arial" w:cs="David" w:hint="eastAsia"/>
                <w:sz w:val="24"/>
                <w:szCs w:val="24"/>
                <w:rtl/>
              </w:rPr>
              <w:t>ויחולו</w:t>
            </w:r>
            <w:r w:rsidRPr="00E431D0">
              <w:rPr>
                <w:rFonts w:ascii="Arial" w:hAnsi="Arial" w:cs="David"/>
                <w:sz w:val="24"/>
                <w:szCs w:val="24"/>
                <w:rtl/>
              </w:rPr>
              <w:t xml:space="preserve"> </w:t>
            </w:r>
            <w:r w:rsidRPr="00E431D0">
              <w:rPr>
                <w:rFonts w:ascii="Arial" w:hAnsi="Arial" w:cs="David" w:hint="eastAsia"/>
                <w:sz w:val="24"/>
                <w:szCs w:val="24"/>
                <w:rtl/>
              </w:rPr>
              <w:t>עליהם</w:t>
            </w:r>
            <w:r w:rsidRPr="00E431D0">
              <w:rPr>
                <w:rFonts w:ascii="Arial" w:hAnsi="Arial" w:cs="David"/>
                <w:sz w:val="24"/>
                <w:szCs w:val="24"/>
                <w:rtl/>
              </w:rPr>
              <w:t xml:space="preserve"> </w:t>
            </w:r>
            <w:r w:rsidRPr="00E431D0">
              <w:rPr>
                <w:rFonts w:ascii="Arial" w:hAnsi="Arial" w:cs="David" w:hint="eastAsia"/>
                <w:sz w:val="24"/>
                <w:szCs w:val="24"/>
                <w:rtl/>
              </w:rPr>
              <w:t>הוראות</w:t>
            </w:r>
            <w:r w:rsidRPr="00E431D0">
              <w:rPr>
                <w:rFonts w:ascii="Arial" w:hAnsi="Arial" w:cs="David"/>
                <w:sz w:val="24"/>
                <w:szCs w:val="24"/>
                <w:rtl/>
              </w:rPr>
              <w:t xml:space="preserve"> </w:t>
            </w:r>
            <w:r w:rsidRPr="00E431D0">
              <w:rPr>
                <w:rFonts w:ascii="Arial" w:hAnsi="Arial" w:cs="David" w:hint="eastAsia"/>
                <w:sz w:val="24"/>
                <w:szCs w:val="24"/>
                <w:rtl/>
              </w:rPr>
              <w:t>תכנית</w:t>
            </w:r>
            <w:r w:rsidRPr="00E431D0">
              <w:rPr>
                <w:rFonts w:ascii="Arial" w:hAnsi="Arial" w:cs="David"/>
                <w:sz w:val="24"/>
                <w:szCs w:val="24"/>
                <w:rtl/>
              </w:rPr>
              <w:t xml:space="preserve"> </w:t>
            </w:r>
            <w:r w:rsidRPr="00E431D0">
              <w:rPr>
                <w:rFonts w:ascii="Arial" w:hAnsi="Arial" w:cs="David" w:hint="eastAsia"/>
                <w:sz w:val="24"/>
                <w:szCs w:val="24"/>
                <w:rtl/>
              </w:rPr>
              <w:t>זו</w:t>
            </w:r>
            <w:r w:rsidRPr="00E431D0">
              <w:rPr>
                <w:rFonts w:ascii="Arial" w:hAnsi="Arial" w:cs="David"/>
                <w:sz w:val="24"/>
                <w:szCs w:val="24"/>
                <w:rtl/>
              </w:rPr>
              <w:t xml:space="preserve"> </w:t>
            </w:r>
            <w:r w:rsidRPr="00E431D0">
              <w:rPr>
                <w:rFonts w:ascii="Arial" w:hAnsi="Arial" w:cs="David" w:hint="eastAsia"/>
                <w:sz w:val="24"/>
                <w:szCs w:val="24"/>
                <w:rtl/>
              </w:rPr>
              <w:t>לשטחי</w:t>
            </w:r>
            <w:r w:rsidRPr="00E431D0">
              <w:rPr>
                <w:rFonts w:ascii="Arial" w:hAnsi="Arial" w:cs="David"/>
                <w:sz w:val="24"/>
                <w:szCs w:val="24"/>
                <w:rtl/>
              </w:rPr>
              <w:t xml:space="preserve"> </w:t>
            </w:r>
            <w:r w:rsidRPr="00E431D0">
              <w:rPr>
                <w:rFonts w:ascii="Arial" w:hAnsi="Arial" w:cs="David" w:hint="eastAsia"/>
                <w:sz w:val="24"/>
                <w:szCs w:val="24"/>
                <w:rtl/>
              </w:rPr>
              <w:t>ציבור</w:t>
            </w:r>
            <w:r w:rsidRPr="00E431D0">
              <w:rPr>
                <w:rFonts w:ascii="Arial" w:hAnsi="Arial" w:cs="David"/>
                <w:sz w:val="24"/>
                <w:szCs w:val="24"/>
                <w:rtl/>
              </w:rPr>
              <w:t xml:space="preserve"> </w:t>
            </w:r>
            <w:r w:rsidRPr="00E431D0">
              <w:rPr>
                <w:rFonts w:ascii="Arial" w:hAnsi="Arial" w:cs="David" w:hint="eastAsia"/>
                <w:sz w:val="24"/>
                <w:szCs w:val="24"/>
                <w:rtl/>
              </w:rPr>
              <w:t>פתוחים</w:t>
            </w:r>
            <w:r w:rsidRPr="00E431D0">
              <w:rPr>
                <w:rFonts w:ascii="Arial" w:hAnsi="Arial" w:cs="David"/>
                <w:sz w:val="24"/>
                <w:szCs w:val="24"/>
                <w:rtl/>
              </w:rPr>
              <w:t xml:space="preserve"> </w:t>
            </w:r>
            <w:r w:rsidRPr="00E431D0">
              <w:rPr>
                <w:rFonts w:ascii="Arial" w:hAnsi="Arial" w:cs="David" w:hint="eastAsia"/>
                <w:sz w:val="24"/>
                <w:szCs w:val="24"/>
                <w:rtl/>
              </w:rPr>
              <w:t>ולשטחים</w:t>
            </w:r>
            <w:r w:rsidRPr="00E431D0">
              <w:rPr>
                <w:rFonts w:ascii="Arial" w:hAnsi="Arial" w:cs="David"/>
                <w:sz w:val="24"/>
                <w:szCs w:val="24"/>
                <w:rtl/>
              </w:rPr>
              <w:t xml:space="preserve"> </w:t>
            </w:r>
            <w:r w:rsidRPr="00E431D0">
              <w:rPr>
                <w:rFonts w:ascii="Arial" w:hAnsi="Arial" w:cs="David" w:hint="eastAsia"/>
                <w:sz w:val="24"/>
                <w:szCs w:val="24"/>
                <w:rtl/>
              </w:rPr>
              <w:t>למבנים</w:t>
            </w:r>
            <w:r w:rsidRPr="00E431D0">
              <w:rPr>
                <w:rFonts w:ascii="Arial" w:hAnsi="Arial" w:cs="David"/>
                <w:sz w:val="24"/>
                <w:szCs w:val="24"/>
                <w:rtl/>
              </w:rPr>
              <w:t xml:space="preserve"> </w:t>
            </w:r>
            <w:r w:rsidRPr="00E431D0">
              <w:rPr>
                <w:rFonts w:ascii="Arial" w:hAnsi="Arial" w:cs="David" w:hint="eastAsia"/>
                <w:sz w:val="24"/>
                <w:szCs w:val="24"/>
                <w:rtl/>
              </w:rPr>
              <w:t>ומוסדות</w:t>
            </w:r>
            <w:r w:rsidRPr="00E431D0">
              <w:rPr>
                <w:rFonts w:ascii="Arial" w:hAnsi="Arial" w:cs="David"/>
                <w:sz w:val="24"/>
                <w:szCs w:val="24"/>
                <w:rtl/>
              </w:rPr>
              <w:t xml:space="preserve"> </w:t>
            </w:r>
            <w:r w:rsidRPr="00E431D0">
              <w:rPr>
                <w:rFonts w:ascii="Arial" w:hAnsi="Arial" w:cs="David" w:hint="eastAsia"/>
                <w:sz w:val="24"/>
                <w:szCs w:val="24"/>
                <w:rtl/>
              </w:rPr>
              <w:t>ציבור</w:t>
            </w:r>
            <w:r w:rsidRPr="00E431D0">
              <w:rPr>
                <w:rFonts w:ascii="Arial" w:hAnsi="Arial" w:cs="David"/>
                <w:sz w:val="24"/>
                <w:szCs w:val="24"/>
                <w:rtl/>
              </w:rPr>
              <w:t xml:space="preserve"> </w:t>
            </w:r>
            <w:r w:rsidRPr="00E431D0">
              <w:rPr>
                <w:rFonts w:ascii="Arial" w:hAnsi="Arial" w:cs="David" w:hint="eastAsia"/>
                <w:sz w:val="24"/>
                <w:szCs w:val="24"/>
                <w:rtl/>
              </w:rPr>
              <w:t>בהתאמה</w:t>
            </w:r>
            <w:r w:rsidRPr="00E431D0">
              <w:rPr>
                <w:rFonts w:ascii="Arial" w:hAnsi="Arial" w:cs="David"/>
                <w:sz w:val="24"/>
                <w:szCs w:val="24"/>
                <w:rtl/>
              </w:rPr>
              <w:t>.</w:t>
            </w:r>
          </w:p>
          <w:p w14:paraId="26C84668" w14:textId="77777777" w:rsidR="00EF00E4" w:rsidRDefault="00EF00E4" w:rsidP="007808FA">
            <w:pPr>
              <w:pStyle w:val="ListParagraph"/>
              <w:numPr>
                <w:ilvl w:val="0"/>
                <w:numId w:val="15"/>
              </w:numPr>
              <w:tabs>
                <w:tab w:val="left" w:pos="3591"/>
                <w:tab w:val="left" w:pos="3801"/>
              </w:tabs>
              <w:spacing w:before="4" w:line="276" w:lineRule="auto"/>
              <w:ind w:left="305" w:right="176" w:hanging="305"/>
              <w:jc w:val="both"/>
              <w:rPr>
                <w:rFonts w:ascii="Arial" w:hAnsi="Arial" w:cs="David"/>
                <w:sz w:val="24"/>
                <w:szCs w:val="24"/>
              </w:rPr>
            </w:pPr>
            <w:r w:rsidRPr="00D7263A">
              <w:rPr>
                <w:rFonts w:ascii="Arial" w:hAnsi="Arial" w:cs="David" w:hint="cs"/>
                <w:sz w:val="24"/>
                <w:szCs w:val="24"/>
                <w:rtl/>
              </w:rPr>
              <w:t xml:space="preserve">רשאי מוסד תכנון לאשר תכנית הקובעת שטחי בניה לצרכי ציבור </w:t>
            </w:r>
            <w:r w:rsidRPr="00D7263A">
              <w:rPr>
                <w:rFonts w:ascii="Arial" w:hAnsi="Arial" w:cs="David" w:hint="eastAsia"/>
                <w:sz w:val="24"/>
                <w:szCs w:val="24"/>
                <w:rtl/>
              </w:rPr>
              <w:t>ו</w:t>
            </w:r>
            <w:r w:rsidRPr="00D7263A">
              <w:rPr>
                <w:rFonts w:ascii="Arial" w:hAnsi="Arial" w:cs="David"/>
                <w:sz w:val="24"/>
                <w:szCs w:val="24"/>
                <w:rtl/>
              </w:rPr>
              <w:t xml:space="preserve">/או </w:t>
            </w:r>
            <w:r w:rsidRPr="00D7263A">
              <w:rPr>
                <w:rFonts w:ascii="Arial" w:hAnsi="Arial" w:cs="David" w:hint="cs"/>
                <w:sz w:val="24"/>
                <w:szCs w:val="24"/>
                <w:rtl/>
              </w:rPr>
              <w:t xml:space="preserve">תוספת שימושים לצרכי ציבור, מעבר לקבוע בתכנית זו. </w:t>
            </w:r>
            <w:r w:rsidRPr="00D7263A">
              <w:rPr>
                <w:rFonts w:ascii="Arial" w:hAnsi="Arial" w:cs="David" w:hint="eastAsia"/>
                <w:sz w:val="24"/>
                <w:szCs w:val="24"/>
                <w:rtl/>
              </w:rPr>
              <w:t>תכנית</w:t>
            </w:r>
            <w:r w:rsidRPr="00D7263A">
              <w:rPr>
                <w:rFonts w:ascii="Arial" w:hAnsi="Arial" w:cs="David"/>
                <w:sz w:val="24"/>
                <w:szCs w:val="24"/>
                <w:rtl/>
              </w:rPr>
              <w:t xml:space="preserve"> מפורטת, הקובעת ו/או מוסיפה שטחי בנייה </w:t>
            </w:r>
            <w:r w:rsidRPr="00D7263A">
              <w:rPr>
                <w:rFonts w:ascii="Arial" w:hAnsi="Arial" w:cs="David" w:hint="cs"/>
                <w:sz w:val="24"/>
                <w:szCs w:val="24"/>
                <w:rtl/>
              </w:rPr>
              <w:t xml:space="preserve">ו/או שימושים </w:t>
            </w:r>
            <w:r w:rsidRPr="00D7263A">
              <w:rPr>
                <w:rFonts w:ascii="Arial" w:hAnsi="Arial" w:cs="David"/>
                <w:sz w:val="24"/>
                <w:szCs w:val="24"/>
                <w:rtl/>
              </w:rPr>
              <w:t>לצרכי</w:t>
            </w:r>
            <w:r w:rsidRPr="00192AAD">
              <w:rPr>
                <w:rFonts w:ascii="Arial" w:hAnsi="Arial" w:cs="David"/>
                <w:sz w:val="24"/>
                <w:szCs w:val="24"/>
                <w:rtl/>
              </w:rPr>
              <w:t xml:space="preserve"> ציבור </w:t>
            </w:r>
            <w:r w:rsidRPr="00192AAD">
              <w:rPr>
                <w:rFonts w:ascii="Arial" w:hAnsi="Arial" w:cs="David" w:hint="cs"/>
                <w:sz w:val="24"/>
                <w:szCs w:val="24"/>
                <w:rtl/>
              </w:rPr>
              <w:t>כאמור</w:t>
            </w:r>
            <w:r w:rsidRPr="00192AAD">
              <w:rPr>
                <w:rFonts w:ascii="Arial" w:hAnsi="Arial" w:cs="David"/>
                <w:sz w:val="24"/>
                <w:szCs w:val="24"/>
                <w:rtl/>
              </w:rPr>
              <w:t xml:space="preserve">, </w:t>
            </w:r>
            <w:r w:rsidRPr="00192AAD">
              <w:rPr>
                <w:rFonts w:ascii="Arial" w:hAnsi="Arial" w:cs="David" w:hint="eastAsia"/>
                <w:sz w:val="24"/>
                <w:szCs w:val="24"/>
                <w:rtl/>
              </w:rPr>
              <w:t>לא</w:t>
            </w:r>
            <w:r w:rsidRPr="00192AAD">
              <w:rPr>
                <w:rFonts w:ascii="Arial" w:hAnsi="Arial" w:cs="David"/>
                <w:sz w:val="24"/>
                <w:szCs w:val="24"/>
                <w:rtl/>
              </w:rPr>
              <w:t xml:space="preserve"> </w:t>
            </w:r>
            <w:r w:rsidRPr="00192AAD">
              <w:rPr>
                <w:rFonts w:ascii="Arial" w:hAnsi="Arial" w:cs="David" w:hint="eastAsia"/>
                <w:sz w:val="24"/>
                <w:szCs w:val="24"/>
                <w:rtl/>
              </w:rPr>
              <w:t>תהווה</w:t>
            </w:r>
            <w:r w:rsidRPr="00192AAD">
              <w:rPr>
                <w:rFonts w:ascii="Arial" w:hAnsi="Arial" w:cs="David"/>
                <w:sz w:val="24"/>
                <w:szCs w:val="24"/>
                <w:rtl/>
              </w:rPr>
              <w:t xml:space="preserve"> </w:t>
            </w:r>
            <w:r w:rsidRPr="00192AAD">
              <w:rPr>
                <w:rFonts w:ascii="Arial" w:hAnsi="Arial" w:cs="David" w:hint="eastAsia"/>
                <w:sz w:val="24"/>
                <w:szCs w:val="24"/>
                <w:rtl/>
              </w:rPr>
              <w:t>שינוי</w:t>
            </w:r>
            <w:r w:rsidRPr="00192AAD">
              <w:rPr>
                <w:rFonts w:ascii="Arial" w:hAnsi="Arial" w:cs="David"/>
                <w:sz w:val="24"/>
                <w:szCs w:val="24"/>
                <w:rtl/>
              </w:rPr>
              <w:t xml:space="preserve"> </w:t>
            </w:r>
            <w:r w:rsidRPr="00192AAD">
              <w:rPr>
                <w:rFonts w:ascii="Arial" w:hAnsi="Arial" w:cs="David" w:hint="eastAsia"/>
                <w:sz w:val="24"/>
                <w:szCs w:val="24"/>
                <w:rtl/>
              </w:rPr>
              <w:t>לתכנית</w:t>
            </w:r>
            <w:r w:rsidRPr="00192AAD">
              <w:rPr>
                <w:rFonts w:ascii="Arial" w:hAnsi="Arial" w:cs="David"/>
                <w:sz w:val="24"/>
                <w:szCs w:val="24"/>
                <w:rtl/>
              </w:rPr>
              <w:t xml:space="preserve"> </w:t>
            </w:r>
            <w:r w:rsidRPr="00192AAD">
              <w:rPr>
                <w:rFonts w:ascii="Arial" w:hAnsi="Arial" w:cs="David" w:hint="eastAsia"/>
                <w:sz w:val="24"/>
                <w:szCs w:val="24"/>
                <w:rtl/>
              </w:rPr>
              <w:t>זו</w:t>
            </w:r>
            <w:r w:rsidRPr="00192AAD">
              <w:rPr>
                <w:rFonts w:ascii="Arial" w:hAnsi="Arial" w:cs="David"/>
                <w:sz w:val="24"/>
                <w:szCs w:val="24"/>
                <w:rtl/>
              </w:rPr>
              <w:t>.</w:t>
            </w:r>
            <w:r>
              <w:rPr>
                <w:rFonts w:ascii="Arial" w:hAnsi="Arial" w:cs="David" w:hint="cs"/>
                <w:sz w:val="24"/>
                <w:szCs w:val="24"/>
                <w:rtl/>
              </w:rPr>
              <w:t xml:space="preserve"> </w:t>
            </w:r>
          </w:p>
          <w:p w14:paraId="6C41DBE5" w14:textId="77777777" w:rsidR="00EF00E4" w:rsidRDefault="00EF00E4" w:rsidP="007808FA">
            <w:pPr>
              <w:pStyle w:val="ListParagraph"/>
              <w:numPr>
                <w:ilvl w:val="0"/>
                <w:numId w:val="15"/>
              </w:numPr>
              <w:tabs>
                <w:tab w:val="left" w:pos="3591"/>
                <w:tab w:val="left" w:pos="3801"/>
              </w:tabs>
              <w:spacing w:before="4" w:line="276" w:lineRule="auto"/>
              <w:ind w:left="305" w:right="176" w:hanging="305"/>
              <w:jc w:val="both"/>
              <w:rPr>
                <w:rFonts w:ascii="Arial" w:hAnsi="Arial" w:cs="David"/>
                <w:sz w:val="24"/>
                <w:szCs w:val="24"/>
                <w:rtl/>
              </w:rPr>
            </w:pPr>
            <w:r w:rsidRPr="00742A2E">
              <w:rPr>
                <w:rFonts w:ascii="Arial" w:hAnsi="Arial" w:cs="David"/>
                <w:sz w:val="24"/>
                <w:szCs w:val="24"/>
                <w:rtl/>
              </w:rPr>
              <w:t>ההקצאה לצרכי ציבור תעוגן בתכנית בהוראה בדבר הקצאה של שטחי קרקע אשר יוגדרו בתכנית כמגרשים נפרדים, בייעוד קרקע ציבורית, ובהוראות בנוגע לשלבי פיתוחם.</w:t>
            </w:r>
          </w:p>
          <w:p w14:paraId="359DD169" w14:textId="13DA82A0" w:rsidR="00EF00E4" w:rsidRDefault="00EF00E4" w:rsidP="007808FA">
            <w:pPr>
              <w:pStyle w:val="ListParagraph"/>
              <w:numPr>
                <w:ilvl w:val="0"/>
                <w:numId w:val="15"/>
              </w:numPr>
              <w:tabs>
                <w:tab w:val="left" w:pos="3591"/>
                <w:tab w:val="left" w:pos="3801"/>
              </w:tabs>
              <w:spacing w:before="4" w:line="276" w:lineRule="auto"/>
              <w:ind w:left="305" w:right="176" w:hanging="305"/>
              <w:jc w:val="both"/>
              <w:rPr>
                <w:rFonts w:ascii="Arial" w:hAnsi="Arial" w:cs="David"/>
                <w:sz w:val="24"/>
                <w:szCs w:val="24"/>
                <w:rtl/>
              </w:rPr>
            </w:pPr>
            <w:r w:rsidRPr="00742A2E">
              <w:rPr>
                <w:rFonts w:ascii="Arial" w:hAnsi="Arial" w:cs="David"/>
                <w:sz w:val="24"/>
                <w:szCs w:val="24"/>
                <w:rtl/>
              </w:rPr>
              <w:t xml:space="preserve">שוכנע מוסד התכנון ונימק, לאור מאפייני המתחם בו מצויה התכנית ומאפייני התכנית עצמה, כי הקצאה של שטחי קרקע לשימושים ציבוריים, כאמור בס"ק </w:t>
            </w:r>
            <w:r w:rsidR="006E2495">
              <w:rPr>
                <w:rFonts w:ascii="Arial" w:hAnsi="Arial" w:cs="David" w:hint="cs"/>
                <w:sz w:val="24"/>
                <w:szCs w:val="24"/>
                <w:rtl/>
              </w:rPr>
              <w:t>3</w:t>
            </w:r>
            <w:r w:rsidRPr="00742A2E">
              <w:rPr>
                <w:rFonts w:ascii="Arial" w:hAnsi="Arial" w:cs="David"/>
                <w:sz w:val="24"/>
                <w:szCs w:val="24"/>
                <w:rtl/>
              </w:rPr>
              <w:t xml:space="preserve"> לעיל, אינה אפשרית בנסיבות העניין, הוא רשאי:</w:t>
            </w:r>
          </w:p>
          <w:p w14:paraId="02776E4F" w14:textId="77777777" w:rsidR="00EF00E4" w:rsidRPr="007F1E7E" w:rsidRDefault="00EF00E4" w:rsidP="007808FA">
            <w:pPr>
              <w:pStyle w:val="ListParagraph"/>
              <w:numPr>
                <w:ilvl w:val="1"/>
                <w:numId w:val="15"/>
              </w:numPr>
              <w:tabs>
                <w:tab w:val="left" w:pos="-3202"/>
                <w:tab w:val="left" w:pos="-2210"/>
              </w:tabs>
              <w:spacing w:before="4" w:line="276" w:lineRule="auto"/>
              <w:ind w:left="730" w:right="176" w:hanging="425"/>
              <w:jc w:val="both"/>
              <w:rPr>
                <w:rFonts w:cs="David"/>
                <w:sz w:val="24"/>
                <w:szCs w:val="24"/>
              </w:rPr>
            </w:pPr>
            <w:r w:rsidRPr="00742A2E">
              <w:rPr>
                <w:rFonts w:cs="David"/>
                <w:sz w:val="24"/>
                <w:szCs w:val="24"/>
                <w:rtl/>
              </w:rPr>
              <w:t xml:space="preserve">להחליף את ההקצאה של שטח ציבורי פתוח, כולה או חלקה, בשטח פתוח דומה במגרש סחיר, </w:t>
            </w:r>
            <w:r>
              <w:rPr>
                <w:rFonts w:cs="David" w:hint="cs"/>
                <w:sz w:val="24"/>
                <w:szCs w:val="24"/>
                <w:rtl/>
              </w:rPr>
              <w:t>תוך הבטחת הקניית השטח לרשות ציבורית ורישומו על שמה בהתאם לדין.</w:t>
            </w:r>
          </w:p>
          <w:p w14:paraId="3ACF72EA" w14:textId="77777777" w:rsidR="00EF00E4" w:rsidRDefault="00EF00E4" w:rsidP="007808FA">
            <w:pPr>
              <w:pStyle w:val="ListParagraph"/>
              <w:numPr>
                <w:ilvl w:val="1"/>
                <w:numId w:val="15"/>
              </w:numPr>
              <w:spacing w:before="4" w:line="276" w:lineRule="auto"/>
              <w:ind w:left="730" w:right="176" w:hanging="425"/>
              <w:jc w:val="both"/>
              <w:rPr>
                <w:rFonts w:cs="David"/>
                <w:sz w:val="24"/>
                <w:szCs w:val="24"/>
              </w:rPr>
            </w:pPr>
            <w:r w:rsidRPr="00742A2E">
              <w:rPr>
                <w:rFonts w:cs="David"/>
                <w:sz w:val="24"/>
                <w:szCs w:val="24"/>
                <w:rtl/>
              </w:rPr>
              <w:t xml:space="preserve">להחליף את ההקצאה של מגרש לבנייני ציבור בהקצאה של שטחים בנויים </w:t>
            </w:r>
            <w:r w:rsidRPr="00742A2E">
              <w:rPr>
                <w:rFonts w:cs="David"/>
                <w:sz w:val="24"/>
                <w:szCs w:val="24"/>
                <w:rtl/>
              </w:rPr>
              <w:lastRenderedPageBreak/>
              <w:t>לשימושים ציבוריים, במגרש בו מותרים גם שימושים סחירים</w:t>
            </w:r>
            <w:r>
              <w:rPr>
                <w:rFonts w:cs="David" w:hint="cs"/>
                <w:sz w:val="24"/>
                <w:szCs w:val="24"/>
                <w:rtl/>
              </w:rPr>
              <w:t>, תוך הבטחת הקניית השטח לרשות ציבורית ורישומו על שמה בהתאם לדין</w:t>
            </w:r>
            <w:r w:rsidRPr="00742A2E">
              <w:rPr>
                <w:rFonts w:cs="David"/>
                <w:sz w:val="24"/>
                <w:szCs w:val="24"/>
                <w:rtl/>
              </w:rPr>
              <w:t xml:space="preserve">.  </w:t>
            </w:r>
          </w:p>
          <w:p w14:paraId="437846EA" w14:textId="6961E496" w:rsidR="00EF00E4" w:rsidRDefault="00EF00E4" w:rsidP="007808FA">
            <w:pPr>
              <w:pStyle w:val="ListParagraph"/>
              <w:numPr>
                <w:ilvl w:val="0"/>
                <w:numId w:val="15"/>
              </w:numPr>
              <w:tabs>
                <w:tab w:val="left" w:pos="3591"/>
                <w:tab w:val="left" w:pos="3801"/>
              </w:tabs>
              <w:spacing w:before="4" w:line="276" w:lineRule="auto"/>
              <w:ind w:left="305" w:right="176" w:hanging="305"/>
              <w:jc w:val="both"/>
              <w:rPr>
                <w:rFonts w:ascii="Arial" w:hAnsi="Arial" w:cs="David"/>
                <w:sz w:val="24"/>
                <w:szCs w:val="24"/>
              </w:rPr>
            </w:pPr>
            <w:r w:rsidRPr="00233220">
              <w:rPr>
                <w:rFonts w:ascii="Arial" w:hAnsi="Arial" w:cs="David" w:hint="eastAsia"/>
                <w:sz w:val="24"/>
                <w:szCs w:val="24"/>
                <w:rtl/>
              </w:rPr>
              <w:t>תכנית</w:t>
            </w:r>
            <w:r w:rsidRPr="00233220">
              <w:rPr>
                <w:rFonts w:ascii="Arial" w:hAnsi="Arial" w:cs="David"/>
                <w:sz w:val="24"/>
                <w:szCs w:val="24"/>
                <w:rtl/>
              </w:rPr>
              <w:t xml:space="preserve"> מפורטת תבטיח ניצול מרבי של השטח המיועד למבנים ומוסדות ציבור, לרבות שילוב שימושי ציבור שונים באותו מגרש, כמפורט בנספח החברתי</w:t>
            </w:r>
            <w:r w:rsidR="00843DEE">
              <w:rPr>
                <w:rFonts w:ascii="Arial" w:hAnsi="Arial" w:cs="David" w:hint="cs"/>
                <w:sz w:val="24"/>
                <w:szCs w:val="24"/>
                <w:rtl/>
              </w:rPr>
              <w:t>-</w:t>
            </w:r>
            <w:r w:rsidRPr="00233220">
              <w:rPr>
                <w:rFonts w:ascii="Arial" w:hAnsi="Arial" w:cs="David"/>
                <w:sz w:val="24"/>
                <w:szCs w:val="24"/>
                <w:rtl/>
              </w:rPr>
              <w:t>כלכלי</w:t>
            </w:r>
            <w:r w:rsidR="00DC4861">
              <w:rPr>
                <w:rFonts w:ascii="Arial" w:hAnsi="Arial" w:cs="David" w:hint="cs"/>
                <w:sz w:val="24"/>
                <w:szCs w:val="24"/>
                <w:rtl/>
              </w:rPr>
              <w:t xml:space="preserve"> המצורף לתכנית זו</w:t>
            </w:r>
            <w:r w:rsidRPr="00233220">
              <w:rPr>
                <w:rFonts w:ascii="Arial" w:hAnsi="Arial" w:cs="David"/>
                <w:sz w:val="24"/>
                <w:szCs w:val="24"/>
                <w:rtl/>
              </w:rPr>
              <w:t xml:space="preserve">. </w:t>
            </w:r>
            <w:r w:rsidRPr="00233220">
              <w:rPr>
                <w:rFonts w:ascii="Arial" w:hAnsi="Arial" w:cs="David" w:hint="cs"/>
                <w:sz w:val="24"/>
                <w:szCs w:val="24"/>
                <w:rtl/>
              </w:rPr>
              <w:t xml:space="preserve"> </w:t>
            </w:r>
          </w:p>
          <w:p w14:paraId="7845498F" w14:textId="77777777" w:rsidR="00EF00E4" w:rsidRDefault="00EF00E4" w:rsidP="007808FA">
            <w:pPr>
              <w:pStyle w:val="ListParagraph"/>
              <w:numPr>
                <w:ilvl w:val="0"/>
                <w:numId w:val="15"/>
              </w:numPr>
              <w:tabs>
                <w:tab w:val="left" w:pos="3591"/>
                <w:tab w:val="left" w:pos="3801"/>
              </w:tabs>
              <w:spacing w:before="4" w:line="276" w:lineRule="auto"/>
              <w:ind w:left="305" w:right="176" w:hanging="305"/>
              <w:jc w:val="both"/>
              <w:rPr>
                <w:rFonts w:ascii="Arial" w:hAnsi="Arial" w:cs="David"/>
                <w:sz w:val="24"/>
                <w:szCs w:val="24"/>
              </w:rPr>
            </w:pPr>
            <w:r w:rsidRPr="008414A4">
              <w:rPr>
                <w:rFonts w:ascii="Arial" w:hAnsi="Arial" w:cs="David" w:hint="cs"/>
                <w:sz w:val="24"/>
                <w:szCs w:val="24"/>
                <w:rtl/>
              </w:rPr>
              <w:t xml:space="preserve">הרכב </w:t>
            </w:r>
            <w:r w:rsidRPr="008414A4">
              <w:rPr>
                <w:rFonts w:ascii="Arial" w:hAnsi="Arial" w:cs="David" w:hint="eastAsia"/>
                <w:sz w:val="24"/>
                <w:szCs w:val="24"/>
                <w:rtl/>
              </w:rPr>
              <w:t>שימושי</w:t>
            </w:r>
            <w:r w:rsidRPr="008414A4">
              <w:rPr>
                <w:rFonts w:ascii="Arial" w:hAnsi="Arial" w:cs="David"/>
                <w:sz w:val="24"/>
                <w:szCs w:val="24"/>
                <w:rtl/>
              </w:rPr>
              <w:t xml:space="preserve"> </w:t>
            </w:r>
            <w:r w:rsidRPr="008414A4">
              <w:rPr>
                <w:rFonts w:ascii="Arial" w:hAnsi="Arial" w:cs="David" w:hint="eastAsia"/>
                <w:sz w:val="24"/>
                <w:szCs w:val="24"/>
                <w:rtl/>
              </w:rPr>
              <w:t>הציבור</w:t>
            </w:r>
            <w:r w:rsidRPr="008414A4">
              <w:rPr>
                <w:rFonts w:ascii="Arial" w:hAnsi="Arial" w:cs="David"/>
                <w:sz w:val="24"/>
                <w:szCs w:val="24"/>
                <w:rtl/>
              </w:rPr>
              <w:t xml:space="preserve"> </w:t>
            </w:r>
            <w:r w:rsidRPr="008414A4">
              <w:rPr>
                <w:rFonts w:ascii="Arial" w:hAnsi="Arial" w:cs="David" w:hint="eastAsia"/>
                <w:sz w:val="24"/>
                <w:szCs w:val="24"/>
                <w:rtl/>
              </w:rPr>
              <w:t>הספציפיים</w:t>
            </w:r>
            <w:r w:rsidRPr="008414A4">
              <w:rPr>
                <w:rFonts w:ascii="Arial" w:hAnsi="Arial" w:cs="David" w:hint="cs"/>
                <w:sz w:val="24"/>
                <w:szCs w:val="24"/>
                <w:rtl/>
              </w:rPr>
              <w:t xml:space="preserve"> ב</w:t>
            </w:r>
            <w:r w:rsidRPr="008414A4">
              <w:rPr>
                <w:rFonts w:ascii="Arial" w:hAnsi="Arial" w:cs="David" w:hint="eastAsia"/>
                <w:sz w:val="24"/>
                <w:szCs w:val="24"/>
                <w:rtl/>
              </w:rPr>
              <w:t>מבנים</w:t>
            </w:r>
            <w:r w:rsidRPr="008414A4">
              <w:rPr>
                <w:rFonts w:ascii="Arial" w:hAnsi="Arial" w:cs="David"/>
                <w:sz w:val="24"/>
                <w:szCs w:val="24"/>
                <w:rtl/>
              </w:rPr>
              <w:t xml:space="preserve"> </w:t>
            </w:r>
            <w:r w:rsidRPr="008414A4">
              <w:rPr>
                <w:rFonts w:ascii="Arial" w:hAnsi="Arial" w:cs="David" w:hint="eastAsia"/>
                <w:sz w:val="24"/>
                <w:szCs w:val="24"/>
                <w:rtl/>
              </w:rPr>
              <w:t>ומוסדות</w:t>
            </w:r>
            <w:r w:rsidRPr="008414A4">
              <w:rPr>
                <w:rFonts w:ascii="Arial" w:hAnsi="Arial" w:cs="David"/>
                <w:sz w:val="24"/>
                <w:szCs w:val="24"/>
                <w:rtl/>
              </w:rPr>
              <w:t xml:space="preserve"> </w:t>
            </w:r>
            <w:r w:rsidRPr="008414A4">
              <w:rPr>
                <w:rFonts w:ascii="Arial" w:hAnsi="Arial" w:cs="David" w:hint="eastAsia"/>
                <w:sz w:val="24"/>
                <w:szCs w:val="24"/>
                <w:rtl/>
              </w:rPr>
              <w:t>ציבור</w:t>
            </w:r>
            <w:r w:rsidRPr="008414A4">
              <w:rPr>
                <w:rFonts w:ascii="Arial" w:hAnsi="Arial" w:cs="David"/>
                <w:sz w:val="24"/>
                <w:szCs w:val="24"/>
                <w:rtl/>
              </w:rPr>
              <w:t xml:space="preserve"> ו</w:t>
            </w:r>
            <w:r w:rsidRPr="008414A4">
              <w:rPr>
                <w:rFonts w:ascii="Arial" w:hAnsi="Arial" w:cs="David" w:hint="cs"/>
                <w:sz w:val="24"/>
                <w:szCs w:val="24"/>
                <w:rtl/>
              </w:rPr>
              <w:t>ב</w:t>
            </w:r>
            <w:r w:rsidRPr="008414A4">
              <w:rPr>
                <w:rFonts w:ascii="Arial" w:hAnsi="Arial" w:cs="David" w:hint="eastAsia"/>
                <w:sz w:val="24"/>
                <w:szCs w:val="24"/>
                <w:rtl/>
              </w:rPr>
              <w:t>שטחי</w:t>
            </w:r>
            <w:r w:rsidRPr="008414A4">
              <w:rPr>
                <w:rFonts w:ascii="Arial" w:hAnsi="Arial" w:cs="David"/>
                <w:sz w:val="24"/>
                <w:szCs w:val="24"/>
                <w:rtl/>
              </w:rPr>
              <w:t xml:space="preserve"> </w:t>
            </w:r>
            <w:r w:rsidRPr="008414A4">
              <w:rPr>
                <w:rFonts w:ascii="Arial" w:hAnsi="Arial" w:cs="David" w:hint="cs"/>
                <w:sz w:val="24"/>
                <w:szCs w:val="24"/>
                <w:rtl/>
              </w:rPr>
              <w:t>ה</w:t>
            </w:r>
            <w:r w:rsidRPr="008414A4">
              <w:rPr>
                <w:rFonts w:ascii="Arial" w:hAnsi="Arial" w:cs="David" w:hint="eastAsia"/>
                <w:sz w:val="24"/>
                <w:szCs w:val="24"/>
                <w:rtl/>
              </w:rPr>
              <w:t>ציבור</w:t>
            </w:r>
            <w:r w:rsidRPr="008414A4">
              <w:rPr>
                <w:rFonts w:ascii="Arial" w:hAnsi="Arial" w:cs="David"/>
                <w:sz w:val="24"/>
                <w:szCs w:val="24"/>
                <w:rtl/>
              </w:rPr>
              <w:t xml:space="preserve"> </w:t>
            </w:r>
            <w:r w:rsidRPr="008414A4">
              <w:rPr>
                <w:rFonts w:ascii="Arial" w:hAnsi="Arial" w:cs="David" w:hint="cs"/>
                <w:sz w:val="24"/>
                <w:szCs w:val="24"/>
                <w:rtl/>
              </w:rPr>
              <w:t>ה</w:t>
            </w:r>
            <w:r w:rsidRPr="008414A4">
              <w:rPr>
                <w:rFonts w:ascii="Arial" w:hAnsi="Arial" w:cs="David" w:hint="eastAsia"/>
                <w:sz w:val="24"/>
                <w:szCs w:val="24"/>
                <w:rtl/>
              </w:rPr>
              <w:t>פתוחים</w:t>
            </w:r>
            <w:r w:rsidRPr="008414A4">
              <w:rPr>
                <w:rFonts w:ascii="Arial" w:hAnsi="Arial" w:cs="David"/>
                <w:sz w:val="24"/>
                <w:szCs w:val="24"/>
                <w:rtl/>
              </w:rPr>
              <w:t xml:space="preserve">, </w:t>
            </w:r>
            <w:r w:rsidRPr="008414A4">
              <w:rPr>
                <w:rFonts w:ascii="Arial" w:hAnsi="Arial" w:cs="David" w:hint="cs"/>
                <w:sz w:val="24"/>
                <w:szCs w:val="24"/>
                <w:rtl/>
              </w:rPr>
              <w:t xml:space="preserve"> ייקבע</w:t>
            </w:r>
            <w:r>
              <w:rPr>
                <w:rFonts w:ascii="Arial" w:hAnsi="Arial" w:cs="David" w:hint="cs"/>
                <w:sz w:val="24"/>
                <w:szCs w:val="24"/>
                <w:rtl/>
              </w:rPr>
              <w:t xml:space="preserve">, ככל שיידרש, </w:t>
            </w:r>
            <w:r w:rsidRPr="008414A4">
              <w:rPr>
                <w:rFonts w:ascii="Arial" w:hAnsi="Arial" w:cs="David"/>
                <w:sz w:val="24"/>
                <w:szCs w:val="24"/>
                <w:rtl/>
              </w:rPr>
              <w:t>בעת עריכת התכנית המפורטת למתח</w:t>
            </w:r>
            <w:r w:rsidRPr="008414A4">
              <w:rPr>
                <w:rFonts w:ascii="Arial" w:hAnsi="Arial" w:cs="David" w:hint="cs"/>
                <w:sz w:val="24"/>
                <w:szCs w:val="24"/>
                <w:rtl/>
              </w:rPr>
              <w:t>ם</w:t>
            </w:r>
            <w:r w:rsidRPr="008414A4">
              <w:rPr>
                <w:rFonts w:ascii="Arial" w:hAnsi="Arial" w:cs="David"/>
                <w:sz w:val="24"/>
                <w:szCs w:val="24"/>
                <w:rtl/>
              </w:rPr>
              <w:t xml:space="preserve"> </w:t>
            </w:r>
            <w:r w:rsidRPr="008414A4">
              <w:rPr>
                <w:rFonts w:ascii="Arial" w:hAnsi="Arial" w:cs="David" w:hint="cs"/>
                <w:sz w:val="24"/>
                <w:szCs w:val="24"/>
                <w:rtl/>
              </w:rPr>
              <w:t>בהתאם לנספח החברתי-כלכלי המצורף לתכנית זו</w:t>
            </w:r>
            <w:r w:rsidRPr="008414A4">
              <w:rPr>
                <w:rFonts w:ascii="Arial" w:hAnsi="Arial" w:cs="David"/>
                <w:sz w:val="24"/>
                <w:szCs w:val="24"/>
                <w:rtl/>
              </w:rPr>
              <w:t xml:space="preserve">, </w:t>
            </w:r>
            <w:r w:rsidRPr="008414A4">
              <w:rPr>
                <w:rFonts w:ascii="Arial" w:hAnsi="Arial" w:cs="David" w:hint="cs"/>
                <w:sz w:val="24"/>
                <w:szCs w:val="24"/>
                <w:rtl/>
              </w:rPr>
              <w:t>ו</w:t>
            </w:r>
            <w:r>
              <w:rPr>
                <w:rFonts w:ascii="Arial" w:hAnsi="Arial" w:cs="David" w:hint="cs"/>
                <w:sz w:val="24"/>
                <w:szCs w:val="24"/>
                <w:rtl/>
              </w:rPr>
              <w:t xml:space="preserve">/או </w:t>
            </w:r>
            <w:r w:rsidRPr="008414A4">
              <w:rPr>
                <w:rFonts w:ascii="Arial" w:hAnsi="Arial" w:cs="David" w:hint="eastAsia"/>
                <w:sz w:val="24"/>
                <w:szCs w:val="24"/>
                <w:rtl/>
              </w:rPr>
              <w:t>עלפי</w:t>
            </w:r>
            <w:r w:rsidRPr="008414A4">
              <w:rPr>
                <w:rFonts w:ascii="Arial" w:hAnsi="Arial" w:cs="David"/>
                <w:sz w:val="24"/>
                <w:szCs w:val="24"/>
                <w:rtl/>
              </w:rPr>
              <w:t xml:space="preserve"> '</w:t>
            </w:r>
            <w:r w:rsidRPr="008414A4">
              <w:rPr>
                <w:rFonts w:ascii="Arial" w:hAnsi="Arial" w:cs="David" w:hint="cs"/>
                <w:sz w:val="24"/>
                <w:szCs w:val="24"/>
                <w:rtl/>
              </w:rPr>
              <w:t>ה</w:t>
            </w:r>
            <w:r w:rsidRPr="008414A4">
              <w:rPr>
                <w:rFonts w:ascii="Arial" w:hAnsi="Arial" w:cs="David"/>
                <w:sz w:val="24"/>
                <w:szCs w:val="24"/>
                <w:rtl/>
              </w:rPr>
              <w:t xml:space="preserve">תדריך </w:t>
            </w:r>
            <w:r w:rsidRPr="008414A4">
              <w:rPr>
                <w:rFonts w:ascii="Arial" w:hAnsi="Arial" w:cs="David" w:hint="cs"/>
                <w:sz w:val="24"/>
                <w:szCs w:val="24"/>
                <w:rtl/>
              </w:rPr>
              <w:t xml:space="preserve">הארצי להקצאת </w:t>
            </w:r>
            <w:r w:rsidRPr="008414A4">
              <w:rPr>
                <w:rFonts w:ascii="Arial" w:hAnsi="Arial" w:cs="David" w:hint="eastAsia"/>
                <w:sz w:val="24"/>
                <w:szCs w:val="24"/>
                <w:rtl/>
              </w:rPr>
              <w:t>שטחי</w:t>
            </w:r>
            <w:r w:rsidRPr="008414A4">
              <w:rPr>
                <w:rFonts w:ascii="Arial" w:hAnsi="Arial" w:cs="David"/>
                <w:sz w:val="24"/>
                <w:szCs w:val="24"/>
                <w:rtl/>
              </w:rPr>
              <w:t xml:space="preserve"> </w:t>
            </w:r>
            <w:r w:rsidRPr="008414A4">
              <w:rPr>
                <w:rFonts w:ascii="Arial" w:hAnsi="Arial" w:cs="David" w:hint="eastAsia"/>
                <w:sz w:val="24"/>
                <w:szCs w:val="24"/>
                <w:rtl/>
              </w:rPr>
              <w:t>ציבור</w:t>
            </w:r>
            <w:r w:rsidRPr="008414A4">
              <w:rPr>
                <w:rFonts w:ascii="Arial" w:hAnsi="Arial" w:cs="David"/>
                <w:sz w:val="24"/>
                <w:szCs w:val="24"/>
                <w:rtl/>
              </w:rPr>
              <w:t xml:space="preserve">' </w:t>
            </w:r>
            <w:r w:rsidRPr="008414A4">
              <w:rPr>
                <w:rFonts w:ascii="Arial" w:hAnsi="Arial" w:cs="David" w:hint="eastAsia"/>
                <w:sz w:val="24"/>
                <w:szCs w:val="24"/>
                <w:rtl/>
              </w:rPr>
              <w:t>או</w:t>
            </w:r>
            <w:r w:rsidRPr="008414A4">
              <w:rPr>
                <w:rFonts w:ascii="Arial" w:hAnsi="Arial" w:cs="David"/>
                <w:sz w:val="24"/>
                <w:szCs w:val="24"/>
                <w:rtl/>
              </w:rPr>
              <w:t xml:space="preserve"> </w:t>
            </w:r>
            <w:r w:rsidRPr="008414A4">
              <w:rPr>
                <w:rFonts w:ascii="Arial" w:hAnsi="Arial" w:cs="David" w:hint="eastAsia"/>
                <w:sz w:val="24"/>
                <w:szCs w:val="24"/>
                <w:rtl/>
              </w:rPr>
              <w:t>כל</w:t>
            </w:r>
            <w:r w:rsidRPr="008414A4">
              <w:rPr>
                <w:rFonts w:ascii="Arial" w:hAnsi="Arial" w:cs="David"/>
                <w:sz w:val="24"/>
                <w:szCs w:val="24"/>
                <w:rtl/>
              </w:rPr>
              <w:t xml:space="preserve"> </w:t>
            </w:r>
            <w:r w:rsidRPr="008414A4">
              <w:rPr>
                <w:rFonts w:ascii="Arial" w:hAnsi="Arial" w:cs="David" w:hint="eastAsia"/>
                <w:sz w:val="24"/>
                <w:szCs w:val="24"/>
                <w:rtl/>
              </w:rPr>
              <w:t>נוהל</w:t>
            </w:r>
            <w:r w:rsidRPr="008414A4">
              <w:rPr>
                <w:rFonts w:ascii="Arial" w:hAnsi="Arial" w:cs="David"/>
                <w:sz w:val="24"/>
                <w:szCs w:val="24"/>
                <w:rtl/>
              </w:rPr>
              <w:t xml:space="preserve"> </w:t>
            </w:r>
            <w:r w:rsidRPr="008414A4">
              <w:rPr>
                <w:rFonts w:ascii="Arial" w:hAnsi="Arial" w:cs="David" w:hint="cs"/>
                <w:sz w:val="24"/>
                <w:szCs w:val="24"/>
                <w:rtl/>
              </w:rPr>
              <w:t xml:space="preserve">ארצי </w:t>
            </w:r>
            <w:r w:rsidRPr="008414A4">
              <w:rPr>
                <w:rFonts w:ascii="Arial" w:hAnsi="Arial" w:cs="David" w:hint="eastAsia"/>
                <w:sz w:val="24"/>
                <w:szCs w:val="24"/>
                <w:rtl/>
              </w:rPr>
              <w:t>תקף</w:t>
            </w:r>
            <w:r w:rsidRPr="008414A4">
              <w:rPr>
                <w:rFonts w:ascii="Arial" w:hAnsi="Arial" w:cs="David"/>
                <w:sz w:val="24"/>
                <w:szCs w:val="24"/>
                <w:rtl/>
              </w:rPr>
              <w:t xml:space="preserve"> </w:t>
            </w:r>
            <w:r w:rsidRPr="008414A4">
              <w:rPr>
                <w:rFonts w:ascii="Arial" w:hAnsi="Arial" w:cs="David" w:hint="eastAsia"/>
                <w:sz w:val="24"/>
                <w:szCs w:val="24"/>
                <w:rtl/>
              </w:rPr>
              <w:t>אחר</w:t>
            </w:r>
            <w:r w:rsidRPr="008414A4">
              <w:rPr>
                <w:rFonts w:ascii="Arial" w:hAnsi="Arial" w:cs="David"/>
                <w:sz w:val="24"/>
                <w:szCs w:val="24"/>
                <w:rtl/>
              </w:rPr>
              <w:t xml:space="preserve"> </w:t>
            </w:r>
            <w:r w:rsidRPr="008414A4">
              <w:rPr>
                <w:rFonts w:ascii="Arial" w:hAnsi="Arial" w:cs="David" w:hint="eastAsia"/>
                <w:sz w:val="24"/>
                <w:szCs w:val="24"/>
                <w:rtl/>
              </w:rPr>
              <w:t>שיבוא</w:t>
            </w:r>
            <w:r w:rsidRPr="008414A4">
              <w:rPr>
                <w:rFonts w:ascii="Arial" w:hAnsi="Arial" w:cs="David"/>
                <w:sz w:val="24"/>
                <w:szCs w:val="24"/>
                <w:rtl/>
              </w:rPr>
              <w:t xml:space="preserve"> </w:t>
            </w:r>
            <w:r w:rsidRPr="008414A4">
              <w:rPr>
                <w:rFonts w:ascii="Arial" w:hAnsi="Arial" w:cs="David" w:hint="eastAsia"/>
                <w:sz w:val="24"/>
                <w:szCs w:val="24"/>
                <w:rtl/>
              </w:rPr>
              <w:t>במקומו</w:t>
            </w:r>
            <w:r w:rsidRPr="008414A4">
              <w:rPr>
                <w:rFonts w:ascii="Arial" w:hAnsi="Arial" w:cs="David"/>
                <w:sz w:val="24"/>
                <w:szCs w:val="24"/>
                <w:rtl/>
              </w:rPr>
              <w:t>.</w:t>
            </w:r>
            <w:r w:rsidRPr="008414A4">
              <w:rPr>
                <w:rFonts w:ascii="Arial" w:hAnsi="Arial" w:cs="David" w:hint="cs"/>
                <w:sz w:val="24"/>
                <w:szCs w:val="24"/>
                <w:rtl/>
              </w:rPr>
              <w:t xml:space="preserve"> </w:t>
            </w:r>
          </w:p>
          <w:p w14:paraId="1523E8E4" w14:textId="77777777" w:rsidR="00E114F6" w:rsidRDefault="00EF00E4" w:rsidP="007808FA">
            <w:pPr>
              <w:pStyle w:val="22"/>
              <w:numPr>
                <w:ilvl w:val="0"/>
                <w:numId w:val="15"/>
              </w:numPr>
              <w:tabs>
                <w:tab w:val="left" w:pos="3591"/>
                <w:tab w:val="left" w:pos="3801"/>
              </w:tabs>
              <w:spacing w:before="4" w:line="276" w:lineRule="auto"/>
              <w:ind w:left="305" w:right="176" w:hanging="305"/>
              <w:jc w:val="both"/>
              <w:rPr>
                <w:rFonts w:ascii="Arial" w:hAnsi="Arial" w:cs="David"/>
                <w:sz w:val="24"/>
                <w:szCs w:val="24"/>
              </w:rPr>
            </w:pPr>
            <w:r w:rsidRPr="00E114F6">
              <w:rPr>
                <w:rFonts w:ascii="Arial" w:hAnsi="Arial" w:cs="David" w:hint="cs"/>
                <w:sz w:val="24"/>
                <w:szCs w:val="24"/>
                <w:rtl/>
              </w:rPr>
              <w:t>רשאי מוסד תכנון להפקיד תכנית המגדילה שטח לצרכי ציבור, גם אם יש בכך כדי להקטין שטח אחר לצרכי ציבור, בתנאי שהונחה לפניו פרוגרמה מפורטת, המראה כי ניתן מענה מלא לצרכי הציבור שהוקטנו לאוכלוסייה המשורתת על ידם, אם היא בתחום התכנית המוצעת ואם מחוצה לה, וכלל את נימוקיו בהחלטת ההפקדה</w:t>
            </w:r>
            <w:r w:rsidRPr="00E114F6">
              <w:rPr>
                <w:rFonts w:cs="David" w:hint="cs"/>
                <w:color w:val="0070C0"/>
                <w:sz w:val="24"/>
                <w:szCs w:val="24"/>
                <w:rtl/>
              </w:rPr>
              <w:t xml:space="preserve">. </w:t>
            </w:r>
          </w:p>
          <w:p w14:paraId="1DAA22B6" w14:textId="77777777" w:rsidR="00EF00E4" w:rsidRPr="006E126D" w:rsidRDefault="00EF00E4" w:rsidP="007808FA">
            <w:pPr>
              <w:pStyle w:val="22"/>
              <w:numPr>
                <w:ilvl w:val="0"/>
                <w:numId w:val="15"/>
              </w:numPr>
              <w:tabs>
                <w:tab w:val="left" w:pos="3591"/>
                <w:tab w:val="left" w:pos="3801"/>
              </w:tabs>
              <w:spacing w:before="4" w:line="276" w:lineRule="auto"/>
              <w:ind w:left="305" w:right="176" w:hanging="305"/>
              <w:jc w:val="both"/>
              <w:rPr>
                <w:rFonts w:ascii="Arial" w:hAnsi="Arial" w:cs="David"/>
                <w:sz w:val="24"/>
                <w:szCs w:val="24"/>
              </w:rPr>
            </w:pPr>
            <w:r w:rsidRPr="00E114F6">
              <w:rPr>
                <w:rFonts w:ascii="Arial" w:hAnsi="Arial" w:cs="David" w:hint="cs"/>
                <w:sz w:val="24"/>
                <w:szCs w:val="24"/>
                <w:rtl/>
              </w:rPr>
              <w:t>לא תופקד תכנית הממירה שטחי בניה המיועדים לשימושים ציבוריים באופן המקטין את סך שטחי הבניה המיועדים לשימושים ציבוריים במגרש</w:t>
            </w:r>
            <w:r w:rsidR="00870721">
              <w:rPr>
                <w:rFonts w:ascii="Arial" w:hAnsi="Arial" w:cs="David" w:hint="cs"/>
                <w:sz w:val="24"/>
                <w:szCs w:val="24"/>
                <w:rtl/>
              </w:rPr>
              <w:t>,</w:t>
            </w:r>
            <w:r w:rsidRPr="00E114F6">
              <w:rPr>
                <w:rFonts w:ascii="Arial" w:hAnsi="Arial" w:cs="David" w:hint="cs"/>
                <w:sz w:val="24"/>
                <w:szCs w:val="24"/>
                <w:rtl/>
              </w:rPr>
              <w:t xml:space="preserve"> אלא אם התכנית מקצה בתחומה שטחי בנייה חלופיים בכמות שווה או גדולה מהם, המיועדים לשימושים </w:t>
            </w:r>
            <w:r w:rsidRPr="00C8386F">
              <w:rPr>
                <w:rFonts w:ascii="Arial" w:hAnsi="Arial" w:cs="David" w:hint="cs"/>
                <w:sz w:val="24"/>
                <w:szCs w:val="24"/>
                <w:rtl/>
              </w:rPr>
              <w:t>ציבוריים, שאיכויותיהם דומות או עולות על אלו</w:t>
            </w:r>
            <w:r w:rsidRPr="006E126D">
              <w:rPr>
                <w:rFonts w:ascii="Arial" w:hAnsi="Arial" w:cs="David" w:hint="cs"/>
                <w:sz w:val="24"/>
                <w:szCs w:val="24"/>
                <w:rtl/>
              </w:rPr>
              <w:t xml:space="preserve"> של שטחי הבנייה שהוקטנו. </w:t>
            </w:r>
          </w:p>
          <w:p w14:paraId="23025638" w14:textId="77777777" w:rsidR="00EC5666" w:rsidRPr="006E126D" w:rsidRDefault="00EC5666" w:rsidP="007808FA">
            <w:pPr>
              <w:pStyle w:val="ListParagraph"/>
              <w:numPr>
                <w:ilvl w:val="0"/>
                <w:numId w:val="15"/>
              </w:numPr>
              <w:tabs>
                <w:tab w:val="left" w:pos="3591"/>
                <w:tab w:val="left" w:pos="3801"/>
              </w:tabs>
              <w:spacing w:before="4" w:line="276" w:lineRule="auto"/>
              <w:ind w:left="305" w:right="176" w:hanging="305"/>
              <w:jc w:val="both"/>
              <w:rPr>
                <w:rFonts w:ascii="Arial" w:hAnsi="Arial" w:cs="David"/>
                <w:sz w:val="24"/>
                <w:szCs w:val="24"/>
              </w:rPr>
            </w:pPr>
            <w:r w:rsidRPr="00AB048B">
              <w:rPr>
                <w:rFonts w:cs="David" w:hint="eastAsia"/>
                <w:sz w:val="24"/>
                <w:szCs w:val="24"/>
                <w:rtl/>
              </w:rPr>
              <w:t>רשאי</w:t>
            </w:r>
            <w:r w:rsidRPr="00AB048B">
              <w:rPr>
                <w:rFonts w:cs="David"/>
                <w:sz w:val="24"/>
                <w:szCs w:val="24"/>
                <w:rtl/>
              </w:rPr>
              <w:t xml:space="preserve"> מוסד תכנון לאשר תכנית מפורטת, הכוללת שטחי הבנייה לשימושים שאינם לצרכי ציבור, </w:t>
            </w:r>
            <w:r w:rsidRPr="00AB048B">
              <w:rPr>
                <w:rFonts w:cs="David" w:hint="eastAsia"/>
                <w:sz w:val="24"/>
                <w:szCs w:val="24"/>
                <w:rtl/>
              </w:rPr>
              <w:t>ואשר</w:t>
            </w:r>
            <w:r w:rsidRPr="00AB048B">
              <w:rPr>
                <w:rFonts w:cs="David"/>
                <w:sz w:val="24"/>
                <w:szCs w:val="24"/>
                <w:rtl/>
              </w:rPr>
              <w:t xml:space="preserve"> </w:t>
            </w:r>
            <w:r w:rsidRPr="00AB048B">
              <w:rPr>
                <w:rFonts w:cs="David" w:hint="eastAsia"/>
                <w:sz w:val="24"/>
                <w:szCs w:val="24"/>
                <w:rtl/>
              </w:rPr>
              <w:t>בנייתם</w:t>
            </w:r>
            <w:r w:rsidRPr="00AB048B">
              <w:rPr>
                <w:rFonts w:cs="David"/>
                <w:sz w:val="24"/>
                <w:szCs w:val="24"/>
                <w:rtl/>
              </w:rPr>
              <w:t xml:space="preserve"> </w:t>
            </w:r>
            <w:r w:rsidRPr="00AB048B">
              <w:rPr>
                <w:rFonts w:cs="David" w:hint="eastAsia"/>
                <w:sz w:val="24"/>
                <w:szCs w:val="24"/>
                <w:rtl/>
              </w:rPr>
              <w:t>נועדה</w:t>
            </w:r>
            <w:r w:rsidRPr="00AB048B">
              <w:rPr>
                <w:rFonts w:cs="David"/>
                <w:sz w:val="24"/>
                <w:szCs w:val="24"/>
                <w:rtl/>
              </w:rPr>
              <w:t xml:space="preserve"> </w:t>
            </w:r>
            <w:r w:rsidRPr="00AB048B">
              <w:rPr>
                <w:rFonts w:cs="David" w:hint="eastAsia"/>
                <w:sz w:val="24"/>
                <w:szCs w:val="24"/>
                <w:rtl/>
              </w:rPr>
              <w:t>לסייע</w:t>
            </w:r>
            <w:r w:rsidRPr="00AB048B">
              <w:rPr>
                <w:rFonts w:cs="David"/>
                <w:sz w:val="24"/>
                <w:szCs w:val="24"/>
                <w:rtl/>
              </w:rPr>
              <w:t xml:space="preserve"> </w:t>
            </w:r>
            <w:r w:rsidRPr="00AB048B">
              <w:rPr>
                <w:rFonts w:cs="David" w:hint="eastAsia"/>
                <w:sz w:val="24"/>
                <w:szCs w:val="24"/>
                <w:rtl/>
              </w:rPr>
              <w:t>בבניית</w:t>
            </w:r>
            <w:r w:rsidRPr="00AB048B">
              <w:rPr>
                <w:rFonts w:cs="David"/>
                <w:sz w:val="24"/>
                <w:szCs w:val="24"/>
                <w:rtl/>
              </w:rPr>
              <w:t xml:space="preserve"> </w:t>
            </w:r>
            <w:r w:rsidRPr="00AB048B">
              <w:rPr>
                <w:rFonts w:cs="David" w:hint="eastAsia"/>
                <w:sz w:val="24"/>
                <w:szCs w:val="24"/>
                <w:rtl/>
              </w:rPr>
              <w:t>מבנה</w:t>
            </w:r>
            <w:r w:rsidRPr="00AB048B">
              <w:rPr>
                <w:rFonts w:cs="David"/>
                <w:sz w:val="24"/>
                <w:szCs w:val="24"/>
                <w:rtl/>
              </w:rPr>
              <w:t xml:space="preserve"> </w:t>
            </w:r>
            <w:r w:rsidRPr="00AB048B">
              <w:rPr>
                <w:rFonts w:cs="David" w:hint="eastAsia"/>
                <w:sz w:val="24"/>
                <w:szCs w:val="24"/>
                <w:rtl/>
              </w:rPr>
              <w:t>הציבור</w:t>
            </w:r>
            <w:r w:rsidRPr="00AB048B">
              <w:rPr>
                <w:rFonts w:cs="David"/>
                <w:sz w:val="24"/>
                <w:szCs w:val="24"/>
                <w:rtl/>
              </w:rPr>
              <w:t xml:space="preserve"> </w:t>
            </w:r>
            <w:r w:rsidRPr="00AB048B">
              <w:rPr>
                <w:rFonts w:cs="David" w:hint="eastAsia"/>
                <w:sz w:val="24"/>
                <w:szCs w:val="24"/>
                <w:rtl/>
              </w:rPr>
              <w:t>שיבנה</w:t>
            </w:r>
            <w:r w:rsidRPr="00AB048B">
              <w:rPr>
                <w:rFonts w:cs="David"/>
                <w:sz w:val="24"/>
                <w:szCs w:val="24"/>
                <w:rtl/>
              </w:rPr>
              <w:t xml:space="preserve"> </w:t>
            </w:r>
            <w:r w:rsidRPr="00AB048B">
              <w:rPr>
                <w:rFonts w:cs="David" w:hint="eastAsia"/>
                <w:sz w:val="24"/>
                <w:szCs w:val="24"/>
                <w:rtl/>
              </w:rPr>
              <w:t>במגרש</w:t>
            </w:r>
            <w:r w:rsidRPr="00AB048B">
              <w:rPr>
                <w:rFonts w:cs="David"/>
                <w:sz w:val="24"/>
                <w:szCs w:val="24"/>
                <w:rtl/>
              </w:rPr>
              <w:t xml:space="preserve"> </w:t>
            </w:r>
            <w:r w:rsidRPr="00AB048B">
              <w:rPr>
                <w:rFonts w:cs="David" w:hint="eastAsia"/>
                <w:sz w:val="24"/>
                <w:szCs w:val="24"/>
                <w:rtl/>
              </w:rPr>
              <w:t>זה</w:t>
            </w:r>
            <w:r w:rsidRPr="00AB048B">
              <w:rPr>
                <w:rFonts w:cs="David"/>
                <w:sz w:val="24"/>
                <w:szCs w:val="24"/>
                <w:rtl/>
              </w:rPr>
              <w:t xml:space="preserve">. </w:t>
            </w:r>
            <w:r w:rsidRPr="00AB048B">
              <w:rPr>
                <w:rFonts w:cs="David" w:hint="eastAsia"/>
                <w:sz w:val="24"/>
                <w:szCs w:val="24"/>
                <w:rtl/>
              </w:rPr>
              <w:t>זאת</w:t>
            </w:r>
            <w:r w:rsidRPr="00AB048B">
              <w:rPr>
                <w:rFonts w:cs="David"/>
                <w:sz w:val="24"/>
                <w:szCs w:val="24"/>
                <w:rtl/>
              </w:rPr>
              <w:t xml:space="preserve"> </w:t>
            </w:r>
            <w:r w:rsidRPr="00AB048B">
              <w:rPr>
                <w:rFonts w:cs="David" w:hint="eastAsia"/>
                <w:sz w:val="24"/>
                <w:szCs w:val="24"/>
                <w:rtl/>
              </w:rPr>
              <w:t>בהיקף</w:t>
            </w:r>
            <w:r w:rsidRPr="00AB048B">
              <w:rPr>
                <w:rFonts w:cs="David"/>
                <w:sz w:val="24"/>
                <w:szCs w:val="24"/>
                <w:rtl/>
              </w:rPr>
              <w:t xml:space="preserve"> </w:t>
            </w:r>
            <w:r w:rsidRPr="00AB048B">
              <w:rPr>
                <w:rFonts w:cs="David" w:hint="eastAsia"/>
                <w:sz w:val="24"/>
                <w:szCs w:val="24"/>
                <w:rtl/>
              </w:rPr>
              <w:t>שלא</w:t>
            </w:r>
            <w:r w:rsidRPr="00AB048B">
              <w:rPr>
                <w:rFonts w:cs="David"/>
                <w:sz w:val="24"/>
                <w:szCs w:val="24"/>
                <w:rtl/>
              </w:rPr>
              <w:t xml:space="preserve"> י</w:t>
            </w:r>
            <w:r w:rsidRPr="00AB048B">
              <w:rPr>
                <w:rFonts w:cs="David" w:hint="eastAsia"/>
                <w:sz w:val="24"/>
                <w:szCs w:val="24"/>
                <w:rtl/>
              </w:rPr>
              <w:t>עלה</w:t>
            </w:r>
            <w:r w:rsidRPr="00AB048B">
              <w:rPr>
                <w:rFonts w:cs="David"/>
                <w:sz w:val="24"/>
                <w:szCs w:val="24"/>
                <w:rtl/>
              </w:rPr>
              <w:t xml:space="preserve"> על</w:t>
            </w:r>
            <w:r w:rsidRPr="0028320B">
              <w:rPr>
                <w:rFonts w:cs="David"/>
                <w:sz w:val="24"/>
                <w:szCs w:val="24"/>
                <w:rtl/>
              </w:rPr>
              <w:t xml:space="preserve"> 20% </w:t>
            </w:r>
            <w:r w:rsidRPr="00C8386F">
              <w:rPr>
                <w:rFonts w:cs="David" w:hint="eastAsia"/>
                <w:sz w:val="24"/>
                <w:szCs w:val="24"/>
                <w:rtl/>
              </w:rPr>
              <w:t>משטח</w:t>
            </w:r>
            <w:r w:rsidRPr="006E126D">
              <w:rPr>
                <w:rFonts w:cs="David"/>
                <w:sz w:val="24"/>
                <w:szCs w:val="24"/>
                <w:rtl/>
              </w:rPr>
              <w:t xml:space="preserve"> </w:t>
            </w:r>
            <w:r w:rsidRPr="006E126D">
              <w:rPr>
                <w:rFonts w:cs="David" w:hint="eastAsia"/>
                <w:sz w:val="24"/>
                <w:szCs w:val="24"/>
                <w:rtl/>
              </w:rPr>
              <w:t>הבניה</w:t>
            </w:r>
            <w:r w:rsidRPr="006E126D">
              <w:rPr>
                <w:rFonts w:cs="David"/>
                <w:sz w:val="24"/>
                <w:szCs w:val="24"/>
                <w:rtl/>
              </w:rPr>
              <w:t xml:space="preserve"> </w:t>
            </w:r>
            <w:r w:rsidRPr="00AB048B">
              <w:rPr>
                <w:rFonts w:cs="David" w:hint="eastAsia"/>
                <w:sz w:val="24"/>
                <w:szCs w:val="24"/>
                <w:rtl/>
              </w:rPr>
              <w:t>לצרכי</w:t>
            </w:r>
            <w:r w:rsidRPr="00AB048B">
              <w:rPr>
                <w:rFonts w:cs="David"/>
                <w:sz w:val="24"/>
                <w:szCs w:val="24"/>
                <w:rtl/>
              </w:rPr>
              <w:t xml:space="preserve"> </w:t>
            </w:r>
            <w:r w:rsidRPr="00AB048B">
              <w:rPr>
                <w:rFonts w:cs="David" w:hint="eastAsia"/>
                <w:sz w:val="24"/>
                <w:szCs w:val="24"/>
                <w:rtl/>
              </w:rPr>
              <w:t>ציבור</w:t>
            </w:r>
            <w:r w:rsidRPr="00AB048B">
              <w:rPr>
                <w:rFonts w:cs="David"/>
                <w:sz w:val="24"/>
                <w:szCs w:val="24"/>
                <w:rtl/>
              </w:rPr>
              <w:t xml:space="preserve">. התכנית המפורטת </w:t>
            </w:r>
            <w:r w:rsidRPr="00AB048B">
              <w:rPr>
                <w:rFonts w:cs="David" w:hint="eastAsia"/>
                <w:sz w:val="24"/>
                <w:szCs w:val="24"/>
                <w:rtl/>
              </w:rPr>
              <w:t>תכלול</w:t>
            </w:r>
            <w:r w:rsidRPr="00AB048B">
              <w:rPr>
                <w:rFonts w:cs="David"/>
                <w:sz w:val="24"/>
                <w:szCs w:val="24"/>
                <w:rtl/>
              </w:rPr>
              <w:t xml:space="preserve"> </w:t>
            </w:r>
            <w:r w:rsidRPr="00AB048B">
              <w:rPr>
                <w:rFonts w:cs="David" w:hint="eastAsia"/>
                <w:sz w:val="24"/>
                <w:szCs w:val="24"/>
                <w:rtl/>
              </w:rPr>
              <w:t>תנאים</w:t>
            </w:r>
            <w:r w:rsidRPr="00AB048B">
              <w:rPr>
                <w:rFonts w:cs="David"/>
                <w:sz w:val="24"/>
                <w:szCs w:val="24"/>
                <w:rtl/>
              </w:rPr>
              <w:t xml:space="preserve"> </w:t>
            </w:r>
            <w:r w:rsidRPr="00AB048B">
              <w:rPr>
                <w:rFonts w:cs="David" w:hint="eastAsia"/>
                <w:sz w:val="24"/>
                <w:szCs w:val="24"/>
                <w:rtl/>
              </w:rPr>
              <w:t>להקמתם</w:t>
            </w:r>
            <w:r w:rsidRPr="00AB048B">
              <w:rPr>
                <w:rFonts w:cs="David"/>
                <w:sz w:val="24"/>
                <w:szCs w:val="24"/>
                <w:rtl/>
              </w:rPr>
              <w:t xml:space="preserve"> </w:t>
            </w:r>
            <w:r w:rsidRPr="00AB048B">
              <w:rPr>
                <w:rFonts w:cs="David" w:hint="eastAsia"/>
                <w:sz w:val="24"/>
                <w:szCs w:val="24"/>
                <w:rtl/>
              </w:rPr>
              <w:t>ו</w:t>
            </w:r>
            <w:r w:rsidRPr="00AB048B">
              <w:rPr>
                <w:rFonts w:cs="David"/>
                <w:sz w:val="24"/>
                <w:szCs w:val="24"/>
                <w:rtl/>
              </w:rPr>
              <w:t>תקבע הוראות המוודאות הקמתם בד בבד עם מימוש הבניה לצרכי ציבור.</w:t>
            </w:r>
            <w:r w:rsidR="00353B4E">
              <w:rPr>
                <w:rFonts w:ascii="Arial" w:hAnsi="Arial" w:cs="David" w:hint="cs"/>
                <w:sz w:val="24"/>
                <w:szCs w:val="24"/>
                <w:rtl/>
              </w:rPr>
              <w:t xml:space="preserve"> </w:t>
            </w:r>
          </w:p>
          <w:p w14:paraId="2BB25B5E" w14:textId="651DD768" w:rsidR="00F84E86" w:rsidRDefault="00637505" w:rsidP="007808FA">
            <w:pPr>
              <w:pStyle w:val="ListParagraph"/>
              <w:numPr>
                <w:ilvl w:val="0"/>
                <w:numId w:val="15"/>
              </w:numPr>
              <w:tabs>
                <w:tab w:val="left" w:pos="3591"/>
                <w:tab w:val="left" w:pos="3801"/>
              </w:tabs>
              <w:spacing w:before="4" w:line="276" w:lineRule="auto"/>
              <w:ind w:left="305" w:right="176" w:hanging="305"/>
              <w:jc w:val="both"/>
              <w:rPr>
                <w:rFonts w:cs="David"/>
                <w:sz w:val="24"/>
                <w:szCs w:val="24"/>
              </w:rPr>
            </w:pPr>
            <w:r>
              <w:rPr>
                <w:rFonts w:cs="David" w:hint="cs"/>
                <w:sz w:val="24"/>
                <w:szCs w:val="24"/>
                <w:rtl/>
              </w:rPr>
              <w:t xml:space="preserve"> </w:t>
            </w:r>
            <w:r w:rsidR="00816424" w:rsidRPr="00816424">
              <w:rPr>
                <w:rFonts w:cs="David"/>
                <w:sz w:val="24"/>
                <w:szCs w:val="24"/>
                <w:u w:val="single"/>
                <w:rtl/>
              </w:rPr>
              <w:t>שטחים למוסדות ציבור</w:t>
            </w:r>
            <w:r w:rsidR="00816424" w:rsidRPr="00816424">
              <w:rPr>
                <w:rFonts w:cs="David"/>
                <w:sz w:val="24"/>
                <w:szCs w:val="24"/>
                <w:rtl/>
              </w:rPr>
              <w:t xml:space="preserve"> :</w:t>
            </w:r>
          </w:p>
          <w:p w14:paraId="7467E163" w14:textId="1813ED15" w:rsidR="00F84E86" w:rsidRDefault="007207D8" w:rsidP="00831C1D">
            <w:pPr>
              <w:pStyle w:val="ListParagraph"/>
              <w:numPr>
                <w:ilvl w:val="1"/>
                <w:numId w:val="88"/>
              </w:numPr>
              <w:autoSpaceDE w:val="0"/>
              <w:spacing w:before="4" w:line="276" w:lineRule="auto"/>
              <w:ind w:left="705"/>
              <w:rPr>
                <w:rFonts w:ascii="David" w:hAnsi="David" w:cs="David"/>
                <w:sz w:val="24"/>
                <w:szCs w:val="24"/>
              </w:rPr>
            </w:pPr>
            <w:r w:rsidRPr="0028320B">
              <w:rPr>
                <w:rFonts w:ascii="David" w:hAnsi="David" w:cs="David"/>
                <w:sz w:val="24"/>
                <w:szCs w:val="24"/>
                <w:rtl/>
              </w:rPr>
              <w:t>מיקומם המדויק של מבנים</w:t>
            </w:r>
            <w:r w:rsidRPr="0028320B">
              <w:rPr>
                <w:rFonts w:ascii="David" w:hAnsi="David" w:cs="David"/>
                <w:sz w:val="24"/>
                <w:szCs w:val="24"/>
              </w:rPr>
              <w:t xml:space="preserve"> </w:t>
            </w:r>
            <w:r w:rsidRPr="0028320B">
              <w:rPr>
                <w:rFonts w:ascii="David" w:hAnsi="David" w:cs="David"/>
                <w:sz w:val="24"/>
                <w:szCs w:val="24"/>
                <w:rtl/>
              </w:rPr>
              <w:t>ומוסדות</w:t>
            </w:r>
            <w:r w:rsidRPr="0028320B">
              <w:rPr>
                <w:rFonts w:ascii="David" w:hAnsi="David" w:cs="David"/>
                <w:sz w:val="24"/>
                <w:szCs w:val="24"/>
              </w:rPr>
              <w:t xml:space="preserve"> </w:t>
            </w:r>
            <w:r w:rsidRPr="0028320B">
              <w:rPr>
                <w:rFonts w:ascii="David" w:hAnsi="David" w:cs="David"/>
                <w:sz w:val="24"/>
                <w:szCs w:val="24"/>
                <w:rtl/>
              </w:rPr>
              <w:t>ציבור</w:t>
            </w:r>
            <w:r w:rsidR="0050730B">
              <w:rPr>
                <w:rFonts w:ascii="David" w:hAnsi="David" w:cs="David" w:hint="cs"/>
                <w:sz w:val="24"/>
                <w:szCs w:val="24"/>
                <w:rtl/>
              </w:rPr>
              <w:t xml:space="preserve"> </w:t>
            </w:r>
            <w:r w:rsidRPr="0028320B">
              <w:rPr>
                <w:rFonts w:ascii="David" w:hAnsi="David" w:cs="David"/>
                <w:sz w:val="24"/>
                <w:szCs w:val="24"/>
                <w:rtl/>
              </w:rPr>
              <w:t>יקבע בתכניות מפורטות. יעשה מאמץ למקמם בסמוך</w:t>
            </w:r>
            <w:r w:rsidRPr="0028320B">
              <w:rPr>
                <w:rFonts w:ascii="David" w:hAnsi="David" w:cs="David"/>
                <w:sz w:val="24"/>
                <w:szCs w:val="24"/>
              </w:rPr>
              <w:t xml:space="preserve"> </w:t>
            </w:r>
            <w:r w:rsidRPr="0028320B">
              <w:rPr>
                <w:rFonts w:ascii="David" w:hAnsi="David" w:cs="David"/>
                <w:sz w:val="24"/>
                <w:szCs w:val="24"/>
                <w:rtl/>
              </w:rPr>
              <w:t>לשטחים</w:t>
            </w:r>
            <w:r w:rsidRPr="0028320B">
              <w:rPr>
                <w:rFonts w:ascii="David" w:hAnsi="David" w:cs="David"/>
                <w:sz w:val="24"/>
                <w:szCs w:val="24"/>
              </w:rPr>
              <w:t xml:space="preserve"> </w:t>
            </w:r>
            <w:r w:rsidRPr="0028320B">
              <w:rPr>
                <w:rFonts w:ascii="David" w:hAnsi="David" w:cs="David"/>
                <w:sz w:val="24"/>
                <w:szCs w:val="24"/>
                <w:rtl/>
              </w:rPr>
              <w:t>פתוחים</w:t>
            </w:r>
            <w:r w:rsidRPr="0028320B">
              <w:rPr>
                <w:rFonts w:ascii="David" w:hAnsi="David" w:cs="David"/>
                <w:sz w:val="24"/>
                <w:szCs w:val="24"/>
              </w:rPr>
              <w:t xml:space="preserve"> </w:t>
            </w:r>
            <w:r w:rsidRPr="0028320B">
              <w:rPr>
                <w:rFonts w:ascii="David" w:hAnsi="David" w:cs="David"/>
                <w:sz w:val="24"/>
                <w:szCs w:val="24"/>
                <w:rtl/>
              </w:rPr>
              <w:t xml:space="preserve">ציבוריים, </w:t>
            </w:r>
            <w:r w:rsidR="0050730B">
              <w:rPr>
                <w:rFonts w:ascii="David" w:hAnsi="David" w:cs="David" w:hint="cs"/>
                <w:sz w:val="24"/>
                <w:szCs w:val="24"/>
                <w:rtl/>
              </w:rPr>
              <w:t>ל</w:t>
            </w:r>
            <w:r w:rsidRPr="0028320B">
              <w:rPr>
                <w:rFonts w:ascii="David" w:hAnsi="David" w:cs="David"/>
                <w:sz w:val="24"/>
                <w:szCs w:val="24"/>
                <w:rtl/>
              </w:rPr>
              <w:t>שימוש</w:t>
            </w:r>
            <w:r w:rsidRPr="0028320B">
              <w:rPr>
                <w:rFonts w:ascii="David" w:hAnsi="David" w:cs="David"/>
                <w:sz w:val="24"/>
                <w:szCs w:val="24"/>
              </w:rPr>
              <w:t xml:space="preserve"> </w:t>
            </w:r>
            <w:r w:rsidRPr="0028320B">
              <w:rPr>
                <w:rFonts w:ascii="David" w:hAnsi="David" w:cs="David"/>
                <w:sz w:val="24"/>
                <w:szCs w:val="24"/>
                <w:rtl/>
              </w:rPr>
              <w:t>משותף</w:t>
            </w:r>
            <w:r w:rsidRPr="0028320B">
              <w:rPr>
                <w:rFonts w:ascii="David" w:hAnsi="David" w:cs="David"/>
                <w:sz w:val="24"/>
                <w:szCs w:val="24"/>
              </w:rPr>
              <w:t xml:space="preserve"> </w:t>
            </w:r>
            <w:r w:rsidRPr="0028320B">
              <w:rPr>
                <w:rFonts w:ascii="David" w:hAnsi="David" w:cs="David"/>
                <w:sz w:val="24"/>
                <w:szCs w:val="24"/>
                <w:rtl/>
              </w:rPr>
              <w:t>במבנים</w:t>
            </w:r>
            <w:r w:rsidRPr="0028320B">
              <w:rPr>
                <w:rFonts w:ascii="David" w:hAnsi="David" w:cs="David"/>
                <w:sz w:val="24"/>
                <w:szCs w:val="24"/>
              </w:rPr>
              <w:t xml:space="preserve"> </w:t>
            </w:r>
            <w:r w:rsidRPr="0028320B">
              <w:rPr>
                <w:rFonts w:ascii="David" w:hAnsi="David" w:cs="David"/>
                <w:sz w:val="24"/>
                <w:szCs w:val="24"/>
                <w:rtl/>
              </w:rPr>
              <w:t>ובמתקנים</w:t>
            </w:r>
            <w:r w:rsidRPr="0028320B">
              <w:rPr>
                <w:rFonts w:ascii="David" w:hAnsi="David" w:cs="David"/>
                <w:sz w:val="24"/>
                <w:szCs w:val="24"/>
              </w:rPr>
              <w:t xml:space="preserve"> </w:t>
            </w:r>
            <w:r w:rsidRPr="0028320B">
              <w:rPr>
                <w:rFonts w:ascii="David" w:hAnsi="David" w:cs="David"/>
                <w:sz w:val="24"/>
                <w:szCs w:val="24"/>
                <w:rtl/>
              </w:rPr>
              <w:t>בשטחים</w:t>
            </w:r>
            <w:r w:rsidRPr="0028320B">
              <w:rPr>
                <w:rFonts w:ascii="David" w:hAnsi="David" w:cs="David"/>
                <w:sz w:val="24"/>
                <w:szCs w:val="24"/>
              </w:rPr>
              <w:t xml:space="preserve"> </w:t>
            </w:r>
            <w:r w:rsidRPr="0028320B">
              <w:rPr>
                <w:rFonts w:ascii="David" w:hAnsi="David" w:cs="David"/>
                <w:sz w:val="24"/>
                <w:szCs w:val="24"/>
                <w:rtl/>
              </w:rPr>
              <w:t>הפתוחים</w:t>
            </w:r>
            <w:r w:rsidRPr="0028320B">
              <w:rPr>
                <w:rFonts w:ascii="David" w:hAnsi="David" w:cs="David"/>
                <w:sz w:val="24"/>
                <w:szCs w:val="24"/>
              </w:rPr>
              <w:t>.</w:t>
            </w:r>
            <w:r w:rsidRPr="0028320B">
              <w:rPr>
                <w:rFonts w:ascii="David" w:hAnsi="David" w:cs="David"/>
                <w:sz w:val="24"/>
                <w:szCs w:val="24"/>
                <w:rtl/>
              </w:rPr>
              <w:t xml:space="preserve"> </w:t>
            </w:r>
          </w:p>
          <w:p w14:paraId="503E94AA" w14:textId="77777777" w:rsidR="00F84E86" w:rsidRDefault="007207D8" w:rsidP="00831C1D">
            <w:pPr>
              <w:pStyle w:val="ListParagraph"/>
              <w:numPr>
                <w:ilvl w:val="1"/>
                <w:numId w:val="88"/>
              </w:numPr>
              <w:autoSpaceDE w:val="0"/>
              <w:spacing w:before="4" w:line="276" w:lineRule="auto"/>
              <w:ind w:left="705"/>
              <w:rPr>
                <w:rFonts w:ascii="David" w:hAnsi="David" w:cs="David"/>
                <w:sz w:val="24"/>
                <w:szCs w:val="24"/>
              </w:rPr>
            </w:pPr>
            <w:r w:rsidRPr="0028320B">
              <w:rPr>
                <w:rFonts w:ascii="David" w:hAnsi="David" w:cs="David"/>
                <w:sz w:val="24"/>
                <w:szCs w:val="24"/>
                <w:rtl/>
              </w:rPr>
              <w:t>תכנית מפורטת תכלול הנחיות אשר יאפשרו פיתוח השטח לשימוש שצ</w:t>
            </w:r>
            <w:r w:rsidRPr="0028320B">
              <w:rPr>
                <w:rFonts w:ascii="David" w:hAnsi="David" w:cs="David"/>
                <w:sz w:val="24"/>
                <w:szCs w:val="24"/>
              </w:rPr>
              <w:t>"</w:t>
            </w:r>
            <w:r w:rsidRPr="0028320B">
              <w:rPr>
                <w:rFonts w:ascii="David" w:hAnsi="David" w:cs="David"/>
                <w:sz w:val="24"/>
                <w:szCs w:val="24"/>
                <w:rtl/>
              </w:rPr>
              <w:t>פ</w:t>
            </w:r>
            <w:r w:rsidRPr="0028320B">
              <w:rPr>
                <w:rFonts w:ascii="David" w:hAnsi="David" w:cs="David"/>
                <w:sz w:val="24"/>
                <w:szCs w:val="24"/>
              </w:rPr>
              <w:t xml:space="preserve"> </w:t>
            </w:r>
            <w:r w:rsidRPr="0028320B">
              <w:rPr>
                <w:rFonts w:ascii="David" w:hAnsi="David" w:cs="David"/>
                <w:sz w:val="24"/>
                <w:szCs w:val="24"/>
                <w:rtl/>
              </w:rPr>
              <w:t>או</w:t>
            </w:r>
            <w:r w:rsidRPr="0028320B">
              <w:rPr>
                <w:rFonts w:ascii="David" w:hAnsi="David" w:cs="David"/>
                <w:sz w:val="24"/>
                <w:szCs w:val="24"/>
              </w:rPr>
              <w:t xml:space="preserve"> </w:t>
            </w:r>
            <w:r w:rsidRPr="0028320B">
              <w:rPr>
                <w:rFonts w:ascii="David" w:hAnsi="David" w:cs="David"/>
                <w:sz w:val="24"/>
                <w:szCs w:val="24"/>
                <w:rtl/>
              </w:rPr>
              <w:t>חניה</w:t>
            </w:r>
            <w:r w:rsidRPr="0028320B">
              <w:rPr>
                <w:rFonts w:ascii="David" w:hAnsi="David" w:cs="David"/>
                <w:sz w:val="24"/>
                <w:szCs w:val="24"/>
              </w:rPr>
              <w:t xml:space="preserve"> </w:t>
            </w:r>
            <w:r w:rsidRPr="0028320B">
              <w:rPr>
                <w:rFonts w:ascii="David" w:hAnsi="David" w:cs="David"/>
                <w:sz w:val="24"/>
                <w:szCs w:val="24"/>
                <w:rtl/>
              </w:rPr>
              <w:t>מגו</w:t>
            </w:r>
            <w:r w:rsidR="00BB58DB" w:rsidRPr="0028320B">
              <w:rPr>
                <w:rFonts w:ascii="David" w:hAnsi="David" w:cs="David" w:hint="eastAsia"/>
                <w:sz w:val="24"/>
                <w:szCs w:val="24"/>
                <w:rtl/>
              </w:rPr>
              <w:t>ננת</w:t>
            </w:r>
            <w:r w:rsidRPr="0028320B">
              <w:rPr>
                <w:rFonts w:ascii="David" w:hAnsi="David" w:cs="David"/>
                <w:sz w:val="24"/>
                <w:szCs w:val="24"/>
              </w:rPr>
              <w:t xml:space="preserve"> </w:t>
            </w:r>
            <w:r w:rsidRPr="0028320B">
              <w:rPr>
                <w:rFonts w:ascii="David" w:hAnsi="David" w:cs="David"/>
                <w:sz w:val="24"/>
                <w:szCs w:val="24"/>
                <w:rtl/>
              </w:rPr>
              <w:t>עד</w:t>
            </w:r>
            <w:r w:rsidRPr="0028320B">
              <w:rPr>
                <w:rFonts w:ascii="David" w:hAnsi="David" w:cs="David"/>
                <w:sz w:val="24"/>
                <w:szCs w:val="24"/>
              </w:rPr>
              <w:t xml:space="preserve"> </w:t>
            </w:r>
            <w:r w:rsidRPr="0028320B">
              <w:rPr>
                <w:rFonts w:ascii="David" w:hAnsi="David" w:cs="David"/>
                <w:sz w:val="24"/>
                <w:szCs w:val="24"/>
                <w:rtl/>
              </w:rPr>
              <w:t>לניצולו</w:t>
            </w:r>
            <w:r w:rsidRPr="0028320B">
              <w:rPr>
                <w:rFonts w:ascii="David" w:hAnsi="David" w:cs="David"/>
                <w:sz w:val="24"/>
                <w:szCs w:val="24"/>
              </w:rPr>
              <w:t xml:space="preserve"> </w:t>
            </w:r>
            <w:r w:rsidRPr="0028320B">
              <w:rPr>
                <w:rFonts w:ascii="David" w:hAnsi="David" w:cs="David"/>
                <w:sz w:val="24"/>
                <w:szCs w:val="24"/>
                <w:rtl/>
              </w:rPr>
              <w:t>עבור</w:t>
            </w:r>
            <w:r w:rsidRPr="0028320B">
              <w:rPr>
                <w:rFonts w:ascii="David" w:hAnsi="David" w:cs="David"/>
                <w:sz w:val="24"/>
                <w:szCs w:val="24"/>
              </w:rPr>
              <w:t xml:space="preserve"> </w:t>
            </w:r>
            <w:r w:rsidRPr="0028320B">
              <w:rPr>
                <w:rFonts w:ascii="David" w:hAnsi="David" w:cs="David"/>
                <w:sz w:val="24"/>
                <w:szCs w:val="24"/>
                <w:rtl/>
              </w:rPr>
              <w:t>מוסדות</w:t>
            </w:r>
            <w:r w:rsidRPr="0028320B">
              <w:rPr>
                <w:rFonts w:ascii="David" w:hAnsi="David" w:cs="David"/>
                <w:sz w:val="24"/>
                <w:szCs w:val="24"/>
              </w:rPr>
              <w:t xml:space="preserve"> </w:t>
            </w:r>
            <w:r w:rsidRPr="0028320B">
              <w:rPr>
                <w:rFonts w:ascii="David" w:hAnsi="David" w:cs="David"/>
                <w:sz w:val="24"/>
                <w:szCs w:val="24"/>
                <w:rtl/>
              </w:rPr>
              <w:t xml:space="preserve">ציבור. </w:t>
            </w:r>
          </w:p>
          <w:p w14:paraId="0BDA27C9" w14:textId="58736DD3" w:rsidR="00F84E86" w:rsidRPr="00F07881" w:rsidRDefault="00816424" w:rsidP="007808FA">
            <w:pPr>
              <w:pStyle w:val="ListParagraph"/>
              <w:numPr>
                <w:ilvl w:val="0"/>
                <w:numId w:val="15"/>
              </w:numPr>
              <w:tabs>
                <w:tab w:val="left" w:pos="3591"/>
                <w:tab w:val="left" w:pos="3801"/>
              </w:tabs>
              <w:spacing w:before="4" w:line="276" w:lineRule="auto"/>
              <w:ind w:left="305" w:right="176" w:hanging="305"/>
              <w:jc w:val="both"/>
              <w:rPr>
                <w:rFonts w:cs="David"/>
                <w:sz w:val="24"/>
                <w:szCs w:val="24"/>
                <w:rtl/>
              </w:rPr>
            </w:pPr>
            <w:r w:rsidRPr="00816424">
              <w:rPr>
                <w:rFonts w:cs="David"/>
                <w:sz w:val="24"/>
                <w:szCs w:val="24"/>
                <w:u w:val="single"/>
                <w:rtl/>
              </w:rPr>
              <w:t>שטחים פתוחים</w:t>
            </w:r>
            <w:r w:rsidRPr="00F07881">
              <w:rPr>
                <w:rFonts w:cs="David"/>
                <w:sz w:val="24"/>
                <w:szCs w:val="24"/>
                <w:rtl/>
              </w:rPr>
              <w:t xml:space="preserve"> :</w:t>
            </w:r>
          </w:p>
          <w:p w14:paraId="4B34FE52" w14:textId="77777777" w:rsidR="00F84E86" w:rsidRDefault="00BB58DB">
            <w:pPr>
              <w:tabs>
                <w:tab w:val="left" w:pos="138"/>
              </w:tabs>
              <w:spacing w:before="4" w:line="276" w:lineRule="auto"/>
              <w:ind w:left="138"/>
              <w:rPr>
                <w:rFonts w:ascii="David" w:hAnsi="David" w:cs="David"/>
                <w:sz w:val="24"/>
                <w:szCs w:val="24"/>
              </w:rPr>
            </w:pPr>
            <w:r w:rsidRPr="0028320B">
              <w:rPr>
                <w:rFonts w:ascii="David" w:hAnsi="David" w:cs="David"/>
                <w:sz w:val="24"/>
                <w:szCs w:val="24"/>
                <w:rtl/>
              </w:rPr>
              <w:t>תכנית מפורטת לשטחים ציבוריים פתוחים תכלול התייחסות, בין היתר, לנושאים הבאים:</w:t>
            </w:r>
          </w:p>
          <w:p w14:paraId="4B0D6163" w14:textId="0969BC2D" w:rsidR="00F84E86" w:rsidRDefault="00DD750E" w:rsidP="00831C1D">
            <w:pPr>
              <w:pStyle w:val="ListParagraph"/>
              <w:numPr>
                <w:ilvl w:val="0"/>
                <w:numId w:val="126"/>
              </w:numPr>
              <w:autoSpaceDE w:val="0"/>
              <w:spacing w:before="4" w:line="276" w:lineRule="auto"/>
              <w:ind w:left="417" w:hanging="284"/>
              <w:rPr>
                <w:rFonts w:ascii="David" w:hAnsi="David" w:cs="David"/>
                <w:sz w:val="24"/>
                <w:szCs w:val="24"/>
                <w:rtl/>
              </w:rPr>
            </w:pPr>
            <w:r w:rsidRPr="00DD750E">
              <w:rPr>
                <w:rFonts w:ascii="David" w:hAnsi="David" w:cs="David"/>
                <w:sz w:val="24"/>
                <w:szCs w:val="24"/>
                <w:rtl/>
              </w:rPr>
              <w:t xml:space="preserve">תוכנית פיתוח </w:t>
            </w:r>
            <w:r w:rsidR="00873513">
              <w:rPr>
                <w:rFonts w:ascii="David" w:hAnsi="David" w:cs="David" w:hint="cs"/>
                <w:sz w:val="24"/>
                <w:szCs w:val="24"/>
                <w:rtl/>
              </w:rPr>
              <w:t xml:space="preserve">אשר </w:t>
            </w:r>
            <w:r w:rsidRPr="00DD750E">
              <w:rPr>
                <w:rFonts w:ascii="David" w:hAnsi="David" w:cs="David"/>
                <w:sz w:val="24"/>
                <w:szCs w:val="24"/>
                <w:rtl/>
              </w:rPr>
              <w:t>תוכן ע"י אדריכל נוף</w:t>
            </w:r>
            <w:r w:rsidR="00823445">
              <w:rPr>
                <w:rFonts w:ascii="David" w:hAnsi="David" w:cs="David" w:hint="cs"/>
                <w:sz w:val="24"/>
                <w:szCs w:val="24"/>
                <w:rtl/>
              </w:rPr>
              <w:t>, תיערך</w:t>
            </w:r>
            <w:r w:rsidRPr="0028320B">
              <w:rPr>
                <w:rFonts w:ascii="David" w:hAnsi="David" w:cs="David"/>
                <w:sz w:val="24"/>
                <w:szCs w:val="24"/>
                <w:rtl/>
              </w:rPr>
              <w:t xml:space="preserve"> במגמה להשתלב בקיים ולשמור על ערכי טבע ונוף קיימים</w:t>
            </w:r>
            <w:r w:rsidR="00873513" w:rsidRPr="00DD750E">
              <w:rPr>
                <w:rFonts w:ascii="David" w:hAnsi="David" w:cs="David"/>
                <w:sz w:val="24"/>
                <w:szCs w:val="24"/>
                <w:rtl/>
              </w:rPr>
              <w:t xml:space="preserve"> ותוגש לאישור הרשות המקומית</w:t>
            </w:r>
            <w:r w:rsidRPr="0028320B">
              <w:rPr>
                <w:rFonts w:ascii="David" w:hAnsi="David" w:cs="David"/>
                <w:sz w:val="24"/>
                <w:szCs w:val="24"/>
                <w:rtl/>
              </w:rPr>
              <w:t>.</w:t>
            </w:r>
          </w:p>
          <w:p w14:paraId="5B5DE562" w14:textId="77777777" w:rsidR="00F84E86" w:rsidRDefault="00DD750E" w:rsidP="00831C1D">
            <w:pPr>
              <w:pStyle w:val="ListParagraph"/>
              <w:numPr>
                <w:ilvl w:val="0"/>
                <w:numId w:val="126"/>
              </w:numPr>
              <w:autoSpaceDE w:val="0"/>
              <w:spacing w:before="4" w:line="276" w:lineRule="auto"/>
              <w:ind w:left="417" w:hanging="284"/>
              <w:rPr>
                <w:rFonts w:ascii="David" w:hAnsi="David" w:cs="David"/>
                <w:sz w:val="24"/>
                <w:szCs w:val="24"/>
                <w:rtl/>
              </w:rPr>
            </w:pPr>
            <w:r w:rsidRPr="00DD750E">
              <w:rPr>
                <w:rFonts w:ascii="David" w:hAnsi="David" w:cs="David"/>
                <w:sz w:val="24"/>
                <w:szCs w:val="24"/>
                <w:rtl/>
              </w:rPr>
              <w:t>הוראות לגבי זכויות הבניה לקיוסקים ולמבני השירותים השונים.</w:t>
            </w:r>
          </w:p>
          <w:p w14:paraId="3C35D950" w14:textId="77777777" w:rsidR="00F84E86" w:rsidRDefault="00DD750E" w:rsidP="00831C1D">
            <w:pPr>
              <w:pStyle w:val="ListParagraph"/>
              <w:numPr>
                <w:ilvl w:val="0"/>
                <w:numId w:val="126"/>
              </w:numPr>
              <w:autoSpaceDE w:val="0"/>
              <w:spacing w:before="4" w:line="276" w:lineRule="auto"/>
              <w:ind w:left="417" w:hanging="284"/>
              <w:rPr>
                <w:rFonts w:ascii="David" w:hAnsi="David" w:cs="David"/>
                <w:sz w:val="24"/>
                <w:szCs w:val="24"/>
              </w:rPr>
            </w:pPr>
            <w:r w:rsidRPr="00DD750E">
              <w:rPr>
                <w:rFonts w:ascii="David" w:hAnsi="David" w:cs="David"/>
                <w:sz w:val="24"/>
                <w:szCs w:val="24"/>
                <w:rtl/>
              </w:rPr>
              <w:t>עמידה בכל תקני הבטיחות הרלוונטיים בעת התכנון המפורט לביצוע, הן של המתקנים והן במרחבי הפעילות השונים שבשצ"פים.</w:t>
            </w:r>
          </w:p>
          <w:p w14:paraId="78DE9D70" w14:textId="77777777" w:rsidR="00F84E86" w:rsidRDefault="000D1DCD" w:rsidP="00831C1D">
            <w:pPr>
              <w:pStyle w:val="ListParagraph"/>
              <w:numPr>
                <w:ilvl w:val="0"/>
                <w:numId w:val="126"/>
              </w:numPr>
              <w:autoSpaceDE w:val="0"/>
              <w:spacing w:before="4" w:line="276" w:lineRule="auto"/>
              <w:ind w:left="417" w:hanging="284"/>
              <w:rPr>
                <w:rFonts w:ascii="David" w:hAnsi="David" w:cs="David"/>
                <w:sz w:val="24"/>
                <w:szCs w:val="24"/>
              </w:rPr>
            </w:pPr>
            <w:r>
              <w:rPr>
                <w:rFonts w:ascii="David" w:hAnsi="David" w:cs="David" w:hint="cs"/>
                <w:sz w:val="24"/>
                <w:szCs w:val="24"/>
                <w:rtl/>
              </w:rPr>
              <w:t>שמירת</w:t>
            </w:r>
            <w:r w:rsidRPr="00B63E42">
              <w:rPr>
                <w:rFonts w:ascii="David" w:hAnsi="David" w:cs="David"/>
                <w:sz w:val="24"/>
                <w:szCs w:val="24"/>
                <w:rtl/>
              </w:rPr>
              <w:t xml:space="preserve"> קישוריות בין שטחים ציבוריים פתוחים ושטחים בעלי חשיבות לשימור</w:t>
            </w:r>
            <w:r>
              <w:rPr>
                <w:rFonts w:ascii="David" w:hAnsi="David" w:cs="David" w:hint="cs"/>
                <w:sz w:val="24"/>
                <w:szCs w:val="24"/>
                <w:rtl/>
              </w:rPr>
              <w:t>,</w:t>
            </w:r>
            <w:r w:rsidRPr="00B63E42">
              <w:rPr>
                <w:rFonts w:ascii="David" w:hAnsi="David" w:cs="David"/>
                <w:sz w:val="24"/>
                <w:szCs w:val="24"/>
                <w:rtl/>
              </w:rPr>
              <w:t xml:space="preserve"> בתוך הישובים או בשוליהם</w:t>
            </w:r>
            <w:r>
              <w:rPr>
                <w:rFonts w:ascii="David" w:hAnsi="David" w:cs="David" w:hint="cs"/>
                <w:sz w:val="24"/>
                <w:szCs w:val="24"/>
                <w:rtl/>
              </w:rPr>
              <w:t>,</w:t>
            </w:r>
            <w:r w:rsidRPr="00B63E42">
              <w:rPr>
                <w:rFonts w:ascii="David" w:hAnsi="David" w:cs="David"/>
                <w:sz w:val="24"/>
                <w:szCs w:val="24"/>
                <w:rtl/>
              </w:rPr>
              <w:t xml:space="preserve"> לבין שטחים פתוחים סביב הישוב.</w:t>
            </w:r>
          </w:p>
          <w:p w14:paraId="0F4AC78E" w14:textId="5F0EA087" w:rsidR="00F84E86" w:rsidRDefault="000D1DCD" w:rsidP="00831C1D">
            <w:pPr>
              <w:pStyle w:val="ListParagraph"/>
              <w:numPr>
                <w:ilvl w:val="0"/>
                <w:numId w:val="126"/>
              </w:numPr>
              <w:autoSpaceDE w:val="0"/>
              <w:spacing w:before="4" w:line="276" w:lineRule="auto"/>
              <w:ind w:left="417" w:hanging="284"/>
              <w:rPr>
                <w:rFonts w:ascii="David" w:hAnsi="David" w:cs="David"/>
                <w:sz w:val="24"/>
                <w:szCs w:val="24"/>
              </w:rPr>
            </w:pPr>
            <w:r w:rsidRPr="00213DFC">
              <w:rPr>
                <w:rFonts w:ascii="David" w:hAnsi="David" w:cs="David"/>
                <w:sz w:val="24"/>
                <w:szCs w:val="24"/>
                <w:rtl/>
              </w:rPr>
              <w:t>תכנון ופיתוח השטח כולו</w:t>
            </w:r>
            <w:r w:rsidR="00E65A93" w:rsidRPr="00DD750E">
              <w:rPr>
                <w:rFonts w:ascii="David" w:hAnsi="David" w:cs="David"/>
                <w:sz w:val="24"/>
                <w:szCs w:val="24"/>
                <w:rtl/>
              </w:rPr>
              <w:t xml:space="preserve"> כיחידה אחת </w:t>
            </w:r>
            <w:r w:rsidR="00E65A93">
              <w:rPr>
                <w:rFonts w:ascii="David" w:hAnsi="David" w:cs="David" w:hint="cs"/>
                <w:sz w:val="24"/>
                <w:szCs w:val="24"/>
                <w:rtl/>
              </w:rPr>
              <w:t>(</w:t>
            </w:r>
            <w:r w:rsidR="00E65A93" w:rsidRPr="00DD750E">
              <w:rPr>
                <w:rFonts w:ascii="David" w:hAnsi="David" w:cs="David"/>
                <w:sz w:val="24"/>
                <w:szCs w:val="24"/>
                <w:rtl/>
              </w:rPr>
              <w:t>פארק/שצ"פ</w:t>
            </w:r>
            <w:r w:rsidR="00E65A93">
              <w:rPr>
                <w:rFonts w:ascii="David" w:hAnsi="David" w:cs="David" w:hint="cs"/>
                <w:sz w:val="24"/>
                <w:szCs w:val="24"/>
                <w:rtl/>
              </w:rPr>
              <w:t>)</w:t>
            </w:r>
            <w:r w:rsidRPr="00213DFC">
              <w:rPr>
                <w:rFonts w:ascii="David" w:hAnsi="David" w:cs="David"/>
                <w:sz w:val="24"/>
                <w:szCs w:val="24"/>
                <w:rtl/>
              </w:rPr>
              <w:t>, ללא קשר לשלביות ביצוע</w:t>
            </w:r>
            <w:r w:rsidR="00E65A93">
              <w:rPr>
                <w:rFonts w:ascii="David" w:hAnsi="David" w:cs="David" w:hint="cs"/>
                <w:sz w:val="24"/>
                <w:szCs w:val="24"/>
                <w:rtl/>
              </w:rPr>
              <w:t xml:space="preserve">, </w:t>
            </w:r>
            <w:r w:rsidRPr="00213DFC">
              <w:rPr>
                <w:rFonts w:ascii="David" w:hAnsi="David" w:cs="David"/>
                <w:sz w:val="24"/>
                <w:szCs w:val="24"/>
                <w:rtl/>
              </w:rPr>
              <w:t xml:space="preserve">בהתאם לעקרונות </w:t>
            </w:r>
            <w:r w:rsidR="00816424" w:rsidRPr="001959BB">
              <w:rPr>
                <w:rFonts w:ascii="David" w:hAnsi="David" w:cs="David"/>
                <w:sz w:val="24"/>
                <w:szCs w:val="24"/>
                <w:rtl/>
              </w:rPr>
              <w:t xml:space="preserve">נספח </w:t>
            </w:r>
            <w:r w:rsidR="006D3DF4" w:rsidRPr="001959BB">
              <w:rPr>
                <w:rFonts w:ascii="David" w:hAnsi="David" w:cs="David" w:hint="cs"/>
                <w:sz w:val="24"/>
                <w:szCs w:val="24"/>
                <w:rtl/>
              </w:rPr>
              <w:t>השלד</w:t>
            </w:r>
            <w:r w:rsidR="006D3DF4">
              <w:rPr>
                <w:rFonts w:ascii="David" w:hAnsi="David" w:cs="David" w:hint="cs"/>
                <w:sz w:val="24"/>
                <w:szCs w:val="24"/>
                <w:rtl/>
              </w:rPr>
              <w:t xml:space="preserve"> היישובי</w:t>
            </w:r>
            <w:r w:rsidRPr="00213DFC">
              <w:rPr>
                <w:rFonts w:ascii="David" w:hAnsi="David" w:cs="David"/>
                <w:sz w:val="24"/>
                <w:szCs w:val="24"/>
                <w:rtl/>
              </w:rPr>
              <w:t xml:space="preserve"> והנספח הנופי</w:t>
            </w:r>
            <w:r w:rsidR="00764482">
              <w:rPr>
                <w:rFonts w:ascii="David" w:hAnsi="David" w:cs="David" w:hint="cs"/>
                <w:sz w:val="24"/>
                <w:szCs w:val="24"/>
                <w:rtl/>
              </w:rPr>
              <w:t xml:space="preserve"> </w:t>
            </w:r>
            <w:r w:rsidR="006D3DF4">
              <w:rPr>
                <w:rFonts w:ascii="David" w:hAnsi="David" w:cs="David" w:hint="cs"/>
                <w:sz w:val="24"/>
                <w:szCs w:val="24"/>
                <w:rtl/>
              </w:rPr>
              <w:t>- סביבתי משולב</w:t>
            </w:r>
            <w:r w:rsidRPr="00213DFC">
              <w:rPr>
                <w:rFonts w:ascii="David" w:hAnsi="David" w:cs="David"/>
                <w:sz w:val="24"/>
                <w:szCs w:val="24"/>
                <w:rtl/>
              </w:rPr>
              <w:t>.</w:t>
            </w:r>
          </w:p>
          <w:p w14:paraId="42D63B6C" w14:textId="41E6B402" w:rsidR="00F84E86" w:rsidRDefault="00873513" w:rsidP="00831C1D">
            <w:pPr>
              <w:pStyle w:val="ListParagraph"/>
              <w:numPr>
                <w:ilvl w:val="0"/>
                <w:numId w:val="126"/>
              </w:numPr>
              <w:autoSpaceDE w:val="0"/>
              <w:spacing w:before="4" w:line="276" w:lineRule="auto"/>
              <w:ind w:left="417" w:hanging="284"/>
              <w:rPr>
                <w:rFonts w:ascii="David" w:hAnsi="David" w:cs="David"/>
                <w:sz w:val="24"/>
                <w:szCs w:val="24"/>
              </w:rPr>
            </w:pPr>
            <w:r>
              <w:rPr>
                <w:rFonts w:ascii="David" w:hAnsi="David" w:cs="David" w:hint="cs"/>
                <w:sz w:val="24"/>
                <w:szCs w:val="24"/>
                <w:rtl/>
              </w:rPr>
              <w:t xml:space="preserve">שמירה על </w:t>
            </w:r>
            <w:r w:rsidR="000D1DCD" w:rsidRPr="00213DFC">
              <w:rPr>
                <w:rFonts w:ascii="David" w:hAnsi="David" w:cs="David"/>
                <w:sz w:val="24"/>
                <w:szCs w:val="24"/>
                <w:rtl/>
              </w:rPr>
              <w:t>שיפועי קרקע סבירים</w:t>
            </w:r>
            <w:r>
              <w:rPr>
                <w:rFonts w:ascii="David" w:hAnsi="David" w:cs="David" w:hint="cs"/>
                <w:sz w:val="24"/>
                <w:szCs w:val="24"/>
                <w:rtl/>
              </w:rPr>
              <w:t>,</w:t>
            </w:r>
            <w:r w:rsidR="000D1DCD" w:rsidRPr="00213DFC">
              <w:rPr>
                <w:rFonts w:ascii="David" w:hAnsi="David" w:cs="David"/>
                <w:sz w:val="24"/>
                <w:szCs w:val="24"/>
                <w:rtl/>
              </w:rPr>
              <w:t xml:space="preserve"> אשר יאפשרו </w:t>
            </w:r>
            <w:r>
              <w:rPr>
                <w:rFonts w:ascii="David" w:hAnsi="David" w:cs="David" w:hint="cs"/>
                <w:sz w:val="24"/>
                <w:szCs w:val="24"/>
                <w:rtl/>
              </w:rPr>
              <w:t>את קיומן של</w:t>
            </w:r>
            <w:r w:rsidRPr="00213DFC">
              <w:rPr>
                <w:rFonts w:ascii="David" w:hAnsi="David" w:cs="David"/>
                <w:sz w:val="24"/>
                <w:szCs w:val="24"/>
                <w:rtl/>
              </w:rPr>
              <w:t xml:space="preserve"> </w:t>
            </w:r>
            <w:r w:rsidR="000D1DCD" w:rsidRPr="00213DFC">
              <w:rPr>
                <w:rFonts w:ascii="David" w:hAnsi="David" w:cs="David"/>
                <w:sz w:val="24"/>
                <w:szCs w:val="24"/>
                <w:rtl/>
              </w:rPr>
              <w:t>הפעילויות המיועדות לשטח  זה.</w:t>
            </w:r>
          </w:p>
          <w:p w14:paraId="2FB277DA" w14:textId="77777777" w:rsidR="00F84E86" w:rsidRDefault="00873513" w:rsidP="00831C1D">
            <w:pPr>
              <w:pStyle w:val="ListParagraph"/>
              <w:numPr>
                <w:ilvl w:val="0"/>
                <w:numId w:val="126"/>
              </w:numPr>
              <w:autoSpaceDE w:val="0"/>
              <w:spacing w:before="4" w:line="276" w:lineRule="auto"/>
              <w:ind w:left="417" w:hanging="284"/>
              <w:rPr>
                <w:rFonts w:ascii="David" w:hAnsi="David" w:cs="David"/>
                <w:sz w:val="24"/>
                <w:szCs w:val="24"/>
              </w:rPr>
            </w:pPr>
            <w:r>
              <w:rPr>
                <w:rFonts w:ascii="David" w:hAnsi="David" w:cs="David" w:hint="cs"/>
                <w:sz w:val="24"/>
                <w:szCs w:val="24"/>
                <w:rtl/>
              </w:rPr>
              <w:t xml:space="preserve">הוראות להעברת </w:t>
            </w:r>
            <w:r w:rsidR="000D1DCD" w:rsidRPr="00213DFC">
              <w:rPr>
                <w:rFonts w:ascii="David" w:hAnsi="David" w:cs="David"/>
                <w:sz w:val="24"/>
                <w:szCs w:val="24"/>
                <w:rtl/>
              </w:rPr>
              <w:t>תשתיות תת-קרקעיות בתחום השצ"פ</w:t>
            </w:r>
            <w:r>
              <w:rPr>
                <w:rFonts w:ascii="David" w:hAnsi="David" w:cs="David" w:hint="cs"/>
                <w:sz w:val="24"/>
                <w:szCs w:val="24"/>
                <w:rtl/>
              </w:rPr>
              <w:t>, לעבודות העפר הכרוכות בהן ולפיתוח לאחר השלמתן</w:t>
            </w:r>
            <w:r w:rsidR="000D1DCD" w:rsidRPr="00213DFC">
              <w:rPr>
                <w:rFonts w:ascii="David" w:hAnsi="David" w:cs="David"/>
                <w:sz w:val="24"/>
                <w:szCs w:val="24"/>
                <w:rtl/>
              </w:rPr>
              <w:t>.</w:t>
            </w:r>
          </w:p>
          <w:p w14:paraId="6CACA2F6" w14:textId="77777777" w:rsidR="00F84E86" w:rsidRDefault="000D1DCD" w:rsidP="00831C1D">
            <w:pPr>
              <w:pStyle w:val="ListParagraph"/>
              <w:numPr>
                <w:ilvl w:val="0"/>
                <w:numId w:val="126"/>
              </w:numPr>
              <w:autoSpaceDE w:val="0"/>
              <w:spacing w:before="4" w:line="276" w:lineRule="auto"/>
              <w:ind w:left="417" w:hanging="284"/>
              <w:rPr>
                <w:rFonts w:ascii="David" w:hAnsi="David" w:cs="David"/>
                <w:sz w:val="24"/>
                <w:szCs w:val="24"/>
                <w:rtl/>
              </w:rPr>
            </w:pPr>
            <w:r w:rsidRPr="00213DFC">
              <w:rPr>
                <w:rFonts w:ascii="David" w:hAnsi="David" w:cs="David"/>
                <w:sz w:val="24"/>
                <w:szCs w:val="24"/>
                <w:rtl/>
              </w:rPr>
              <w:t>הנחיות להיתרי בניה בדבר פרטי פיתוח אופייניים, כגון: תאורה, ריהוט גן, ריצוף, מתקנים וגידור.</w:t>
            </w:r>
          </w:p>
          <w:p w14:paraId="35F49D1F" w14:textId="77777777" w:rsidR="00F84E86" w:rsidRDefault="00873513" w:rsidP="00831C1D">
            <w:pPr>
              <w:pStyle w:val="ListParagraph"/>
              <w:numPr>
                <w:ilvl w:val="0"/>
                <w:numId w:val="126"/>
              </w:numPr>
              <w:autoSpaceDE w:val="0"/>
              <w:spacing w:before="4" w:line="276" w:lineRule="auto"/>
              <w:ind w:left="417" w:hanging="284"/>
              <w:rPr>
                <w:rFonts w:ascii="David" w:hAnsi="David" w:cs="David"/>
                <w:sz w:val="24"/>
                <w:szCs w:val="24"/>
              </w:rPr>
            </w:pPr>
            <w:r w:rsidRPr="00DD750E">
              <w:rPr>
                <w:rFonts w:ascii="David" w:hAnsi="David" w:cs="David"/>
                <w:sz w:val="24"/>
                <w:szCs w:val="24"/>
                <w:rtl/>
              </w:rPr>
              <w:t>הכנת נספח עצים בוגרים על</w:t>
            </w:r>
            <w:r>
              <w:rPr>
                <w:rFonts w:ascii="David" w:hAnsi="David" w:cs="David" w:hint="cs"/>
                <w:sz w:val="24"/>
                <w:szCs w:val="24"/>
                <w:rtl/>
              </w:rPr>
              <w:t xml:space="preserve"> </w:t>
            </w:r>
            <w:r w:rsidRPr="00DD750E">
              <w:rPr>
                <w:rFonts w:ascii="David" w:hAnsi="David" w:cs="David"/>
                <w:sz w:val="24"/>
                <w:szCs w:val="24"/>
                <w:rtl/>
              </w:rPr>
              <w:t xml:space="preserve">פי </w:t>
            </w:r>
            <w:r>
              <w:rPr>
                <w:rFonts w:ascii="David" w:hAnsi="David" w:cs="David" w:hint="cs"/>
                <w:sz w:val="24"/>
                <w:szCs w:val="24"/>
                <w:rtl/>
              </w:rPr>
              <w:t>ה</w:t>
            </w:r>
            <w:r w:rsidRPr="00DD750E">
              <w:rPr>
                <w:rFonts w:ascii="David" w:hAnsi="David" w:cs="David"/>
                <w:sz w:val="24"/>
                <w:szCs w:val="24"/>
                <w:rtl/>
              </w:rPr>
              <w:t xml:space="preserve">חוק </w:t>
            </w:r>
            <w:r>
              <w:rPr>
                <w:rFonts w:ascii="David" w:hAnsi="David" w:cs="David" w:hint="cs"/>
                <w:sz w:val="24"/>
                <w:szCs w:val="24"/>
                <w:rtl/>
              </w:rPr>
              <w:t xml:space="preserve">התקף </w:t>
            </w:r>
            <w:r w:rsidRPr="00DD750E">
              <w:rPr>
                <w:rFonts w:ascii="David" w:hAnsi="David" w:cs="David"/>
                <w:sz w:val="24"/>
                <w:szCs w:val="24"/>
                <w:rtl/>
              </w:rPr>
              <w:t>בעת הכנת התוכנית.</w:t>
            </w:r>
          </w:p>
          <w:p w14:paraId="043C7B84" w14:textId="77777777" w:rsidR="00F84E86" w:rsidRDefault="00AB7CD0" w:rsidP="00831C1D">
            <w:pPr>
              <w:pStyle w:val="ListParagraph"/>
              <w:numPr>
                <w:ilvl w:val="0"/>
                <w:numId w:val="126"/>
              </w:numPr>
              <w:autoSpaceDE w:val="0"/>
              <w:spacing w:before="4" w:line="276" w:lineRule="auto"/>
              <w:ind w:left="417" w:hanging="284"/>
              <w:rPr>
                <w:rFonts w:ascii="David" w:hAnsi="David" w:cs="David"/>
                <w:sz w:val="24"/>
                <w:szCs w:val="24"/>
                <w:rtl/>
              </w:rPr>
            </w:pPr>
            <w:r>
              <w:rPr>
                <w:rFonts w:ascii="David" w:hAnsi="David" w:cs="David" w:hint="cs"/>
                <w:sz w:val="24"/>
                <w:szCs w:val="24"/>
                <w:rtl/>
              </w:rPr>
              <w:t xml:space="preserve">תכנית מפורטת תקבע </w:t>
            </w:r>
            <w:r w:rsidR="00DD750E" w:rsidRPr="00DD750E">
              <w:rPr>
                <w:rFonts w:ascii="David" w:hAnsi="David" w:cs="David"/>
                <w:sz w:val="24"/>
                <w:szCs w:val="24"/>
                <w:rtl/>
              </w:rPr>
              <w:t>תנאי</w:t>
            </w:r>
            <w:r>
              <w:rPr>
                <w:rFonts w:ascii="David" w:hAnsi="David" w:cs="David" w:hint="cs"/>
                <w:sz w:val="24"/>
                <w:szCs w:val="24"/>
                <w:rtl/>
              </w:rPr>
              <w:t>ם</w:t>
            </w:r>
            <w:r w:rsidR="00DD750E" w:rsidRPr="00DD750E">
              <w:rPr>
                <w:rFonts w:ascii="David" w:hAnsi="David" w:cs="David"/>
                <w:sz w:val="24"/>
                <w:szCs w:val="24"/>
                <w:rtl/>
              </w:rPr>
              <w:t xml:space="preserve"> </w:t>
            </w:r>
            <w:r>
              <w:rPr>
                <w:rFonts w:ascii="David" w:hAnsi="David" w:cs="David" w:hint="cs"/>
                <w:sz w:val="24"/>
                <w:szCs w:val="24"/>
                <w:rtl/>
              </w:rPr>
              <w:t>למתן</w:t>
            </w:r>
            <w:r w:rsidR="00DD750E" w:rsidRPr="00DD750E">
              <w:rPr>
                <w:rFonts w:ascii="David" w:hAnsi="David" w:cs="David"/>
                <w:sz w:val="24"/>
                <w:szCs w:val="24"/>
                <w:rtl/>
              </w:rPr>
              <w:t xml:space="preserve"> היתר </w:t>
            </w:r>
            <w:r>
              <w:rPr>
                <w:rFonts w:ascii="David" w:hAnsi="David" w:cs="David" w:hint="cs"/>
                <w:sz w:val="24"/>
                <w:szCs w:val="24"/>
                <w:rtl/>
              </w:rPr>
              <w:t>בניה לפארק / שצ"פ,</w:t>
            </w:r>
            <w:r w:rsidR="00DD750E" w:rsidRPr="00DD750E">
              <w:rPr>
                <w:rFonts w:ascii="David" w:hAnsi="David" w:cs="David"/>
                <w:sz w:val="24"/>
                <w:szCs w:val="24"/>
                <w:rtl/>
              </w:rPr>
              <w:t xml:space="preserve"> כמפורט להלן</w:t>
            </w:r>
            <w:r>
              <w:rPr>
                <w:rFonts w:ascii="David" w:hAnsi="David" w:cs="David" w:hint="cs"/>
                <w:sz w:val="24"/>
                <w:szCs w:val="24"/>
                <w:rtl/>
              </w:rPr>
              <w:t>:</w:t>
            </w:r>
            <w:r w:rsidR="00873513">
              <w:rPr>
                <w:rFonts w:ascii="David" w:hAnsi="David" w:cs="David" w:hint="cs"/>
                <w:sz w:val="24"/>
                <w:szCs w:val="24"/>
                <w:rtl/>
              </w:rPr>
              <w:t xml:space="preserve"> </w:t>
            </w:r>
          </w:p>
          <w:p w14:paraId="1F5B34D9" w14:textId="45DAAEF3" w:rsidR="00DD750E" w:rsidRPr="00DD750E" w:rsidRDefault="00DD750E" w:rsidP="00831C1D">
            <w:pPr>
              <w:pStyle w:val="ListParagraph"/>
              <w:numPr>
                <w:ilvl w:val="1"/>
                <w:numId w:val="61"/>
              </w:numPr>
              <w:autoSpaceDE w:val="0"/>
              <w:spacing w:before="4" w:line="276" w:lineRule="auto"/>
              <w:ind w:left="700" w:hanging="142"/>
              <w:rPr>
                <w:rFonts w:ascii="David" w:hAnsi="David" w:cs="David"/>
                <w:sz w:val="24"/>
                <w:szCs w:val="24"/>
                <w:rtl/>
              </w:rPr>
            </w:pPr>
            <w:r w:rsidRPr="00DD750E">
              <w:rPr>
                <w:rFonts w:ascii="David" w:hAnsi="David" w:cs="David"/>
                <w:sz w:val="24"/>
                <w:szCs w:val="24"/>
                <w:rtl/>
              </w:rPr>
              <w:t>יש לתאם את תכנון הפיתוח של כל שצ"פ עם תוכניות הפיתוח של המגרשים, הרחובות ושטחי הציבור השכנים</w:t>
            </w:r>
            <w:r w:rsidR="003B2DDB">
              <w:rPr>
                <w:rFonts w:ascii="David" w:hAnsi="David" w:cs="David" w:hint="cs"/>
                <w:sz w:val="24"/>
                <w:szCs w:val="24"/>
                <w:rtl/>
              </w:rPr>
              <w:t>,</w:t>
            </w:r>
            <w:r w:rsidRPr="00DD750E">
              <w:rPr>
                <w:rFonts w:ascii="David" w:hAnsi="David" w:cs="David"/>
                <w:sz w:val="24"/>
                <w:szCs w:val="24"/>
                <w:rtl/>
              </w:rPr>
              <w:t xml:space="preserve"> על מנת להתאים את הגבהים ולבחון את חזית </w:t>
            </w:r>
            <w:r w:rsidRPr="00DD750E">
              <w:rPr>
                <w:rFonts w:ascii="David" w:hAnsi="David" w:cs="David"/>
                <w:sz w:val="24"/>
                <w:szCs w:val="24"/>
                <w:rtl/>
              </w:rPr>
              <w:lastRenderedPageBreak/>
              <w:t>הרחוב. יש ל</w:t>
            </w:r>
            <w:r w:rsidR="003B2DDB">
              <w:rPr>
                <w:rFonts w:ascii="David" w:hAnsi="David" w:cs="David" w:hint="cs"/>
                <w:sz w:val="24"/>
                <w:szCs w:val="24"/>
                <w:rtl/>
              </w:rPr>
              <w:t>ערוך</w:t>
            </w:r>
            <w:r w:rsidRPr="00DD750E">
              <w:rPr>
                <w:rFonts w:ascii="David" w:hAnsi="David" w:cs="David"/>
                <w:sz w:val="24"/>
                <w:szCs w:val="24"/>
                <w:rtl/>
              </w:rPr>
              <w:t xml:space="preserve"> פרישה של השצ"פ יחד עם המגרשים הגובלים בו משני צדדיו.</w:t>
            </w:r>
          </w:p>
          <w:p w14:paraId="09071DA9" w14:textId="34BC8FDB" w:rsidR="00DD750E" w:rsidRPr="00DD750E" w:rsidRDefault="00DD750E" w:rsidP="00831C1D">
            <w:pPr>
              <w:pStyle w:val="ListParagraph"/>
              <w:numPr>
                <w:ilvl w:val="1"/>
                <w:numId w:val="61"/>
              </w:numPr>
              <w:autoSpaceDE w:val="0"/>
              <w:spacing w:before="4" w:line="276" w:lineRule="auto"/>
              <w:ind w:left="700" w:hanging="142"/>
              <w:rPr>
                <w:rFonts w:ascii="David" w:hAnsi="David" w:cs="David"/>
                <w:sz w:val="24"/>
                <w:szCs w:val="24"/>
                <w:rtl/>
              </w:rPr>
            </w:pPr>
            <w:r w:rsidRPr="00DD750E">
              <w:rPr>
                <w:rFonts w:ascii="David" w:hAnsi="David" w:cs="David"/>
                <w:sz w:val="24"/>
                <w:szCs w:val="24"/>
                <w:rtl/>
              </w:rPr>
              <w:t>יש להגיש סט תוכניות פיתוח מלא ומפורט לאישור הרשות המקומית. התוכנית תכלול: גבהים סופיים, פתרונות ניקוז, כניסות, מערכת דרכים ושבילים – מדרגות וריצופים, חניות, תוואי קירות תומכים – גובהם וחתכים אופייניים שלהם, פרישת קירות, תוואי מעקות וגדרות, שטחי גינון, מתקני משחק, ריהוט גן, תשתיות לאשפה, מסלעות עם גבהים.</w:t>
            </w:r>
          </w:p>
          <w:p w14:paraId="7109920A" w14:textId="77777777" w:rsidR="00DD750E" w:rsidRPr="00DD750E" w:rsidRDefault="00DD750E" w:rsidP="00831C1D">
            <w:pPr>
              <w:pStyle w:val="ListParagraph"/>
              <w:numPr>
                <w:ilvl w:val="1"/>
                <w:numId w:val="61"/>
              </w:numPr>
              <w:autoSpaceDE w:val="0"/>
              <w:spacing w:before="4" w:line="276" w:lineRule="auto"/>
              <w:ind w:left="700" w:hanging="142"/>
              <w:rPr>
                <w:rFonts w:ascii="David" w:hAnsi="David" w:cs="David"/>
                <w:sz w:val="24"/>
                <w:szCs w:val="24"/>
                <w:rtl/>
              </w:rPr>
            </w:pPr>
            <w:r w:rsidRPr="00DD750E">
              <w:rPr>
                <w:rFonts w:ascii="David" w:hAnsi="David" w:cs="David"/>
                <w:sz w:val="24"/>
                <w:szCs w:val="24"/>
                <w:rtl/>
              </w:rPr>
              <w:t>תצורף תוכנית צמחיה, רשימת צמחיה ותוכנית השקיה לאישור הרשות המקומית.</w:t>
            </w:r>
          </w:p>
          <w:p w14:paraId="0C0E6328" w14:textId="77777777" w:rsidR="00F70B52" w:rsidRDefault="00DD750E" w:rsidP="00831C1D">
            <w:pPr>
              <w:pStyle w:val="ListParagraph"/>
              <w:numPr>
                <w:ilvl w:val="1"/>
                <w:numId w:val="61"/>
              </w:numPr>
              <w:autoSpaceDE w:val="0"/>
              <w:spacing w:before="4" w:line="276" w:lineRule="auto"/>
              <w:ind w:left="700" w:hanging="142"/>
              <w:rPr>
                <w:rFonts w:ascii="David" w:hAnsi="David" w:cs="David"/>
                <w:sz w:val="24"/>
                <w:szCs w:val="24"/>
              </w:rPr>
            </w:pPr>
            <w:r w:rsidRPr="00DD750E">
              <w:rPr>
                <w:rFonts w:ascii="David" w:hAnsi="David" w:cs="David"/>
                <w:sz w:val="24"/>
                <w:szCs w:val="24"/>
                <w:rtl/>
              </w:rPr>
              <w:t>פרטי הקירות ילוו בחישובים סטטיים כתנאי לאישורם ברשות המקומית.</w:t>
            </w:r>
          </w:p>
          <w:p w14:paraId="55E924DE" w14:textId="01008581" w:rsidR="00F84E86" w:rsidRPr="00F70B52" w:rsidRDefault="00DD750E" w:rsidP="00831C1D">
            <w:pPr>
              <w:pStyle w:val="ListParagraph"/>
              <w:numPr>
                <w:ilvl w:val="1"/>
                <w:numId w:val="61"/>
              </w:numPr>
              <w:autoSpaceDE w:val="0"/>
              <w:spacing w:before="4" w:line="276" w:lineRule="auto"/>
              <w:ind w:left="700" w:hanging="142"/>
              <w:rPr>
                <w:rFonts w:ascii="David" w:hAnsi="David" w:cs="David"/>
                <w:sz w:val="24"/>
                <w:szCs w:val="24"/>
                <w:rtl/>
              </w:rPr>
            </w:pPr>
            <w:r w:rsidRPr="00F70B52">
              <w:rPr>
                <w:rFonts w:ascii="David" w:hAnsi="David" w:cs="David"/>
                <w:sz w:val="24"/>
                <w:szCs w:val="24"/>
                <w:rtl/>
              </w:rPr>
              <w:t>יצורף מפרט חומרי גמר לאישור הרשות המקומית. כל החומרים המופיעים בתוכנית הפיתוח יהיו באיכות גבוהה ובעלי עמידות גבוהה.</w:t>
            </w:r>
          </w:p>
        </w:tc>
      </w:tr>
      <w:tr w:rsidR="00EF00E4" w:rsidRPr="000E1A27" w14:paraId="2B8EB39D" w14:textId="77777777" w:rsidTr="00C17466">
        <w:trPr>
          <w:trHeight w:val="3251"/>
        </w:trPr>
        <w:tc>
          <w:tcPr>
            <w:tcW w:w="1249" w:type="dxa"/>
            <w:shd w:val="clear" w:color="auto" w:fill="auto"/>
          </w:tcPr>
          <w:p w14:paraId="43E44C59" w14:textId="51A75D51" w:rsidR="00EF00E4" w:rsidRDefault="00CB739A" w:rsidP="004B2F64">
            <w:pPr>
              <w:tabs>
                <w:tab w:val="left" w:pos="720"/>
                <w:tab w:val="left" w:pos="2222"/>
              </w:tabs>
              <w:spacing w:before="120" w:line="276" w:lineRule="auto"/>
              <w:rPr>
                <w:rFonts w:ascii="David" w:hAnsi="Tms Rmn" w:cs="David"/>
                <w:b/>
                <w:bCs/>
                <w:sz w:val="24"/>
                <w:szCs w:val="24"/>
                <w:rtl/>
                <w:lang w:eastAsia="en-US"/>
              </w:rPr>
            </w:pPr>
            <w:r>
              <w:rPr>
                <w:rFonts w:ascii="David" w:hAnsi="Tms Rmn" w:cs="David" w:hint="cs"/>
                <w:b/>
                <w:bCs/>
                <w:sz w:val="24"/>
                <w:szCs w:val="24"/>
                <w:rtl/>
                <w:lang w:eastAsia="en-US"/>
              </w:rPr>
              <w:lastRenderedPageBreak/>
              <w:t>4.1.3</w:t>
            </w:r>
          </w:p>
        </w:tc>
        <w:tc>
          <w:tcPr>
            <w:tcW w:w="7901" w:type="dxa"/>
            <w:shd w:val="clear" w:color="auto" w:fill="auto"/>
          </w:tcPr>
          <w:p w14:paraId="2851CF05" w14:textId="77777777" w:rsidR="00F84E86" w:rsidRDefault="00EF00E4" w:rsidP="00514B37">
            <w:pPr>
              <w:tabs>
                <w:tab w:val="left" w:pos="531"/>
                <w:tab w:val="left" w:pos="696"/>
                <w:tab w:val="left" w:pos="3591"/>
                <w:tab w:val="left" w:pos="3801"/>
              </w:tabs>
              <w:spacing w:before="120" w:line="276" w:lineRule="auto"/>
              <w:ind w:right="142"/>
              <w:rPr>
                <w:rFonts w:ascii="David" w:hAnsi="David" w:cs="David"/>
                <w:b/>
                <w:bCs/>
                <w:sz w:val="24"/>
                <w:szCs w:val="24"/>
                <w:rtl/>
                <w:lang w:eastAsia="en-US"/>
              </w:rPr>
            </w:pPr>
            <w:r w:rsidRPr="0028320B">
              <w:rPr>
                <w:rFonts w:ascii="David" w:hAnsi="David" w:cs="David" w:hint="eastAsia"/>
                <w:b/>
                <w:bCs/>
                <w:sz w:val="24"/>
                <w:szCs w:val="24"/>
                <w:rtl/>
                <w:lang w:eastAsia="en-US"/>
              </w:rPr>
              <w:t>התחדשות</w:t>
            </w:r>
            <w:r w:rsidRPr="0028320B">
              <w:rPr>
                <w:rFonts w:ascii="David" w:hAnsi="David" w:cs="David"/>
                <w:b/>
                <w:bCs/>
                <w:sz w:val="24"/>
                <w:szCs w:val="24"/>
                <w:rtl/>
                <w:lang w:eastAsia="en-US"/>
              </w:rPr>
              <w:t xml:space="preserve"> </w:t>
            </w:r>
            <w:r w:rsidRPr="0028320B">
              <w:rPr>
                <w:rFonts w:ascii="David" w:hAnsi="David" w:cs="David" w:hint="eastAsia"/>
                <w:b/>
                <w:bCs/>
                <w:sz w:val="24"/>
                <w:szCs w:val="24"/>
                <w:rtl/>
                <w:lang w:eastAsia="en-US"/>
              </w:rPr>
              <w:t>עירונית</w:t>
            </w:r>
            <w:r w:rsidRPr="0028320B">
              <w:rPr>
                <w:rFonts w:ascii="David" w:hAnsi="David" w:cs="David"/>
                <w:b/>
                <w:bCs/>
                <w:sz w:val="24"/>
                <w:szCs w:val="24"/>
                <w:rtl/>
                <w:lang w:eastAsia="en-US"/>
              </w:rPr>
              <w:t xml:space="preserve"> </w:t>
            </w:r>
            <w:r w:rsidRPr="0028320B">
              <w:rPr>
                <w:rFonts w:ascii="David" w:hAnsi="David" w:cs="David"/>
                <w:sz w:val="24"/>
                <w:szCs w:val="24"/>
                <w:rtl/>
                <w:lang w:eastAsia="en-US"/>
              </w:rPr>
              <w:t>(</w:t>
            </w:r>
            <w:r w:rsidRPr="0028320B">
              <w:rPr>
                <w:rFonts w:ascii="David" w:hAnsi="David" w:cs="David" w:hint="eastAsia"/>
                <w:sz w:val="24"/>
                <w:szCs w:val="24"/>
                <w:rtl/>
                <w:lang w:eastAsia="en-US"/>
              </w:rPr>
              <w:t>כהגדרתה</w:t>
            </w:r>
            <w:r w:rsidRPr="0028320B">
              <w:rPr>
                <w:rFonts w:ascii="David" w:hAnsi="David" w:cs="David"/>
                <w:sz w:val="24"/>
                <w:szCs w:val="24"/>
                <w:rtl/>
                <w:lang w:eastAsia="en-US"/>
              </w:rPr>
              <w:t xml:space="preserve"> </w:t>
            </w:r>
            <w:r w:rsidRPr="0028320B">
              <w:rPr>
                <w:rFonts w:ascii="David" w:hAnsi="David" w:cs="David" w:hint="eastAsia"/>
                <w:sz w:val="24"/>
                <w:szCs w:val="24"/>
                <w:rtl/>
                <w:lang w:eastAsia="en-US"/>
              </w:rPr>
              <w:t>בתכנית</w:t>
            </w:r>
            <w:r w:rsidRPr="0028320B">
              <w:rPr>
                <w:rFonts w:ascii="David" w:hAnsi="David" w:cs="David"/>
                <w:sz w:val="24"/>
                <w:szCs w:val="24"/>
                <w:rtl/>
                <w:lang w:eastAsia="en-US"/>
              </w:rPr>
              <w:t xml:space="preserve"> </w:t>
            </w:r>
            <w:r w:rsidRPr="0028320B">
              <w:rPr>
                <w:rFonts w:ascii="David" w:hAnsi="David" w:cs="David" w:hint="eastAsia"/>
                <w:sz w:val="24"/>
                <w:szCs w:val="24"/>
                <w:rtl/>
                <w:lang w:eastAsia="en-US"/>
              </w:rPr>
              <w:t>זו</w:t>
            </w:r>
            <w:r w:rsidRPr="0028320B">
              <w:rPr>
                <w:rFonts w:ascii="David" w:hAnsi="David" w:cs="David"/>
                <w:sz w:val="24"/>
                <w:szCs w:val="24"/>
                <w:rtl/>
                <w:lang w:eastAsia="en-US"/>
              </w:rPr>
              <w:t>)</w:t>
            </w:r>
            <w:r w:rsidRPr="0028320B">
              <w:rPr>
                <w:rFonts w:ascii="David" w:hAnsi="David" w:cs="David"/>
                <w:b/>
                <w:bCs/>
                <w:sz w:val="24"/>
                <w:szCs w:val="24"/>
                <w:rtl/>
                <w:lang w:eastAsia="en-US"/>
              </w:rPr>
              <w:t>:</w:t>
            </w:r>
          </w:p>
          <w:p w14:paraId="657FC0BD" w14:textId="5939C65B" w:rsidR="00F84E86" w:rsidRDefault="00EF00E4" w:rsidP="009444E3">
            <w:pPr>
              <w:tabs>
                <w:tab w:val="left" w:pos="531"/>
                <w:tab w:val="left" w:pos="696"/>
                <w:tab w:val="left" w:pos="3591"/>
                <w:tab w:val="left" w:pos="3801"/>
              </w:tabs>
              <w:overflowPunct/>
              <w:autoSpaceDE/>
              <w:autoSpaceDN/>
              <w:adjustRightInd/>
              <w:spacing w:before="4" w:line="276" w:lineRule="auto"/>
              <w:ind w:right="142"/>
              <w:jc w:val="left"/>
              <w:textAlignment w:val="auto"/>
              <w:rPr>
                <w:rFonts w:ascii="David" w:hAnsi="David" w:cs="David"/>
                <w:sz w:val="24"/>
                <w:szCs w:val="24"/>
                <w:lang w:eastAsia="en-US"/>
              </w:rPr>
            </w:pPr>
            <w:r w:rsidRPr="0028320B">
              <w:rPr>
                <w:rFonts w:ascii="David" w:hAnsi="David" w:cs="David" w:hint="eastAsia"/>
                <w:sz w:val="24"/>
                <w:szCs w:val="24"/>
                <w:rtl/>
                <w:lang w:eastAsia="en-US"/>
              </w:rPr>
              <w:t>גבולותיו</w:t>
            </w:r>
            <w:r w:rsidRPr="0028320B">
              <w:rPr>
                <w:rFonts w:ascii="David" w:hAnsi="David" w:cs="David"/>
                <w:sz w:val="24"/>
                <w:szCs w:val="24"/>
                <w:rtl/>
                <w:lang w:eastAsia="en-US"/>
              </w:rPr>
              <w:t xml:space="preserve"> </w:t>
            </w:r>
            <w:r w:rsidRPr="0028320B">
              <w:rPr>
                <w:rFonts w:ascii="David" w:hAnsi="David" w:cs="David" w:hint="eastAsia"/>
                <w:sz w:val="24"/>
                <w:szCs w:val="24"/>
                <w:rtl/>
                <w:lang w:eastAsia="en-US"/>
              </w:rPr>
              <w:t>המדויקים</w:t>
            </w:r>
            <w:r w:rsidRPr="0028320B">
              <w:rPr>
                <w:rFonts w:ascii="David" w:hAnsi="David" w:cs="David"/>
                <w:sz w:val="24"/>
                <w:szCs w:val="24"/>
                <w:rtl/>
                <w:lang w:eastAsia="en-US"/>
              </w:rPr>
              <w:t xml:space="preserve"> </w:t>
            </w:r>
            <w:r w:rsidRPr="0028320B">
              <w:rPr>
                <w:rFonts w:ascii="David" w:hAnsi="David" w:cs="David" w:hint="eastAsia"/>
                <w:sz w:val="24"/>
                <w:szCs w:val="24"/>
                <w:rtl/>
                <w:lang w:eastAsia="en-US"/>
              </w:rPr>
              <w:t>של</w:t>
            </w:r>
            <w:r w:rsidRPr="0028320B">
              <w:rPr>
                <w:rFonts w:ascii="David" w:hAnsi="David" w:cs="David"/>
                <w:sz w:val="24"/>
                <w:szCs w:val="24"/>
                <w:rtl/>
                <w:lang w:eastAsia="en-US"/>
              </w:rPr>
              <w:t xml:space="preserve"> </w:t>
            </w:r>
            <w:r w:rsidRPr="0028320B">
              <w:rPr>
                <w:rFonts w:ascii="David" w:hAnsi="David" w:cs="David" w:hint="eastAsia"/>
                <w:sz w:val="24"/>
                <w:szCs w:val="24"/>
                <w:rtl/>
                <w:lang w:eastAsia="en-US"/>
              </w:rPr>
              <w:t>אזור</w:t>
            </w:r>
            <w:r w:rsidRPr="0028320B">
              <w:rPr>
                <w:rFonts w:ascii="David" w:hAnsi="David" w:cs="David"/>
                <w:sz w:val="24"/>
                <w:szCs w:val="24"/>
                <w:rtl/>
                <w:lang w:eastAsia="en-US"/>
              </w:rPr>
              <w:t xml:space="preserve"> </w:t>
            </w:r>
            <w:r w:rsidRPr="0028320B">
              <w:rPr>
                <w:rFonts w:ascii="David" w:hAnsi="David" w:cs="David" w:hint="eastAsia"/>
                <w:sz w:val="24"/>
                <w:szCs w:val="24"/>
                <w:rtl/>
                <w:lang w:eastAsia="en-US"/>
              </w:rPr>
              <w:t>המסומן</w:t>
            </w:r>
            <w:r w:rsidRPr="0028320B">
              <w:rPr>
                <w:rFonts w:ascii="David" w:hAnsi="David" w:cs="David"/>
                <w:sz w:val="24"/>
                <w:szCs w:val="24"/>
                <w:rtl/>
                <w:lang w:eastAsia="en-US"/>
              </w:rPr>
              <w:t xml:space="preserve"> </w:t>
            </w:r>
            <w:r w:rsidRPr="0028320B">
              <w:rPr>
                <w:rFonts w:ascii="David" w:hAnsi="David" w:cs="David" w:hint="eastAsia"/>
                <w:sz w:val="24"/>
                <w:szCs w:val="24"/>
                <w:rtl/>
                <w:lang w:eastAsia="en-US"/>
              </w:rPr>
              <w:t>להתחדשות</w:t>
            </w:r>
            <w:r w:rsidRPr="0028320B">
              <w:rPr>
                <w:rFonts w:ascii="David" w:hAnsi="David" w:cs="David"/>
                <w:sz w:val="24"/>
                <w:szCs w:val="24"/>
                <w:rtl/>
                <w:lang w:eastAsia="en-US"/>
              </w:rPr>
              <w:t xml:space="preserve"> </w:t>
            </w:r>
            <w:r w:rsidRPr="0028320B">
              <w:rPr>
                <w:rFonts w:ascii="David" w:hAnsi="David" w:cs="David" w:hint="eastAsia"/>
                <w:sz w:val="24"/>
                <w:szCs w:val="24"/>
                <w:rtl/>
                <w:lang w:eastAsia="en-US"/>
              </w:rPr>
              <w:t>עירונית</w:t>
            </w:r>
            <w:r w:rsidRPr="0028320B">
              <w:rPr>
                <w:rFonts w:ascii="David" w:hAnsi="David" w:cs="David"/>
                <w:sz w:val="24"/>
                <w:szCs w:val="24"/>
                <w:rtl/>
                <w:lang w:eastAsia="en-US"/>
              </w:rPr>
              <w:t xml:space="preserve"> </w:t>
            </w:r>
            <w:r w:rsidRPr="0028320B">
              <w:rPr>
                <w:rFonts w:ascii="David" w:hAnsi="David" w:cs="David" w:hint="eastAsia"/>
                <w:sz w:val="24"/>
                <w:szCs w:val="24"/>
                <w:rtl/>
                <w:lang w:eastAsia="en-US"/>
              </w:rPr>
              <w:t>בתשריט</w:t>
            </w:r>
            <w:r w:rsidRPr="0028320B">
              <w:rPr>
                <w:rFonts w:ascii="David" w:hAnsi="David" w:cs="David"/>
                <w:sz w:val="24"/>
                <w:szCs w:val="24"/>
                <w:rtl/>
                <w:lang w:eastAsia="en-US"/>
              </w:rPr>
              <w:t xml:space="preserve"> </w:t>
            </w:r>
            <w:r w:rsidRPr="0028320B">
              <w:rPr>
                <w:rFonts w:ascii="David" w:hAnsi="David" w:cs="David" w:hint="eastAsia"/>
                <w:sz w:val="24"/>
                <w:szCs w:val="24"/>
                <w:rtl/>
                <w:lang w:eastAsia="en-US"/>
              </w:rPr>
              <w:t>יקבעו</w:t>
            </w:r>
            <w:r w:rsidRPr="0028320B">
              <w:rPr>
                <w:rFonts w:ascii="David" w:hAnsi="David" w:cs="David"/>
                <w:sz w:val="24"/>
                <w:szCs w:val="24"/>
                <w:rtl/>
                <w:lang w:eastAsia="en-US"/>
              </w:rPr>
              <w:t xml:space="preserve"> </w:t>
            </w:r>
            <w:r w:rsidRPr="0028320B">
              <w:rPr>
                <w:rFonts w:ascii="David" w:hAnsi="David" w:cs="David" w:hint="eastAsia"/>
                <w:sz w:val="24"/>
                <w:szCs w:val="24"/>
                <w:rtl/>
                <w:lang w:eastAsia="en-US"/>
              </w:rPr>
              <w:t>במסגרת</w:t>
            </w:r>
            <w:r w:rsidRPr="0028320B">
              <w:rPr>
                <w:rFonts w:ascii="David" w:hAnsi="David" w:cs="David"/>
                <w:sz w:val="24"/>
                <w:szCs w:val="24"/>
                <w:rtl/>
                <w:lang w:eastAsia="en-US"/>
              </w:rPr>
              <w:t xml:space="preserve"> </w:t>
            </w:r>
            <w:r w:rsidRPr="0028320B">
              <w:rPr>
                <w:rFonts w:ascii="David" w:hAnsi="David" w:cs="David" w:hint="eastAsia"/>
                <w:sz w:val="24"/>
                <w:szCs w:val="24"/>
                <w:rtl/>
                <w:lang w:eastAsia="en-US"/>
              </w:rPr>
              <w:t>התכנון</w:t>
            </w:r>
            <w:r w:rsidRPr="0028320B">
              <w:rPr>
                <w:rFonts w:ascii="David" w:hAnsi="David" w:cs="David"/>
                <w:sz w:val="24"/>
                <w:szCs w:val="24"/>
                <w:rtl/>
                <w:lang w:eastAsia="en-US"/>
              </w:rPr>
              <w:t xml:space="preserve"> </w:t>
            </w:r>
            <w:r w:rsidRPr="0028320B">
              <w:rPr>
                <w:rFonts w:ascii="David" w:hAnsi="David" w:cs="David" w:hint="eastAsia"/>
                <w:sz w:val="24"/>
                <w:szCs w:val="24"/>
                <w:rtl/>
                <w:lang w:eastAsia="en-US"/>
              </w:rPr>
              <w:t>המפורט</w:t>
            </w:r>
            <w:r w:rsidRPr="0028320B">
              <w:rPr>
                <w:rFonts w:ascii="David" w:hAnsi="David" w:cs="David"/>
                <w:sz w:val="24"/>
                <w:szCs w:val="24"/>
                <w:rtl/>
                <w:lang w:eastAsia="en-US"/>
              </w:rPr>
              <w:t xml:space="preserve">. </w:t>
            </w:r>
          </w:p>
          <w:p w14:paraId="71120F43" w14:textId="3860C4F2" w:rsidR="00F84E86" w:rsidRDefault="00C17466" w:rsidP="007808FA">
            <w:pPr>
              <w:numPr>
                <w:ilvl w:val="0"/>
                <w:numId w:val="14"/>
              </w:numPr>
              <w:tabs>
                <w:tab w:val="left" w:pos="-2777"/>
                <w:tab w:val="left" w:pos="531"/>
                <w:tab w:val="left" w:pos="696"/>
                <w:tab w:val="left" w:pos="909"/>
                <w:tab w:val="left" w:pos="3591"/>
                <w:tab w:val="left" w:pos="3801"/>
              </w:tabs>
              <w:overflowPunct/>
              <w:autoSpaceDE/>
              <w:autoSpaceDN/>
              <w:adjustRightInd/>
              <w:spacing w:before="4" w:line="276" w:lineRule="auto"/>
              <w:ind w:right="142"/>
              <w:jc w:val="left"/>
              <w:textAlignment w:val="auto"/>
              <w:rPr>
                <w:rFonts w:ascii="David" w:hAnsi="David" w:cs="David"/>
                <w:sz w:val="24"/>
                <w:szCs w:val="24"/>
                <w:lang w:eastAsia="en-US"/>
              </w:rPr>
            </w:pPr>
            <w:r>
              <w:rPr>
                <w:rFonts w:ascii="David" w:hAnsi="David" w:cs="David" w:hint="cs"/>
                <w:sz w:val="24"/>
                <w:szCs w:val="24"/>
                <w:rtl/>
                <w:lang w:eastAsia="en-US"/>
              </w:rPr>
              <w:t xml:space="preserve">נספח השלד הישובי המצורף לתכנית זו כולל הנחיות בהתייחס לאזורים המומלצים להתחדשות עירונית. בתכנית להתחדשות עירונית </w:t>
            </w:r>
            <w:r w:rsidR="00EF00E4" w:rsidRPr="0028320B">
              <w:rPr>
                <w:rFonts w:ascii="David" w:hAnsi="David" w:cs="David" w:hint="eastAsia"/>
                <w:sz w:val="24"/>
                <w:szCs w:val="24"/>
                <w:rtl/>
                <w:lang w:eastAsia="en-US"/>
              </w:rPr>
              <w:t>רשאי</w:t>
            </w:r>
            <w:r w:rsidR="00EF00E4" w:rsidRPr="0028320B">
              <w:rPr>
                <w:rFonts w:ascii="David" w:hAnsi="David" w:cs="David"/>
                <w:sz w:val="24"/>
                <w:szCs w:val="24"/>
                <w:rtl/>
                <w:lang w:eastAsia="en-US"/>
              </w:rPr>
              <w:t xml:space="preserve"> </w:t>
            </w:r>
            <w:r w:rsidR="00EF00E4" w:rsidRPr="0028320B">
              <w:rPr>
                <w:rFonts w:ascii="David" w:hAnsi="David" w:cs="David" w:hint="eastAsia"/>
                <w:sz w:val="24"/>
                <w:szCs w:val="24"/>
                <w:rtl/>
                <w:lang w:eastAsia="en-US"/>
              </w:rPr>
              <w:t>מוסד</w:t>
            </w:r>
            <w:r w:rsidR="00EF00E4" w:rsidRPr="0028320B">
              <w:rPr>
                <w:rFonts w:ascii="David" w:hAnsi="David" w:cs="David"/>
                <w:sz w:val="24"/>
                <w:szCs w:val="24"/>
                <w:rtl/>
                <w:lang w:eastAsia="en-US"/>
              </w:rPr>
              <w:t xml:space="preserve"> </w:t>
            </w:r>
            <w:r w:rsidR="00EF00E4" w:rsidRPr="0028320B">
              <w:rPr>
                <w:rFonts w:ascii="David" w:hAnsi="David" w:cs="David" w:hint="eastAsia"/>
                <w:sz w:val="24"/>
                <w:szCs w:val="24"/>
                <w:rtl/>
                <w:lang w:eastAsia="en-US"/>
              </w:rPr>
              <w:t>תכנון</w:t>
            </w:r>
            <w:r w:rsidR="00EF00E4" w:rsidRPr="0028320B">
              <w:rPr>
                <w:rFonts w:ascii="David" w:hAnsi="David" w:cs="David"/>
                <w:sz w:val="24"/>
                <w:szCs w:val="24"/>
                <w:rtl/>
                <w:lang w:eastAsia="en-US"/>
              </w:rPr>
              <w:t xml:space="preserve"> </w:t>
            </w:r>
            <w:r w:rsidR="00EF00E4" w:rsidRPr="0028320B">
              <w:rPr>
                <w:rFonts w:ascii="David" w:hAnsi="David" w:cs="David" w:hint="eastAsia"/>
                <w:sz w:val="24"/>
                <w:szCs w:val="24"/>
                <w:rtl/>
                <w:lang w:eastAsia="en-US"/>
              </w:rPr>
              <w:t>לקבוע</w:t>
            </w:r>
            <w:r w:rsidR="00EF00E4" w:rsidRPr="0028320B">
              <w:rPr>
                <w:rFonts w:ascii="David" w:hAnsi="David" w:cs="David"/>
                <w:sz w:val="24"/>
                <w:szCs w:val="24"/>
                <w:rtl/>
                <w:lang w:eastAsia="en-US"/>
              </w:rPr>
              <w:t xml:space="preserve"> </w:t>
            </w:r>
            <w:r w:rsidR="00EF00E4" w:rsidRPr="0028320B">
              <w:rPr>
                <w:rFonts w:ascii="David" w:hAnsi="David" w:cs="David" w:hint="eastAsia"/>
                <w:sz w:val="24"/>
                <w:szCs w:val="24"/>
                <w:rtl/>
                <w:lang w:eastAsia="en-US"/>
              </w:rPr>
              <w:t>שטחים</w:t>
            </w:r>
            <w:r w:rsidR="00EF00E4" w:rsidRPr="0028320B">
              <w:rPr>
                <w:rFonts w:ascii="David" w:hAnsi="David" w:cs="David"/>
                <w:sz w:val="24"/>
                <w:szCs w:val="24"/>
                <w:rtl/>
                <w:lang w:eastAsia="en-US"/>
              </w:rPr>
              <w:t xml:space="preserve"> </w:t>
            </w:r>
            <w:r w:rsidR="00EF00E4" w:rsidRPr="0028320B">
              <w:rPr>
                <w:rFonts w:ascii="David" w:hAnsi="David" w:cs="David" w:hint="eastAsia"/>
                <w:sz w:val="24"/>
                <w:szCs w:val="24"/>
                <w:rtl/>
                <w:lang w:eastAsia="en-US"/>
              </w:rPr>
              <w:t>להתחדשות</w:t>
            </w:r>
            <w:r w:rsidR="00EF00E4" w:rsidRPr="0028320B">
              <w:rPr>
                <w:rFonts w:ascii="David" w:hAnsi="David" w:cs="David"/>
                <w:sz w:val="24"/>
                <w:szCs w:val="24"/>
                <w:rtl/>
                <w:lang w:eastAsia="en-US"/>
              </w:rPr>
              <w:t xml:space="preserve"> </w:t>
            </w:r>
            <w:r w:rsidR="00EF00E4" w:rsidRPr="0028320B">
              <w:rPr>
                <w:rFonts w:ascii="David" w:hAnsi="David" w:cs="David" w:hint="eastAsia"/>
                <w:sz w:val="24"/>
                <w:szCs w:val="24"/>
                <w:rtl/>
                <w:lang w:eastAsia="en-US"/>
              </w:rPr>
              <w:t>עירונית</w:t>
            </w:r>
            <w:r w:rsidR="00EF00E4" w:rsidRPr="0028320B">
              <w:rPr>
                <w:rFonts w:ascii="David" w:hAnsi="David" w:cs="David"/>
                <w:sz w:val="24"/>
                <w:szCs w:val="24"/>
                <w:rtl/>
                <w:lang w:eastAsia="en-US"/>
              </w:rPr>
              <w:t xml:space="preserve"> </w:t>
            </w:r>
            <w:r w:rsidR="00EF00E4" w:rsidRPr="0028320B">
              <w:rPr>
                <w:rFonts w:ascii="David" w:hAnsi="David" w:cs="David" w:hint="eastAsia"/>
                <w:sz w:val="24"/>
                <w:szCs w:val="24"/>
                <w:rtl/>
                <w:lang w:eastAsia="en-US"/>
              </w:rPr>
              <w:t>גם</w:t>
            </w:r>
            <w:r w:rsidR="00EF00E4" w:rsidRPr="0028320B">
              <w:rPr>
                <w:rFonts w:ascii="David" w:hAnsi="David" w:cs="David"/>
                <w:sz w:val="24"/>
                <w:szCs w:val="24"/>
                <w:rtl/>
                <w:lang w:eastAsia="en-US"/>
              </w:rPr>
              <w:t xml:space="preserve"> </w:t>
            </w:r>
            <w:r w:rsidR="00EF00E4" w:rsidRPr="0028320B">
              <w:rPr>
                <w:rFonts w:ascii="David" w:hAnsi="David" w:cs="David" w:hint="eastAsia"/>
                <w:sz w:val="24"/>
                <w:szCs w:val="24"/>
                <w:rtl/>
                <w:lang w:eastAsia="en-US"/>
              </w:rPr>
              <w:t>באזורים</w:t>
            </w:r>
            <w:r w:rsidR="00EF00E4" w:rsidRPr="0028320B">
              <w:rPr>
                <w:rFonts w:ascii="David" w:hAnsi="David" w:cs="David"/>
                <w:sz w:val="24"/>
                <w:szCs w:val="24"/>
                <w:rtl/>
                <w:lang w:eastAsia="en-US"/>
              </w:rPr>
              <w:t xml:space="preserve"> </w:t>
            </w:r>
            <w:r w:rsidR="00EF00E4" w:rsidRPr="0028320B">
              <w:rPr>
                <w:rFonts w:ascii="David" w:hAnsi="David" w:cs="David" w:hint="eastAsia"/>
                <w:sz w:val="24"/>
                <w:szCs w:val="24"/>
                <w:rtl/>
                <w:lang w:eastAsia="en-US"/>
              </w:rPr>
              <w:t>אחרים</w:t>
            </w:r>
            <w:r w:rsidR="00EF00E4" w:rsidRPr="0028320B">
              <w:rPr>
                <w:rFonts w:ascii="David" w:hAnsi="David" w:cs="David"/>
                <w:sz w:val="24"/>
                <w:szCs w:val="24"/>
                <w:rtl/>
                <w:lang w:eastAsia="en-US"/>
              </w:rPr>
              <w:t xml:space="preserve"> </w:t>
            </w:r>
            <w:r w:rsidR="00EF00E4" w:rsidRPr="0028320B">
              <w:rPr>
                <w:rFonts w:ascii="David" w:hAnsi="David" w:cs="David" w:hint="eastAsia"/>
                <w:sz w:val="24"/>
                <w:szCs w:val="24"/>
                <w:rtl/>
                <w:lang w:eastAsia="en-US"/>
              </w:rPr>
              <w:t>מאלו</w:t>
            </w:r>
            <w:r w:rsidR="00EF00E4" w:rsidRPr="0028320B">
              <w:rPr>
                <w:rFonts w:ascii="David" w:hAnsi="David" w:cs="David"/>
                <w:sz w:val="24"/>
                <w:szCs w:val="24"/>
                <w:rtl/>
                <w:lang w:eastAsia="en-US"/>
              </w:rPr>
              <w:t xml:space="preserve"> </w:t>
            </w:r>
            <w:r w:rsidR="00EF00E4" w:rsidRPr="0028320B">
              <w:rPr>
                <w:rFonts w:ascii="David" w:hAnsi="David" w:cs="David" w:hint="eastAsia"/>
                <w:sz w:val="24"/>
                <w:szCs w:val="24"/>
                <w:rtl/>
                <w:lang w:eastAsia="en-US"/>
              </w:rPr>
              <w:t>שסומנו</w:t>
            </w:r>
            <w:r w:rsidR="00EF00E4" w:rsidRPr="0028320B">
              <w:rPr>
                <w:rFonts w:ascii="David" w:hAnsi="David" w:cs="David"/>
                <w:sz w:val="24"/>
                <w:szCs w:val="24"/>
                <w:rtl/>
                <w:lang w:eastAsia="en-US"/>
              </w:rPr>
              <w:t xml:space="preserve"> </w:t>
            </w:r>
            <w:r w:rsidR="00EF00E4" w:rsidRPr="0028320B">
              <w:rPr>
                <w:rFonts w:ascii="David" w:hAnsi="David" w:cs="David" w:hint="eastAsia"/>
                <w:sz w:val="24"/>
                <w:szCs w:val="24"/>
                <w:rtl/>
                <w:lang w:eastAsia="en-US"/>
              </w:rPr>
              <w:t>בתכנית</w:t>
            </w:r>
            <w:r w:rsidR="00EF00E4" w:rsidRPr="0028320B">
              <w:rPr>
                <w:rFonts w:ascii="David" w:hAnsi="David" w:cs="David"/>
                <w:sz w:val="24"/>
                <w:szCs w:val="24"/>
                <w:rtl/>
                <w:lang w:eastAsia="en-US"/>
              </w:rPr>
              <w:t xml:space="preserve"> </w:t>
            </w:r>
            <w:r w:rsidR="00EF00E4" w:rsidRPr="0028320B">
              <w:rPr>
                <w:rFonts w:ascii="David" w:hAnsi="David" w:cs="David" w:hint="eastAsia"/>
                <w:sz w:val="24"/>
                <w:szCs w:val="24"/>
                <w:rtl/>
                <w:lang w:eastAsia="en-US"/>
              </w:rPr>
              <w:t>זו</w:t>
            </w:r>
            <w:r w:rsidR="00EF00E4" w:rsidRPr="0028320B">
              <w:rPr>
                <w:rFonts w:ascii="David" w:hAnsi="David" w:cs="David"/>
                <w:sz w:val="24"/>
                <w:szCs w:val="24"/>
                <w:rtl/>
                <w:lang w:eastAsia="en-US"/>
              </w:rPr>
              <w:t xml:space="preserve">, </w:t>
            </w:r>
            <w:r w:rsidR="00EF00E4" w:rsidRPr="0028320B">
              <w:rPr>
                <w:rFonts w:ascii="David" w:hAnsi="David" w:cs="David" w:hint="eastAsia"/>
                <w:sz w:val="24"/>
                <w:szCs w:val="24"/>
                <w:rtl/>
                <w:lang w:eastAsia="en-US"/>
              </w:rPr>
              <w:t>על</w:t>
            </w:r>
            <w:r w:rsidR="00EF00E4" w:rsidRPr="0028320B">
              <w:rPr>
                <w:rFonts w:ascii="David" w:hAnsi="David" w:cs="David"/>
                <w:sz w:val="24"/>
                <w:szCs w:val="24"/>
                <w:rtl/>
                <w:lang w:eastAsia="en-US"/>
              </w:rPr>
              <w:t xml:space="preserve"> </w:t>
            </w:r>
            <w:r w:rsidR="00EF00E4" w:rsidRPr="0028320B">
              <w:rPr>
                <w:rFonts w:ascii="David" w:hAnsi="David" w:cs="David" w:hint="eastAsia"/>
                <w:sz w:val="24"/>
                <w:szCs w:val="24"/>
                <w:rtl/>
                <w:lang w:eastAsia="en-US"/>
              </w:rPr>
              <w:t>פי</w:t>
            </w:r>
            <w:r w:rsidR="00EF00E4" w:rsidRPr="0028320B">
              <w:rPr>
                <w:rFonts w:ascii="David" w:hAnsi="David" w:cs="David"/>
                <w:sz w:val="24"/>
                <w:szCs w:val="24"/>
                <w:rtl/>
                <w:lang w:eastAsia="en-US"/>
              </w:rPr>
              <w:t xml:space="preserve"> </w:t>
            </w:r>
            <w:r w:rsidR="00EF00E4" w:rsidRPr="0028320B">
              <w:rPr>
                <w:rFonts w:ascii="David" w:hAnsi="David" w:cs="David" w:hint="eastAsia"/>
                <w:sz w:val="24"/>
                <w:szCs w:val="24"/>
                <w:rtl/>
                <w:lang w:eastAsia="en-US"/>
              </w:rPr>
              <w:t>החלטה</w:t>
            </w:r>
            <w:r w:rsidR="00EF00E4" w:rsidRPr="0028320B">
              <w:rPr>
                <w:rFonts w:ascii="David" w:hAnsi="David" w:cs="David"/>
                <w:sz w:val="24"/>
                <w:szCs w:val="24"/>
                <w:rtl/>
                <w:lang w:eastAsia="en-US"/>
              </w:rPr>
              <w:t xml:space="preserve"> </w:t>
            </w:r>
            <w:r w:rsidR="00EF00E4" w:rsidRPr="0028320B">
              <w:rPr>
                <w:rFonts w:ascii="David" w:hAnsi="David" w:cs="David" w:hint="eastAsia"/>
                <w:sz w:val="24"/>
                <w:szCs w:val="24"/>
                <w:rtl/>
                <w:lang w:eastAsia="en-US"/>
              </w:rPr>
              <w:t>מנומקת</w:t>
            </w:r>
            <w:r w:rsidR="00EF00E4" w:rsidRPr="0028320B">
              <w:rPr>
                <w:rFonts w:ascii="David" w:hAnsi="David" w:cs="David"/>
                <w:sz w:val="24"/>
                <w:szCs w:val="24"/>
                <w:rtl/>
                <w:lang w:eastAsia="en-US"/>
              </w:rPr>
              <w:t xml:space="preserve">, </w:t>
            </w:r>
            <w:r w:rsidR="00EF00E4" w:rsidRPr="0028320B">
              <w:rPr>
                <w:rFonts w:ascii="David" w:hAnsi="David" w:cs="David" w:hint="eastAsia"/>
                <w:sz w:val="24"/>
                <w:szCs w:val="24"/>
                <w:rtl/>
                <w:lang w:eastAsia="en-US"/>
              </w:rPr>
              <w:t>ובהתבסס</w:t>
            </w:r>
            <w:r w:rsidR="00EF00E4" w:rsidRPr="0028320B">
              <w:rPr>
                <w:rFonts w:ascii="David" w:hAnsi="David" w:cs="David"/>
                <w:sz w:val="24"/>
                <w:szCs w:val="24"/>
                <w:rtl/>
                <w:lang w:eastAsia="en-US"/>
              </w:rPr>
              <w:t xml:space="preserve"> </w:t>
            </w:r>
            <w:r w:rsidR="00EF00E4" w:rsidRPr="0028320B">
              <w:rPr>
                <w:rFonts w:ascii="David" w:hAnsi="David" w:cs="David" w:hint="eastAsia"/>
                <w:sz w:val="24"/>
                <w:szCs w:val="24"/>
                <w:rtl/>
                <w:lang w:eastAsia="en-US"/>
              </w:rPr>
              <w:t>על</w:t>
            </w:r>
            <w:r w:rsidR="00EF00E4" w:rsidRPr="0028320B">
              <w:rPr>
                <w:rFonts w:ascii="David" w:hAnsi="David" w:cs="David"/>
                <w:sz w:val="24"/>
                <w:szCs w:val="24"/>
                <w:rtl/>
                <w:lang w:eastAsia="en-US"/>
              </w:rPr>
              <w:t xml:space="preserve"> </w:t>
            </w:r>
            <w:r w:rsidR="00EF00E4" w:rsidRPr="0028320B">
              <w:rPr>
                <w:rFonts w:ascii="David" w:hAnsi="David" w:cs="David" w:hint="eastAsia"/>
                <w:sz w:val="24"/>
                <w:szCs w:val="24"/>
                <w:rtl/>
                <w:lang w:eastAsia="en-US"/>
              </w:rPr>
              <w:t>האמור</w:t>
            </w:r>
            <w:r w:rsidR="00EF00E4" w:rsidRPr="0028320B">
              <w:rPr>
                <w:rFonts w:ascii="David" w:hAnsi="David" w:cs="David"/>
                <w:sz w:val="24"/>
                <w:szCs w:val="24"/>
                <w:rtl/>
                <w:lang w:eastAsia="en-US"/>
              </w:rPr>
              <w:t xml:space="preserve"> </w:t>
            </w:r>
            <w:r w:rsidR="00EF00E4" w:rsidRPr="0028320B">
              <w:rPr>
                <w:rFonts w:ascii="David" w:hAnsi="David" w:cs="David" w:hint="eastAsia"/>
                <w:sz w:val="24"/>
                <w:szCs w:val="24"/>
                <w:rtl/>
                <w:lang w:eastAsia="en-US"/>
              </w:rPr>
              <w:t>בסעיפים</w:t>
            </w:r>
            <w:r w:rsidR="00EF00E4" w:rsidRPr="0028320B">
              <w:rPr>
                <w:rFonts w:ascii="David" w:hAnsi="David" w:cs="David"/>
                <w:sz w:val="24"/>
                <w:szCs w:val="24"/>
                <w:rtl/>
                <w:lang w:eastAsia="en-US"/>
              </w:rPr>
              <w:t xml:space="preserve"> </w:t>
            </w:r>
            <w:r w:rsidR="004C7828">
              <w:rPr>
                <w:rFonts w:ascii="David" w:hAnsi="David" w:cs="David" w:hint="cs"/>
                <w:sz w:val="24"/>
                <w:szCs w:val="24"/>
                <w:rtl/>
                <w:lang w:eastAsia="en-US"/>
              </w:rPr>
              <w:t>4</w:t>
            </w:r>
            <w:r w:rsidR="00EF00E4" w:rsidRPr="00F639DE">
              <w:rPr>
                <w:rFonts w:ascii="David" w:hAnsi="David" w:cs="David"/>
                <w:sz w:val="24"/>
                <w:szCs w:val="24"/>
                <w:rtl/>
                <w:lang w:eastAsia="en-US"/>
              </w:rPr>
              <w:t xml:space="preserve">.1.1 </w:t>
            </w:r>
            <w:r w:rsidR="00EF00E4" w:rsidRPr="00F639DE">
              <w:rPr>
                <w:rFonts w:ascii="David" w:hAnsi="David" w:cs="David" w:hint="eastAsia"/>
                <w:sz w:val="24"/>
                <w:szCs w:val="24"/>
                <w:rtl/>
                <w:lang w:eastAsia="en-US"/>
              </w:rPr>
              <w:t>ו</w:t>
            </w:r>
            <w:r w:rsidR="00EF00E4" w:rsidRPr="00F639DE">
              <w:rPr>
                <w:rFonts w:ascii="David" w:hAnsi="David" w:cs="David"/>
                <w:sz w:val="24"/>
                <w:szCs w:val="24"/>
                <w:rtl/>
                <w:lang w:eastAsia="en-US"/>
              </w:rPr>
              <w:t xml:space="preserve">- </w:t>
            </w:r>
            <w:r w:rsidR="004C7828">
              <w:rPr>
                <w:rFonts w:ascii="David" w:hAnsi="David" w:cs="David" w:hint="cs"/>
                <w:sz w:val="24"/>
                <w:szCs w:val="24"/>
                <w:rtl/>
                <w:lang w:eastAsia="en-US"/>
              </w:rPr>
              <w:t>4</w:t>
            </w:r>
            <w:r w:rsidR="00C90F44" w:rsidRPr="00F639DE">
              <w:rPr>
                <w:rFonts w:ascii="David" w:hAnsi="David" w:cs="David"/>
                <w:sz w:val="24"/>
                <w:szCs w:val="24"/>
                <w:rtl/>
                <w:lang w:eastAsia="en-US"/>
              </w:rPr>
              <w:t>.1.2</w:t>
            </w:r>
            <w:r w:rsidR="00EF00E4" w:rsidRPr="00F639DE">
              <w:rPr>
                <w:rFonts w:ascii="David" w:hAnsi="David" w:cs="David"/>
                <w:sz w:val="24"/>
                <w:szCs w:val="24"/>
                <w:rtl/>
                <w:lang w:eastAsia="en-US"/>
              </w:rPr>
              <w:t xml:space="preserve"> </w:t>
            </w:r>
            <w:r w:rsidR="00EF00E4" w:rsidRPr="00F639DE">
              <w:rPr>
                <w:rFonts w:ascii="David" w:hAnsi="David" w:cs="David" w:hint="eastAsia"/>
                <w:sz w:val="24"/>
                <w:szCs w:val="24"/>
                <w:rtl/>
                <w:lang w:eastAsia="en-US"/>
              </w:rPr>
              <w:t>לעיל</w:t>
            </w:r>
            <w:r w:rsidR="00EF00E4" w:rsidRPr="0028320B">
              <w:rPr>
                <w:rFonts w:ascii="David" w:hAnsi="David" w:cs="David"/>
                <w:sz w:val="24"/>
                <w:szCs w:val="24"/>
                <w:rtl/>
                <w:lang w:eastAsia="en-US"/>
              </w:rPr>
              <w:t>.</w:t>
            </w:r>
          </w:p>
          <w:p w14:paraId="5CE0802A" w14:textId="7289B3E5" w:rsidR="00EF00E4" w:rsidRPr="000C0BF4" w:rsidRDefault="00EF00E4" w:rsidP="007808FA">
            <w:pPr>
              <w:numPr>
                <w:ilvl w:val="0"/>
                <w:numId w:val="14"/>
              </w:numPr>
              <w:tabs>
                <w:tab w:val="left" w:pos="-2777"/>
                <w:tab w:val="left" w:pos="531"/>
                <w:tab w:val="left" w:pos="696"/>
                <w:tab w:val="left" w:pos="909"/>
                <w:tab w:val="left" w:pos="3591"/>
                <w:tab w:val="left" w:pos="3801"/>
              </w:tabs>
              <w:overflowPunct/>
              <w:autoSpaceDE/>
              <w:autoSpaceDN/>
              <w:adjustRightInd/>
              <w:spacing w:before="4" w:line="276" w:lineRule="auto"/>
              <w:ind w:right="142"/>
              <w:jc w:val="left"/>
              <w:textAlignment w:val="auto"/>
              <w:rPr>
                <w:rFonts w:ascii="David" w:hAnsi="David" w:cs="David"/>
                <w:sz w:val="24"/>
                <w:szCs w:val="24"/>
                <w:lang w:eastAsia="en-US"/>
              </w:rPr>
            </w:pPr>
            <w:r w:rsidRPr="000C0BF4">
              <w:rPr>
                <w:rFonts w:ascii="David" w:hAnsi="David" w:cs="David" w:hint="eastAsia"/>
                <w:sz w:val="24"/>
                <w:szCs w:val="24"/>
                <w:rtl/>
                <w:lang w:eastAsia="en-US"/>
              </w:rPr>
              <w:t>בתכנית</w:t>
            </w:r>
            <w:r w:rsidRPr="000C0BF4">
              <w:rPr>
                <w:rFonts w:ascii="David" w:hAnsi="David" w:cs="David"/>
                <w:sz w:val="24"/>
                <w:szCs w:val="24"/>
                <w:rtl/>
                <w:lang w:eastAsia="en-US"/>
              </w:rPr>
              <w:t xml:space="preserve"> </w:t>
            </w:r>
            <w:r w:rsidRPr="000C0BF4">
              <w:rPr>
                <w:rFonts w:ascii="David" w:hAnsi="David" w:cs="David" w:hint="eastAsia"/>
                <w:sz w:val="24"/>
                <w:szCs w:val="24"/>
                <w:rtl/>
                <w:lang w:eastAsia="en-US"/>
              </w:rPr>
              <w:t>להתחדשות</w:t>
            </w:r>
            <w:r w:rsidRPr="000C0BF4">
              <w:rPr>
                <w:rFonts w:ascii="David" w:hAnsi="David" w:cs="David"/>
                <w:sz w:val="24"/>
                <w:szCs w:val="24"/>
                <w:rtl/>
                <w:lang w:eastAsia="en-US"/>
              </w:rPr>
              <w:t xml:space="preserve"> </w:t>
            </w:r>
            <w:r w:rsidRPr="000C0BF4">
              <w:rPr>
                <w:rFonts w:ascii="David" w:hAnsi="David" w:cs="David" w:hint="eastAsia"/>
                <w:sz w:val="24"/>
                <w:szCs w:val="24"/>
                <w:rtl/>
                <w:lang w:eastAsia="en-US"/>
              </w:rPr>
              <w:t>עירונית</w:t>
            </w:r>
            <w:r w:rsidRPr="000C0BF4">
              <w:rPr>
                <w:rFonts w:ascii="David" w:hAnsi="David" w:cs="David"/>
                <w:sz w:val="24"/>
                <w:szCs w:val="24"/>
                <w:rtl/>
                <w:lang w:eastAsia="en-US"/>
              </w:rPr>
              <w:t xml:space="preserve">, </w:t>
            </w:r>
            <w:r w:rsidRPr="000C0BF4">
              <w:rPr>
                <w:rFonts w:ascii="David" w:hAnsi="David" w:cs="David" w:hint="eastAsia"/>
                <w:sz w:val="24"/>
                <w:szCs w:val="24"/>
                <w:rtl/>
                <w:lang w:eastAsia="en-US"/>
              </w:rPr>
              <w:t>הכוללת</w:t>
            </w:r>
            <w:r w:rsidRPr="000C0BF4">
              <w:rPr>
                <w:rFonts w:ascii="David" w:hAnsi="David" w:cs="David"/>
                <w:sz w:val="24"/>
                <w:szCs w:val="24"/>
                <w:rtl/>
                <w:lang w:eastAsia="en-US"/>
              </w:rPr>
              <w:t xml:space="preserve"> </w:t>
            </w:r>
            <w:r w:rsidR="00B56BDB" w:rsidRPr="000C0BF4">
              <w:rPr>
                <w:rFonts w:ascii="David" w:hAnsi="David" w:cs="David" w:hint="eastAsia"/>
                <w:sz w:val="24"/>
                <w:szCs w:val="24"/>
                <w:rtl/>
                <w:lang w:eastAsia="en-US"/>
              </w:rPr>
              <w:t>מעל</w:t>
            </w:r>
            <w:r w:rsidR="00B56BDB" w:rsidRPr="000C0BF4">
              <w:rPr>
                <w:rFonts w:ascii="David" w:hAnsi="David" w:cs="David"/>
                <w:sz w:val="24"/>
                <w:szCs w:val="24"/>
                <w:rtl/>
                <w:lang w:eastAsia="en-US"/>
              </w:rPr>
              <w:t xml:space="preserve"> 100 </w:t>
            </w:r>
            <w:r w:rsidRPr="000C0BF4">
              <w:rPr>
                <w:rFonts w:ascii="David" w:hAnsi="David" w:cs="David" w:hint="eastAsia"/>
                <w:sz w:val="24"/>
                <w:szCs w:val="24"/>
                <w:rtl/>
                <w:lang w:eastAsia="en-US"/>
              </w:rPr>
              <w:t>יח</w:t>
            </w:r>
            <w:r w:rsidRPr="000C0BF4">
              <w:rPr>
                <w:rFonts w:ascii="David" w:hAnsi="David" w:cs="David"/>
                <w:sz w:val="24"/>
                <w:szCs w:val="24"/>
                <w:rtl/>
                <w:lang w:eastAsia="en-US"/>
              </w:rPr>
              <w:t xml:space="preserve">"ד, </w:t>
            </w:r>
            <w:r w:rsidRPr="000C0BF4">
              <w:rPr>
                <w:rFonts w:ascii="David" w:hAnsi="David" w:cs="David" w:hint="eastAsia"/>
                <w:sz w:val="24"/>
                <w:szCs w:val="24"/>
                <w:rtl/>
                <w:lang w:eastAsia="en-US"/>
              </w:rPr>
              <w:t>ניתן</w:t>
            </w:r>
            <w:r w:rsidRPr="000C0BF4">
              <w:rPr>
                <w:rFonts w:ascii="David" w:hAnsi="David" w:cs="David"/>
                <w:sz w:val="24"/>
                <w:szCs w:val="24"/>
                <w:rtl/>
                <w:lang w:eastAsia="en-US"/>
              </w:rPr>
              <w:t xml:space="preserve"> </w:t>
            </w:r>
            <w:r w:rsidRPr="000C0BF4">
              <w:rPr>
                <w:rFonts w:ascii="David" w:hAnsi="David" w:cs="David" w:hint="eastAsia"/>
                <w:sz w:val="24"/>
                <w:szCs w:val="24"/>
                <w:rtl/>
                <w:lang w:eastAsia="en-US"/>
              </w:rPr>
              <w:t>לאשר</w:t>
            </w:r>
            <w:r w:rsidRPr="000C0BF4">
              <w:rPr>
                <w:rFonts w:ascii="David" w:hAnsi="David" w:cs="David"/>
                <w:sz w:val="24"/>
                <w:szCs w:val="24"/>
                <w:rtl/>
                <w:lang w:eastAsia="en-US"/>
              </w:rPr>
              <w:t xml:space="preserve"> </w:t>
            </w:r>
            <w:r w:rsidRPr="000C0BF4">
              <w:rPr>
                <w:rFonts w:ascii="David" w:hAnsi="David" w:cs="David" w:hint="eastAsia"/>
                <w:sz w:val="24"/>
                <w:szCs w:val="24"/>
                <w:rtl/>
                <w:lang w:eastAsia="en-US"/>
              </w:rPr>
              <w:t>תוספת</w:t>
            </w:r>
            <w:r w:rsidRPr="000C0BF4">
              <w:rPr>
                <w:rFonts w:ascii="David" w:hAnsi="David" w:cs="David"/>
                <w:sz w:val="24"/>
                <w:szCs w:val="24"/>
                <w:rtl/>
                <w:lang w:eastAsia="en-US"/>
              </w:rPr>
              <w:t xml:space="preserve"> </w:t>
            </w:r>
            <w:r w:rsidRPr="000C0BF4">
              <w:rPr>
                <w:rFonts w:ascii="David" w:hAnsi="David" w:cs="David" w:hint="eastAsia"/>
                <w:sz w:val="24"/>
                <w:szCs w:val="24"/>
                <w:rtl/>
                <w:lang w:eastAsia="en-US"/>
              </w:rPr>
              <w:t>שטחי</w:t>
            </w:r>
            <w:r w:rsidRPr="000C0BF4">
              <w:rPr>
                <w:rFonts w:ascii="David" w:hAnsi="David" w:cs="David"/>
                <w:sz w:val="24"/>
                <w:szCs w:val="24"/>
                <w:rtl/>
                <w:lang w:eastAsia="en-US"/>
              </w:rPr>
              <w:t xml:space="preserve"> </w:t>
            </w:r>
            <w:r w:rsidRPr="000C0BF4">
              <w:rPr>
                <w:rFonts w:ascii="David" w:hAnsi="David" w:cs="David" w:hint="eastAsia"/>
                <w:sz w:val="24"/>
                <w:szCs w:val="24"/>
                <w:rtl/>
                <w:lang w:eastAsia="en-US"/>
              </w:rPr>
              <w:t>בניה</w:t>
            </w:r>
            <w:r w:rsidRPr="000C0BF4">
              <w:rPr>
                <w:rFonts w:ascii="David" w:hAnsi="David" w:cs="David"/>
                <w:sz w:val="24"/>
                <w:szCs w:val="24"/>
                <w:rtl/>
                <w:lang w:eastAsia="en-US"/>
              </w:rPr>
              <w:t xml:space="preserve"> </w:t>
            </w:r>
            <w:r w:rsidRPr="000C0BF4">
              <w:rPr>
                <w:rFonts w:ascii="David" w:hAnsi="David" w:cs="David" w:hint="eastAsia"/>
                <w:sz w:val="24"/>
                <w:szCs w:val="24"/>
                <w:rtl/>
                <w:lang w:eastAsia="en-US"/>
              </w:rPr>
              <w:t>מעבר</w:t>
            </w:r>
            <w:r w:rsidRPr="000C0BF4">
              <w:rPr>
                <w:rFonts w:ascii="David" w:hAnsi="David" w:cs="David"/>
                <w:sz w:val="24"/>
                <w:szCs w:val="24"/>
                <w:rtl/>
                <w:lang w:eastAsia="en-US"/>
              </w:rPr>
              <w:t xml:space="preserve"> </w:t>
            </w:r>
            <w:r w:rsidRPr="000C0BF4">
              <w:rPr>
                <w:rFonts w:ascii="David" w:hAnsi="David" w:cs="David" w:hint="eastAsia"/>
                <w:sz w:val="24"/>
                <w:szCs w:val="24"/>
                <w:rtl/>
                <w:lang w:eastAsia="en-US"/>
              </w:rPr>
              <w:t>לקבוע</w:t>
            </w:r>
            <w:r w:rsidRPr="000C0BF4">
              <w:rPr>
                <w:rFonts w:ascii="David" w:hAnsi="David" w:cs="David"/>
                <w:sz w:val="24"/>
                <w:szCs w:val="24"/>
                <w:rtl/>
                <w:lang w:eastAsia="en-US"/>
              </w:rPr>
              <w:t xml:space="preserve"> </w:t>
            </w:r>
            <w:r w:rsidRPr="000C0BF4">
              <w:rPr>
                <w:rFonts w:ascii="David" w:hAnsi="David" w:cs="David" w:hint="eastAsia"/>
                <w:sz w:val="24"/>
                <w:szCs w:val="24"/>
                <w:rtl/>
                <w:lang w:eastAsia="en-US"/>
              </w:rPr>
              <w:t>בתכנית</w:t>
            </w:r>
            <w:r w:rsidR="004331C9">
              <w:rPr>
                <w:rFonts w:ascii="David" w:hAnsi="David" w:cs="David" w:hint="cs"/>
                <w:sz w:val="24"/>
                <w:szCs w:val="24"/>
                <w:rtl/>
                <w:lang w:eastAsia="en-US"/>
              </w:rPr>
              <w:t xml:space="preserve"> זו</w:t>
            </w:r>
            <w:r w:rsidRPr="000C0BF4">
              <w:rPr>
                <w:rFonts w:ascii="David" w:hAnsi="David" w:cs="David"/>
                <w:sz w:val="24"/>
                <w:szCs w:val="24"/>
                <w:rtl/>
                <w:lang w:eastAsia="en-US"/>
              </w:rPr>
              <w:t xml:space="preserve"> </w:t>
            </w:r>
            <w:r w:rsidR="00286FD3" w:rsidRPr="000C0BF4">
              <w:rPr>
                <w:rFonts w:ascii="David" w:hAnsi="David" w:cs="David" w:hint="eastAsia"/>
                <w:sz w:val="24"/>
                <w:szCs w:val="24"/>
                <w:rtl/>
                <w:lang w:eastAsia="en-US"/>
              </w:rPr>
              <w:t>בהיקף</w:t>
            </w:r>
            <w:r w:rsidR="00286FD3" w:rsidRPr="000C0BF4">
              <w:rPr>
                <w:rFonts w:ascii="David" w:hAnsi="David" w:cs="David"/>
                <w:sz w:val="24"/>
                <w:szCs w:val="24"/>
                <w:rtl/>
                <w:lang w:eastAsia="en-US"/>
              </w:rPr>
              <w:t xml:space="preserve"> של עד</w:t>
            </w:r>
            <w:r w:rsidR="00190817" w:rsidRPr="000D75FE">
              <w:rPr>
                <w:rFonts w:ascii="David" w:hAnsi="David" w:cs="David" w:hint="cs"/>
                <w:sz w:val="24"/>
                <w:szCs w:val="24"/>
                <w:rtl/>
                <w:lang w:eastAsia="en-US"/>
              </w:rPr>
              <w:t xml:space="preserve"> </w:t>
            </w:r>
            <w:r w:rsidR="00190817">
              <w:rPr>
                <w:rFonts w:asciiTheme="minorHAnsi" w:hAnsiTheme="minorHAnsi" w:cs="David" w:hint="cs"/>
                <w:sz w:val="24"/>
                <w:szCs w:val="24"/>
                <w:rtl/>
                <w:lang w:eastAsia="en-US"/>
              </w:rPr>
              <w:t>12</w:t>
            </w:r>
            <w:r w:rsidR="006E4ADD">
              <w:rPr>
                <w:rFonts w:asciiTheme="minorHAnsi" w:hAnsiTheme="minorHAnsi" w:cs="David" w:hint="cs"/>
                <w:sz w:val="24"/>
                <w:szCs w:val="24"/>
                <w:rtl/>
                <w:lang w:eastAsia="en-US"/>
              </w:rPr>
              <w:t>0%</w:t>
            </w:r>
            <w:r w:rsidR="00286FD3" w:rsidRPr="000C0BF4">
              <w:rPr>
                <w:rFonts w:asciiTheme="minorHAnsi" w:hAnsiTheme="minorHAnsi" w:cs="David" w:hint="eastAsia"/>
                <w:sz w:val="24"/>
                <w:szCs w:val="24"/>
                <w:rtl/>
                <w:lang w:eastAsia="en-US"/>
              </w:rPr>
              <w:t>ֵֵ</w:t>
            </w:r>
            <w:r w:rsidR="00190817">
              <w:rPr>
                <w:rFonts w:asciiTheme="minorHAnsi" w:hAnsiTheme="minorHAnsi" w:cs="David" w:hint="cs"/>
                <w:sz w:val="24"/>
                <w:szCs w:val="24"/>
                <w:rtl/>
                <w:lang w:eastAsia="en-US"/>
              </w:rPr>
              <w:t xml:space="preserve"> אחוזי בניה שטח עיקרי</w:t>
            </w:r>
            <w:r w:rsidRPr="000C0BF4">
              <w:rPr>
                <w:rFonts w:ascii="David" w:hAnsi="David" w:cs="David"/>
                <w:sz w:val="24"/>
                <w:szCs w:val="24"/>
                <w:rtl/>
                <w:lang w:eastAsia="en-US"/>
              </w:rPr>
              <w:t xml:space="preserve"> </w:t>
            </w:r>
            <w:r w:rsidRPr="000C0BF4">
              <w:rPr>
                <w:rFonts w:ascii="David" w:hAnsi="David" w:cs="David" w:hint="eastAsia"/>
                <w:sz w:val="24"/>
                <w:szCs w:val="24"/>
                <w:rtl/>
                <w:lang w:eastAsia="en-US"/>
              </w:rPr>
              <w:t>ובהתאם</w:t>
            </w:r>
            <w:r w:rsidRPr="000C0BF4">
              <w:rPr>
                <w:rFonts w:ascii="David" w:hAnsi="David" w:cs="David"/>
                <w:sz w:val="24"/>
                <w:szCs w:val="24"/>
                <w:rtl/>
                <w:lang w:eastAsia="en-US"/>
              </w:rPr>
              <w:t xml:space="preserve"> </w:t>
            </w:r>
            <w:r w:rsidRPr="000C0BF4">
              <w:rPr>
                <w:rFonts w:ascii="David" w:hAnsi="David" w:cs="David" w:hint="eastAsia"/>
                <w:sz w:val="24"/>
                <w:szCs w:val="24"/>
                <w:rtl/>
                <w:lang w:eastAsia="en-US"/>
              </w:rPr>
              <w:t>להוראות</w:t>
            </w:r>
            <w:r w:rsidRPr="000C0BF4">
              <w:rPr>
                <w:rFonts w:ascii="David" w:hAnsi="David" w:cs="David"/>
                <w:sz w:val="24"/>
                <w:szCs w:val="24"/>
                <w:rtl/>
                <w:lang w:eastAsia="en-US"/>
              </w:rPr>
              <w:t xml:space="preserve"> </w:t>
            </w:r>
            <w:r w:rsidRPr="000C0BF4">
              <w:rPr>
                <w:rFonts w:ascii="David" w:hAnsi="David" w:cs="David" w:hint="eastAsia"/>
                <w:sz w:val="24"/>
                <w:szCs w:val="24"/>
                <w:rtl/>
                <w:lang w:eastAsia="en-US"/>
              </w:rPr>
              <w:t>המתחם</w:t>
            </w:r>
            <w:r w:rsidRPr="000C0BF4">
              <w:rPr>
                <w:rFonts w:ascii="David" w:hAnsi="David" w:cs="David"/>
                <w:sz w:val="24"/>
                <w:szCs w:val="24"/>
                <w:rtl/>
                <w:lang w:eastAsia="en-US"/>
              </w:rPr>
              <w:t xml:space="preserve"> </w:t>
            </w:r>
            <w:r w:rsidRPr="000C0BF4">
              <w:rPr>
                <w:rFonts w:ascii="David" w:hAnsi="David" w:cs="David" w:hint="eastAsia"/>
                <w:sz w:val="24"/>
                <w:szCs w:val="24"/>
                <w:rtl/>
                <w:lang w:eastAsia="en-US"/>
              </w:rPr>
              <w:t>הרלוונטי</w:t>
            </w:r>
            <w:r w:rsidRPr="000C0BF4">
              <w:rPr>
                <w:rFonts w:ascii="David" w:hAnsi="David" w:cs="David"/>
                <w:sz w:val="24"/>
                <w:szCs w:val="24"/>
                <w:rtl/>
                <w:lang w:eastAsia="en-US"/>
              </w:rPr>
              <w:t>.</w:t>
            </w:r>
            <w:r w:rsidR="00286FD3" w:rsidRPr="000C0BF4">
              <w:rPr>
                <w:rFonts w:ascii="David" w:hAnsi="David" w:cs="David"/>
                <w:sz w:val="24"/>
                <w:szCs w:val="24"/>
                <w:rtl/>
                <w:lang w:eastAsia="en-US"/>
              </w:rPr>
              <w:t xml:space="preserve">  </w:t>
            </w:r>
          </w:p>
          <w:p w14:paraId="2BA1AACB" w14:textId="77777777" w:rsidR="000177A1" w:rsidRPr="0028320B" w:rsidRDefault="00873CF5" w:rsidP="007808FA">
            <w:pPr>
              <w:numPr>
                <w:ilvl w:val="0"/>
                <w:numId w:val="14"/>
              </w:numPr>
              <w:tabs>
                <w:tab w:val="left" w:pos="-1643"/>
              </w:tabs>
              <w:overflowPunct/>
              <w:autoSpaceDE/>
              <w:autoSpaceDN/>
              <w:adjustRightInd/>
              <w:spacing w:before="4" w:line="276" w:lineRule="auto"/>
              <w:ind w:right="142"/>
              <w:jc w:val="left"/>
              <w:textAlignment w:val="auto"/>
              <w:rPr>
                <w:rFonts w:ascii="David" w:hAnsi="David" w:cs="David"/>
                <w:sz w:val="24"/>
                <w:szCs w:val="24"/>
                <w:lang w:eastAsia="en-US"/>
              </w:rPr>
            </w:pPr>
            <w:r w:rsidRPr="0028320B">
              <w:rPr>
                <w:rFonts w:ascii="David" w:hAnsi="David" w:cs="David" w:hint="eastAsia"/>
                <w:sz w:val="24"/>
                <w:szCs w:val="24"/>
                <w:rtl/>
                <w:lang w:eastAsia="en-US"/>
              </w:rPr>
              <w:t>תכנית</w:t>
            </w:r>
            <w:r w:rsidRPr="0028320B">
              <w:rPr>
                <w:rFonts w:ascii="David" w:hAnsi="David" w:cs="David"/>
                <w:sz w:val="24"/>
                <w:szCs w:val="24"/>
                <w:rtl/>
                <w:lang w:eastAsia="en-US"/>
              </w:rPr>
              <w:t xml:space="preserve"> </w:t>
            </w:r>
            <w:r w:rsidRPr="0028320B">
              <w:rPr>
                <w:rFonts w:ascii="David" w:hAnsi="David" w:cs="David" w:hint="eastAsia"/>
                <w:sz w:val="24"/>
                <w:szCs w:val="24"/>
                <w:rtl/>
                <w:lang w:eastAsia="en-US"/>
              </w:rPr>
              <w:t>מפורטת</w:t>
            </w:r>
            <w:r w:rsidRPr="0028320B">
              <w:rPr>
                <w:rFonts w:ascii="David" w:hAnsi="David" w:cs="David"/>
                <w:sz w:val="24"/>
                <w:szCs w:val="24"/>
                <w:rtl/>
                <w:lang w:eastAsia="en-US"/>
              </w:rPr>
              <w:t xml:space="preserve"> </w:t>
            </w:r>
            <w:r w:rsidRPr="0028320B">
              <w:rPr>
                <w:rFonts w:ascii="David" w:hAnsi="David" w:cs="David" w:hint="eastAsia"/>
                <w:sz w:val="24"/>
                <w:szCs w:val="24"/>
                <w:rtl/>
                <w:lang w:eastAsia="en-US"/>
              </w:rPr>
              <w:t>להתחדשות</w:t>
            </w:r>
            <w:r w:rsidRPr="0028320B">
              <w:rPr>
                <w:rFonts w:ascii="David" w:hAnsi="David" w:cs="David"/>
                <w:sz w:val="24"/>
                <w:szCs w:val="24"/>
                <w:rtl/>
                <w:lang w:eastAsia="en-US"/>
              </w:rPr>
              <w:t xml:space="preserve"> </w:t>
            </w:r>
            <w:r w:rsidRPr="0028320B">
              <w:rPr>
                <w:rFonts w:ascii="David" w:hAnsi="David" w:cs="David" w:hint="eastAsia"/>
                <w:sz w:val="24"/>
                <w:szCs w:val="24"/>
                <w:rtl/>
                <w:lang w:eastAsia="en-US"/>
              </w:rPr>
              <w:t>עירונית</w:t>
            </w:r>
            <w:r w:rsidRPr="0028320B">
              <w:rPr>
                <w:rFonts w:ascii="David" w:hAnsi="David" w:cs="David"/>
                <w:sz w:val="24"/>
                <w:szCs w:val="24"/>
                <w:rtl/>
                <w:lang w:eastAsia="en-US"/>
              </w:rPr>
              <w:t xml:space="preserve">, </w:t>
            </w:r>
            <w:r w:rsidRPr="0028320B">
              <w:rPr>
                <w:rFonts w:ascii="David" w:hAnsi="David" w:cs="David" w:hint="eastAsia"/>
                <w:sz w:val="24"/>
                <w:szCs w:val="24"/>
                <w:rtl/>
                <w:lang w:eastAsia="en-US"/>
              </w:rPr>
              <w:t>תכלול</w:t>
            </w:r>
            <w:r w:rsidRPr="0028320B">
              <w:rPr>
                <w:rFonts w:ascii="David" w:hAnsi="David" w:cs="David"/>
                <w:sz w:val="24"/>
                <w:szCs w:val="24"/>
                <w:rtl/>
                <w:lang w:eastAsia="en-US"/>
              </w:rPr>
              <w:t xml:space="preserve"> </w:t>
            </w:r>
            <w:r w:rsidRPr="0028320B">
              <w:rPr>
                <w:rFonts w:ascii="David" w:hAnsi="David" w:cs="David" w:hint="eastAsia"/>
                <w:sz w:val="24"/>
                <w:szCs w:val="24"/>
                <w:rtl/>
                <w:lang w:eastAsia="en-US"/>
              </w:rPr>
              <w:t>גם</w:t>
            </w:r>
            <w:r w:rsidRPr="0028320B">
              <w:rPr>
                <w:rFonts w:ascii="David" w:hAnsi="David" w:cs="David"/>
                <w:sz w:val="24"/>
                <w:szCs w:val="24"/>
                <w:rtl/>
                <w:lang w:eastAsia="en-US"/>
              </w:rPr>
              <w:t xml:space="preserve"> </w:t>
            </w:r>
            <w:r w:rsidRPr="0028320B">
              <w:rPr>
                <w:rFonts w:ascii="David" w:hAnsi="David" w:cs="David" w:hint="eastAsia"/>
                <w:sz w:val="24"/>
                <w:szCs w:val="24"/>
                <w:rtl/>
                <w:lang w:eastAsia="en-US"/>
              </w:rPr>
              <w:t>הוראות</w:t>
            </w:r>
            <w:r w:rsidRPr="0028320B">
              <w:rPr>
                <w:rFonts w:ascii="David" w:hAnsi="David" w:cs="David"/>
                <w:sz w:val="24"/>
                <w:szCs w:val="24"/>
                <w:rtl/>
                <w:lang w:eastAsia="en-US"/>
              </w:rPr>
              <w:t xml:space="preserve"> </w:t>
            </w:r>
            <w:r w:rsidRPr="0028320B">
              <w:rPr>
                <w:rFonts w:ascii="David" w:hAnsi="David" w:cs="David" w:hint="eastAsia"/>
                <w:sz w:val="24"/>
                <w:szCs w:val="24"/>
                <w:rtl/>
                <w:lang w:eastAsia="en-US"/>
              </w:rPr>
              <w:t>המתייחסות</w:t>
            </w:r>
            <w:r w:rsidRPr="0028320B">
              <w:rPr>
                <w:rFonts w:ascii="David" w:hAnsi="David" w:cs="David"/>
                <w:sz w:val="24"/>
                <w:szCs w:val="24"/>
                <w:rtl/>
                <w:lang w:eastAsia="en-US"/>
              </w:rPr>
              <w:t xml:space="preserve"> </w:t>
            </w:r>
            <w:r w:rsidRPr="0028320B">
              <w:rPr>
                <w:rFonts w:ascii="David" w:hAnsi="David" w:cs="David" w:hint="eastAsia"/>
                <w:sz w:val="24"/>
                <w:szCs w:val="24"/>
                <w:rtl/>
                <w:lang w:eastAsia="en-US"/>
              </w:rPr>
              <w:t>בין</w:t>
            </w:r>
            <w:r w:rsidRPr="0028320B">
              <w:rPr>
                <w:rFonts w:ascii="David" w:hAnsi="David" w:cs="David"/>
                <w:sz w:val="24"/>
                <w:szCs w:val="24"/>
                <w:rtl/>
                <w:lang w:eastAsia="en-US"/>
              </w:rPr>
              <w:t xml:space="preserve"> </w:t>
            </w:r>
            <w:r w:rsidRPr="0028320B">
              <w:rPr>
                <w:rFonts w:ascii="David" w:hAnsi="David" w:cs="David" w:hint="eastAsia"/>
                <w:sz w:val="24"/>
                <w:szCs w:val="24"/>
                <w:rtl/>
                <w:lang w:eastAsia="en-US"/>
              </w:rPr>
              <w:t>היתר</w:t>
            </w:r>
            <w:r w:rsidRPr="0028320B">
              <w:rPr>
                <w:rFonts w:ascii="David" w:hAnsi="David" w:cs="David"/>
                <w:sz w:val="24"/>
                <w:szCs w:val="24"/>
                <w:rtl/>
                <w:lang w:eastAsia="en-US"/>
              </w:rPr>
              <w:t xml:space="preserve"> </w:t>
            </w:r>
            <w:r w:rsidRPr="0028320B">
              <w:rPr>
                <w:rFonts w:ascii="David" w:hAnsi="David" w:cs="David" w:hint="eastAsia"/>
                <w:sz w:val="24"/>
                <w:szCs w:val="24"/>
                <w:rtl/>
                <w:lang w:eastAsia="en-US"/>
              </w:rPr>
              <w:t>לנושאים</w:t>
            </w:r>
            <w:r w:rsidRPr="0028320B">
              <w:rPr>
                <w:rFonts w:ascii="David" w:hAnsi="David" w:cs="David"/>
                <w:sz w:val="24"/>
                <w:szCs w:val="24"/>
                <w:rtl/>
                <w:lang w:eastAsia="en-US"/>
              </w:rPr>
              <w:t xml:space="preserve"> </w:t>
            </w:r>
            <w:r w:rsidRPr="0028320B">
              <w:rPr>
                <w:rFonts w:ascii="David" w:hAnsi="David" w:cs="David" w:hint="eastAsia"/>
                <w:sz w:val="24"/>
                <w:szCs w:val="24"/>
                <w:rtl/>
                <w:lang w:eastAsia="en-US"/>
              </w:rPr>
              <w:t>הבאים</w:t>
            </w:r>
            <w:r w:rsidRPr="0028320B">
              <w:rPr>
                <w:rFonts w:ascii="David" w:hAnsi="David" w:cs="David"/>
                <w:sz w:val="24"/>
                <w:szCs w:val="24"/>
                <w:rtl/>
                <w:lang w:eastAsia="en-US"/>
              </w:rPr>
              <w:t>:</w:t>
            </w:r>
          </w:p>
          <w:p w14:paraId="7421F7EC" w14:textId="77777777" w:rsidR="00873CF5" w:rsidRPr="0028320B" w:rsidRDefault="00873CF5" w:rsidP="007808FA">
            <w:pPr>
              <w:numPr>
                <w:ilvl w:val="1"/>
                <w:numId w:val="14"/>
              </w:numPr>
              <w:tabs>
                <w:tab w:val="clear" w:pos="792"/>
                <w:tab w:val="left" w:pos="878"/>
              </w:tabs>
              <w:overflowPunct/>
              <w:autoSpaceDE/>
              <w:autoSpaceDN/>
              <w:adjustRightInd/>
              <w:spacing w:before="4" w:line="276" w:lineRule="auto"/>
              <w:ind w:left="864" w:hanging="504"/>
              <w:jc w:val="left"/>
              <w:textAlignment w:val="auto"/>
              <w:rPr>
                <w:rFonts w:ascii="David" w:hAnsi="David" w:cs="David"/>
                <w:sz w:val="24"/>
                <w:szCs w:val="24"/>
                <w:rtl/>
              </w:rPr>
            </w:pPr>
            <w:r w:rsidRPr="0028320B">
              <w:rPr>
                <w:rFonts w:ascii="David" w:hAnsi="David" w:cs="David" w:hint="eastAsia"/>
                <w:sz w:val="24"/>
                <w:szCs w:val="24"/>
                <w:rtl/>
              </w:rPr>
              <w:t>שדרוג</w:t>
            </w:r>
            <w:r w:rsidRPr="0028320B">
              <w:rPr>
                <w:rFonts w:ascii="David" w:hAnsi="David" w:cs="David"/>
                <w:sz w:val="24"/>
                <w:szCs w:val="24"/>
                <w:rtl/>
              </w:rPr>
              <w:t xml:space="preserve"> רשת הרחובות והמרחב הציבורי </w:t>
            </w:r>
            <w:r w:rsidR="008415CB" w:rsidRPr="0028320B">
              <w:rPr>
                <w:rFonts w:ascii="David" w:hAnsi="David" w:cs="David" w:hint="eastAsia"/>
                <w:sz w:val="24"/>
                <w:szCs w:val="24"/>
                <w:rtl/>
              </w:rPr>
              <w:t>לסוגיו</w:t>
            </w:r>
            <w:r w:rsidR="008415CB" w:rsidRPr="0028320B">
              <w:rPr>
                <w:rFonts w:ascii="David" w:hAnsi="David" w:cs="David"/>
                <w:sz w:val="24"/>
                <w:szCs w:val="24"/>
                <w:rtl/>
              </w:rPr>
              <w:t xml:space="preserve">, </w:t>
            </w:r>
            <w:r w:rsidRPr="0028320B">
              <w:rPr>
                <w:rFonts w:ascii="David" w:hAnsi="David" w:cs="David" w:hint="eastAsia"/>
                <w:sz w:val="24"/>
                <w:szCs w:val="24"/>
                <w:rtl/>
              </w:rPr>
              <w:t>בשימת</w:t>
            </w:r>
            <w:r w:rsidRPr="0028320B">
              <w:rPr>
                <w:rFonts w:ascii="David" w:hAnsi="David" w:cs="David"/>
                <w:sz w:val="24"/>
                <w:szCs w:val="24"/>
                <w:rtl/>
              </w:rPr>
              <w:t xml:space="preserve"> </w:t>
            </w:r>
            <w:r w:rsidRPr="0028320B">
              <w:rPr>
                <w:rFonts w:ascii="David" w:hAnsi="David" w:cs="David" w:hint="eastAsia"/>
                <w:sz w:val="24"/>
                <w:szCs w:val="24"/>
                <w:rtl/>
              </w:rPr>
              <w:t>דגש</w:t>
            </w:r>
            <w:r w:rsidRPr="0028320B">
              <w:rPr>
                <w:rFonts w:ascii="David" w:hAnsi="David" w:cs="David"/>
                <w:sz w:val="24"/>
                <w:szCs w:val="24"/>
                <w:rtl/>
              </w:rPr>
              <w:t xml:space="preserve"> </w:t>
            </w:r>
            <w:r w:rsidRPr="0028320B">
              <w:rPr>
                <w:rFonts w:ascii="David" w:hAnsi="David" w:cs="David" w:hint="eastAsia"/>
                <w:sz w:val="24"/>
                <w:szCs w:val="24"/>
                <w:rtl/>
              </w:rPr>
              <w:t>על</w:t>
            </w:r>
            <w:r w:rsidRPr="0028320B">
              <w:rPr>
                <w:rFonts w:ascii="David" w:hAnsi="David" w:cs="David"/>
                <w:sz w:val="24"/>
                <w:szCs w:val="24"/>
                <w:rtl/>
              </w:rPr>
              <w:t xml:space="preserve"> </w:t>
            </w:r>
            <w:r w:rsidRPr="0028320B">
              <w:rPr>
                <w:rFonts w:ascii="David" w:hAnsi="David" w:cs="David" w:hint="eastAsia"/>
                <w:sz w:val="24"/>
                <w:szCs w:val="24"/>
                <w:rtl/>
              </w:rPr>
              <w:t>מרחב</w:t>
            </w:r>
            <w:r w:rsidRPr="0028320B">
              <w:rPr>
                <w:rFonts w:ascii="David" w:hAnsi="David" w:cs="David"/>
                <w:sz w:val="24"/>
                <w:szCs w:val="24"/>
                <w:rtl/>
              </w:rPr>
              <w:t xml:space="preserve"> </w:t>
            </w:r>
            <w:r w:rsidRPr="0028320B">
              <w:rPr>
                <w:rFonts w:ascii="David" w:hAnsi="David" w:cs="David" w:hint="eastAsia"/>
                <w:sz w:val="24"/>
                <w:szCs w:val="24"/>
                <w:rtl/>
              </w:rPr>
              <w:t>הולכי</w:t>
            </w:r>
            <w:r w:rsidRPr="0028320B">
              <w:rPr>
                <w:rFonts w:ascii="David" w:hAnsi="David" w:cs="David"/>
                <w:sz w:val="24"/>
                <w:szCs w:val="24"/>
                <w:rtl/>
              </w:rPr>
              <w:t xml:space="preserve"> </w:t>
            </w:r>
            <w:r w:rsidRPr="0028320B">
              <w:rPr>
                <w:rFonts w:ascii="David" w:hAnsi="David" w:cs="David" w:hint="eastAsia"/>
                <w:sz w:val="24"/>
                <w:szCs w:val="24"/>
                <w:rtl/>
              </w:rPr>
              <w:t>הרגל</w:t>
            </w:r>
            <w:r w:rsidRPr="0028320B">
              <w:rPr>
                <w:rFonts w:ascii="David" w:hAnsi="David" w:cs="David"/>
                <w:sz w:val="24"/>
                <w:szCs w:val="24"/>
                <w:rtl/>
              </w:rPr>
              <w:t xml:space="preserve"> </w:t>
            </w:r>
            <w:r w:rsidRPr="0028320B">
              <w:rPr>
                <w:rFonts w:ascii="David" w:hAnsi="David" w:cs="David" w:hint="eastAsia"/>
                <w:sz w:val="24"/>
                <w:szCs w:val="24"/>
                <w:rtl/>
              </w:rPr>
              <w:t>ורוכבי</w:t>
            </w:r>
            <w:r w:rsidRPr="0028320B">
              <w:rPr>
                <w:rFonts w:ascii="David" w:hAnsi="David" w:cs="David"/>
                <w:sz w:val="24"/>
                <w:szCs w:val="24"/>
                <w:rtl/>
              </w:rPr>
              <w:t xml:space="preserve"> </w:t>
            </w:r>
            <w:r w:rsidRPr="0028320B">
              <w:rPr>
                <w:rFonts w:ascii="David" w:hAnsi="David" w:cs="David" w:hint="eastAsia"/>
                <w:sz w:val="24"/>
                <w:szCs w:val="24"/>
                <w:rtl/>
              </w:rPr>
              <w:t>אופניים</w:t>
            </w:r>
            <w:r w:rsidRPr="0028320B">
              <w:rPr>
                <w:rFonts w:ascii="David" w:hAnsi="David" w:cs="David"/>
                <w:sz w:val="24"/>
                <w:szCs w:val="24"/>
                <w:rtl/>
              </w:rPr>
              <w:t>;</w:t>
            </w:r>
          </w:p>
          <w:p w14:paraId="56311231" w14:textId="0337D891" w:rsidR="00873CF5" w:rsidRPr="0028320B" w:rsidRDefault="00546FF6" w:rsidP="007808FA">
            <w:pPr>
              <w:numPr>
                <w:ilvl w:val="1"/>
                <w:numId w:val="14"/>
              </w:numPr>
              <w:tabs>
                <w:tab w:val="clear" w:pos="792"/>
                <w:tab w:val="left" w:pos="878"/>
              </w:tabs>
              <w:overflowPunct/>
              <w:autoSpaceDE/>
              <w:autoSpaceDN/>
              <w:adjustRightInd/>
              <w:spacing w:before="4" w:line="276" w:lineRule="auto"/>
              <w:ind w:left="864" w:hanging="504"/>
              <w:jc w:val="left"/>
              <w:textAlignment w:val="auto"/>
              <w:rPr>
                <w:rFonts w:ascii="David" w:hAnsi="David" w:cs="David"/>
                <w:sz w:val="24"/>
                <w:szCs w:val="24"/>
              </w:rPr>
            </w:pPr>
            <w:r>
              <w:rPr>
                <w:rFonts w:ascii="David" w:hAnsi="David" w:cs="David" w:hint="cs"/>
                <w:sz w:val="24"/>
                <w:szCs w:val="24"/>
                <w:rtl/>
              </w:rPr>
              <w:t xml:space="preserve">בחינת השלכות התכנון המוצע על מערך התנועה בתחום התכנית ובסיביבתה ומתן </w:t>
            </w:r>
            <w:r w:rsidR="00873CF5" w:rsidRPr="0028320B">
              <w:rPr>
                <w:rFonts w:ascii="David" w:hAnsi="David" w:cs="David" w:hint="eastAsia"/>
                <w:sz w:val="24"/>
                <w:szCs w:val="24"/>
                <w:rtl/>
              </w:rPr>
              <w:t>פתרונות</w:t>
            </w:r>
            <w:r w:rsidR="00873CF5" w:rsidRPr="0028320B">
              <w:rPr>
                <w:rFonts w:ascii="David" w:hAnsi="David" w:cs="David"/>
                <w:sz w:val="24"/>
                <w:szCs w:val="24"/>
                <w:rtl/>
              </w:rPr>
              <w:t xml:space="preserve"> </w:t>
            </w:r>
            <w:r w:rsidR="00873CF5" w:rsidRPr="0028320B">
              <w:rPr>
                <w:rFonts w:ascii="David" w:hAnsi="David" w:cs="David" w:hint="eastAsia"/>
                <w:sz w:val="24"/>
                <w:szCs w:val="24"/>
                <w:rtl/>
              </w:rPr>
              <w:t>תחבורה</w:t>
            </w:r>
            <w:r w:rsidR="006B5E08" w:rsidRPr="0028320B">
              <w:rPr>
                <w:rFonts w:ascii="David" w:hAnsi="David" w:cs="David"/>
                <w:sz w:val="24"/>
                <w:szCs w:val="24"/>
                <w:rtl/>
              </w:rPr>
              <w:t>,</w:t>
            </w:r>
            <w:r w:rsidR="00873CF5" w:rsidRPr="0028320B">
              <w:rPr>
                <w:rFonts w:ascii="David" w:hAnsi="David" w:cs="David"/>
                <w:sz w:val="24"/>
                <w:szCs w:val="24"/>
                <w:rtl/>
              </w:rPr>
              <w:t xml:space="preserve"> </w:t>
            </w:r>
            <w:r w:rsidR="006B5E08" w:rsidRPr="006E126D">
              <w:rPr>
                <w:rFonts w:ascii="David" w:hAnsi="David" w:cs="David"/>
                <w:sz w:val="24"/>
                <w:szCs w:val="24"/>
                <w:rtl/>
                <w:lang w:eastAsia="en-US"/>
              </w:rPr>
              <w:t xml:space="preserve"> חניה ונגישות</w:t>
            </w:r>
            <w:r w:rsidR="006B5E08" w:rsidRPr="0028320B">
              <w:rPr>
                <w:rFonts w:ascii="David" w:hAnsi="David" w:cs="David"/>
                <w:sz w:val="24"/>
                <w:szCs w:val="24"/>
                <w:rtl/>
              </w:rPr>
              <w:t xml:space="preserve"> </w:t>
            </w:r>
            <w:r w:rsidR="00873CF5" w:rsidRPr="0028320B">
              <w:rPr>
                <w:rFonts w:ascii="David" w:hAnsi="David" w:cs="David" w:hint="eastAsia"/>
                <w:sz w:val="24"/>
                <w:szCs w:val="24"/>
                <w:rtl/>
              </w:rPr>
              <w:t>בדגש</w:t>
            </w:r>
            <w:r w:rsidR="00873CF5" w:rsidRPr="0028320B">
              <w:rPr>
                <w:rFonts w:ascii="David" w:hAnsi="David" w:cs="David"/>
                <w:sz w:val="24"/>
                <w:szCs w:val="24"/>
                <w:rtl/>
              </w:rPr>
              <w:t xml:space="preserve"> </w:t>
            </w:r>
            <w:r w:rsidR="00873CF5" w:rsidRPr="0028320B">
              <w:rPr>
                <w:rFonts w:ascii="David" w:hAnsi="David" w:cs="David" w:hint="eastAsia"/>
                <w:sz w:val="24"/>
                <w:szCs w:val="24"/>
                <w:rtl/>
              </w:rPr>
              <w:t>על</w:t>
            </w:r>
            <w:r w:rsidR="00873CF5" w:rsidRPr="0028320B">
              <w:rPr>
                <w:rFonts w:ascii="David" w:hAnsi="David" w:cs="David"/>
                <w:sz w:val="24"/>
                <w:szCs w:val="24"/>
                <w:rtl/>
              </w:rPr>
              <w:t xml:space="preserve"> </w:t>
            </w:r>
            <w:r w:rsidR="00873CF5" w:rsidRPr="0028320B">
              <w:rPr>
                <w:rFonts w:ascii="David" w:hAnsi="David" w:cs="David" w:hint="eastAsia"/>
                <w:sz w:val="24"/>
                <w:szCs w:val="24"/>
                <w:rtl/>
              </w:rPr>
              <w:t>תחבורה</w:t>
            </w:r>
            <w:r w:rsidR="00873CF5" w:rsidRPr="0028320B">
              <w:rPr>
                <w:rFonts w:ascii="David" w:hAnsi="David" w:cs="David"/>
                <w:sz w:val="24"/>
                <w:szCs w:val="24"/>
                <w:rtl/>
              </w:rPr>
              <w:t xml:space="preserve"> </w:t>
            </w:r>
            <w:r w:rsidR="00873CF5" w:rsidRPr="0028320B">
              <w:rPr>
                <w:rFonts w:ascii="David" w:hAnsi="David" w:cs="David" w:hint="eastAsia"/>
                <w:sz w:val="24"/>
                <w:szCs w:val="24"/>
                <w:rtl/>
              </w:rPr>
              <w:t>ציבורית</w:t>
            </w:r>
            <w:r w:rsidR="00873CF5" w:rsidRPr="0028320B">
              <w:rPr>
                <w:rFonts w:ascii="David" w:hAnsi="David" w:cs="David"/>
                <w:sz w:val="24"/>
                <w:szCs w:val="24"/>
                <w:rtl/>
              </w:rPr>
              <w:t>;</w:t>
            </w:r>
          </w:p>
          <w:p w14:paraId="3393CC93" w14:textId="77777777" w:rsidR="00873CF5" w:rsidRPr="006E126D" w:rsidRDefault="00873CF5" w:rsidP="007808FA">
            <w:pPr>
              <w:numPr>
                <w:ilvl w:val="1"/>
                <w:numId w:val="14"/>
              </w:numPr>
              <w:tabs>
                <w:tab w:val="clear" w:pos="792"/>
                <w:tab w:val="left" w:pos="-1643"/>
                <w:tab w:val="left" w:pos="878"/>
              </w:tabs>
              <w:overflowPunct/>
              <w:autoSpaceDN/>
              <w:adjustRightInd/>
              <w:spacing w:before="4" w:line="276" w:lineRule="auto"/>
              <w:ind w:left="864" w:right="142" w:hanging="504"/>
              <w:jc w:val="left"/>
              <w:textAlignment w:val="auto"/>
              <w:rPr>
                <w:rFonts w:ascii="David" w:hAnsi="David" w:cs="David"/>
                <w:sz w:val="24"/>
                <w:szCs w:val="24"/>
                <w:lang w:eastAsia="en-US"/>
              </w:rPr>
            </w:pPr>
            <w:r w:rsidRPr="0028320B">
              <w:rPr>
                <w:rFonts w:ascii="David" w:hAnsi="David" w:cs="David" w:hint="eastAsia"/>
                <w:sz w:val="24"/>
                <w:szCs w:val="24"/>
                <w:rtl/>
              </w:rPr>
              <w:t>נספח</w:t>
            </w:r>
            <w:r w:rsidRPr="0028320B">
              <w:rPr>
                <w:rFonts w:ascii="David" w:hAnsi="David" w:cs="David"/>
                <w:sz w:val="24"/>
                <w:szCs w:val="24"/>
                <w:rtl/>
              </w:rPr>
              <w:t xml:space="preserve"> </w:t>
            </w:r>
            <w:r w:rsidRPr="0028320B">
              <w:rPr>
                <w:rFonts w:ascii="David" w:hAnsi="David" w:cs="David" w:hint="eastAsia"/>
                <w:sz w:val="24"/>
                <w:szCs w:val="24"/>
                <w:rtl/>
              </w:rPr>
              <w:t>תשתיות</w:t>
            </w:r>
            <w:r w:rsidR="0087203A">
              <w:rPr>
                <w:rFonts w:ascii="David" w:hAnsi="David" w:cs="David" w:hint="cs"/>
                <w:sz w:val="24"/>
                <w:szCs w:val="24"/>
                <w:rtl/>
              </w:rPr>
              <w:t>,</w:t>
            </w:r>
            <w:r w:rsidRPr="0028320B">
              <w:rPr>
                <w:rFonts w:ascii="David" w:hAnsi="David" w:cs="David"/>
                <w:sz w:val="24"/>
                <w:szCs w:val="24"/>
                <w:rtl/>
              </w:rPr>
              <w:t xml:space="preserve"> </w:t>
            </w:r>
            <w:r w:rsidRPr="0028320B">
              <w:rPr>
                <w:rFonts w:ascii="David" w:hAnsi="David" w:cs="David" w:hint="eastAsia"/>
                <w:sz w:val="24"/>
                <w:szCs w:val="24"/>
                <w:rtl/>
              </w:rPr>
              <w:t>כולל</w:t>
            </w:r>
            <w:r w:rsidRPr="0028320B">
              <w:rPr>
                <w:rFonts w:ascii="David" w:hAnsi="David" w:cs="David"/>
                <w:sz w:val="24"/>
                <w:szCs w:val="24"/>
                <w:rtl/>
              </w:rPr>
              <w:t xml:space="preserve"> </w:t>
            </w:r>
            <w:r w:rsidRPr="0028320B">
              <w:rPr>
                <w:rFonts w:ascii="David" w:hAnsi="David" w:cs="David" w:hint="eastAsia"/>
                <w:sz w:val="24"/>
                <w:szCs w:val="24"/>
                <w:rtl/>
              </w:rPr>
              <w:t>התניות</w:t>
            </w:r>
            <w:r w:rsidRPr="0028320B">
              <w:rPr>
                <w:rFonts w:ascii="David" w:hAnsi="David" w:cs="David"/>
                <w:sz w:val="24"/>
                <w:szCs w:val="24"/>
                <w:rtl/>
              </w:rPr>
              <w:t xml:space="preserve"> </w:t>
            </w:r>
            <w:r w:rsidRPr="0028320B">
              <w:rPr>
                <w:rFonts w:ascii="David" w:hAnsi="David" w:cs="David" w:hint="eastAsia"/>
                <w:sz w:val="24"/>
                <w:szCs w:val="24"/>
                <w:rtl/>
              </w:rPr>
              <w:t>לשדרוג</w:t>
            </w:r>
            <w:r w:rsidRPr="0028320B">
              <w:rPr>
                <w:rFonts w:ascii="David" w:hAnsi="David" w:cs="David"/>
                <w:sz w:val="24"/>
                <w:szCs w:val="24"/>
                <w:rtl/>
              </w:rPr>
              <w:t xml:space="preserve"> </w:t>
            </w:r>
            <w:r w:rsidRPr="0028320B">
              <w:rPr>
                <w:rFonts w:ascii="David" w:hAnsi="David" w:cs="David" w:hint="eastAsia"/>
                <w:sz w:val="24"/>
                <w:szCs w:val="24"/>
                <w:rtl/>
              </w:rPr>
              <w:t>וחידוש</w:t>
            </w:r>
            <w:r w:rsidRPr="0028320B">
              <w:rPr>
                <w:rFonts w:ascii="David" w:hAnsi="David" w:cs="David"/>
                <w:sz w:val="24"/>
                <w:szCs w:val="24"/>
                <w:rtl/>
              </w:rPr>
              <w:t xml:space="preserve"> </w:t>
            </w:r>
            <w:r w:rsidRPr="0028320B">
              <w:rPr>
                <w:rFonts w:ascii="David" w:hAnsi="David" w:cs="David" w:hint="eastAsia"/>
                <w:sz w:val="24"/>
                <w:szCs w:val="24"/>
                <w:rtl/>
              </w:rPr>
              <w:t>תשתיות</w:t>
            </w:r>
            <w:r w:rsidRPr="0028320B">
              <w:rPr>
                <w:rFonts w:ascii="David" w:hAnsi="David" w:cs="David"/>
                <w:sz w:val="24"/>
                <w:szCs w:val="24"/>
                <w:rtl/>
              </w:rPr>
              <w:t xml:space="preserve">, </w:t>
            </w:r>
            <w:r w:rsidRPr="0028320B">
              <w:rPr>
                <w:rFonts w:ascii="David" w:hAnsi="David" w:cs="David" w:hint="eastAsia"/>
                <w:sz w:val="24"/>
                <w:szCs w:val="24"/>
                <w:rtl/>
              </w:rPr>
              <w:t>הטמנת</w:t>
            </w:r>
            <w:r w:rsidRPr="0028320B">
              <w:rPr>
                <w:rFonts w:ascii="David" w:hAnsi="David" w:cs="David"/>
                <w:sz w:val="24"/>
                <w:szCs w:val="24"/>
                <w:rtl/>
              </w:rPr>
              <w:t xml:space="preserve"> </w:t>
            </w:r>
            <w:r w:rsidRPr="0028320B">
              <w:rPr>
                <w:rFonts w:ascii="David" w:hAnsi="David" w:cs="David" w:hint="eastAsia"/>
                <w:sz w:val="24"/>
                <w:szCs w:val="24"/>
                <w:rtl/>
              </w:rPr>
              <w:t>תשתיות</w:t>
            </w:r>
            <w:r w:rsidRPr="0028320B">
              <w:rPr>
                <w:rFonts w:ascii="David" w:hAnsi="David" w:cs="David"/>
                <w:sz w:val="24"/>
                <w:szCs w:val="24"/>
                <w:rtl/>
              </w:rPr>
              <w:t xml:space="preserve"> </w:t>
            </w:r>
            <w:r w:rsidRPr="0028320B">
              <w:rPr>
                <w:rFonts w:ascii="David" w:hAnsi="David" w:cs="David" w:hint="eastAsia"/>
                <w:sz w:val="24"/>
                <w:szCs w:val="24"/>
                <w:rtl/>
              </w:rPr>
              <w:t>ואיחוד</w:t>
            </w:r>
            <w:r w:rsidRPr="0028320B">
              <w:rPr>
                <w:rFonts w:ascii="David" w:hAnsi="David" w:cs="David"/>
                <w:sz w:val="24"/>
                <w:szCs w:val="24"/>
                <w:rtl/>
              </w:rPr>
              <w:t xml:space="preserve"> </w:t>
            </w:r>
            <w:r w:rsidRPr="0028320B">
              <w:rPr>
                <w:rFonts w:ascii="David" w:hAnsi="David" w:cs="David" w:hint="eastAsia"/>
                <w:sz w:val="24"/>
                <w:szCs w:val="24"/>
                <w:rtl/>
              </w:rPr>
              <w:t>תשתיות</w:t>
            </w:r>
            <w:r w:rsidRPr="0028320B">
              <w:rPr>
                <w:rFonts w:ascii="David" w:hAnsi="David" w:cs="David"/>
                <w:sz w:val="24"/>
                <w:szCs w:val="24"/>
                <w:rtl/>
              </w:rPr>
              <w:t>;</w:t>
            </w:r>
          </w:p>
          <w:p w14:paraId="481BF706" w14:textId="107BE8A1" w:rsidR="008415CB" w:rsidRPr="007274C2" w:rsidRDefault="00D91671" w:rsidP="007808FA">
            <w:pPr>
              <w:numPr>
                <w:ilvl w:val="1"/>
                <w:numId w:val="14"/>
              </w:numPr>
              <w:tabs>
                <w:tab w:val="clear" w:pos="792"/>
                <w:tab w:val="left" w:pos="-1643"/>
                <w:tab w:val="left" w:pos="878"/>
                <w:tab w:val="right" w:leader="dot" w:pos="9016"/>
              </w:tabs>
              <w:overflowPunct/>
              <w:autoSpaceDN/>
              <w:adjustRightInd/>
              <w:spacing w:before="4" w:line="276" w:lineRule="auto"/>
              <w:ind w:left="864" w:right="142" w:hanging="504"/>
              <w:jc w:val="left"/>
              <w:textAlignment w:val="auto"/>
              <w:rPr>
                <w:rFonts w:ascii="David" w:hAnsi="David" w:cs="David"/>
                <w:sz w:val="24"/>
                <w:szCs w:val="24"/>
                <w:lang w:eastAsia="en-US"/>
              </w:rPr>
            </w:pPr>
            <w:r>
              <w:rPr>
                <w:rFonts w:ascii="David" w:hAnsi="David" w:cs="David" w:hint="cs"/>
                <w:sz w:val="24"/>
                <w:szCs w:val="24"/>
                <w:rtl/>
                <w:lang w:eastAsia="en-US"/>
              </w:rPr>
              <w:t>ק</w:t>
            </w:r>
            <w:r w:rsidR="00546FF6">
              <w:rPr>
                <w:rFonts w:ascii="David" w:hAnsi="David" w:cs="David" w:hint="cs"/>
                <w:sz w:val="24"/>
                <w:szCs w:val="24"/>
                <w:rtl/>
                <w:lang w:eastAsia="en-US"/>
              </w:rPr>
              <w:t xml:space="preserve">ביעת </w:t>
            </w:r>
            <w:r w:rsidR="008415CB" w:rsidRPr="007274C2">
              <w:rPr>
                <w:rFonts w:ascii="David" w:hAnsi="David" w:cs="David"/>
                <w:sz w:val="24"/>
                <w:szCs w:val="24"/>
                <w:rtl/>
                <w:lang w:eastAsia="en-US"/>
              </w:rPr>
              <w:t>עקרונות לממשק התפקודי והעיצובי בין האזור להתחדשות עירונית לבין סביבתו.</w:t>
            </w:r>
          </w:p>
          <w:p w14:paraId="73E06FED" w14:textId="77777777" w:rsidR="008415CB" w:rsidRPr="007274C2" w:rsidRDefault="00546FF6" w:rsidP="007808FA">
            <w:pPr>
              <w:numPr>
                <w:ilvl w:val="1"/>
                <w:numId w:val="14"/>
              </w:numPr>
              <w:tabs>
                <w:tab w:val="clear" w:pos="792"/>
                <w:tab w:val="left" w:pos="-2777"/>
                <w:tab w:val="left" w:pos="878"/>
                <w:tab w:val="left" w:pos="3591"/>
                <w:tab w:val="left" w:pos="3801"/>
              </w:tabs>
              <w:overflowPunct/>
              <w:autoSpaceDN/>
              <w:adjustRightInd/>
              <w:spacing w:before="4" w:line="276" w:lineRule="auto"/>
              <w:ind w:left="864" w:right="142" w:hanging="504"/>
              <w:jc w:val="left"/>
              <w:textAlignment w:val="auto"/>
              <w:rPr>
                <w:rFonts w:ascii="David" w:hAnsi="David" w:cs="David"/>
                <w:sz w:val="24"/>
                <w:szCs w:val="24"/>
                <w:lang w:eastAsia="en-US"/>
              </w:rPr>
            </w:pPr>
            <w:r>
              <w:rPr>
                <w:rFonts w:ascii="David" w:hAnsi="David" w:cs="David" w:hint="cs"/>
                <w:sz w:val="24"/>
                <w:szCs w:val="24"/>
                <w:rtl/>
                <w:lang w:eastAsia="en-US"/>
              </w:rPr>
              <w:t>הנחיות ל</w:t>
            </w:r>
            <w:r w:rsidR="008415CB" w:rsidRPr="007274C2">
              <w:rPr>
                <w:rFonts w:ascii="David" w:hAnsi="David" w:cs="David"/>
                <w:sz w:val="24"/>
                <w:szCs w:val="24"/>
                <w:rtl/>
                <w:lang w:eastAsia="en-US"/>
              </w:rPr>
              <w:t xml:space="preserve">אופי הבינוי הרצוי ופתרונות לעיבוי וציפוף המגורים בהתייחס לאופיו של המתחם. </w:t>
            </w:r>
          </w:p>
          <w:p w14:paraId="0432D3A2" w14:textId="77777777" w:rsidR="00873CF5" w:rsidRPr="0028320B" w:rsidRDefault="00873CF5" w:rsidP="007808FA">
            <w:pPr>
              <w:numPr>
                <w:ilvl w:val="1"/>
                <w:numId w:val="14"/>
              </w:numPr>
              <w:tabs>
                <w:tab w:val="clear" w:pos="792"/>
                <w:tab w:val="left" w:pos="878"/>
              </w:tabs>
              <w:overflowPunct/>
              <w:autoSpaceDE/>
              <w:autoSpaceDN/>
              <w:adjustRightInd/>
              <w:spacing w:before="4" w:line="276" w:lineRule="auto"/>
              <w:ind w:left="864" w:hanging="504"/>
              <w:jc w:val="left"/>
              <w:textAlignment w:val="auto"/>
              <w:rPr>
                <w:rFonts w:ascii="David" w:hAnsi="David" w:cs="David"/>
                <w:sz w:val="24"/>
                <w:szCs w:val="24"/>
              </w:rPr>
            </w:pPr>
            <w:r w:rsidRPr="0028320B">
              <w:rPr>
                <w:rFonts w:ascii="David" w:hAnsi="David" w:cs="David" w:hint="eastAsia"/>
                <w:sz w:val="24"/>
                <w:szCs w:val="24"/>
                <w:rtl/>
              </w:rPr>
              <w:t>תכנון</w:t>
            </w:r>
            <w:r w:rsidRPr="0028320B">
              <w:rPr>
                <w:rFonts w:ascii="David" w:hAnsi="David" w:cs="David"/>
                <w:sz w:val="24"/>
                <w:szCs w:val="24"/>
                <w:rtl/>
              </w:rPr>
              <w:t xml:space="preserve"> אקלימי בבניה גבוהה; </w:t>
            </w:r>
          </w:p>
          <w:p w14:paraId="2CED9D22" w14:textId="77777777" w:rsidR="000177A1" w:rsidRPr="0028320B" w:rsidRDefault="00873CF5" w:rsidP="007808FA">
            <w:pPr>
              <w:numPr>
                <w:ilvl w:val="1"/>
                <w:numId w:val="14"/>
              </w:numPr>
              <w:tabs>
                <w:tab w:val="clear" w:pos="792"/>
                <w:tab w:val="left" w:pos="878"/>
              </w:tabs>
              <w:overflowPunct/>
              <w:autoSpaceDE/>
              <w:autoSpaceDN/>
              <w:adjustRightInd/>
              <w:spacing w:before="4" w:line="276" w:lineRule="auto"/>
              <w:ind w:left="864" w:hanging="504"/>
              <w:jc w:val="left"/>
              <w:textAlignment w:val="auto"/>
              <w:rPr>
                <w:rFonts w:ascii="David" w:hAnsi="David" w:cs="David"/>
                <w:sz w:val="24"/>
                <w:szCs w:val="24"/>
                <w:lang w:eastAsia="en-US"/>
              </w:rPr>
            </w:pPr>
            <w:r w:rsidRPr="0028320B">
              <w:rPr>
                <w:rFonts w:ascii="David" w:hAnsi="David" w:cs="David" w:hint="eastAsia"/>
                <w:sz w:val="24"/>
                <w:szCs w:val="24"/>
                <w:rtl/>
              </w:rPr>
              <w:t>מיחזור</w:t>
            </w:r>
            <w:r w:rsidRPr="0028320B">
              <w:rPr>
                <w:rFonts w:ascii="David" w:hAnsi="David" w:cs="David"/>
                <w:sz w:val="24"/>
                <w:szCs w:val="24"/>
                <w:rtl/>
              </w:rPr>
              <w:t xml:space="preserve"> </w:t>
            </w:r>
            <w:r w:rsidRPr="0028320B">
              <w:rPr>
                <w:rFonts w:ascii="David" w:hAnsi="David" w:cs="David" w:hint="eastAsia"/>
                <w:sz w:val="24"/>
                <w:szCs w:val="24"/>
                <w:rtl/>
              </w:rPr>
              <w:t>פסולת</w:t>
            </w:r>
            <w:r w:rsidRPr="0028320B">
              <w:rPr>
                <w:rFonts w:ascii="David" w:hAnsi="David" w:cs="David"/>
                <w:sz w:val="24"/>
                <w:szCs w:val="24"/>
                <w:rtl/>
              </w:rPr>
              <w:t xml:space="preserve"> </w:t>
            </w:r>
            <w:r w:rsidRPr="0028320B">
              <w:rPr>
                <w:rFonts w:ascii="David" w:hAnsi="David" w:cs="David" w:hint="eastAsia"/>
                <w:sz w:val="24"/>
                <w:szCs w:val="24"/>
                <w:rtl/>
              </w:rPr>
              <w:t>בנין</w:t>
            </w:r>
            <w:r w:rsidRPr="0028320B">
              <w:rPr>
                <w:rFonts w:ascii="David" w:hAnsi="David" w:cs="David"/>
                <w:sz w:val="24"/>
                <w:szCs w:val="24"/>
                <w:rtl/>
              </w:rPr>
              <w:t xml:space="preserve"> </w:t>
            </w:r>
            <w:r w:rsidRPr="0028320B">
              <w:rPr>
                <w:rFonts w:ascii="David" w:hAnsi="David" w:cs="David" w:hint="eastAsia"/>
                <w:sz w:val="24"/>
                <w:szCs w:val="24"/>
                <w:rtl/>
              </w:rPr>
              <w:t>והנחיות</w:t>
            </w:r>
            <w:r w:rsidRPr="0028320B">
              <w:rPr>
                <w:rFonts w:ascii="David" w:hAnsi="David" w:cs="David"/>
                <w:sz w:val="24"/>
                <w:szCs w:val="24"/>
                <w:rtl/>
              </w:rPr>
              <w:t xml:space="preserve"> </w:t>
            </w:r>
            <w:r w:rsidRPr="0028320B">
              <w:rPr>
                <w:rFonts w:ascii="David" w:hAnsi="David" w:cs="David" w:hint="eastAsia"/>
                <w:sz w:val="24"/>
                <w:szCs w:val="24"/>
                <w:rtl/>
              </w:rPr>
              <w:t>למניעת</w:t>
            </w:r>
            <w:r w:rsidRPr="0028320B">
              <w:rPr>
                <w:rFonts w:ascii="David" w:hAnsi="David" w:cs="David"/>
                <w:sz w:val="24"/>
                <w:szCs w:val="24"/>
                <w:rtl/>
              </w:rPr>
              <w:t xml:space="preserve"> </w:t>
            </w:r>
            <w:r w:rsidRPr="0028320B">
              <w:rPr>
                <w:rFonts w:ascii="David" w:hAnsi="David" w:cs="David" w:hint="eastAsia"/>
                <w:sz w:val="24"/>
                <w:szCs w:val="24"/>
                <w:rtl/>
              </w:rPr>
              <w:t>זיהום</w:t>
            </w:r>
            <w:r w:rsidRPr="0028320B">
              <w:rPr>
                <w:rFonts w:ascii="David" w:hAnsi="David" w:cs="David"/>
                <w:sz w:val="24"/>
                <w:szCs w:val="24"/>
                <w:rtl/>
              </w:rPr>
              <w:t xml:space="preserve"> </w:t>
            </w:r>
            <w:r w:rsidRPr="0028320B">
              <w:rPr>
                <w:rFonts w:ascii="David" w:hAnsi="David" w:cs="David" w:hint="eastAsia"/>
                <w:sz w:val="24"/>
                <w:szCs w:val="24"/>
                <w:rtl/>
              </w:rPr>
              <w:t>אוויר</w:t>
            </w:r>
            <w:r w:rsidRPr="0028320B">
              <w:rPr>
                <w:rFonts w:ascii="David" w:hAnsi="David" w:cs="David"/>
                <w:sz w:val="24"/>
                <w:szCs w:val="24"/>
                <w:rtl/>
              </w:rPr>
              <w:t>;</w:t>
            </w:r>
          </w:p>
          <w:p w14:paraId="68086520" w14:textId="77777777" w:rsidR="000D75FE" w:rsidRDefault="00EF00E4" w:rsidP="000D75FE">
            <w:pPr>
              <w:numPr>
                <w:ilvl w:val="0"/>
                <w:numId w:val="14"/>
              </w:numPr>
              <w:tabs>
                <w:tab w:val="left" w:pos="-1643"/>
              </w:tabs>
              <w:overflowPunct/>
              <w:autoSpaceDE/>
              <w:autoSpaceDN/>
              <w:adjustRightInd/>
              <w:spacing w:before="4" w:line="276" w:lineRule="auto"/>
              <w:ind w:right="142"/>
              <w:textAlignment w:val="auto"/>
              <w:rPr>
                <w:rFonts w:ascii="David" w:hAnsi="David" w:cs="David"/>
                <w:sz w:val="24"/>
                <w:szCs w:val="24"/>
                <w:lang w:eastAsia="en-US"/>
              </w:rPr>
            </w:pPr>
            <w:r w:rsidRPr="0028320B">
              <w:rPr>
                <w:rFonts w:ascii="David" w:hAnsi="David" w:cs="David" w:hint="eastAsia"/>
                <w:sz w:val="24"/>
                <w:szCs w:val="24"/>
                <w:rtl/>
                <w:lang w:eastAsia="en-US"/>
              </w:rPr>
              <w:t>התכנית</w:t>
            </w:r>
            <w:r w:rsidRPr="0028320B">
              <w:rPr>
                <w:rFonts w:ascii="David" w:hAnsi="David" w:cs="David"/>
                <w:sz w:val="24"/>
                <w:szCs w:val="24"/>
                <w:rtl/>
                <w:lang w:eastAsia="en-US"/>
              </w:rPr>
              <w:t xml:space="preserve"> </w:t>
            </w:r>
            <w:r w:rsidRPr="0028320B">
              <w:rPr>
                <w:rFonts w:ascii="David" w:hAnsi="David" w:cs="David" w:hint="eastAsia"/>
                <w:sz w:val="24"/>
                <w:szCs w:val="24"/>
                <w:rtl/>
                <w:lang w:eastAsia="en-US"/>
              </w:rPr>
              <w:t>תכלול</w:t>
            </w:r>
            <w:r w:rsidRPr="0028320B">
              <w:rPr>
                <w:rFonts w:ascii="David" w:hAnsi="David" w:cs="David"/>
                <w:sz w:val="24"/>
                <w:szCs w:val="24"/>
                <w:rtl/>
                <w:lang w:eastAsia="en-US"/>
              </w:rPr>
              <w:t xml:space="preserve"> </w:t>
            </w:r>
            <w:r w:rsidRPr="0028320B">
              <w:rPr>
                <w:rFonts w:ascii="David" w:hAnsi="David" w:cs="David" w:hint="eastAsia"/>
                <w:sz w:val="24"/>
                <w:szCs w:val="24"/>
                <w:rtl/>
                <w:lang w:eastAsia="en-US"/>
              </w:rPr>
              <w:t>קביעת</w:t>
            </w:r>
            <w:r w:rsidRPr="0028320B">
              <w:rPr>
                <w:rFonts w:ascii="David" w:hAnsi="David" w:cs="David"/>
                <w:sz w:val="24"/>
                <w:szCs w:val="24"/>
                <w:rtl/>
                <w:lang w:eastAsia="en-US"/>
              </w:rPr>
              <w:t xml:space="preserve"> </w:t>
            </w:r>
            <w:r w:rsidRPr="0028320B">
              <w:rPr>
                <w:rFonts w:ascii="David" w:hAnsi="David" w:cs="David" w:hint="eastAsia"/>
                <w:sz w:val="24"/>
                <w:szCs w:val="24"/>
                <w:rtl/>
                <w:lang w:eastAsia="en-US"/>
              </w:rPr>
              <w:t>שלביות</w:t>
            </w:r>
            <w:r w:rsidRPr="0028320B">
              <w:rPr>
                <w:rFonts w:ascii="David" w:hAnsi="David" w:cs="David"/>
                <w:sz w:val="24"/>
                <w:szCs w:val="24"/>
                <w:rtl/>
                <w:lang w:eastAsia="en-US"/>
              </w:rPr>
              <w:t xml:space="preserve"> </w:t>
            </w:r>
            <w:r w:rsidRPr="0028320B">
              <w:rPr>
                <w:rFonts w:ascii="David" w:hAnsi="David" w:cs="David" w:hint="eastAsia"/>
                <w:sz w:val="24"/>
                <w:szCs w:val="24"/>
                <w:rtl/>
                <w:lang w:eastAsia="en-US"/>
              </w:rPr>
              <w:t>ביצוע</w:t>
            </w:r>
            <w:r w:rsidRPr="0028320B">
              <w:rPr>
                <w:rFonts w:ascii="David" w:hAnsi="David" w:cs="David"/>
                <w:sz w:val="24"/>
                <w:szCs w:val="24"/>
                <w:rtl/>
                <w:lang w:eastAsia="en-US"/>
              </w:rPr>
              <w:t xml:space="preserve">. </w:t>
            </w:r>
            <w:r w:rsidRPr="0028320B">
              <w:rPr>
                <w:rFonts w:ascii="David" w:hAnsi="David" w:cs="David" w:hint="eastAsia"/>
                <w:sz w:val="24"/>
                <w:szCs w:val="24"/>
                <w:rtl/>
                <w:lang w:eastAsia="en-US"/>
              </w:rPr>
              <w:t>השלביות</w:t>
            </w:r>
            <w:r w:rsidRPr="0028320B">
              <w:rPr>
                <w:rFonts w:ascii="David" w:hAnsi="David" w:cs="David"/>
                <w:sz w:val="24"/>
                <w:szCs w:val="24"/>
                <w:rtl/>
                <w:lang w:eastAsia="en-US"/>
              </w:rPr>
              <w:t xml:space="preserve"> </w:t>
            </w:r>
            <w:r w:rsidRPr="0028320B">
              <w:rPr>
                <w:rFonts w:ascii="David" w:hAnsi="David" w:cs="David" w:hint="eastAsia"/>
                <w:sz w:val="24"/>
                <w:szCs w:val="24"/>
                <w:rtl/>
                <w:lang w:eastAsia="en-US"/>
              </w:rPr>
              <w:t>תיקבע</w:t>
            </w:r>
            <w:r w:rsidRPr="0028320B">
              <w:rPr>
                <w:rFonts w:ascii="David" w:hAnsi="David" w:cs="David"/>
                <w:sz w:val="24"/>
                <w:szCs w:val="24"/>
                <w:rtl/>
                <w:lang w:eastAsia="en-US"/>
              </w:rPr>
              <w:t xml:space="preserve"> </w:t>
            </w:r>
            <w:r w:rsidRPr="0028320B">
              <w:rPr>
                <w:rFonts w:ascii="David" w:hAnsi="David" w:cs="David" w:hint="eastAsia"/>
                <w:sz w:val="24"/>
                <w:szCs w:val="24"/>
                <w:rtl/>
                <w:lang w:eastAsia="en-US"/>
              </w:rPr>
              <w:t>כך</w:t>
            </w:r>
            <w:r w:rsidRPr="0028320B">
              <w:rPr>
                <w:rFonts w:ascii="David" w:hAnsi="David" w:cs="David"/>
                <w:sz w:val="24"/>
                <w:szCs w:val="24"/>
                <w:rtl/>
                <w:lang w:eastAsia="en-US"/>
              </w:rPr>
              <w:t xml:space="preserve">, </w:t>
            </w:r>
            <w:r w:rsidRPr="0028320B">
              <w:rPr>
                <w:rFonts w:ascii="David" w:hAnsi="David" w:cs="David" w:hint="eastAsia"/>
                <w:sz w:val="24"/>
                <w:szCs w:val="24"/>
                <w:rtl/>
                <w:lang w:eastAsia="en-US"/>
              </w:rPr>
              <w:t>שהקמת</w:t>
            </w:r>
            <w:r w:rsidRPr="0028320B">
              <w:rPr>
                <w:rFonts w:ascii="David" w:hAnsi="David" w:cs="David"/>
                <w:sz w:val="24"/>
                <w:szCs w:val="24"/>
                <w:rtl/>
                <w:lang w:eastAsia="en-US"/>
              </w:rPr>
              <w:t xml:space="preserve"> </w:t>
            </w:r>
            <w:r w:rsidRPr="0028320B">
              <w:rPr>
                <w:rFonts w:ascii="David" w:hAnsi="David" w:cs="David" w:hint="eastAsia"/>
                <w:sz w:val="24"/>
                <w:szCs w:val="24"/>
                <w:rtl/>
                <w:lang w:eastAsia="en-US"/>
              </w:rPr>
              <w:t>יחידות</w:t>
            </w:r>
            <w:r w:rsidRPr="0028320B">
              <w:rPr>
                <w:rFonts w:ascii="David" w:hAnsi="David" w:cs="David"/>
                <w:sz w:val="24"/>
                <w:szCs w:val="24"/>
                <w:rtl/>
                <w:lang w:eastAsia="en-US"/>
              </w:rPr>
              <w:t xml:space="preserve"> </w:t>
            </w:r>
            <w:r w:rsidRPr="0028320B">
              <w:rPr>
                <w:rFonts w:ascii="David" w:hAnsi="David" w:cs="David" w:hint="eastAsia"/>
                <w:sz w:val="24"/>
                <w:szCs w:val="24"/>
                <w:rtl/>
                <w:lang w:eastAsia="en-US"/>
              </w:rPr>
              <w:t>הדיור</w:t>
            </w:r>
            <w:r w:rsidRPr="0028320B">
              <w:rPr>
                <w:rFonts w:ascii="David" w:hAnsi="David" w:cs="David"/>
                <w:sz w:val="24"/>
                <w:szCs w:val="24"/>
                <w:rtl/>
                <w:lang w:eastAsia="en-US"/>
              </w:rPr>
              <w:t xml:space="preserve"> </w:t>
            </w:r>
            <w:r w:rsidRPr="0028320B">
              <w:rPr>
                <w:rFonts w:ascii="David" w:hAnsi="David" w:cs="David" w:hint="eastAsia"/>
                <w:sz w:val="24"/>
                <w:szCs w:val="24"/>
                <w:rtl/>
                <w:lang w:eastAsia="en-US"/>
              </w:rPr>
              <w:t>המוצעות</w:t>
            </w:r>
            <w:r w:rsidRPr="0028320B">
              <w:rPr>
                <w:rFonts w:ascii="David" w:hAnsi="David" w:cs="David"/>
                <w:sz w:val="24"/>
                <w:szCs w:val="24"/>
                <w:rtl/>
                <w:lang w:eastAsia="en-US"/>
              </w:rPr>
              <w:t xml:space="preserve"> </w:t>
            </w:r>
            <w:r w:rsidRPr="0028320B">
              <w:rPr>
                <w:rFonts w:ascii="David" w:hAnsi="David" w:cs="David" w:hint="eastAsia"/>
                <w:sz w:val="24"/>
                <w:szCs w:val="24"/>
                <w:rtl/>
                <w:lang w:eastAsia="en-US"/>
              </w:rPr>
              <w:t>תותנה</w:t>
            </w:r>
            <w:r w:rsidRPr="0028320B">
              <w:rPr>
                <w:rFonts w:ascii="David" w:hAnsi="David" w:cs="David"/>
                <w:sz w:val="24"/>
                <w:szCs w:val="24"/>
                <w:rtl/>
                <w:lang w:eastAsia="en-US"/>
              </w:rPr>
              <w:t xml:space="preserve"> </w:t>
            </w:r>
            <w:r w:rsidRPr="0028320B">
              <w:rPr>
                <w:rFonts w:ascii="David" w:hAnsi="David" w:cs="David" w:hint="eastAsia"/>
                <w:sz w:val="24"/>
                <w:szCs w:val="24"/>
                <w:rtl/>
                <w:lang w:eastAsia="en-US"/>
              </w:rPr>
              <w:t>בהבטחת</w:t>
            </w:r>
            <w:r w:rsidRPr="0028320B">
              <w:rPr>
                <w:rFonts w:ascii="David" w:hAnsi="David" w:cs="David"/>
                <w:sz w:val="24"/>
                <w:szCs w:val="24"/>
                <w:rtl/>
                <w:lang w:eastAsia="en-US"/>
              </w:rPr>
              <w:t xml:space="preserve"> </w:t>
            </w:r>
            <w:r w:rsidRPr="0028320B">
              <w:rPr>
                <w:rFonts w:ascii="David" w:hAnsi="David" w:cs="David" w:hint="eastAsia"/>
                <w:sz w:val="24"/>
                <w:szCs w:val="24"/>
                <w:rtl/>
                <w:lang w:eastAsia="en-US"/>
              </w:rPr>
              <w:t>התשתיות</w:t>
            </w:r>
            <w:r w:rsidRPr="0028320B">
              <w:rPr>
                <w:rFonts w:ascii="David" w:hAnsi="David" w:cs="David"/>
                <w:sz w:val="24"/>
                <w:szCs w:val="24"/>
                <w:rtl/>
                <w:lang w:eastAsia="en-US"/>
              </w:rPr>
              <w:t xml:space="preserve"> </w:t>
            </w:r>
            <w:r w:rsidRPr="0028320B">
              <w:rPr>
                <w:rFonts w:ascii="David" w:hAnsi="David" w:cs="David" w:hint="eastAsia"/>
                <w:sz w:val="24"/>
                <w:szCs w:val="24"/>
                <w:rtl/>
                <w:lang w:eastAsia="en-US"/>
              </w:rPr>
              <w:t>הפיסיות</w:t>
            </w:r>
            <w:r w:rsidRPr="0028320B">
              <w:rPr>
                <w:rFonts w:ascii="David" w:hAnsi="David" w:cs="David"/>
                <w:sz w:val="24"/>
                <w:szCs w:val="24"/>
                <w:rtl/>
                <w:lang w:eastAsia="en-US"/>
              </w:rPr>
              <w:t xml:space="preserve">, </w:t>
            </w:r>
            <w:r w:rsidRPr="0028320B">
              <w:rPr>
                <w:rFonts w:ascii="David" w:hAnsi="David" w:cs="David" w:hint="eastAsia"/>
                <w:sz w:val="24"/>
                <w:szCs w:val="24"/>
                <w:rtl/>
                <w:lang w:eastAsia="en-US"/>
              </w:rPr>
              <w:t>המרחב</w:t>
            </w:r>
            <w:r w:rsidRPr="0028320B">
              <w:rPr>
                <w:rFonts w:ascii="David" w:hAnsi="David" w:cs="David"/>
                <w:sz w:val="24"/>
                <w:szCs w:val="24"/>
                <w:rtl/>
                <w:lang w:eastAsia="en-US"/>
              </w:rPr>
              <w:t xml:space="preserve"> </w:t>
            </w:r>
            <w:r w:rsidRPr="0028320B">
              <w:rPr>
                <w:rFonts w:ascii="David" w:hAnsi="David" w:cs="David" w:hint="eastAsia"/>
                <w:sz w:val="24"/>
                <w:szCs w:val="24"/>
                <w:rtl/>
                <w:lang w:eastAsia="en-US"/>
              </w:rPr>
              <w:t>הציבורי</w:t>
            </w:r>
            <w:r w:rsidRPr="0028320B">
              <w:rPr>
                <w:rFonts w:ascii="David" w:hAnsi="David" w:cs="David"/>
                <w:sz w:val="24"/>
                <w:szCs w:val="24"/>
                <w:rtl/>
                <w:lang w:eastAsia="en-US"/>
              </w:rPr>
              <w:t xml:space="preserve"> </w:t>
            </w:r>
            <w:r w:rsidRPr="0028320B">
              <w:rPr>
                <w:rFonts w:ascii="David" w:hAnsi="David" w:cs="David" w:hint="eastAsia"/>
                <w:sz w:val="24"/>
                <w:szCs w:val="24"/>
                <w:rtl/>
                <w:lang w:eastAsia="en-US"/>
              </w:rPr>
              <w:t>ושירותי</w:t>
            </w:r>
            <w:r w:rsidRPr="0028320B">
              <w:rPr>
                <w:rFonts w:ascii="David" w:hAnsi="David" w:cs="David"/>
                <w:sz w:val="24"/>
                <w:szCs w:val="24"/>
                <w:rtl/>
                <w:lang w:eastAsia="en-US"/>
              </w:rPr>
              <w:t xml:space="preserve"> </w:t>
            </w:r>
            <w:r w:rsidRPr="0028320B">
              <w:rPr>
                <w:rFonts w:ascii="David" w:hAnsi="David" w:cs="David" w:hint="eastAsia"/>
                <w:sz w:val="24"/>
                <w:szCs w:val="24"/>
                <w:rtl/>
                <w:lang w:eastAsia="en-US"/>
              </w:rPr>
              <w:t>הציבור</w:t>
            </w:r>
            <w:r w:rsidRPr="0028320B">
              <w:rPr>
                <w:rFonts w:ascii="David" w:hAnsi="David" w:cs="David"/>
                <w:sz w:val="24"/>
                <w:szCs w:val="24"/>
                <w:rtl/>
                <w:lang w:eastAsia="en-US"/>
              </w:rPr>
              <w:t xml:space="preserve"> </w:t>
            </w:r>
            <w:r w:rsidRPr="0028320B">
              <w:rPr>
                <w:rFonts w:ascii="David" w:hAnsi="David" w:cs="David" w:hint="eastAsia"/>
                <w:sz w:val="24"/>
                <w:szCs w:val="24"/>
                <w:rtl/>
                <w:lang w:eastAsia="en-US"/>
              </w:rPr>
              <w:t>שנועדו</w:t>
            </w:r>
            <w:r w:rsidRPr="0028320B">
              <w:rPr>
                <w:rFonts w:ascii="David" w:hAnsi="David" w:cs="David"/>
                <w:sz w:val="24"/>
                <w:szCs w:val="24"/>
                <w:rtl/>
                <w:lang w:eastAsia="en-US"/>
              </w:rPr>
              <w:t xml:space="preserve"> </w:t>
            </w:r>
            <w:r w:rsidRPr="0028320B">
              <w:rPr>
                <w:rFonts w:ascii="David" w:hAnsi="David" w:cs="David" w:hint="eastAsia"/>
                <w:sz w:val="24"/>
                <w:szCs w:val="24"/>
                <w:rtl/>
                <w:lang w:eastAsia="en-US"/>
              </w:rPr>
              <w:t>לשרת</w:t>
            </w:r>
            <w:r w:rsidRPr="0028320B">
              <w:rPr>
                <w:rFonts w:ascii="David" w:hAnsi="David" w:cs="David"/>
                <w:sz w:val="24"/>
                <w:szCs w:val="24"/>
                <w:rtl/>
                <w:lang w:eastAsia="en-US"/>
              </w:rPr>
              <w:t xml:space="preserve"> </w:t>
            </w:r>
            <w:r w:rsidRPr="0028320B">
              <w:rPr>
                <w:rFonts w:ascii="David" w:hAnsi="David" w:cs="David" w:hint="eastAsia"/>
                <w:sz w:val="24"/>
                <w:szCs w:val="24"/>
                <w:rtl/>
                <w:lang w:eastAsia="en-US"/>
              </w:rPr>
              <w:t>אותן</w:t>
            </w:r>
            <w:r w:rsidRPr="0028320B">
              <w:rPr>
                <w:rFonts w:ascii="David" w:hAnsi="David" w:cs="David"/>
                <w:sz w:val="24"/>
                <w:szCs w:val="24"/>
                <w:rtl/>
                <w:lang w:eastAsia="en-US"/>
              </w:rPr>
              <w:t>.</w:t>
            </w:r>
          </w:p>
          <w:p w14:paraId="6EC811F3" w14:textId="4540F51E" w:rsidR="00F81D1C" w:rsidRPr="000D75FE" w:rsidRDefault="00F81D1C" w:rsidP="000D75FE">
            <w:pPr>
              <w:numPr>
                <w:ilvl w:val="0"/>
                <w:numId w:val="14"/>
              </w:numPr>
              <w:tabs>
                <w:tab w:val="left" w:pos="-1643"/>
              </w:tabs>
              <w:overflowPunct/>
              <w:autoSpaceDE/>
              <w:autoSpaceDN/>
              <w:adjustRightInd/>
              <w:spacing w:before="4" w:line="276" w:lineRule="auto"/>
              <w:ind w:right="142"/>
              <w:textAlignment w:val="auto"/>
              <w:rPr>
                <w:rFonts w:ascii="David" w:hAnsi="David" w:cs="David"/>
                <w:sz w:val="24"/>
                <w:szCs w:val="24"/>
                <w:lang w:eastAsia="en-US"/>
              </w:rPr>
            </w:pPr>
            <w:r w:rsidRPr="000D75FE">
              <w:rPr>
                <w:rFonts w:ascii="David" w:hAnsi="David" w:cs="David"/>
                <w:sz w:val="24"/>
                <w:szCs w:val="24"/>
                <w:rtl/>
                <w:lang w:eastAsia="en-US"/>
              </w:rPr>
              <w:t>תכנית הכוללת אזור התחדשות עירונית תלווה בנספח עיצוב עירוני ובנספח תנועה וחניה.</w:t>
            </w:r>
          </w:p>
          <w:p w14:paraId="0C6576E4" w14:textId="1CE979C0" w:rsidR="00F81D1C" w:rsidRPr="000177A1" w:rsidRDefault="00F81D1C" w:rsidP="007808FA">
            <w:pPr>
              <w:numPr>
                <w:ilvl w:val="0"/>
                <w:numId w:val="14"/>
              </w:numPr>
              <w:tabs>
                <w:tab w:val="left" w:pos="-1643"/>
              </w:tabs>
              <w:overflowPunct/>
              <w:autoSpaceDE/>
              <w:autoSpaceDN/>
              <w:adjustRightInd/>
              <w:spacing w:before="4" w:line="276" w:lineRule="auto"/>
              <w:ind w:right="142"/>
              <w:jc w:val="left"/>
              <w:textAlignment w:val="auto"/>
              <w:rPr>
                <w:rFonts w:ascii="David" w:hAnsi="Tms Rmn" w:cs="David"/>
                <w:sz w:val="24"/>
                <w:szCs w:val="24"/>
                <w:rtl/>
                <w:lang w:eastAsia="en-US"/>
              </w:rPr>
            </w:pPr>
            <w:r w:rsidRPr="0028320B">
              <w:rPr>
                <w:rFonts w:ascii="David" w:hAnsi="David" w:cs="David"/>
                <w:sz w:val="24"/>
                <w:szCs w:val="24"/>
                <w:rtl/>
                <w:lang w:eastAsia="en-US"/>
              </w:rPr>
              <w:t>מענה לחניה במסגרת תכנית להתחדשות עירונית, אפשרי שיינתן בחניונים ציבוריים סמוכים ששטחם יכלל בתכנית המפורטת</w:t>
            </w:r>
            <w:r w:rsidR="00240275">
              <w:rPr>
                <w:rFonts w:ascii="David" w:hAnsi="Tms Rmn" w:cs="David" w:hint="cs"/>
                <w:sz w:val="24"/>
                <w:szCs w:val="24"/>
                <w:rtl/>
                <w:lang w:eastAsia="en-US"/>
              </w:rPr>
              <w:t>.</w:t>
            </w:r>
          </w:p>
        </w:tc>
      </w:tr>
      <w:tr w:rsidR="003F6514" w:rsidRPr="000E1A27" w14:paraId="1CE1B9F3" w14:textId="77777777" w:rsidTr="00AA3545">
        <w:tblPrEx>
          <w:shd w:val="clear" w:color="auto" w:fill="auto"/>
        </w:tblPrEx>
        <w:trPr>
          <w:trHeight w:val="2967"/>
        </w:trPr>
        <w:tc>
          <w:tcPr>
            <w:tcW w:w="1249" w:type="dxa"/>
            <w:shd w:val="clear" w:color="auto" w:fill="auto"/>
          </w:tcPr>
          <w:p w14:paraId="1C8D5D03" w14:textId="5E2B13B8" w:rsidR="003F6514" w:rsidRPr="007C7C2C" w:rsidRDefault="00CB739A" w:rsidP="004B2F64">
            <w:pPr>
              <w:tabs>
                <w:tab w:val="left" w:pos="720"/>
                <w:tab w:val="left" w:pos="2222"/>
              </w:tabs>
              <w:spacing w:before="120" w:line="276" w:lineRule="auto"/>
              <w:rPr>
                <w:rFonts w:ascii="David" w:hAnsi="Tms Rmn" w:cs="David"/>
                <w:b/>
                <w:bCs/>
                <w:sz w:val="24"/>
                <w:szCs w:val="24"/>
                <w:rtl/>
                <w:lang w:eastAsia="en-US"/>
              </w:rPr>
            </w:pPr>
            <w:r>
              <w:rPr>
                <w:rFonts w:ascii="David" w:hAnsi="Tms Rmn" w:cs="David" w:hint="cs"/>
                <w:b/>
                <w:bCs/>
                <w:sz w:val="24"/>
                <w:szCs w:val="24"/>
                <w:rtl/>
                <w:lang w:eastAsia="en-US"/>
              </w:rPr>
              <w:t>4.1.4</w:t>
            </w:r>
          </w:p>
        </w:tc>
        <w:tc>
          <w:tcPr>
            <w:tcW w:w="7901" w:type="dxa"/>
            <w:shd w:val="clear" w:color="auto" w:fill="auto"/>
          </w:tcPr>
          <w:p w14:paraId="763600CC" w14:textId="77777777" w:rsidR="00F84E86" w:rsidRDefault="00873CF5" w:rsidP="00D80BEF">
            <w:pPr>
              <w:tabs>
                <w:tab w:val="left" w:pos="-1643"/>
              </w:tabs>
              <w:overflowPunct/>
              <w:autoSpaceDE/>
              <w:autoSpaceDN/>
              <w:adjustRightInd/>
              <w:spacing w:before="120" w:line="276" w:lineRule="auto"/>
              <w:ind w:right="142"/>
              <w:jc w:val="left"/>
              <w:textAlignment w:val="auto"/>
              <w:rPr>
                <w:rFonts w:ascii="David" w:hAnsi="Tms Rmn" w:cs="David"/>
                <w:b/>
                <w:bCs/>
                <w:color w:val="0070C0"/>
                <w:sz w:val="24"/>
                <w:szCs w:val="24"/>
                <w:rtl/>
                <w:lang w:eastAsia="en-US"/>
              </w:rPr>
            </w:pPr>
            <w:r w:rsidRPr="007C7C2C">
              <w:rPr>
                <w:rFonts w:ascii="David" w:hAnsi="Tms Rmn" w:cs="David" w:hint="cs"/>
                <w:b/>
                <w:bCs/>
                <w:sz w:val="24"/>
                <w:szCs w:val="24"/>
                <w:rtl/>
                <w:lang w:eastAsia="en-US"/>
              </w:rPr>
              <w:t>יעדים ציבוריים</w:t>
            </w:r>
            <w:r w:rsidRPr="007C7C2C">
              <w:rPr>
                <w:rFonts w:ascii="David" w:hAnsi="Tms Rmn" w:cs="David"/>
                <w:b/>
                <w:bCs/>
                <w:sz w:val="24"/>
                <w:szCs w:val="24"/>
                <w:rtl/>
                <w:lang w:eastAsia="en-US"/>
              </w:rPr>
              <w:t>:</w:t>
            </w:r>
          </w:p>
          <w:p w14:paraId="10C9819B" w14:textId="3ED56DFE" w:rsidR="003F6514" w:rsidRPr="00CC328E" w:rsidRDefault="00873CF5" w:rsidP="004B2F64">
            <w:pPr>
              <w:pStyle w:val="ListParagraph"/>
              <w:tabs>
                <w:tab w:val="left" w:pos="696"/>
                <w:tab w:val="left" w:pos="3591"/>
                <w:tab w:val="left" w:pos="3801"/>
              </w:tabs>
              <w:spacing w:before="4" w:line="276" w:lineRule="auto"/>
              <w:ind w:left="58" w:right="176"/>
              <w:rPr>
                <w:rFonts w:cs="David"/>
                <w:sz w:val="24"/>
                <w:szCs w:val="24"/>
                <w:rtl/>
              </w:rPr>
            </w:pPr>
            <w:r w:rsidRPr="00CC328E">
              <w:rPr>
                <w:rFonts w:cs="David" w:hint="cs"/>
                <w:sz w:val="24"/>
                <w:szCs w:val="24"/>
                <w:rtl/>
              </w:rPr>
              <w:t xml:space="preserve">תותר </w:t>
            </w:r>
            <w:r w:rsidR="003F6514" w:rsidRPr="00CC328E">
              <w:rPr>
                <w:rFonts w:cs="David"/>
                <w:sz w:val="24"/>
                <w:szCs w:val="24"/>
                <w:rtl/>
              </w:rPr>
              <w:t xml:space="preserve">הגדלת השטח הכולל המותר לבניה, במגרש שאינו מיועד למבני ציבור </w:t>
            </w:r>
            <w:r w:rsidR="003F6514" w:rsidRPr="00CC328E">
              <w:rPr>
                <w:rFonts w:cs="David" w:hint="cs"/>
                <w:sz w:val="24"/>
                <w:szCs w:val="24"/>
                <w:rtl/>
              </w:rPr>
              <w:t>ב</w:t>
            </w:r>
            <w:r w:rsidR="003F6514" w:rsidRPr="00CC328E">
              <w:rPr>
                <w:rFonts w:cs="David"/>
                <w:sz w:val="24"/>
                <w:szCs w:val="24"/>
                <w:rtl/>
              </w:rPr>
              <w:t xml:space="preserve">תכנית, </w:t>
            </w:r>
            <w:r w:rsidR="003F6514" w:rsidRPr="00CC328E">
              <w:rPr>
                <w:rFonts w:cs="David" w:hint="cs"/>
                <w:sz w:val="24"/>
                <w:szCs w:val="24"/>
                <w:rtl/>
              </w:rPr>
              <w:t>בכפוף</w:t>
            </w:r>
            <w:r w:rsidR="003F6514" w:rsidRPr="00CC328E">
              <w:rPr>
                <w:rFonts w:cs="David"/>
                <w:sz w:val="24"/>
                <w:szCs w:val="24"/>
                <w:rtl/>
              </w:rPr>
              <w:t xml:space="preserve"> </w:t>
            </w:r>
            <w:r w:rsidR="003F6514" w:rsidRPr="00CC328E">
              <w:rPr>
                <w:rFonts w:cs="David" w:hint="cs"/>
                <w:sz w:val="24"/>
                <w:szCs w:val="24"/>
                <w:rtl/>
              </w:rPr>
              <w:t>להוראות</w:t>
            </w:r>
            <w:r w:rsidR="003F6514" w:rsidRPr="00CC328E">
              <w:rPr>
                <w:rFonts w:cs="David"/>
                <w:sz w:val="24"/>
                <w:szCs w:val="24"/>
                <w:rtl/>
              </w:rPr>
              <w:t xml:space="preserve"> </w:t>
            </w:r>
            <w:r w:rsidR="003F6514" w:rsidRPr="00CC328E">
              <w:rPr>
                <w:rFonts w:cs="David" w:hint="cs"/>
                <w:sz w:val="24"/>
                <w:szCs w:val="24"/>
                <w:rtl/>
              </w:rPr>
              <w:t>אלה</w:t>
            </w:r>
            <w:r w:rsidR="003F6514" w:rsidRPr="00CC328E">
              <w:rPr>
                <w:rFonts w:cs="David"/>
                <w:sz w:val="24"/>
                <w:szCs w:val="24"/>
                <w:rtl/>
              </w:rPr>
              <w:t>:</w:t>
            </w:r>
            <w:r w:rsidR="003F6514" w:rsidRPr="00CC328E">
              <w:rPr>
                <w:rFonts w:cs="David" w:hint="cs"/>
                <w:sz w:val="24"/>
                <w:szCs w:val="24"/>
                <w:rtl/>
              </w:rPr>
              <w:t xml:space="preserve"> </w:t>
            </w:r>
          </w:p>
          <w:p w14:paraId="1D7DD594" w14:textId="77777777" w:rsidR="003F6514" w:rsidRPr="00CC328E" w:rsidRDefault="003F6514" w:rsidP="00831C1D">
            <w:pPr>
              <w:pStyle w:val="P22"/>
              <w:numPr>
                <w:ilvl w:val="1"/>
                <w:numId w:val="127"/>
              </w:numPr>
              <w:tabs>
                <w:tab w:val="clear" w:pos="1474"/>
                <w:tab w:val="clear" w:pos="1928"/>
                <w:tab w:val="clear" w:pos="2381"/>
                <w:tab w:val="clear" w:pos="2835"/>
                <w:tab w:val="clear" w:pos="6259"/>
              </w:tabs>
              <w:spacing w:before="4" w:line="276" w:lineRule="auto"/>
              <w:ind w:left="273" w:right="176" w:hanging="273"/>
              <w:jc w:val="left"/>
              <w:rPr>
                <w:rStyle w:val="default"/>
                <w:rFonts w:cs="David"/>
                <w:noProof w:val="0"/>
                <w:sz w:val="24"/>
                <w:szCs w:val="24"/>
                <w:rtl/>
              </w:rPr>
            </w:pPr>
            <w:r w:rsidRPr="00CC328E">
              <w:rPr>
                <w:rStyle w:val="default"/>
                <w:rFonts w:cs="David" w:hint="cs"/>
                <w:sz w:val="24"/>
                <w:szCs w:val="24"/>
                <w:rtl/>
              </w:rPr>
              <w:t>הגדלת</w:t>
            </w:r>
            <w:r w:rsidRPr="00CC328E">
              <w:rPr>
                <w:rStyle w:val="default"/>
                <w:rFonts w:cs="David"/>
                <w:sz w:val="24"/>
                <w:szCs w:val="24"/>
                <w:rtl/>
              </w:rPr>
              <w:t xml:space="preserve"> </w:t>
            </w:r>
            <w:r w:rsidRPr="00CC328E">
              <w:rPr>
                <w:rStyle w:val="default"/>
                <w:rFonts w:cs="David" w:hint="cs"/>
                <w:sz w:val="24"/>
                <w:szCs w:val="24"/>
                <w:rtl/>
              </w:rPr>
              <w:t>השטח</w:t>
            </w:r>
            <w:r w:rsidRPr="00CC328E">
              <w:rPr>
                <w:rStyle w:val="default"/>
                <w:rFonts w:cs="David"/>
                <w:sz w:val="24"/>
                <w:szCs w:val="24"/>
                <w:rtl/>
              </w:rPr>
              <w:t xml:space="preserve"> </w:t>
            </w:r>
            <w:r w:rsidRPr="00CC328E">
              <w:rPr>
                <w:rStyle w:val="default"/>
                <w:rFonts w:cs="David" w:hint="cs"/>
                <w:sz w:val="24"/>
                <w:szCs w:val="24"/>
                <w:rtl/>
              </w:rPr>
              <w:t>כאמור</w:t>
            </w:r>
            <w:r w:rsidRPr="00CC328E">
              <w:rPr>
                <w:rStyle w:val="default"/>
                <w:rFonts w:cs="David"/>
                <w:sz w:val="24"/>
                <w:szCs w:val="24"/>
                <w:rtl/>
              </w:rPr>
              <w:t xml:space="preserve"> </w:t>
            </w:r>
            <w:r w:rsidR="007F3860" w:rsidRPr="00CC328E">
              <w:rPr>
                <w:rStyle w:val="default"/>
                <w:rFonts w:cs="David" w:hint="cs"/>
                <w:sz w:val="24"/>
                <w:szCs w:val="24"/>
                <w:rtl/>
              </w:rPr>
              <w:t>תהיה מותנית</w:t>
            </w:r>
            <w:r w:rsidR="007F3860" w:rsidRPr="00CC328E">
              <w:rPr>
                <w:rStyle w:val="default"/>
                <w:rFonts w:cs="David"/>
                <w:sz w:val="24"/>
                <w:szCs w:val="24"/>
                <w:rtl/>
              </w:rPr>
              <w:t xml:space="preserve"> </w:t>
            </w:r>
            <w:r w:rsidRPr="00CC328E">
              <w:rPr>
                <w:rStyle w:val="default"/>
                <w:rFonts w:cs="David" w:hint="cs"/>
                <w:sz w:val="24"/>
                <w:szCs w:val="24"/>
                <w:rtl/>
              </w:rPr>
              <w:t>במימוש</w:t>
            </w:r>
            <w:r w:rsidRPr="00CC328E">
              <w:rPr>
                <w:rStyle w:val="default"/>
                <w:rFonts w:cs="David"/>
                <w:sz w:val="24"/>
                <w:szCs w:val="24"/>
                <w:rtl/>
              </w:rPr>
              <w:t xml:space="preserve"> </w:t>
            </w:r>
            <w:r w:rsidRPr="00CC328E">
              <w:rPr>
                <w:rStyle w:val="default"/>
                <w:rFonts w:cs="David" w:hint="cs"/>
                <w:sz w:val="24"/>
                <w:szCs w:val="24"/>
                <w:rtl/>
              </w:rPr>
              <w:t>יעדים</w:t>
            </w:r>
            <w:r w:rsidRPr="00CC328E">
              <w:rPr>
                <w:rStyle w:val="default"/>
                <w:rFonts w:cs="David"/>
                <w:sz w:val="24"/>
                <w:szCs w:val="24"/>
                <w:rtl/>
              </w:rPr>
              <w:t xml:space="preserve"> </w:t>
            </w:r>
            <w:r w:rsidRPr="00CC328E">
              <w:rPr>
                <w:rStyle w:val="default"/>
                <w:rFonts w:cs="David" w:hint="cs"/>
                <w:sz w:val="24"/>
                <w:szCs w:val="24"/>
                <w:rtl/>
              </w:rPr>
              <w:t>ציבוריים</w:t>
            </w:r>
            <w:r w:rsidRPr="00CC328E">
              <w:rPr>
                <w:rStyle w:val="default"/>
                <w:rFonts w:cs="David"/>
                <w:sz w:val="24"/>
                <w:szCs w:val="24"/>
                <w:rtl/>
              </w:rPr>
              <w:t xml:space="preserve"> </w:t>
            </w:r>
            <w:r w:rsidRPr="00CC328E">
              <w:rPr>
                <w:rStyle w:val="default"/>
                <w:rFonts w:cs="David" w:hint="cs"/>
                <w:sz w:val="24"/>
                <w:szCs w:val="24"/>
                <w:rtl/>
              </w:rPr>
              <w:t>בתחום</w:t>
            </w:r>
            <w:r w:rsidRPr="00CC328E">
              <w:rPr>
                <w:rStyle w:val="default"/>
                <w:rFonts w:cs="David"/>
                <w:sz w:val="24"/>
                <w:szCs w:val="24"/>
                <w:rtl/>
              </w:rPr>
              <w:t xml:space="preserve"> </w:t>
            </w:r>
            <w:r w:rsidRPr="00CC328E">
              <w:rPr>
                <w:rStyle w:val="default"/>
                <w:rFonts w:cs="David" w:hint="cs"/>
                <w:sz w:val="24"/>
                <w:szCs w:val="24"/>
                <w:rtl/>
              </w:rPr>
              <w:t>המגרש</w:t>
            </w:r>
            <w:r w:rsidRPr="00CC328E">
              <w:rPr>
                <w:rStyle w:val="default"/>
                <w:rFonts w:cs="David"/>
                <w:sz w:val="24"/>
                <w:szCs w:val="24"/>
                <w:rtl/>
              </w:rPr>
              <w:t xml:space="preserve"> או במגרש גובל; </w:t>
            </w:r>
            <w:r w:rsidRPr="00CC328E">
              <w:rPr>
                <w:rStyle w:val="default"/>
                <w:rFonts w:cs="David" w:hint="cs"/>
                <w:sz w:val="24"/>
                <w:szCs w:val="24"/>
                <w:rtl/>
              </w:rPr>
              <w:t>בפסקה</w:t>
            </w:r>
            <w:r w:rsidRPr="00CC328E">
              <w:rPr>
                <w:rStyle w:val="default"/>
                <w:rFonts w:cs="David"/>
                <w:sz w:val="24"/>
                <w:szCs w:val="24"/>
                <w:rtl/>
              </w:rPr>
              <w:t xml:space="preserve"> </w:t>
            </w:r>
            <w:r w:rsidRPr="00CC328E">
              <w:rPr>
                <w:rStyle w:val="default"/>
                <w:rFonts w:cs="David" w:hint="cs"/>
                <w:sz w:val="24"/>
                <w:szCs w:val="24"/>
                <w:rtl/>
              </w:rPr>
              <w:t>זו</w:t>
            </w:r>
            <w:r w:rsidRPr="00CC328E">
              <w:rPr>
                <w:rStyle w:val="default"/>
                <w:rFonts w:cs="David"/>
                <w:sz w:val="24"/>
                <w:szCs w:val="24"/>
                <w:rtl/>
              </w:rPr>
              <w:t xml:space="preserve">, "יעדים </w:t>
            </w:r>
            <w:r w:rsidRPr="00CC328E">
              <w:rPr>
                <w:rStyle w:val="default"/>
                <w:rFonts w:cs="David" w:hint="cs"/>
                <w:sz w:val="24"/>
                <w:szCs w:val="24"/>
                <w:rtl/>
              </w:rPr>
              <w:t>ציבוריים</w:t>
            </w:r>
            <w:r w:rsidRPr="00CC328E">
              <w:rPr>
                <w:rStyle w:val="default"/>
                <w:rFonts w:cs="David"/>
                <w:sz w:val="24"/>
                <w:szCs w:val="24"/>
                <w:rtl/>
              </w:rPr>
              <w:t xml:space="preserve">" </w:t>
            </w:r>
            <w:r w:rsidRPr="00CC328E">
              <w:rPr>
                <w:rStyle w:val="default"/>
                <w:rFonts w:cs="David" w:hint="eastAsia"/>
                <w:sz w:val="24"/>
                <w:szCs w:val="24"/>
                <w:rtl/>
              </w:rPr>
              <w:t>–</w:t>
            </w:r>
            <w:r w:rsidRPr="00CC328E">
              <w:rPr>
                <w:rStyle w:val="default"/>
                <w:rFonts w:cs="David"/>
                <w:sz w:val="24"/>
                <w:szCs w:val="24"/>
                <w:rtl/>
              </w:rPr>
              <w:t xml:space="preserve"> </w:t>
            </w:r>
            <w:r w:rsidRPr="00CC328E">
              <w:rPr>
                <w:rStyle w:val="default"/>
                <w:rFonts w:cs="David" w:hint="cs"/>
                <w:sz w:val="24"/>
                <w:szCs w:val="24"/>
                <w:rtl/>
              </w:rPr>
              <w:t>חיזוק</w:t>
            </w:r>
            <w:r w:rsidRPr="00CC328E">
              <w:rPr>
                <w:rStyle w:val="default"/>
                <w:rFonts w:cs="David"/>
                <w:sz w:val="24"/>
                <w:szCs w:val="24"/>
                <w:rtl/>
              </w:rPr>
              <w:t xml:space="preserve"> </w:t>
            </w:r>
            <w:r w:rsidRPr="00CC328E">
              <w:rPr>
                <w:rStyle w:val="default"/>
                <w:rFonts w:cs="David" w:hint="cs"/>
                <w:sz w:val="24"/>
                <w:szCs w:val="24"/>
                <w:rtl/>
              </w:rPr>
              <w:t>בנין</w:t>
            </w:r>
            <w:r w:rsidRPr="00CC328E">
              <w:rPr>
                <w:rStyle w:val="default"/>
                <w:rFonts w:cs="David"/>
                <w:sz w:val="24"/>
                <w:szCs w:val="24"/>
                <w:rtl/>
              </w:rPr>
              <w:t xml:space="preserve"> קיים </w:t>
            </w:r>
            <w:r w:rsidRPr="00CC328E">
              <w:rPr>
                <w:rStyle w:val="default"/>
                <w:rFonts w:cs="David" w:hint="cs"/>
                <w:sz w:val="24"/>
                <w:szCs w:val="24"/>
                <w:rtl/>
              </w:rPr>
              <w:t>מפני</w:t>
            </w:r>
            <w:r w:rsidRPr="00CC328E">
              <w:rPr>
                <w:rStyle w:val="default"/>
                <w:rFonts w:cs="David"/>
                <w:sz w:val="24"/>
                <w:szCs w:val="24"/>
                <w:rtl/>
              </w:rPr>
              <w:t xml:space="preserve"> </w:t>
            </w:r>
            <w:r w:rsidRPr="00CC328E">
              <w:rPr>
                <w:rStyle w:val="default"/>
                <w:rFonts w:cs="David" w:hint="cs"/>
                <w:sz w:val="24"/>
                <w:szCs w:val="24"/>
                <w:rtl/>
              </w:rPr>
              <w:t>רעידות</w:t>
            </w:r>
            <w:r w:rsidRPr="00CC328E">
              <w:rPr>
                <w:rStyle w:val="default"/>
                <w:rFonts w:cs="David"/>
                <w:sz w:val="24"/>
                <w:szCs w:val="24"/>
                <w:rtl/>
              </w:rPr>
              <w:t xml:space="preserve"> </w:t>
            </w:r>
            <w:r w:rsidRPr="00CC328E">
              <w:rPr>
                <w:rStyle w:val="default"/>
                <w:rFonts w:cs="David" w:hint="cs"/>
                <w:sz w:val="24"/>
                <w:szCs w:val="24"/>
                <w:rtl/>
              </w:rPr>
              <w:t>אדמה</w:t>
            </w:r>
            <w:r w:rsidRPr="00CC328E">
              <w:rPr>
                <w:rStyle w:val="default"/>
                <w:rFonts w:cs="David"/>
                <w:sz w:val="24"/>
                <w:szCs w:val="24"/>
                <w:rtl/>
              </w:rPr>
              <w:t xml:space="preserve">, </w:t>
            </w:r>
            <w:r w:rsidRPr="00CC328E">
              <w:rPr>
                <w:rStyle w:val="default"/>
                <w:rFonts w:cs="David" w:hint="cs"/>
                <w:sz w:val="24"/>
                <w:szCs w:val="24"/>
                <w:rtl/>
              </w:rPr>
              <w:t>או</w:t>
            </w:r>
            <w:r w:rsidRPr="00CC328E">
              <w:rPr>
                <w:rStyle w:val="default"/>
                <w:rFonts w:cs="David"/>
                <w:sz w:val="24"/>
                <w:szCs w:val="24"/>
                <w:rtl/>
              </w:rPr>
              <w:t xml:space="preserve"> </w:t>
            </w:r>
            <w:r w:rsidRPr="00CC328E">
              <w:rPr>
                <w:rStyle w:val="default"/>
                <w:rFonts w:cs="David" w:hint="cs"/>
                <w:sz w:val="24"/>
                <w:szCs w:val="24"/>
                <w:rtl/>
              </w:rPr>
              <w:t>מיגונו</w:t>
            </w:r>
            <w:r w:rsidRPr="00CC328E">
              <w:rPr>
                <w:rStyle w:val="default"/>
                <w:rFonts w:cs="David"/>
                <w:sz w:val="24"/>
                <w:szCs w:val="24"/>
                <w:rtl/>
              </w:rPr>
              <w:t xml:space="preserve"> </w:t>
            </w:r>
            <w:r w:rsidRPr="00CC328E">
              <w:rPr>
                <w:rStyle w:val="default"/>
                <w:rFonts w:cs="David" w:hint="cs"/>
                <w:sz w:val="24"/>
                <w:szCs w:val="24"/>
                <w:rtl/>
              </w:rPr>
              <w:t>לצרכי</w:t>
            </w:r>
            <w:r w:rsidRPr="00CC328E">
              <w:rPr>
                <w:rStyle w:val="default"/>
                <w:rFonts w:cs="David"/>
                <w:sz w:val="24"/>
                <w:szCs w:val="24"/>
                <w:rtl/>
              </w:rPr>
              <w:t xml:space="preserve"> </w:t>
            </w:r>
            <w:r w:rsidRPr="00CC328E">
              <w:rPr>
                <w:rStyle w:val="default"/>
                <w:rFonts w:cs="David" w:hint="cs"/>
                <w:sz w:val="24"/>
                <w:szCs w:val="24"/>
                <w:rtl/>
              </w:rPr>
              <w:t>ביטחון</w:t>
            </w:r>
            <w:r w:rsidRPr="00CC328E">
              <w:rPr>
                <w:rStyle w:val="default"/>
                <w:rFonts w:cs="David"/>
                <w:sz w:val="24"/>
                <w:szCs w:val="24"/>
                <w:rtl/>
              </w:rPr>
              <w:t xml:space="preserve">, </w:t>
            </w:r>
            <w:r w:rsidRPr="00CC328E">
              <w:rPr>
                <w:rStyle w:val="default"/>
                <w:rFonts w:cs="David" w:hint="cs"/>
                <w:sz w:val="24"/>
                <w:szCs w:val="24"/>
                <w:rtl/>
              </w:rPr>
              <w:t>שימור</w:t>
            </w:r>
            <w:r w:rsidRPr="00CC328E">
              <w:rPr>
                <w:rStyle w:val="default"/>
                <w:rFonts w:cs="David"/>
                <w:sz w:val="24"/>
                <w:szCs w:val="24"/>
                <w:rtl/>
              </w:rPr>
              <w:t xml:space="preserve"> </w:t>
            </w:r>
            <w:r w:rsidRPr="00CC328E">
              <w:rPr>
                <w:rStyle w:val="default"/>
                <w:rFonts w:cs="David" w:hint="cs"/>
                <w:sz w:val="24"/>
                <w:szCs w:val="24"/>
                <w:rtl/>
              </w:rPr>
              <w:t>אתר</w:t>
            </w:r>
            <w:r w:rsidRPr="00CC328E">
              <w:rPr>
                <w:rStyle w:val="default"/>
                <w:rFonts w:cs="David"/>
                <w:sz w:val="24"/>
                <w:szCs w:val="24"/>
                <w:rtl/>
              </w:rPr>
              <w:t xml:space="preserve"> </w:t>
            </w:r>
            <w:r w:rsidRPr="00CC328E">
              <w:rPr>
                <w:rStyle w:val="default"/>
                <w:rFonts w:cs="David" w:hint="cs"/>
                <w:sz w:val="24"/>
                <w:szCs w:val="24"/>
                <w:rtl/>
              </w:rPr>
              <w:t>לשימור</w:t>
            </w:r>
            <w:r w:rsidRPr="00CC328E">
              <w:rPr>
                <w:rStyle w:val="default"/>
                <w:rFonts w:cs="David"/>
                <w:sz w:val="24"/>
                <w:szCs w:val="24"/>
                <w:rtl/>
              </w:rPr>
              <w:t xml:space="preserve">, </w:t>
            </w:r>
            <w:r w:rsidRPr="00CC328E">
              <w:rPr>
                <w:rStyle w:val="default"/>
                <w:rFonts w:cs="David" w:hint="cs"/>
                <w:sz w:val="24"/>
                <w:szCs w:val="24"/>
                <w:rtl/>
              </w:rPr>
              <w:t>פיתוח</w:t>
            </w:r>
            <w:r w:rsidRPr="00CC328E">
              <w:rPr>
                <w:rStyle w:val="default"/>
                <w:rFonts w:cs="David"/>
                <w:sz w:val="24"/>
                <w:szCs w:val="24"/>
                <w:rtl/>
              </w:rPr>
              <w:t xml:space="preserve"> </w:t>
            </w:r>
            <w:r w:rsidRPr="00CC328E">
              <w:rPr>
                <w:rStyle w:val="default"/>
                <w:rFonts w:cs="David" w:hint="cs"/>
                <w:sz w:val="24"/>
                <w:szCs w:val="24"/>
                <w:rtl/>
              </w:rPr>
              <w:t>שטח</w:t>
            </w:r>
            <w:r w:rsidRPr="00CC328E">
              <w:rPr>
                <w:rStyle w:val="default"/>
                <w:rFonts w:cs="David"/>
                <w:sz w:val="24"/>
                <w:szCs w:val="24"/>
                <w:rtl/>
              </w:rPr>
              <w:t xml:space="preserve"> </w:t>
            </w:r>
            <w:r w:rsidRPr="00CC328E">
              <w:rPr>
                <w:rStyle w:val="default"/>
                <w:rFonts w:cs="David" w:hint="cs"/>
                <w:sz w:val="24"/>
                <w:szCs w:val="24"/>
                <w:rtl/>
              </w:rPr>
              <w:t>פרטי</w:t>
            </w:r>
            <w:r w:rsidRPr="00CC328E">
              <w:rPr>
                <w:rStyle w:val="default"/>
                <w:rFonts w:cs="David"/>
                <w:sz w:val="24"/>
                <w:szCs w:val="24"/>
                <w:rtl/>
              </w:rPr>
              <w:t xml:space="preserve"> </w:t>
            </w:r>
            <w:r w:rsidRPr="00CC328E">
              <w:rPr>
                <w:rStyle w:val="default"/>
                <w:rFonts w:cs="David" w:hint="cs"/>
                <w:sz w:val="24"/>
                <w:szCs w:val="24"/>
                <w:rtl/>
              </w:rPr>
              <w:t>פתוח</w:t>
            </w:r>
            <w:r w:rsidRPr="00CC328E">
              <w:rPr>
                <w:rStyle w:val="default"/>
                <w:rFonts w:cs="David"/>
                <w:sz w:val="24"/>
                <w:szCs w:val="24"/>
                <w:rtl/>
              </w:rPr>
              <w:t xml:space="preserve"> </w:t>
            </w:r>
            <w:r w:rsidRPr="00CC328E">
              <w:rPr>
                <w:rStyle w:val="default"/>
                <w:rFonts w:cs="David" w:hint="cs"/>
                <w:sz w:val="24"/>
                <w:szCs w:val="24"/>
                <w:rtl/>
              </w:rPr>
              <w:t>בתחום</w:t>
            </w:r>
            <w:r w:rsidRPr="00CC328E">
              <w:rPr>
                <w:rStyle w:val="default"/>
                <w:rFonts w:cs="David"/>
                <w:sz w:val="24"/>
                <w:szCs w:val="24"/>
                <w:rtl/>
              </w:rPr>
              <w:t xml:space="preserve"> </w:t>
            </w:r>
            <w:r w:rsidRPr="00CC328E">
              <w:rPr>
                <w:rStyle w:val="default"/>
                <w:rFonts w:cs="David" w:hint="cs"/>
                <w:sz w:val="24"/>
                <w:szCs w:val="24"/>
                <w:rtl/>
              </w:rPr>
              <w:t>המגרש</w:t>
            </w:r>
            <w:r w:rsidRPr="00CC328E">
              <w:rPr>
                <w:rStyle w:val="default"/>
                <w:rFonts w:cs="David"/>
                <w:sz w:val="24"/>
                <w:szCs w:val="24"/>
                <w:rtl/>
              </w:rPr>
              <w:t xml:space="preserve"> </w:t>
            </w:r>
            <w:r w:rsidRPr="00CC328E">
              <w:rPr>
                <w:rStyle w:val="default"/>
                <w:rFonts w:cs="David" w:hint="cs"/>
                <w:sz w:val="24"/>
                <w:szCs w:val="24"/>
                <w:rtl/>
              </w:rPr>
              <w:t>תוך</w:t>
            </w:r>
            <w:r w:rsidRPr="00CC328E">
              <w:rPr>
                <w:rStyle w:val="default"/>
                <w:rFonts w:cs="David"/>
                <w:sz w:val="24"/>
                <w:szCs w:val="24"/>
                <w:rtl/>
              </w:rPr>
              <w:t xml:space="preserve"> </w:t>
            </w:r>
            <w:r w:rsidRPr="00CC328E">
              <w:rPr>
                <w:rStyle w:val="default"/>
                <w:rFonts w:cs="David" w:hint="cs"/>
                <w:sz w:val="24"/>
                <w:szCs w:val="24"/>
                <w:rtl/>
              </w:rPr>
              <w:t>קביעה</w:t>
            </w:r>
            <w:r w:rsidRPr="00CC328E">
              <w:rPr>
                <w:rStyle w:val="default"/>
                <w:rFonts w:cs="David"/>
                <w:sz w:val="24"/>
                <w:szCs w:val="24"/>
                <w:rtl/>
              </w:rPr>
              <w:t xml:space="preserve"> </w:t>
            </w:r>
            <w:r w:rsidRPr="00CC328E">
              <w:rPr>
                <w:rStyle w:val="default"/>
                <w:rFonts w:cs="David" w:hint="cs"/>
                <w:sz w:val="24"/>
                <w:szCs w:val="24"/>
                <w:rtl/>
              </w:rPr>
              <w:t>בתכנית</w:t>
            </w:r>
            <w:r w:rsidRPr="00CC328E">
              <w:rPr>
                <w:rStyle w:val="default"/>
                <w:rFonts w:cs="David"/>
                <w:sz w:val="24"/>
                <w:szCs w:val="24"/>
                <w:rtl/>
              </w:rPr>
              <w:t xml:space="preserve"> </w:t>
            </w:r>
            <w:r w:rsidRPr="00CC328E">
              <w:rPr>
                <w:rStyle w:val="default"/>
                <w:rFonts w:cs="David" w:hint="cs"/>
                <w:sz w:val="24"/>
                <w:szCs w:val="24"/>
                <w:rtl/>
              </w:rPr>
              <w:t>של</w:t>
            </w:r>
            <w:r w:rsidRPr="00CC328E">
              <w:rPr>
                <w:rStyle w:val="default"/>
                <w:rFonts w:cs="David"/>
                <w:sz w:val="24"/>
                <w:szCs w:val="24"/>
                <w:rtl/>
              </w:rPr>
              <w:t xml:space="preserve"> </w:t>
            </w:r>
            <w:r w:rsidRPr="00CC328E">
              <w:rPr>
                <w:rStyle w:val="default"/>
                <w:rFonts w:cs="David" w:hint="cs"/>
                <w:sz w:val="24"/>
                <w:szCs w:val="24"/>
                <w:rtl/>
              </w:rPr>
              <w:t>זכות</w:t>
            </w:r>
            <w:r w:rsidRPr="00CC328E">
              <w:rPr>
                <w:rStyle w:val="default"/>
                <w:rFonts w:cs="David"/>
                <w:sz w:val="24"/>
                <w:szCs w:val="24"/>
                <w:rtl/>
              </w:rPr>
              <w:t xml:space="preserve"> </w:t>
            </w:r>
            <w:r w:rsidRPr="00CC328E">
              <w:rPr>
                <w:rStyle w:val="default"/>
                <w:rFonts w:cs="David" w:hint="cs"/>
                <w:sz w:val="24"/>
                <w:szCs w:val="24"/>
                <w:rtl/>
              </w:rPr>
              <w:t>הנאה</w:t>
            </w:r>
            <w:r w:rsidRPr="00CC328E">
              <w:rPr>
                <w:rStyle w:val="default"/>
                <w:rFonts w:cs="David"/>
                <w:sz w:val="24"/>
                <w:szCs w:val="24"/>
                <w:rtl/>
              </w:rPr>
              <w:t xml:space="preserve"> </w:t>
            </w:r>
            <w:r w:rsidRPr="00CC328E">
              <w:rPr>
                <w:rStyle w:val="default"/>
                <w:rFonts w:cs="David" w:hint="cs"/>
                <w:sz w:val="24"/>
                <w:szCs w:val="24"/>
                <w:rtl/>
              </w:rPr>
              <w:t>לציבור</w:t>
            </w:r>
            <w:r w:rsidRPr="00CC328E">
              <w:rPr>
                <w:rStyle w:val="default"/>
                <w:rFonts w:cs="David"/>
                <w:sz w:val="24"/>
                <w:szCs w:val="24"/>
                <w:rtl/>
              </w:rPr>
              <w:t xml:space="preserve"> </w:t>
            </w:r>
            <w:r w:rsidRPr="00CC328E">
              <w:rPr>
                <w:rStyle w:val="default"/>
                <w:rFonts w:cs="David" w:hint="cs"/>
                <w:sz w:val="24"/>
                <w:szCs w:val="24"/>
                <w:rtl/>
              </w:rPr>
              <w:t>לשימוש</w:t>
            </w:r>
            <w:r w:rsidRPr="00CC328E">
              <w:rPr>
                <w:rStyle w:val="default"/>
                <w:rFonts w:cs="David"/>
                <w:sz w:val="24"/>
                <w:szCs w:val="24"/>
                <w:rtl/>
              </w:rPr>
              <w:t xml:space="preserve"> </w:t>
            </w:r>
            <w:r w:rsidRPr="00CC328E">
              <w:rPr>
                <w:rStyle w:val="default"/>
                <w:rFonts w:cs="David" w:hint="cs"/>
                <w:sz w:val="24"/>
                <w:szCs w:val="24"/>
                <w:rtl/>
              </w:rPr>
              <w:t>בו</w:t>
            </w:r>
            <w:r w:rsidRPr="00CC328E">
              <w:rPr>
                <w:rStyle w:val="default"/>
                <w:rFonts w:cs="David"/>
                <w:sz w:val="24"/>
                <w:szCs w:val="24"/>
                <w:rtl/>
              </w:rPr>
              <w:t xml:space="preserve">, </w:t>
            </w:r>
            <w:r w:rsidRPr="00CC328E">
              <w:rPr>
                <w:rStyle w:val="default"/>
                <w:rFonts w:cs="David" w:hint="cs"/>
                <w:sz w:val="24"/>
                <w:szCs w:val="24"/>
                <w:rtl/>
              </w:rPr>
              <w:t>וכל</w:t>
            </w:r>
            <w:r w:rsidRPr="00CC328E">
              <w:rPr>
                <w:rStyle w:val="default"/>
                <w:rFonts w:cs="David"/>
                <w:sz w:val="24"/>
                <w:szCs w:val="24"/>
                <w:rtl/>
              </w:rPr>
              <w:t xml:space="preserve"> </w:t>
            </w:r>
            <w:r w:rsidRPr="00CC328E">
              <w:rPr>
                <w:rStyle w:val="default"/>
                <w:rFonts w:cs="David" w:hint="cs"/>
                <w:sz w:val="24"/>
                <w:szCs w:val="24"/>
                <w:rtl/>
              </w:rPr>
              <w:t>יעד</w:t>
            </w:r>
            <w:r w:rsidRPr="00CC328E">
              <w:rPr>
                <w:rStyle w:val="default"/>
                <w:rFonts w:cs="David"/>
                <w:sz w:val="24"/>
                <w:szCs w:val="24"/>
                <w:rtl/>
              </w:rPr>
              <w:t xml:space="preserve"> </w:t>
            </w:r>
            <w:r w:rsidRPr="00CC328E">
              <w:rPr>
                <w:rStyle w:val="default"/>
                <w:rFonts w:cs="David" w:hint="cs"/>
                <w:sz w:val="24"/>
                <w:szCs w:val="24"/>
                <w:rtl/>
              </w:rPr>
              <w:t>ציבורי</w:t>
            </w:r>
            <w:r w:rsidRPr="00CC328E">
              <w:rPr>
                <w:rStyle w:val="default"/>
                <w:rFonts w:cs="David"/>
                <w:sz w:val="24"/>
                <w:szCs w:val="24"/>
                <w:rtl/>
              </w:rPr>
              <w:t xml:space="preserve"> </w:t>
            </w:r>
            <w:r w:rsidRPr="00CC328E">
              <w:rPr>
                <w:rStyle w:val="default"/>
                <w:rFonts w:cs="David" w:hint="cs"/>
                <w:sz w:val="24"/>
                <w:szCs w:val="24"/>
                <w:rtl/>
              </w:rPr>
              <w:t>אחר</w:t>
            </w:r>
            <w:r w:rsidRPr="00CC328E">
              <w:rPr>
                <w:rStyle w:val="default"/>
                <w:rFonts w:cs="David"/>
                <w:sz w:val="24"/>
                <w:szCs w:val="24"/>
                <w:rtl/>
              </w:rPr>
              <w:t xml:space="preserve"> </w:t>
            </w:r>
            <w:r w:rsidRPr="00CC328E">
              <w:rPr>
                <w:rStyle w:val="default"/>
                <w:rFonts w:cs="David" w:hint="cs"/>
                <w:sz w:val="24"/>
                <w:szCs w:val="24"/>
                <w:rtl/>
              </w:rPr>
              <w:t>שאישר</w:t>
            </w:r>
            <w:r w:rsidRPr="00CC328E">
              <w:rPr>
                <w:rStyle w:val="default"/>
                <w:rFonts w:cs="David"/>
                <w:sz w:val="24"/>
                <w:szCs w:val="24"/>
                <w:rtl/>
              </w:rPr>
              <w:t xml:space="preserve"> </w:t>
            </w:r>
            <w:r w:rsidRPr="00CC328E">
              <w:rPr>
                <w:rStyle w:val="default"/>
                <w:rFonts w:cs="David" w:hint="cs"/>
                <w:sz w:val="24"/>
                <w:szCs w:val="24"/>
                <w:rtl/>
              </w:rPr>
              <w:t>שר</w:t>
            </w:r>
            <w:r w:rsidRPr="00CC328E">
              <w:rPr>
                <w:rStyle w:val="default"/>
                <w:rFonts w:cs="David"/>
                <w:sz w:val="24"/>
                <w:szCs w:val="24"/>
                <w:rtl/>
              </w:rPr>
              <w:t xml:space="preserve"> </w:t>
            </w:r>
            <w:r w:rsidRPr="00CC328E">
              <w:rPr>
                <w:rStyle w:val="default"/>
                <w:rFonts w:cs="David" w:hint="cs"/>
                <w:sz w:val="24"/>
                <w:szCs w:val="24"/>
                <w:rtl/>
              </w:rPr>
              <w:t>הפנים</w:t>
            </w:r>
            <w:r w:rsidRPr="00CC328E">
              <w:rPr>
                <w:rStyle w:val="default"/>
                <w:rFonts w:cs="David"/>
                <w:sz w:val="24"/>
                <w:szCs w:val="24"/>
                <w:rtl/>
              </w:rPr>
              <w:t xml:space="preserve"> </w:t>
            </w:r>
            <w:r w:rsidRPr="00CC328E">
              <w:rPr>
                <w:rStyle w:val="default"/>
                <w:rFonts w:cs="David" w:hint="cs"/>
                <w:sz w:val="24"/>
                <w:szCs w:val="24"/>
                <w:rtl/>
              </w:rPr>
              <w:t>לעניין</w:t>
            </w:r>
            <w:r w:rsidRPr="00CC328E">
              <w:rPr>
                <w:rStyle w:val="default"/>
                <w:rFonts w:cs="David"/>
                <w:sz w:val="24"/>
                <w:szCs w:val="24"/>
                <w:rtl/>
              </w:rPr>
              <w:t xml:space="preserve"> </w:t>
            </w:r>
            <w:r w:rsidRPr="00CC328E">
              <w:rPr>
                <w:rStyle w:val="default"/>
                <w:rFonts w:cs="David" w:hint="cs"/>
                <w:sz w:val="24"/>
                <w:szCs w:val="24"/>
                <w:rtl/>
              </w:rPr>
              <w:t>ז</w:t>
            </w:r>
            <w:r w:rsidR="007C7C2C">
              <w:rPr>
                <w:rStyle w:val="default"/>
                <w:rFonts w:cs="David" w:hint="cs"/>
                <w:sz w:val="24"/>
                <w:szCs w:val="24"/>
                <w:rtl/>
              </w:rPr>
              <w:t>ה.</w:t>
            </w:r>
          </w:p>
          <w:p w14:paraId="7F774011" w14:textId="0F836564" w:rsidR="003F6514" w:rsidRPr="00CC328E" w:rsidRDefault="003F6514" w:rsidP="00831C1D">
            <w:pPr>
              <w:pStyle w:val="P22"/>
              <w:numPr>
                <w:ilvl w:val="1"/>
                <w:numId w:val="127"/>
              </w:numPr>
              <w:tabs>
                <w:tab w:val="clear" w:pos="1474"/>
                <w:tab w:val="clear" w:pos="1928"/>
                <w:tab w:val="clear" w:pos="2381"/>
                <w:tab w:val="clear" w:pos="2835"/>
                <w:tab w:val="clear" w:pos="6259"/>
              </w:tabs>
              <w:spacing w:before="4" w:line="276" w:lineRule="auto"/>
              <w:ind w:left="273" w:right="176" w:hanging="273"/>
              <w:jc w:val="left"/>
              <w:rPr>
                <w:rFonts w:cs="David"/>
                <w:sz w:val="24"/>
                <w:szCs w:val="24"/>
                <w:rtl/>
              </w:rPr>
            </w:pPr>
            <w:r w:rsidRPr="00CC328E">
              <w:rPr>
                <w:rStyle w:val="default"/>
                <w:rFonts w:cs="David" w:hint="eastAsia"/>
                <w:sz w:val="24"/>
                <w:szCs w:val="24"/>
                <w:rtl/>
              </w:rPr>
              <w:t>הגדלת</w:t>
            </w:r>
            <w:r w:rsidRPr="00CC328E">
              <w:rPr>
                <w:rStyle w:val="default"/>
                <w:rFonts w:cs="David"/>
                <w:sz w:val="24"/>
                <w:szCs w:val="24"/>
                <w:rtl/>
              </w:rPr>
              <w:t xml:space="preserve"> </w:t>
            </w:r>
            <w:r w:rsidRPr="00CC328E">
              <w:rPr>
                <w:rStyle w:val="default"/>
                <w:rFonts w:cs="David" w:hint="eastAsia"/>
                <w:sz w:val="24"/>
                <w:szCs w:val="24"/>
                <w:rtl/>
              </w:rPr>
              <w:t>השטח</w:t>
            </w:r>
            <w:r w:rsidRPr="00CC328E">
              <w:rPr>
                <w:rStyle w:val="default"/>
                <w:rFonts w:cs="David"/>
                <w:sz w:val="24"/>
                <w:szCs w:val="24"/>
                <w:rtl/>
              </w:rPr>
              <w:t xml:space="preserve"> </w:t>
            </w:r>
            <w:r w:rsidRPr="00CC328E">
              <w:rPr>
                <w:rStyle w:val="default"/>
                <w:rFonts w:cs="David" w:hint="eastAsia"/>
                <w:sz w:val="24"/>
                <w:szCs w:val="24"/>
                <w:rtl/>
              </w:rPr>
              <w:t>הכולל</w:t>
            </w:r>
            <w:r w:rsidRPr="00CC328E">
              <w:rPr>
                <w:rStyle w:val="default"/>
                <w:rFonts w:cs="David"/>
                <w:sz w:val="24"/>
                <w:szCs w:val="24"/>
                <w:rtl/>
              </w:rPr>
              <w:t xml:space="preserve"> </w:t>
            </w:r>
            <w:r w:rsidRPr="00CC328E">
              <w:rPr>
                <w:rStyle w:val="default"/>
                <w:rFonts w:cs="David" w:hint="eastAsia"/>
                <w:sz w:val="24"/>
                <w:szCs w:val="24"/>
                <w:rtl/>
              </w:rPr>
              <w:t>המותר</w:t>
            </w:r>
            <w:r w:rsidRPr="00CC328E">
              <w:rPr>
                <w:rStyle w:val="default"/>
                <w:rFonts w:cs="David"/>
                <w:sz w:val="24"/>
                <w:szCs w:val="24"/>
                <w:rtl/>
              </w:rPr>
              <w:t xml:space="preserve"> </w:t>
            </w:r>
            <w:r w:rsidRPr="00CC328E">
              <w:rPr>
                <w:rStyle w:val="default"/>
                <w:rFonts w:cs="David" w:hint="eastAsia"/>
                <w:sz w:val="24"/>
                <w:szCs w:val="24"/>
                <w:rtl/>
              </w:rPr>
              <w:t>לבניה</w:t>
            </w:r>
            <w:r w:rsidRPr="00CC328E">
              <w:rPr>
                <w:rStyle w:val="default"/>
                <w:rFonts w:cs="David"/>
                <w:sz w:val="24"/>
                <w:szCs w:val="24"/>
                <w:rtl/>
              </w:rPr>
              <w:t xml:space="preserve"> לא </w:t>
            </w:r>
            <w:r w:rsidR="007F3860" w:rsidRPr="00CC328E">
              <w:rPr>
                <w:rStyle w:val="default"/>
                <w:rFonts w:cs="David" w:hint="cs"/>
                <w:sz w:val="24"/>
                <w:szCs w:val="24"/>
                <w:rtl/>
              </w:rPr>
              <w:t xml:space="preserve"> תעלה</w:t>
            </w:r>
            <w:r w:rsidR="007F3860" w:rsidRPr="00CC328E">
              <w:rPr>
                <w:rStyle w:val="default"/>
                <w:rFonts w:cs="David"/>
                <w:sz w:val="24"/>
                <w:szCs w:val="24"/>
                <w:rtl/>
              </w:rPr>
              <w:t xml:space="preserve"> </w:t>
            </w:r>
            <w:r w:rsidRPr="00CC328E">
              <w:rPr>
                <w:rStyle w:val="default"/>
                <w:rFonts w:cs="David"/>
                <w:sz w:val="24"/>
                <w:szCs w:val="24"/>
                <w:rtl/>
              </w:rPr>
              <w:t>על 15% מסך השטח הכולל המותר לבנייה במגרש</w:t>
            </w:r>
            <w:r w:rsidRPr="00CC328E">
              <w:rPr>
                <w:rStyle w:val="default"/>
                <w:rFonts w:cs="David" w:hint="cs"/>
                <w:sz w:val="24"/>
                <w:szCs w:val="24"/>
                <w:rtl/>
              </w:rPr>
              <w:t xml:space="preserve"> </w:t>
            </w:r>
            <w:r w:rsidRPr="00CC328E">
              <w:rPr>
                <w:rStyle w:val="default"/>
                <w:rFonts w:cs="David" w:hint="eastAsia"/>
                <w:sz w:val="24"/>
                <w:szCs w:val="24"/>
                <w:rtl/>
              </w:rPr>
              <w:t>ובלבד</w:t>
            </w:r>
            <w:r w:rsidRPr="00CC328E">
              <w:rPr>
                <w:rStyle w:val="default"/>
                <w:rFonts w:cs="David"/>
                <w:sz w:val="24"/>
                <w:szCs w:val="24"/>
                <w:rtl/>
              </w:rPr>
              <w:t xml:space="preserve"> </w:t>
            </w:r>
            <w:r w:rsidRPr="00CC328E">
              <w:rPr>
                <w:rStyle w:val="default"/>
                <w:rFonts w:cs="David" w:hint="cs"/>
                <w:sz w:val="24"/>
                <w:szCs w:val="24"/>
                <w:rtl/>
              </w:rPr>
              <w:t>ש</w:t>
            </w:r>
            <w:r w:rsidRPr="00CC328E">
              <w:rPr>
                <w:rStyle w:val="default"/>
                <w:rFonts w:cs="David" w:hint="eastAsia"/>
                <w:sz w:val="24"/>
                <w:szCs w:val="24"/>
                <w:rtl/>
              </w:rPr>
              <w:t>היקף</w:t>
            </w:r>
            <w:r w:rsidRPr="00CC328E">
              <w:rPr>
                <w:rStyle w:val="default"/>
                <w:rFonts w:cs="David"/>
                <w:sz w:val="24"/>
                <w:szCs w:val="24"/>
                <w:rtl/>
              </w:rPr>
              <w:t xml:space="preserve"> </w:t>
            </w:r>
            <w:r w:rsidRPr="00CC328E">
              <w:rPr>
                <w:rStyle w:val="default"/>
                <w:rFonts w:cs="David" w:hint="eastAsia"/>
                <w:sz w:val="24"/>
                <w:szCs w:val="24"/>
                <w:rtl/>
              </w:rPr>
              <w:t>ההגדלה</w:t>
            </w:r>
            <w:r w:rsidRPr="00CC328E">
              <w:rPr>
                <w:rStyle w:val="default"/>
                <w:rFonts w:cs="David"/>
                <w:sz w:val="24"/>
                <w:szCs w:val="24"/>
                <w:rtl/>
              </w:rPr>
              <w:t xml:space="preserve"> </w:t>
            </w:r>
            <w:r w:rsidRPr="00CC328E">
              <w:rPr>
                <w:rStyle w:val="default"/>
                <w:rFonts w:cs="David" w:hint="eastAsia"/>
                <w:sz w:val="24"/>
                <w:szCs w:val="24"/>
                <w:rtl/>
              </w:rPr>
              <w:t>יהיה</w:t>
            </w:r>
            <w:r w:rsidRPr="00CC328E">
              <w:rPr>
                <w:rStyle w:val="default"/>
                <w:rFonts w:cs="David"/>
                <w:sz w:val="24"/>
                <w:szCs w:val="24"/>
                <w:rtl/>
              </w:rPr>
              <w:t xml:space="preserve"> </w:t>
            </w:r>
            <w:r w:rsidRPr="00CC328E">
              <w:rPr>
                <w:rStyle w:val="default"/>
                <w:rFonts w:cs="David" w:hint="eastAsia"/>
                <w:sz w:val="24"/>
                <w:szCs w:val="24"/>
                <w:rtl/>
              </w:rPr>
              <w:t>ביחס</w:t>
            </w:r>
            <w:r w:rsidRPr="00CC328E">
              <w:rPr>
                <w:rStyle w:val="default"/>
                <w:rFonts w:cs="David"/>
                <w:sz w:val="24"/>
                <w:szCs w:val="24"/>
                <w:rtl/>
              </w:rPr>
              <w:t xml:space="preserve"> </w:t>
            </w:r>
            <w:r w:rsidRPr="00CC328E">
              <w:rPr>
                <w:rStyle w:val="default"/>
                <w:rFonts w:cs="David" w:hint="eastAsia"/>
                <w:sz w:val="24"/>
                <w:szCs w:val="24"/>
                <w:rtl/>
              </w:rPr>
              <w:t>סביר</w:t>
            </w:r>
            <w:r w:rsidRPr="00CC328E">
              <w:rPr>
                <w:rStyle w:val="default"/>
                <w:rFonts w:cs="David"/>
                <w:sz w:val="24"/>
                <w:szCs w:val="24"/>
                <w:rtl/>
              </w:rPr>
              <w:t xml:space="preserve"> </w:t>
            </w:r>
            <w:r w:rsidRPr="00CC328E">
              <w:rPr>
                <w:rStyle w:val="default"/>
                <w:rFonts w:cs="David" w:hint="eastAsia"/>
                <w:sz w:val="24"/>
                <w:szCs w:val="24"/>
                <w:rtl/>
              </w:rPr>
              <w:t>להיקף</w:t>
            </w:r>
            <w:r w:rsidRPr="00CC328E">
              <w:rPr>
                <w:rStyle w:val="default"/>
                <w:rFonts w:cs="David"/>
                <w:sz w:val="24"/>
                <w:szCs w:val="24"/>
                <w:rtl/>
              </w:rPr>
              <w:t xml:space="preserve"> </w:t>
            </w:r>
            <w:r w:rsidRPr="00CC328E">
              <w:rPr>
                <w:rStyle w:val="default"/>
                <w:rFonts w:cs="David" w:hint="eastAsia"/>
                <w:sz w:val="24"/>
                <w:szCs w:val="24"/>
                <w:rtl/>
              </w:rPr>
              <w:t>היעדים</w:t>
            </w:r>
            <w:r w:rsidRPr="00CC328E">
              <w:rPr>
                <w:rStyle w:val="default"/>
                <w:rFonts w:cs="David"/>
                <w:sz w:val="24"/>
                <w:szCs w:val="24"/>
                <w:rtl/>
              </w:rPr>
              <w:t xml:space="preserve"> </w:t>
            </w:r>
            <w:r w:rsidRPr="00CC328E">
              <w:rPr>
                <w:rStyle w:val="default"/>
                <w:rFonts w:cs="David" w:hint="eastAsia"/>
                <w:sz w:val="24"/>
                <w:szCs w:val="24"/>
                <w:rtl/>
              </w:rPr>
              <w:t>הציבוריי</w:t>
            </w:r>
            <w:r w:rsidR="009444E3">
              <w:rPr>
                <w:rStyle w:val="default"/>
                <w:rFonts w:cs="David" w:hint="cs"/>
                <w:sz w:val="24"/>
                <w:szCs w:val="24"/>
                <w:rtl/>
              </w:rPr>
              <w:t>ם</w:t>
            </w:r>
            <w:r w:rsidR="007C7C2C">
              <w:rPr>
                <w:rStyle w:val="default"/>
                <w:rFonts w:cs="David" w:hint="cs"/>
                <w:sz w:val="24"/>
                <w:szCs w:val="24"/>
                <w:rtl/>
              </w:rPr>
              <w:t>.</w:t>
            </w:r>
          </w:p>
        </w:tc>
      </w:tr>
      <w:tr w:rsidR="00EF00E4" w:rsidRPr="000E1A27" w14:paraId="6BC7F330" w14:textId="77777777" w:rsidTr="00AA3545">
        <w:tblPrEx>
          <w:shd w:val="clear" w:color="auto" w:fill="auto"/>
        </w:tblPrEx>
        <w:trPr>
          <w:trHeight w:val="2476"/>
        </w:trPr>
        <w:tc>
          <w:tcPr>
            <w:tcW w:w="1249" w:type="dxa"/>
            <w:shd w:val="clear" w:color="auto" w:fill="auto"/>
          </w:tcPr>
          <w:p w14:paraId="1AA756CD" w14:textId="6907D9D8" w:rsidR="00EF00E4" w:rsidRPr="006E126D" w:rsidRDefault="00CB739A" w:rsidP="004B2F64">
            <w:pPr>
              <w:tabs>
                <w:tab w:val="left" w:pos="720"/>
                <w:tab w:val="left" w:pos="2222"/>
              </w:tabs>
              <w:spacing w:before="120" w:line="276" w:lineRule="auto"/>
              <w:rPr>
                <w:rFonts w:ascii="David" w:hAnsi="Tms Rmn" w:cs="David"/>
                <w:b/>
                <w:bCs/>
                <w:sz w:val="24"/>
                <w:szCs w:val="24"/>
                <w:rtl/>
                <w:lang w:eastAsia="en-US"/>
              </w:rPr>
            </w:pPr>
            <w:r>
              <w:rPr>
                <w:rFonts w:ascii="David" w:hAnsi="Tms Rmn" w:cs="David" w:hint="cs"/>
                <w:b/>
                <w:bCs/>
                <w:sz w:val="24"/>
                <w:szCs w:val="24"/>
                <w:rtl/>
                <w:lang w:eastAsia="en-US"/>
              </w:rPr>
              <w:lastRenderedPageBreak/>
              <w:t>4.1.5</w:t>
            </w:r>
          </w:p>
        </w:tc>
        <w:tc>
          <w:tcPr>
            <w:tcW w:w="7901" w:type="dxa"/>
            <w:shd w:val="clear" w:color="auto" w:fill="auto"/>
          </w:tcPr>
          <w:p w14:paraId="20B9C0CE" w14:textId="77777777" w:rsidR="00F84E86" w:rsidRDefault="00EF00E4" w:rsidP="00D80BEF">
            <w:pPr>
              <w:tabs>
                <w:tab w:val="left" w:pos="-1643"/>
              </w:tabs>
              <w:overflowPunct/>
              <w:autoSpaceDE/>
              <w:autoSpaceDN/>
              <w:adjustRightInd/>
              <w:spacing w:before="120" w:line="276" w:lineRule="auto"/>
              <w:ind w:right="142"/>
              <w:jc w:val="left"/>
              <w:textAlignment w:val="auto"/>
              <w:rPr>
                <w:rFonts w:ascii="David" w:hAnsi="Tms Rmn" w:cs="David"/>
                <w:b/>
                <w:bCs/>
                <w:sz w:val="24"/>
                <w:szCs w:val="24"/>
                <w:rtl/>
                <w:lang w:eastAsia="en-US"/>
              </w:rPr>
            </w:pPr>
            <w:r w:rsidRPr="00BF2D31">
              <w:rPr>
                <w:rFonts w:ascii="David" w:hAnsi="Tms Rmn" w:cs="David" w:hint="eastAsia"/>
                <w:b/>
                <w:bCs/>
                <w:sz w:val="24"/>
                <w:szCs w:val="24"/>
                <w:rtl/>
                <w:lang w:eastAsia="en-US"/>
              </w:rPr>
              <w:t>דיוק</w:t>
            </w:r>
            <w:r w:rsidRPr="00BF2D31">
              <w:rPr>
                <w:rFonts w:ascii="David" w:hAnsi="Tms Rmn" w:cs="David"/>
                <w:b/>
                <w:bCs/>
                <w:sz w:val="24"/>
                <w:szCs w:val="24"/>
                <w:rtl/>
                <w:lang w:eastAsia="en-US"/>
              </w:rPr>
              <w:t xml:space="preserve"> </w:t>
            </w:r>
            <w:r w:rsidRPr="003A4765">
              <w:rPr>
                <w:rFonts w:ascii="David" w:hAnsi="Tms Rmn" w:cs="David" w:hint="eastAsia"/>
                <w:b/>
                <w:bCs/>
                <w:sz w:val="24"/>
                <w:szCs w:val="24"/>
                <w:rtl/>
                <w:lang w:eastAsia="en-US"/>
              </w:rPr>
              <w:t>בסימונים</w:t>
            </w:r>
            <w:r w:rsidRPr="0028320B">
              <w:rPr>
                <w:rFonts w:ascii="David" w:hAnsi="Tms Rmn" w:cs="David"/>
                <w:b/>
                <w:bCs/>
                <w:sz w:val="24"/>
                <w:szCs w:val="24"/>
                <w:rtl/>
                <w:lang w:eastAsia="en-US"/>
              </w:rPr>
              <w:t>:</w:t>
            </w:r>
          </w:p>
          <w:p w14:paraId="11265982" w14:textId="77777777" w:rsidR="00EF00E4" w:rsidRPr="00BF2D31" w:rsidRDefault="00EF00E4" w:rsidP="007808FA">
            <w:pPr>
              <w:numPr>
                <w:ilvl w:val="0"/>
                <w:numId w:val="16"/>
              </w:numPr>
              <w:tabs>
                <w:tab w:val="left" w:pos="531"/>
                <w:tab w:val="left" w:pos="696"/>
                <w:tab w:val="left" w:pos="3591"/>
                <w:tab w:val="left" w:pos="3801"/>
              </w:tabs>
              <w:overflowPunct/>
              <w:autoSpaceDE/>
              <w:adjustRightInd/>
              <w:spacing w:before="4" w:line="276" w:lineRule="auto"/>
              <w:ind w:right="176"/>
              <w:jc w:val="left"/>
              <w:textAlignment w:val="auto"/>
              <w:rPr>
                <w:rFonts w:ascii="Arial" w:hAnsi="Arial" w:cs="David"/>
                <w:sz w:val="24"/>
                <w:szCs w:val="24"/>
              </w:rPr>
            </w:pPr>
            <w:r w:rsidRPr="003A4765">
              <w:rPr>
                <w:rFonts w:ascii="Arial" w:hAnsi="Arial" w:cs="David" w:hint="eastAsia"/>
                <w:sz w:val="24"/>
                <w:szCs w:val="24"/>
                <w:rtl/>
              </w:rPr>
              <w:t>סטיות</w:t>
            </w:r>
            <w:r w:rsidRPr="003A4765">
              <w:rPr>
                <w:rFonts w:ascii="Arial" w:hAnsi="Arial" w:cs="David"/>
                <w:sz w:val="24"/>
                <w:szCs w:val="24"/>
                <w:rtl/>
              </w:rPr>
              <w:t xml:space="preserve"> לא מהותיות, הנובעות </w:t>
            </w:r>
            <w:r w:rsidRPr="00BF2D31">
              <w:rPr>
                <w:rFonts w:ascii="Arial" w:hAnsi="Arial" w:cs="David"/>
                <w:sz w:val="24"/>
                <w:szCs w:val="24"/>
                <w:rtl/>
              </w:rPr>
              <w:t xml:space="preserve">מקנה המידה של </w:t>
            </w:r>
            <w:r w:rsidRPr="00BF2D31">
              <w:rPr>
                <w:rFonts w:ascii="Arial" w:hAnsi="Arial" w:cs="David" w:hint="eastAsia"/>
                <w:sz w:val="24"/>
                <w:szCs w:val="24"/>
                <w:rtl/>
              </w:rPr>
              <w:t>התשריט</w:t>
            </w:r>
            <w:r w:rsidRPr="00BF2D31">
              <w:rPr>
                <w:rFonts w:ascii="Arial" w:hAnsi="Arial" w:cs="David"/>
                <w:sz w:val="24"/>
                <w:szCs w:val="24"/>
                <w:rtl/>
              </w:rPr>
              <w:t xml:space="preserve">, </w:t>
            </w:r>
            <w:r w:rsidRPr="00BF2D31">
              <w:rPr>
                <w:rFonts w:ascii="Arial" w:hAnsi="Arial" w:cs="David" w:hint="eastAsia"/>
                <w:sz w:val="24"/>
                <w:szCs w:val="24"/>
                <w:rtl/>
              </w:rPr>
              <w:t>שאינו</w:t>
            </w:r>
            <w:r w:rsidRPr="00BF2D31">
              <w:rPr>
                <w:rFonts w:ascii="Arial" w:hAnsi="Arial" w:cs="David"/>
                <w:sz w:val="24"/>
                <w:szCs w:val="24"/>
                <w:rtl/>
              </w:rPr>
              <w:t xml:space="preserve"> </w:t>
            </w:r>
            <w:r w:rsidRPr="00BF2D31">
              <w:rPr>
                <w:rFonts w:ascii="Arial" w:hAnsi="Arial" w:cs="David" w:hint="eastAsia"/>
                <w:sz w:val="24"/>
                <w:szCs w:val="24"/>
                <w:rtl/>
              </w:rPr>
              <w:t>מאפשר</w:t>
            </w:r>
            <w:r w:rsidRPr="00BF2D31">
              <w:rPr>
                <w:rFonts w:ascii="Arial" w:hAnsi="Arial" w:cs="David"/>
                <w:sz w:val="24"/>
                <w:szCs w:val="24"/>
                <w:rtl/>
              </w:rPr>
              <w:t xml:space="preserve"> </w:t>
            </w:r>
            <w:r w:rsidRPr="00BF2D31">
              <w:rPr>
                <w:rFonts w:ascii="Arial" w:hAnsi="Arial" w:cs="David" w:hint="eastAsia"/>
                <w:sz w:val="24"/>
                <w:szCs w:val="24"/>
                <w:rtl/>
              </w:rPr>
              <w:t>דיוק</w:t>
            </w:r>
            <w:r w:rsidRPr="00BF2D31">
              <w:rPr>
                <w:rFonts w:ascii="Arial" w:hAnsi="Arial" w:cs="David"/>
                <w:sz w:val="24"/>
                <w:szCs w:val="24"/>
                <w:rtl/>
              </w:rPr>
              <w:t xml:space="preserve"> </w:t>
            </w:r>
            <w:r w:rsidRPr="00BF2D31">
              <w:rPr>
                <w:rFonts w:ascii="Arial" w:hAnsi="Arial" w:cs="David" w:hint="eastAsia"/>
                <w:sz w:val="24"/>
                <w:szCs w:val="24"/>
                <w:rtl/>
              </w:rPr>
              <w:t>באיתור</w:t>
            </w:r>
            <w:r w:rsidRPr="00BF2D31">
              <w:rPr>
                <w:rFonts w:ascii="Arial" w:hAnsi="Arial" w:cs="David"/>
                <w:sz w:val="24"/>
                <w:szCs w:val="24"/>
                <w:rtl/>
              </w:rPr>
              <w:t xml:space="preserve"> </w:t>
            </w:r>
            <w:r w:rsidRPr="00BF2D31">
              <w:rPr>
                <w:rFonts w:ascii="Arial" w:hAnsi="Arial" w:cs="David" w:hint="eastAsia"/>
                <w:sz w:val="24"/>
                <w:szCs w:val="24"/>
                <w:rtl/>
              </w:rPr>
              <w:t>או</w:t>
            </w:r>
            <w:r w:rsidRPr="00BF2D31">
              <w:rPr>
                <w:rFonts w:ascii="Arial" w:hAnsi="Arial" w:cs="David"/>
                <w:sz w:val="24"/>
                <w:szCs w:val="24"/>
                <w:rtl/>
              </w:rPr>
              <w:t xml:space="preserve"> </w:t>
            </w:r>
            <w:r w:rsidRPr="00BF2D31">
              <w:rPr>
                <w:rFonts w:ascii="Arial" w:hAnsi="Arial" w:cs="David" w:hint="eastAsia"/>
                <w:sz w:val="24"/>
                <w:szCs w:val="24"/>
                <w:rtl/>
              </w:rPr>
              <w:t>בגבול</w:t>
            </w:r>
            <w:r w:rsidRPr="00BF2D31">
              <w:rPr>
                <w:rFonts w:ascii="Arial" w:hAnsi="Arial" w:cs="David"/>
                <w:sz w:val="24"/>
                <w:szCs w:val="24"/>
                <w:rtl/>
              </w:rPr>
              <w:t xml:space="preserve"> </w:t>
            </w:r>
            <w:r w:rsidRPr="00BF2D31">
              <w:rPr>
                <w:rFonts w:ascii="Arial" w:hAnsi="Arial" w:cs="David" w:hint="eastAsia"/>
                <w:sz w:val="24"/>
                <w:szCs w:val="24"/>
                <w:rtl/>
              </w:rPr>
              <w:t>השטח</w:t>
            </w:r>
            <w:r w:rsidRPr="00BF2D31">
              <w:rPr>
                <w:rFonts w:ascii="Arial" w:hAnsi="Arial" w:cs="David"/>
                <w:sz w:val="24"/>
                <w:szCs w:val="24"/>
                <w:rtl/>
              </w:rPr>
              <w:t xml:space="preserve">,  </w:t>
            </w:r>
            <w:r w:rsidRPr="00BF2D31">
              <w:rPr>
                <w:rFonts w:ascii="Arial" w:hAnsi="Arial" w:cs="David" w:hint="eastAsia"/>
                <w:sz w:val="24"/>
                <w:szCs w:val="24"/>
                <w:rtl/>
              </w:rPr>
              <w:t>ו</w:t>
            </w:r>
            <w:r w:rsidRPr="00BF2D31">
              <w:rPr>
                <w:rFonts w:ascii="Arial" w:hAnsi="Arial" w:cs="David"/>
                <w:sz w:val="24"/>
                <w:szCs w:val="24"/>
                <w:rtl/>
              </w:rPr>
              <w:t xml:space="preserve">/או </w:t>
            </w:r>
            <w:r w:rsidRPr="00BF2D31">
              <w:rPr>
                <w:rFonts w:ascii="Arial" w:hAnsi="Arial" w:cs="David" w:hint="eastAsia"/>
                <w:sz w:val="24"/>
                <w:szCs w:val="24"/>
                <w:rtl/>
              </w:rPr>
              <w:t>מהצורך</w:t>
            </w:r>
            <w:r w:rsidRPr="00BF2D31">
              <w:rPr>
                <w:rFonts w:ascii="Arial" w:hAnsi="Arial" w:cs="David"/>
                <w:sz w:val="24"/>
                <w:szCs w:val="24"/>
                <w:rtl/>
              </w:rPr>
              <w:t xml:space="preserve"> </w:t>
            </w:r>
            <w:r w:rsidRPr="00BF2D31">
              <w:rPr>
                <w:rFonts w:ascii="Arial" w:hAnsi="Arial" w:cs="David" w:hint="eastAsia"/>
                <w:sz w:val="24"/>
                <w:szCs w:val="24"/>
                <w:rtl/>
              </w:rPr>
              <w:t>ברצף</w:t>
            </w:r>
            <w:r w:rsidRPr="00BF2D31">
              <w:rPr>
                <w:rFonts w:ascii="Arial" w:hAnsi="Arial" w:cs="David"/>
                <w:sz w:val="24"/>
                <w:szCs w:val="24"/>
                <w:rtl/>
              </w:rPr>
              <w:t xml:space="preserve"> </w:t>
            </w:r>
            <w:r w:rsidRPr="00BF2D31">
              <w:rPr>
                <w:rFonts w:ascii="Arial" w:hAnsi="Arial" w:cs="David" w:hint="eastAsia"/>
                <w:sz w:val="24"/>
                <w:szCs w:val="24"/>
                <w:rtl/>
              </w:rPr>
              <w:t>ותצורת</w:t>
            </w:r>
            <w:r w:rsidRPr="00BF2D31">
              <w:rPr>
                <w:rFonts w:ascii="Arial" w:hAnsi="Arial" w:cs="David"/>
                <w:sz w:val="24"/>
                <w:szCs w:val="24"/>
                <w:rtl/>
              </w:rPr>
              <w:t xml:space="preserve"> </w:t>
            </w:r>
            <w:r w:rsidRPr="00BF2D31">
              <w:rPr>
                <w:rFonts w:ascii="Arial" w:hAnsi="Arial" w:cs="David" w:hint="eastAsia"/>
                <w:sz w:val="24"/>
                <w:szCs w:val="24"/>
                <w:rtl/>
              </w:rPr>
              <w:t>שטחי</w:t>
            </w:r>
            <w:r w:rsidRPr="00BF2D31">
              <w:rPr>
                <w:rFonts w:ascii="Arial" w:hAnsi="Arial" w:cs="David"/>
                <w:sz w:val="24"/>
                <w:szCs w:val="24"/>
                <w:rtl/>
              </w:rPr>
              <w:t xml:space="preserve"> </w:t>
            </w:r>
            <w:r w:rsidRPr="00BF2D31">
              <w:rPr>
                <w:rFonts w:ascii="Arial" w:hAnsi="Arial" w:cs="David" w:hint="eastAsia"/>
                <w:sz w:val="24"/>
                <w:szCs w:val="24"/>
                <w:rtl/>
              </w:rPr>
              <w:t>ציבור</w:t>
            </w:r>
            <w:r w:rsidRPr="00BF2D31">
              <w:rPr>
                <w:rFonts w:ascii="Arial" w:hAnsi="Arial" w:cs="David"/>
                <w:sz w:val="24"/>
                <w:szCs w:val="24"/>
                <w:rtl/>
              </w:rPr>
              <w:t xml:space="preserve"> </w:t>
            </w:r>
            <w:r w:rsidRPr="00BF2D31">
              <w:rPr>
                <w:rFonts w:ascii="Arial" w:hAnsi="Arial" w:cs="David" w:hint="eastAsia"/>
                <w:sz w:val="24"/>
                <w:szCs w:val="24"/>
                <w:rtl/>
              </w:rPr>
              <w:t>ו</w:t>
            </w:r>
            <w:r w:rsidRPr="00BF2D31">
              <w:rPr>
                <w:rFonts w:ascii="Arial" w:hAnsi="Arial" w:cs="David"/>
                <w:sz w:val="24"/>
                <w:szCs w:val="24"/>
                <w:rtl/>
              </w:rPr>
              <w:t xml:space="preserve">/או </w:t>
            </w:r>
            <w:r w:rsidRPr="00BF2D31">
              <w:rPr>
                <w:rFonts w:ascii="Arial" w:hAnsi="Arial" w:cs="David" w:hint="eastAsia"/>
                <w:sz w:val="24"/>
                <w:szCs w:val="24"/>
                <w:rtl/>
              </w:rPr>
              <w:t>שיקולים</w:t>
            </w:r>
            <w:r w:rsidRPr="00BF2D31">
              <w:rPr>
                <w:rFonts w:ascii="Arial" w:hAnsi="Arial" w:cs="David"/>
                <w:sz w:val="24"/>
                <w:szCs w:val="24"/>
                <w:rtl/>
              </w:rPr>
              <w:t xml:space="preserve"> </w:t>
            </w:r>
            <w:r w:rsidRPr="00BF2D31">
              <w:rPr>
                <w:rFonts w:ascii="Arial" w:hAnsi="Arial" w:cs="David" w:hint="eastAsia"/>
                <w:sz w:val="24"/>
                <w:szCs w:val="24"/>
                <w:rtl/>
              </w:rPr>
              <w:t>תחבורתיים</w:t>
            </w:r>
            <w:r w:rsidRPr="00BF2D31">
              <w:rPr>
                <w:rFonts w:ascii="Arial" w:hAnsi="Arial" w:cs="David"/>
                <w:sz w:val="24"/>
                <w:szCs w:val="24"/>
                <w:rtl/>
              </w:rPr>
              <w:t xml:space="preserve"> </w:t>
            </w:r>
            <w:r w:rsidRPr="00BF2D31">
              <w:rPr>
                <w:rFonts w:ascii="Arial" w:hAnsi="Arial" w:cs="David" w:hint="eastAsia"/>
                <w:sz w:val="24"/>
                <w:szCs w:val="24"/>
                <w:rtl/>
              </w:rPr>
              <w:t>של</w:t>
            </w:r>
            <w:r w:rsidRPr="00BF2D31">
              <w:rPr>
                <w:rFonts w:ascii="Arial" w:hAnsi="Arial" w:cs="David"/>
                <w:sz w:val="24"/>
                <w:szCs w:val="24"/>
                <w:rtl/>
              </w:rPr>
              <w:t xml:space="preserve"> </w:t>
            </w:r>
            <w:r w:rsidRPr="00BF2D31">
              <w:rPr>
                <w:rFonts w:ascii="Arial" w:hAnsi="Arial" w:cs="David" w:hint="eastAsia"/>
                <w:sz w:val="24"/>
                <w:szCs w:val="24"/>
                <w:rtl/>
              </w:rPr>
              <w:t>התווית</w:t>
            </w:r>
            <w:r w:rsidRPr="00BF2D31">
              <w:rPr>
                <w:rFonts w:ascii="Arial" w:hAnsi="Arial" w:cs="David"/>
                <w:sz w:val="24"/>
                <w:szCs w:val="24"/>
                <w:rtl/>
              </w:rPr>
              <w:t xml:space="preserve"> </w:t>
            </w:r>
            <w:r w:rsidRPr="00BF2D31">
              <w:rPr>
                <w:rFonts w:ascii="Arial" w:hAnsi="Arial" w:cs="David" w:hint="eastAsia"/>
                <w:sz w:val="24"/>
                <w:szCs w:val="24"/>
                <w:rtl/>
              </w:rPr>
              <w:t>דרכים</w:t>
            </w:r>
            <w:r w:rsidRPr="00BF2D31">
              <w:rPr>
                <w:rFonts w:ascii="Arial" w:hAnsi="Arial" w:cs="David"/>
                <w:sz w:val="24"/>
                <w:szCs w:val="24"/>
                <w:rtl/>
              </w:rPr>
              <w:t xml:space="preserve"> </w:t>
            </w:r>
            <w:r w:rsidRPr="00BF2D31">
              <w:rPr>
                <w:rFonts w:ascii="Arial" w:hAnsi="Arial" w:cs="David" w:hint="eastAsia"/>
                <w:sz w:val="24"/>
                <w:szCs w:val="24"/>
                <w:rtl/>
              </w:rPr>
              <w:t>מקומיות</w:t>
            </w:r>
            <w:r w:rsidRPr="00BF2D31">
              <w:rPr>
                <w:rFonts w:ascii="Arial" w:hAnsi="Arial" w:cs="David"/>
                <w:sz w:val="24"/>
                <w:szCs w:val="24"/>
                <w:rtl/>
              </w:rPr>
              <w:t xml:space="preserve">, </w:t>
            </w:r>
            <w:r w:rsidRPr="00BF2D31">
              <w:rPr>
                <w:rFonts w:ascii="Arial" w:hAnsi="Arial" w:cs="David" w:hint="eastAsia"/>
                <w:sz w:val="24"/>
                <w:szCs w:val="24"/>
                <w:rtl/>
              </w:rPr>
              <w:t>ו</w:t>
            </w:r>
            <w:r w:rsidRPr="00BF2D31">
              <w:rPr>
                <w:rFonts w:ascii="Arial" w:hAnsi="Arial" w:cs="David"/>
                <w:sz w:val="24"/>
                <w:szCs w:val="24"/>
                <w:rtl/>
              </w:rPr>
              <w:t>/</w:t>
            </w:r>
            <w:r w:rsidRPr="00BF2D31">
              <w:rPr>
                <w:rFonts w:ascii="Arial" w:hAnsi="Arial" w:cs="David" w:hint="eastAsia"/>
                <w:sz w:val="24"/>
                <w:szCs w:val="24"/>
                <w:rtl/>
              </w:rPr>
              <w:t>או</w:t>
            </w:r>
            <w:r w:rsidRPr="00BF2D31">
              <w:rPr>
                <w:rFonts w:ascii="Arial" w:hAnsi="Arial" w:cs="David"/>
                <w:sz w:val="24"/>
                <w:szCs w:val="24"/>
                <w:rtl/>
              </w:rPr>
              <w:t xml:space="preserve"> </w:t>
            </w:r>
            <w:r w:rsidRPr="00BF2D31">
              <w:rPr>
                <w:rFonts w:ascii="Arial" w:hAnsi="Arial" w:cs="David" w:hint="eastAsia"/>
                <w:sz w:val="24"/>
                <w:szCs w:val="24"/>
                <w:rtl/>
              </w:rPr>
              <w:t>מחמת</w:t>
            </w:r>
            <w:r w:rsidRPr="00BF2D31">
              <w:rPr>
                <w:rFonts w:ascii="Arial" w:hAnsi="Arial" w:cs="David"/>
                <w:sz w:val="24"/>
                <w:szCs w:val="24"/>
                <w:rtl/>
              </w:rPr>
              <w:t xml:space="preserve"> </w:t>
            </w:r>
            <w:r w:rsidRPr="00BF2D31">
              <w:rPr>
                <w:rFonts w:ascii="Arial" w:hAnsi="Arial" w:cs="David" w:hint="eastAsia"/>
                <w:sz w:val="24"/>
                <w:szCs w:val="24"/>
                <w:rtl/>
              </w:rPr>
              <w:t>התנאים</w:t>
            </w:r>
            <w:r w:rsidRPr="00BF2D31">
              <w:rPr>
                <w:rFonts w:ascii="Arial" w:hAnsi="Arial" w:cs="David"/>
                <w:sz w:val="24"/>
                <w:szCs w:val="24"/>
                <w:rtl/>
              </w:rPr>
              <w:t xml:space="preserve"> </w:t>
            </w:r>
            <w:r w:rsidRPr="00BF2D31">
              <w:rPr>
                <w:rFonts w:ascii="Arial" w:hAnsi="Arial" w:cs="David" w:hint="eastAsia"/>
                <w:sz w:val="24"/>
                <w:szCs w:val="24"/>
                <w:rtl/>
              </w:rPr>
              <w:t>הטופוגרפיים</w:t>
            </w:r>
            <w:r w:rsidRPr="00BF2D31">
              <w:rPr>
                <w:rFonts w:ascii="Arial" w:hAnsi="Arial" w:cs="David"/>
                <w:sz w:val="24"/>
                <w:szCs w:val="24"/>
                <w:rtl/>
              </w:rPr>
              <w:t xml:space="preserve"> </w:t>
            </w:r>
            <w:r w:rsidRPr="00BF2D31">
              <w:rPr>
                <w:rFonts w:ascii="Arial" w:hAnsi="Arial" w:cs="David" w:hint="eastAsia"/>
                <w:sz w:val="24"/>
                <w:szCs w:val="24"/>
                <w:rtl/>
              </w:rPr>
              <w:t>של</w:t>
            </w:r>
            <w:r w:rsidRPr="00BF2D31">
              <w:rPr>
                <w:rFonts w:ascii="Arial" w:hAnsi="Arial" w:cs="David"/>
                <w:sz w:val="24"/>
                <w:szCs w:val="24"/>
                <w:rtl/>
              </w:rPr>
              <w:t xml:space="preserve"> </w:t>
            </w:r>
            <w:r w:rsidRPr="00BF2D31">
              <w:rPr>
                <w:rFonts w:ascii="Arial" w:hAnsi="Arial" w:cs="David" w:hint="eastAsia"/>
                <w:sz w:val="24"/>
                <w:szCs w:val="24"/>
                <w:rtl/>
              </w:rPr>
              <w:t>השטח</w:t>
            </w:r>
            <w:r w:rsidRPr="00BF2D31">
              <w:rPr>
                <w:rFonts w:ascii="Arial" w:hAnsi="Arial" w:cs="David"/>
                <w:sz w:val="24"/>
                <w:szCs w:val="24"/>
                <w:rtl/>
              </w:rPr>
              <w:t xml:space="preserve">, </w:t>
            </w:r>
            <w:r w:rsidRPr="00BF2D31">
              <w:rPr>
                <w:rFonts w:ascii="Arial" w:hAnsi="Arial" w:cs="David" w:hint="eastAsia"/>
                <w:sz w:val="24"/>
                <w:szCs w:val="24"/>
                <w:rtl/>
              </w:rPr>
              <w:t>תהיינה</w:t>
            </w:r>
            <w:r w:rsidRPr="00BF2D31">
              <w:rPr>
                <w:rFonts w:ascii="Arial" w:hAnsi="Arial" w:cs="David"/>
                <w:sz w:val="24"/>
                <w:szCs w:val="24"/>
                <w:rtl/>
              </w:rPr>
              <w:t xml:space="preserve"> </w:t>
            </w:r>
            <w:r w:rsidRPr="00BF2D31">
              <w:rPr>
                <w:rFonts w:ascii="Arial" w:hAnsi="Arial" w:cs="David" w:hint="eastAsia"/>
                <w:sz w:val="24"/>
                <w:szCs w:val="24"/>
                <w:rtl/>
              </w:rPr>
              <w:t>מותרות</w:t>
            </w:r>
            <w:r w:rsidRPr="00BF2D31">
              <w:rPr>
                <w:rFonts w:ascii="Arial" w:hAnsi="Arial" w:cs="David"/>
                <w:sz w:val="24"/>
                <w:szCs w:val="24"/>
                <w:rtl/>
              </w:rPr>
              <w:t xml:space="preserve"> </w:t>
            </w:r>
            <w:r w:rsidRPr="00BF2D31">
              <w:rPr>
                <w:rFonts w:ascii="Arial" w:hAnsi="Arial" w:cs="David" w:hint="eastAsia"/>
                <w:sz w:val="24"/>
                <w:szCs w:val="24"/>
                <w:rtl/>
              </w:rPr>
              <w:t>ואין</w:t>
            </w:r>
            <w:r w:rsidRPr="00BF2D31">
              <w:rPr>
                <w:rFonts w:ascii="Arial" w:hAnsi="Arial" w:cs="David"/>
                <w:sz w:val="24"/>
                <w:szCs w:val="24"/>
                <w:rtl/>
              </w:rPr>
              <w:t xml:space="preserve"> </w:t>
            </w:r>
            <w:r w:rsidRPr="00BF2D31">
              <w:rPr>
                <w:rFonts w:ascii="Arial" w:hAnsi="Arial" w:cs="David" w:hint="eastAsia"/>
                <w:sz w:val="24"/>
                <w:szCs w:val="24"/>
                <w:rtl/>
              </w:rPr>
              <w:t>בכך</w:t>
            </w:r>
            <w:r w:rsidRPr="00BF2D31">
              <w:rPr>
                <w:rFonts w:ascii="Arial" w:hAnsi="Arial" w:cs="David"/>
                <w:sz w:val="24"/>
                <w:szCs w:val="24"/>
                <w:rtl/>
              </w:rPr>
              <w:t xml:space="preserve"> </w:t>
            </w:r>
            <w:r w:rsidRPr="00BF2D31">
              <w:rPr>
                <w:rFonts w:ascii="Arial" w:hAnsi="Arial" w:cs="David" w:hint="eastAsia"/>
                <w:sz w:val="24"/>
                <w:szCs w:val="24"/>
                <w:rtl/>
              </w:rPr>
              <w:t>שינוי</w:t>
            </w:r>
            <w:r w:rsidRPr="00BF2D31">
              <w:rPr>
                <w:rFonts w:ascii="Arial" w:hAnsi="Arial" w:cs="David"/>
                <w:sz w:val="24"/>
                <w:szCs w:val="24"/>
                <w:rtl/>
              </w:rPr>
              <w:t xml:space="preserve"> </w:t>
            </w:r>
            <w:r w:rsidRPr="00BF2D31">
              <w:rPr>
                <w:rFonts w:ascii="Arial" w:hAnsi="Arial" w:cs="David" w:hint="eastAsia"/>
                <w:sz w:val="24"/>
                <w:szCs w:val="24"/>
                <w:rtl/>
              </w:rPr>
              <w:t>לתכנית</w:t>
            </w:r>
            <w:r w:rsidRPr="00BF2D31">
              <w:rPr>
                <w:rFonts w:ascii="Arial" w:hAnsi="Arial" w:cs="David"/>
                <w:sz w:val="24"/>
                <w:szCs w:val="24"/>
                <w:rtl/>
              </w:rPr>
              <w:t xml:space="preserve"> </w:t>
            </w:r>
            <w:r w:rsidRPr="00BF2D31">
              <w:rPr>
                <w:rFonts w:ascii="Arial" w:hAnsi="Arial" w:cs="David" w:hint="eastAsia"/>
                <w:sz w:val="24"/>
                <w:szCs w:val="24"/>
                <w:rtl/>
              </w:rPr>
              <w:t>זו</w:t>
            </w:r>
            <w:r w:rsidRPr="00BF2D31">
              <w:rPr>
                <w:rFonts w:ascii="Arial" w:hAnsi="Arial" w:cs="David"/>
                <w:sz w:val="24"/>
                <w:szCs w:val="24"/>
                <w:rtl/>
              </w:rPr>
              <w:t>.</w:t>
            </w:r>
          </w:p>
          <w:p w14:paraId="07448C53" w14:textId="77777777" w:rsidR="00EF00E4" w:rsidRPr="00BF2D31" w:rsidRDefault="00EF00E4" w:rsidP="007808FA">
            <w:pPr>
              <w:numPr>
                <w:ilvl w:val="0"/>
                <w:numId w:val="16"/>
              </w:numPr>
              <w:tabs>
                <w:tab w:val="left" w:pos="531"/>
                <w:tab w:val="left" w:pos="696"/>
                <w:tab w:val="left" w:pos="3591"/>
                <w:tab w:val="left" w:pos="3801"/>
              </w:tabs>
              <w:overflowPunct/>
              <w:autoSpaceDE/>
              <w:adjustRightInd/>
              <w:spacing w:before="4" w:line="276" w:lineRule="auto"/>
              <w:ind w:right="176"/>
              <w:jc w:val="left"/>
              <w:textAlignment w:val="auto"/>
              <w:rPr>
                <w:rFonts w:ascii="Arial" w:hAnsi="Arial" w:cs="David"/>
                <w:sz w:val="24"/>
                <w:szCs w:val="24"/>
                <w:rtl/>
              </w:rPr>
            </w:pPr>
            <w:r w:rsidRPr="00BF2D31">
              <w:rPr>
                <w:rFonts w:ascii="Arial" w:hAnsi="Arial" w:cs="David" w:hint="eastAsia"/>
                <w:sz w:val="24"/>
                <w:szCs w:val="24"/>
                <w:rtl/>
              </w:rPr>
              <w:t>סימון</w:t>
            </w:r>
            <w:r w:rsidRPr="00BF2D31">
              <w:rPr>
                <w:rFonts w:ascii="Arial" w:hAnsi="Arial" w:cs="David"/>
                <w:sz w:val="24"/>
                <w:szCs w:val="24"/>
                <w:rtl/>
              </w:rPr>
              <w:t xml:space="preserve"> </w:t>
            </w:r>
            <w:r w:rsidRPr="00BF2D31">
              <w:rPr>
                <w:rFonts w:ascii="Arial" w:hAnsi="Arial" w:cs="David" w:hint="eastAsia"/>
                <w:sz w:val="24"/>
                <w:szCs w:val="24"/>
                <w:rtl/>
              </w:rPr>
              <w:t>הסימבולים</w:t>
            </w:r>
            <w:r w:rsidRPr="00BF2D31">
              <w:rPr>
                <w:rFonts w:ascii="Arial" w:hAnsi="Arial" w:cs="David"/>
                <w:sz w:val="24"/>
                <w:szCs w:val="24"/>
                <w:rtl/>
              </w:rPr>
              <w:t xml:space="preserve"> במסמכי התכנית אינו מהווה איתור מדויק ויש לראות בו מגמה כללית לאיתורו הרצוי של השימוש. מיקומו המדויק, גודלו וגבולותיו ייקבעו בתכנית מפורטת בהתאם להוראות המתחם הרלוונטי.</w:t>
            </w:r>
          </w:p>
        </w:tc>
      </w:tr>
      <w:tr w:rsidR="00EF00E4" w:rsidRPr="000E1A27" w14:paraId="496ABAFF" w14:textId="77777777" w:rsidTr="00AA3545">
        <w:tblPrEx>
          <w:shd w:val="clear" w:color="auto" w:fill="auto"/>
        </w:tblPrEx>
        <w:trPr>
          <w:trHeight w:val="699"/>
        </w:trPr>
        <w:tc>
          <w:tcPr>
            <w:tcW w:w="1249" w:type="dxa"/>
            <w:shd w:val="clear" w:color="auto" w:fill="auto"/>
          </w:tcPr>
          <w:p w14:paraId="70C96AA0" w14:textId="1031AE19" w:rsidR="00EF00E4" w:rsidRPr="006E126D" w:rsidRDefault="00CB739A" w:rsidP="004B2F64">
            <w:pPr>
              <w:tabs>
                <w:tab w:val="left" w:pos="720"/>
                <w:tab w:val="left" w:pos="2222"/>
              </w:tabs>
              <w:spacing w:before="120" w:line="276" w:lineRule="auto"/>
              <w:rPr>
                <w:rFonts w:ascii="David" w:hAnsi="Tms Rmn" w:cs="David"/>
                <w:b/>
                <w:bCs/>
                <w:sz w:val="24"/>
                <w:szCs w:val="24"/>
                <w:rtl/>
                <w:lang w:eastAsia="en-US"/>
              </w:rPr>
            </w:pPr>
            <w:r>
              <w:rPr>
                <w:rFonts w:ascii="David" w:hAnsi="Tms Rmn" w:cs="David" w:hint="cs"/>
                <w:b/>
                <w:bCs/>
                <w:sz w:val="24"/>
                <w:szCs w:val="24"/>
                <w:rtl/>
                <w:lang w:eastAsia="en-US"/>
              </w:rPr>
              <w:t>4.1.6</w:t>
            </w:r>
          </w:p>
        </w:tc>
        <w:tc>
          <w:tcPr>
            <w:tcW w:w="7901" w:type="dxa"/>
            <w:shd w:val="clear" w:color="auto" w:fill="auto"/>
          </w:tcPr>
          <w:p w14:paraId="7A0C756E" w14:textId="77777777" w:rsidR="00F84E86" w:rsidRDefault="00EF00E4" w:rsidP="00D80BEF">
            <w:pPr>
              <w:tabs>
                <w:tab w:val="left" w:pos="-1643"/>
              </w:tabs>
              <w:overflowPunct/>
              <w:autoSpaceDE/>
              <w:autoSpaceDN/>
              <w:adjustRightInd/>
              <w:spacing w:before="120" w:line="276" w:lineRule="auto"/>
              <w:ind w:right="142"/>
              <w:jc w:val="left"/>
              <w:textAlignment w:val="auto"/>
              <w:rPr>
                <w:rFonts w:ascii="David" w:hAnsi="Tms Rmn" w:cs="David"/>
                <w:sz w:val="24"/>
                <w:szCs w:val="24"/>
                <w:rtl/>
                <w:lang w:eastAsia="en-US"/>
              </w:rPr>
            </w:pPr>
            <w:r w:rsidRPr="0018423E">
              <w:rPr>
                <w:rFonts w:cs="David"/>
                <w:b/>
                <w:bCs/>
                <w:sz w:val="24"/>
                <w:szCs w:val="24"/>
                <w:rtl/>
              </w:rPr>
              <w:t>הוראות</w:t>
            </w:r>
            <w:r w:rsidRPr="0018423E">
              <w:rPr>
                <w:rFonts w:cs="David"/>
                <w:sz w:val="24"/>
                <w:szCs w:val="24"/>
                <w:rtl/>
              </w:rPr>
              <w:t xml:space="preserve"> </w:t>
            </w:r>
            <w:r w:rsidRPr="0018423E">
              <w:rPr>
                <w:rFonts w:cs="David"/>
                <w:b/>
                <w:bCs/>
                <w:sz w:val="24"/>
                <w:szCs w:val="24"/>
                <w:rtl/>
              </w:rPr>
              <w:t>לכלל המתחמים:</w:t>
            </w:r>
          </w:p>
          <w:p w14:paraId="4B020029" w14:textId="2E57BAB6" w:rsidR="00EF00E4" w:rsidRPr="0018423E" w:rsidRDefault="00EF00E4" w:rsidP="007808FA">
            <w:pPr>
              <w:pStyle w:val="ListParagraph"/>
              <w:numPr>
                <w:ilvl w:val="0"/>
                <w:numId w:val="17"/>
              </w:numPr>
              <w:tabs>
                <w:tab w:val="left" w:pos="209"/>
                <w:tab w:val="left" w:pos="696"/>
                <w:tab w:val="left" w:pos="3591"/>
                <w:tab w:val="left" w:pos="3801"/>
              </w:tabs>
              <w:spacing w:before="4" w:line="276" w:lineRule="auto"/>
              <w:ind w:left="209" w:right="176" w:hanging="209"/>
              <w:rPr>
                <w:rFonts w:cs="David"/>
                <w:sz w:val="24"/>
                <w:szCs w:val="24"/>
              </w:rPr>
            </w:pPr>
            <w:r w:rsidRPr="006E126D">
              <w:rPr>
                <w:rFonts w:cs="David" w:hint="cs"/>
                <w:sz w:val="24"/>
                <w:szCs w:val="24"/>
                <w:rtl/>
              </w:rPr>
              <w:t xml:space="preserve">תכנית מפורטת במתחם תכנון חדש </w:t>
            </w:r>
            <w:r w:rsidR="0020546D" w:rsidRPr="006E126D">
              <w:rPr>
                <w:rFonts w:cs="David" w:hint="cs"/>
                <w:sz w:val="24"/>
                <w:szCs w:val="24"/>
                <w:rtl/>
              </w:rPr>
              <w:t>(</w:t>
            </w:r>
            <w:r w:rsidR="00234C80">
              <w:rPr>
                <w:rFonts w:cs="David" w:hint="cs"/>
                <w:sz w:val="24"/>
                <w:szCs w:val="24"/>
                <w:rtl/>
              </w:rPr>
              <w:t>06</w:t>
            </w:r>
            <w:r w:rsidR="0020546D" w:rsidRPr="006E126D">
              <w:rPr>
                <w:rFonts w:cs="David" w:hint="cs"/>
                <w:sz w:val="24"/>
                <w:szCs w:val="24"/>
                <w:rtl/>
              </w:rPr>
              <w:t>-11,</w:t>
            </w:r>
            <w:r w:rsidR="00963B91">
              <w:rPr>
                <w:rFonts w:cs="David" w:hint="cs"/>
                <w:sz w:val="24"/>
                <w:szCs w:val="24"/>
                <w:rtl/>
              </w:rPr>
              <w:t>17</w:t>
            </w:r>
            <w:r w:rsidR="0020546D" w:rsidRPr="006E126D">
              <w:rPr>
                <w:rFonts w:cs="David" w:hint="cs"/>
                <w:sz w:val="24"/>
                <w:szCs w:val="24"/>
                <w:rtl/>
              </w:rPr>
              <w:t xml:space="preserve">) </w:t>
            </w:r>
            <w:r w:rsidRPr="006E126D">
              <w:rPr>
                <w:rFonts w:cs="David" w:hint="cs"/>
                <w:sz w:val="24"/>
                <w:szCs w:val="24"/>
                <w:rtl/>
              </w:rPr>
              <w:t>תערך למתחם במלואו אלא אם נאמר אחרת בהוראות המתחם.</w:t>
            </w:r>
          </w:p>
          <w:p w14:paraId="26CD00D5" w14:textId="77777777" w:rsidR="00EF00E4" w:rsidRPr="0018423E" w:rsidRDefault="00EF00E4" w:rsidP="007808FA">
            <w:pPr>
              <w:pStyle w:val="ListParagraph"/>
              <w:numPr>
                <w:ilvl w:val="0"/>
                <w:numId w:val="17"/>
              </w:numPr>
              <w:tabs>
                <w:tab w:val="left" w:pos="209"/>
                <w:tab w:val="left" w:pos="696"/>
                <w:tab w:val="left" w:pos="3591"/>
                <w:tab w:val="left" w:pos="3801"/>
              </w:tabs>
              <w:spacing w:before="4" w:line="276" w:lineRule="auto"/>
              <w:ind w:left="209" w:right="176" w:hanging="209"/>
              <w:rPr>
                <w:rFonts w:ascii="David" w:hAnsi="Tms Rmn" w:cs="David"/>
                <w:sz w:val="24"/>
                <w:szCs w:val="24"/>
                <w:lang w:eastAsia="en-US"/>
              </w:rPr>
            </w:pPr>
            <w:r w:rsidRPr="0018423E">
              <w:rPr>
                <w:rFonts w:cs="David" w:hint="eastAsia"/>
                <w:sz w:val="24"/>
                <w:szCs w:val="24"/>
                <w:rtl/>
              </w:rPr>
              <w:t>על</w:t>
            </w:r>
            <w:r w:rsidRPr="0018423E">
              <w:rPr>
                <w:rFonts w:cs="David"/>
                <w:sz w:val="24"/>
                <w:szCs w:val="24"/>
              </w:rPr>
              <w:t xml:space="preserve"> </w:t>
            </w:r>
            <w:r w:rsidRPr="0018423E">
              <w:rPr>
                <w:rFonts w:cs="David" w:hint="eastAsia"/>
                <w:sz w:val="24"/>
                <w:szCs w:val="24"/>
                <w:rtl/>
              </w:rPr>
              <w:t>אף</w:t>
            </w:r>
            <w:r w:rsidRPr="0018423E">
              <w:rPr>
                <w:rFonts w:cs="David"/>
                <w:sz w:val="24"/>
                <w:szCs w:val="24"/>
              </w:rPr>
              <w:t xml:space="preserve"> </w:t>
            </w:r>
            <w:r w:rsidRPr="0018423E">
              <w:rPr>
                <w:rFonts w:cs="David" w:hint="eastAsia"/>
                <w:sz w:val="24"/>
                <w:szCs w:val="24"/>
                <w:rtl/>
              </w:rPr>
              <w:t>האמור</w:t>
            </w:r>
            <w:r w:rsidRPr="0018423E">
              <w:rPr>
                <w:rFonts w:cs="David"/>
                <w:sz w:val="24"/>
                <w:szCs w:val="24"/>
              </w:rPr>
              <w:t xml:space="preserve"> </w:t>
            </w:r>
            <w:r w:rsidRPr="0018423E">
              <w:rPr>
                <w:rFonts w:cs="David" w:hint="eastAsia"/>
                <w:sz w:val="24"/>
                <w:szCs w:val="24"/>
                <w:rtl/>
              </w:rPr>
              <w:t>בסע</w:t>
            </w:r>
            <w:r w:rsidRPr="0018423E">
              <w:rPr>
                <w:rFonts w:cs="David"/>
                <w:sz w:val="24"/>
                <w:szCs w:val="24"/>
                <w:rtl/>
              </w:rPr>
              <w:t xml:space="preserve">' 1 </w:t>
            </w:r>
            <w:r w:rsidRPr="0018423E">
              <w:rPr>
                <w:rFonts w:cs="David" w:hint="eastAsia"/>
                <w:sz w:val="24"/>
                <w:szCs w:val="24"/>
                <w:rtl/>
              </w:rPr>
              <w:t>לעיל</w:t>
            </w:r>
            <w:r w:rsidRPr="0018423E">
              <w:rPr>
                <w:rFonts w:cs="David"/>
                <w:sz w:val="24"/>
                <w:szCs w:val="24"/>
                <w:rtl/>
              </w:rPr>
              <w:t xml:space="preserve">, </w:t>
            </w:r>
            <w:r w:rsidRPr="0018423E">
              <w:rPr>
                <w:rFonts w:cs="David" w:hint="eastAsia"/>
                <w:sz w:val="24"/>
                <w:szCs w:val="24"/>
                <w:rtl/>
              </w:rPr>
              <w:t>רשאי</w:t>
            </w:r>
            <w:r w:rsidRPr="0018423E">
              <w:rPr>
                <w:rFonts w:cs="David"/>
                <w:sz w:val="24"/>
                <w:szCs w:val="24"/>
              </w:rPr>
              <w:t xml:space="preserve"> </w:t>
            </w:r>
            <w:r w:rsidRPr="0018423E">
              <w:rPr>
                <w:rFonts w:cs="David" w:hint="eastAsia"/>
                <w:sz w:val="24"/>
                <w:szCs w:val="24"/>
                <w:rtl/>
              </w:rPr>
              <w:t>מוסד</w:t>
            </w:r>
            <w:r w:rsidRPr="0018423E">
              <w:rPr>
                <w:rFonts w:cs="David"/>
                <w:sz w:val="24"/>
                <w:szCs w:val="24"/>
              </w:rPr>
              <w:t xml:space="preserve"> </w:t>
            </w:r>
            <w:r w:rsidRPr="0018423E">
              <w:rPr>
                <w:rFonts w:cs="David" w:hint="eastAsia"/>
                <w:sz w:val="24"/>
                <w:szCs w:val="24"/>
                <w:rtl/>
              </w:rPr>
              <w:t>תכנון</w:t>
            </w:r>
            <w:r w:rsidRPr="0018423E">
              <w:rPr>
                <w:rFonts w:cs="David"/>
                <w:sz w:val="24"/>
                <w:szCs w:val="24"/>
              </w:rPr>
              <w:t xml:space="preserve"> </w:t>
            </w:r>
            <w:r w:rsidRPr="0018423E">
              <w:rPr>
                <w:rFonts w:cs="David" w:hint="eastAsia"/>
                <w:sz w:val="24"/>
                <w:szCs w:val="24"/>
                <w:rtl/>
              </w:rPr>
              <w:t>להפקיד</w:t>
            </w:r>
            <w:r w:rsidRPr="0018423E">
              <w:rPr>
                <w:rFonts w:cs="David"/>
                <w:sz w:val="24"/>
                <w:szCs w:val="24"/>
              </w:rPr>
              <w:t xml:space="preserve"> </w:t>
            </w:r>
            <w:r w:rsidRPr="0018423E">
              <w:rPr>
                <w:rFonts w:cs="David" w:hint="eastAsia"/>
                <w:sz w:val="24"/>
                <w:szCs w:val="24"/>
                <w:rtl/>
              </w:rPr>
              <w:t>תכנית</w:t>
            </w:r>
            <w:r w:rsidRPr="0018423E">
              <w:rPr>
                <w:rFonts w:cs="David"/>
                <w:sz w:val="24"/>
                <w:szCs w:val="24"/>
              </w:rPr>
              <w:t xml:space="preserve"> </w:t>
            </w:r>
            <w:r w:rsidRPr="0018423E">
              <w:rPr>
                <w:rFonts w:cs="David" w:hint="eastAsia"/>
                <w:sz w:val="24"/>
                <w:szCs w:val="24"/>
                <w:rtl/>
              </w:rPr>
              <w:t>מפורטת</w:t>
            </w:r>
            <w:r w:rsidRPr="0018423E">
              <w:rPr>
                <w:rFonts w:cs="David"/>
                <w:sz w:val="24"/>
                <w:szCs w:val="24"/>
              </w:rPr>
              <w:t xml:space="preserve"> </w:t>
            </w:r>
            <w:r w:rsidRPr="0018423E">
              <w:rPr>
                <w:rFonts w:cs="David" w:hint="eastAsia"/>
                <w:sz w:val="24"/>
                <w:szCs w:val="24"/>
                <w:rtl/>
              </w:rPr>
              <w:t>לחלק</w:t>
            </w:r>
            <w:r w:rsidRPr="0018423E">
              <w:rPr>
                <w:rFonts w:cs="David"/>
                <w:sz w:val="24"/>
                <w:szCs w:val="24"/>
              </w:rPr>
              <w:t xml:space="preserve"> </w:t>
            </w:r>
            <w:r w:rsidRPr="0018423E">
              <w:rPr>
                <w:rFonts w:cs="David" w:hint="eastAsia"/>
                <w:sz w:val="24"/>
                <w:szCs w:val="24"/>
                <w:rtl/>
              </w:rPr>
              <w:t>ממתחם</w:t>
            </w:r>
            <w:r w:rsidRPr="0018423E">
              <w:rPr>
                <w:rFonts w:cs="David"/>
                <w:sz w:val="24"/>
                <w:szCs w:val="24"/>
              </w:rPr>
              <w:t xml:space="preserve"> </w:t>
            </w:r>
            <w:r w:rsidRPr="0018423E">
              <w:rPr>
                <w:rFonts w:cs="David" w:hint="eastAsia"/>
                <w:sz w:val="24"/>
                <w:szCs w:val="24"/>
                <w:rtl/>
              </w:rPr>
              <w:t>תכנון</w:t>
            </w:r>
            <w:r w:rsidRPr="0018423E">
              <w:rPr>
                <w:rFonts w:cs="David"/>
                <w:sz w:val="24"/>
                <w:szCs w:val="24"/>
                <w:rtl/>
              </w:rPr>
              <w:t xml:space="preserve"> </w:t>
            </w:r>
            <w:r w:rsidRPr="0018423E">
              <w:rPr>
                <w:rFonts w:cs="David" w:hint="eastAsia"/>
                <w:sz w:val="24"/>
                <w:szCs w:val="24"/>
                <w:rtl/>
              </w:rPr>
              <w:t>חדש</w:t>
            </w:r>
            <w:r w:rsidRPr="0018423E">
              <w:rPr>
                <w:rFonts w:cs="David"/>
                <w:sz w:val="24"/>
                <w:szCs w:val="24"/>
                <w:rtl/>
              </w:rPr>
              <w:t xml:space="preserve">, </w:t>
            </w:r>
            <w:r w:rsidRPr="0018423E">
              <w:rPr>
                <w:rFonts w:cs="David" w:hint="eastAsia"/>
                <w:sz w:val="24"/>
                <w:szCs w:val="24"/>
                <w:rtl/>
              </w:rPr>
              <w:t>התואמת</w:t>
            </w:r>
            <w:r w:rsidRPr="0018423E">
              <w:rPr>
                <w:rFonts w:cs="David"/>
                <w:sz w:val="24"/>
                <w:szCs w:val="24"/>
                <w:rtl/>
              </w:rPr>
              <w:t xml:space="preserve"> </w:t>
            </w:r>
            <w:r w:rsidRPr="0018423E">
              <w:rPr>
                <w:rFonts w:cs="David" w:hint="eastAsia"/>
                <w:sz w:val="24"/>
                <w:szCs w:val="24"/>
                <w:rtl/>
              </w:rPr>
              <w:t>תכנית</w:t>
            </w:r>
            <w:r w:rsidRPr="0018423E">
              <w:rPr>
                <w:rFonts w:cs="David"/>
                <w:sz w:val="24"/>
                <w:szCs w:val="24"/>
                <w:rtl/>
              </w:rPr>
              <w:t xml:space="preserve"> </w:t>
            </w:r>
            <w:r w:rsidRPr="0018423E">
              <w:rPr>
                <w:rFonts w:cs="David" w:hint="eastAsia"/>
                <w:sz w:val="24"/>
                <w:szCs w:val="24"/>
                <w:rtl/>
              </w:rPr>
              <w:t>שלד</w:t>
            </w:r>
            <w:r w:rsidRPr="0018423E">
              <w:rPr>
                <w:rFonts w:cs="David"/>
                <w:sz w:val="24"/>
                <w:szCs w:val="24"/>
                <w:rtl/>
              </w:rPr>
              <w:t xml:space="preserve"> </w:t>
            </w:r>
            <w:r w:rsidRPr="0018423E">
              <w:rPr>
                <w:rFonts w:cs="David" w:hint="eastAsia"/>
                <w:sz w:val="24"/>
                <w:szCs w:val="24"/>
                <w:rtl/>
              </w:rPr>
              <w:t>או</w:t>
            </w:r>
            <w:r w:rsidRPr="0018423E">
              <w:rPr>
                <w:rFonts w:cs="David"/>
                <w:sz w:val="24"/>
                <w:szCs w:val="24"/>
                <w:rtl/>
              </w:rPr>
              <w:t xml:space="preserve"> </w:t>
            </w:r>
            <w:r w:rsidRPr="0018423E">
              <w:rPr>
                <w:rFonts w:cs="David" w:hint="eastAsia"/>
                <w:sz w:val="24"/>
                <w:szCs w:val="24"/>
                <w:rtl/>
              </w:rPr>
              <w:t>מסמך</w:t>
            </w:r>
            <w:r w:rsidRPr="0018423E">
              <w:rPr>
                <w:rFonts w:cs="David"/>
                <w:sz w:val="24"/>
                <w:szCs w:val="24"/>
                <w:rtl/>
              </w:rPr>
              <w:t xml:space="preserve"> </w:t>
            </w:r>
            <w:r w:rsidRPr="0018423E">
              <w:rPr>
                <w:rFonts w:cs="David" w:hint="eastAsia"/>
                <w:sz w:val="24"/>
                <w:szCs w:val="24"/>
                <w:rtl/>
              </w:rPr>
              <w:t>מדיניות</w:t>
            </w:r>
            <w:r w:rsidRPr="0018423E">
              <w:rPr>
                <w:rFonts w:cs="David"/>
                <w:sz w:val="24"/>
                <w:szCs w:val="24"/>
              </w:rPr>
              <w:t xml:space="preserve"> </w:t>
            </w:r>
            <w:r w:rsidRPr="0018423E">
              <w:rPr>
                <w:rFonts w:cs="David" w:hint="eastAsia"/>
                <w:sz w:val="24"/>
                <w:szCs w:val="24"/>
                <w:rtl/>
              </w:rPr>
              <w:t>למתחם</w:t>
            </w:r>
            <w:r w:rsidRPr="0018423E">
              <w:rPr>
                <w:rFonts w:cs="David"/>
                <w:sz w:val="24"/>
                <w:szCs w:val="24"/>
              </w:rPr>
              <w:t xml:space="preserve"> </w:t>
            </w:r>
            <w:r w:rsidRPr="0018423E">
              <w:rPr>
                <w:rFonts w:cs="David" w:hint="eastAsia"/>
                <w:sz w:val="24"/>
                <w:szCs w:val="24"/>
                <w:rtl/>
              </w:rPr>
              <w:t>כולו</w:t>
            </w:r>
            <w:r w:rsidRPr="0018423E">
              <w:rPr>
                <w:rFonts w:cs="David"/>
                <w:sz w:val="24"/>
                <w:szCs w:val="24"/>
                <w:rtl/>
              </w:rPr>
              <w:t xml:space="preserve">, </w:t>
            </w:r>
            <w:r w:rsidRPr="0018423E">
              <w:rPr>
                <w:rFonts w:cs="David" w:hint="eastAsia"/>
                <w:sz w:val="24"/>
                <w:szCs w:val="24"/>
                <w:rtl/>
              </w:rPr>
              <w:t>אשר</w:t>
            </w:r>
            <w:r w:rsidRPr="0018423E">
              <w:rPr>
                <w:rFonts w:cs="David"/>
                <w:sz w:val="24"/>
                <w:szCs w:val="24"/>
                <w:rtl/>
              </w:rPr>
              <w:t xml:space="preserve"> </w:t>
            </w:r>
            <w:r w:rsidRPr="0018423E">
              <w:rPr>
                <w:rFonts w:cs="David" w:hint="eastAsia"/>
                <w:sz w:val="24"/>
                <w:szCs w:val="24"/>
                <w:rtl/>
              </w:rPr>
              <w:t>אומצו</w:t>
            </w:r>
            <w:r w:rsidRPr="0018423E">
              <w:rPr>
                <w:rFonts w:cs="David"/>
                <w:sz w:val="24"/>
                <w:szCs w:val="24"/>
              </w:rPr>
              <w:t xml:space="preserve"> </w:t>
            </w:r>
            <w:r w:rsidRPr="0018423E">
              <w:rPr>
                <w:rFonts w:cs="David" w:hint="eastAsia"/>
                <w:sz w:val="24"/>
                <w:szCs w:val="24"/>
                <w:rtl/>
              </w:rPr>
              <w:t>במוסד</w:t>
            </w:r>
            <w:r w:rsidRPr="0018423E">
              <w:rPr>
                <w:rFonts w:cs="David"/>
                <w:sz w:val="24"/>
                <w:szCs w:val="24"/>
              </w:rPr>
              <w:t xml:space="preserve"> </w:t>
            </w:r>
            <w:r w:rsidRPr="0018423E">
              <w:rPr>
                <w:rFonts w:cs="David" w:hint="eastAsia"/>
                <w:sz w:val="24"/>
                <w:szCs w:val="24"/>
                <w:rtl/>
              </w:rPr>
              <w:t>התכנון</w:t>
            </w:r>
            <w:r w:rsidRPr="0018423E">
              <w:rPr>
                <w:rFonts w:cs="David"/>
                <w:sz w:val="24"/>
                <w:szCs w:val="24"/>
              </w:rPr>
              <w:t xml:space="preserve"> </w:t>
            </w:r>
            <w:r w:rsidRPr="0018423E">
              <w:rPr>
                <w:rFonts w:cs="David" w:hint="eastAsia"/>
                <w:sz w:val="24"/>
                <w:szCs w:val="24"/>
                <w:rtl/>
              </w:rPr>
              <w:t>כמסמך</w:t>
            </w:r>
            <w:r w:rsidRPr="0018423E">
              <w:rPr>
                <w:rFonts w:cs="David"/>
                <w:sz w:val="24"/>
                <w:szCs w:val="24"/>
                <w:rtl/>
              </w:rPr>
              <w:t xml:space="preserve"> </w:t>
            </w:r>
            <w:r w:rsidRPr="0018423E">
              <w:rPr>
                <w:rFonts w:cs="David" w:hint="eastAsia"/>
                <w:sz w:val="24"/>
                <w:szCs w:val="24"/>
                <w:rtl/>
              </w:rPr>
              <w:t>מנחה</w:t>
            </w:r>
            <w:r w:rsidRPr="0018423E">
              <w:rPr>
                <w:rFonts w:cs="David"/>
                <w:sz w:val="24"/>
                <w:szCs w:val="24"/>
              </w:rPr>
              <w:t xml:space="preserve"> </w:t>
            </w:r>
            <w:r w:rsidRPr="0018423E">
              <w:rPr>
                <w:rFonts w:cs="David" w:hint="eastAsia"/>
                <w:sz w:val="24"/>
                <w:szCs w:val="24"/>
                <w:rtl/>
              </w:rPr>
              <w:t>לתכניות</w:t>
            </w:r>
            <w:r w:rsidRPr="0018423E">
              <w:rPr>
                <w:rFonts w:cs="David"/>
                <w:sz w:val="24"/>
                <w:szCs w:val="24"/>
              </w:rPr>
              <w:t xml:space="preserve"> </w:t>
            </w:r>
            <w:r w:rsidRPr="0018423E">
              <w:rPr>
                <w:rFonts w:cs="David" w:hint="eastAsia"/>
                <w:sz w:val="24"/>
                <w:szCs w:val="24"/>
                <w:rtl/>
              </w:rPr>
              <w:t>המפורטות</w:t>
            </w:r>
            <w:r w:rsidRPr="0018423E">
              <w:rPr>
                <w:rFonts w:cs="David"/>
                <w:sz w:val="24"/>
                <w:szCs w:val="24"/>
              </w:rPr>
              <w:t xml:space="preserve"> </w:t>
            </w:r>
            <w:r w:rsidRPr="0018423E">
              <w:rPr>
                <w:rFonts w:cs="David" w:hint="eastAsia"/>
                <w:sz w:val="24"/>
                <w:szCs w:val="24"/>
                <w:rtl/>
              </w:rPr>
              <w:t>שיתוכננו</w:t>
            </w:r>
            <w:r w:rsidRPr="0018423E">
              <w:rPr>
                <w:rFonts w:cs="David"/>
                <w:sz w:val="24"/>
                <w:szCs w:val="24"/>
              </w:rPr>
              <w:t xml:space="preserve"> </w:t>
            </w:r>
            <w:r w:rsidRPr="0018423E">
              <w:rPr>
                <w:rFonts w:cs="David" w:hint="eastAsia"/>
                <w:sz w:val="24"/>
                <w:szCs w:val="24"/>
                <w:rtl/>
              </w:rPr>
              <w:t>במתחם</w:t>
            </w:r>
            <w:r w:rsidRPr="0018423E">
              <w:rPr>
                <w:rFonts w:cs="David"/>
                <w:sz w:val="24"/>
                <w:szCs w:val="24"/>
              </w:rPr>
              <w:t xml:space="preserve"> </w:t>
            </w:r>
            <w:r w:rsidRPr="0018423E">
              <w:rPr>
                <w:rFonts w:cs="David" w:hint="eastAsia"/>
                <w:sz w:val="24"/>
                <w:szCs w:val="24"/>
                <w:rtl/>
              </w:rPr>
              <w:t>בהמשך</w:t>
            </w:r>
            <w:r w:rsidRPr="0018423E">
              <w:rPr>
                <w:rFonts w:cs="David"/>
                <w:b/>
                <w:bCs/>
                <w:sz w:val="24"/>
                <w:szCs w:val="24"/>
                <w:rtl/>
              </w:rPr>
              <w:t>.</w:t>
            </w:r>
          </w:p>
          <w:p w14:paraId="21A5C05A" w14:textId="77777777" w:rsidR="00B25885" w:rsidRPr="0018423E" w:rsidRDefault="00D22EDC" w:rsidP="007808FA">
            <w:pPr>
              <w:pStyle w:val="ListParagraph"/>
              <w:numPr>
                <w:ilvl w:val="0"/>
                <w:numId w:val="17"/>
              </w:numPr>
              <w:tabs>
                <w:tab w:val="left" w:pos="209"/>
                <w:tab w:val="left" w:pos="696"/>
                <w:tab w:val="left" w:pos="3591"/>
                <w:tab w:val="left" w:pos="3801"/>
              </w:tabs>
              <w:spacing w:before="4" w:line="276" w:lineRule="auto"/>
              <w:ind w:left="209" w:right="176" w:hanging="209"/>
              <w:rPr>
                <w:rFonts w:cs="David"/>
                <w:sz w:val="24"/>
                <w:szCs w:val="24"/>
              </w:rPr>
            </w:pPr>
            <w:r w:rsidRPr="0018423E">
              <w:rPr>
                <w:rFonts w:cs="David" w:hint="eastAsia"/>
                <w:sz w:val="24"/>
                <w:szCs w:val="24"/>
                <w:rtl/>
              </w:rPr>
              <w:t>שטחי</w:t>
            </w:r>
            <w:r w:rsidRPr="0018423E">
              <w:rPr>
                <w:rFonts w:cs="David"/>
                <w:sz w:val="24"/>
                <w:szCs w:val="24"/>
                <w:rtl/>
              </w:rPr>
              <w:t xml:space="preserve"> </w:t>
            </w:r>
            <w:r w:rsidRPr="0018423E">
              <w:rPr>
                <w:rFonts w:cs="David" w:hint="eastAsia"/>
                <w:sz w:val="24"/>
                <w:szCs w:val="24"/>
                <w:rtl/>
              </w:rPr>
              <w:t>הבניה</w:t>
            </w:r>
            <w:r w:rsidRPr="0018423E">
              <w:rPr>
                <w:rFonts w:cs="David"/>
                <w:sz w:val="24"/>
                <w:szCs w:val="24"/>
                <w:rtl/>
              </w:rPr>
              <w:t xml:space="preserve"> </w:t>
            </w:r>
            <w:r w:rsidRPr="0018423E">
              <w:rPr>
                <w:rFonts w:cs="David" w:hint="eastAsia"/>
                <w:sz w:val="24"/>
                <w:szCs w:val="24"/>
                <w:rtl/>
              </w:rPr>
              <w:t>במ</w:t>
            </w:r>
            <w:r w:rsidRPr="0018423E">
              <w:rPr>
                <w:rFonts w:cs="David"/>
                <w:sz w:val="24"/>
                <w:szCs w:val="24"/>
                <w:rtl/>
              </w:rPr>
              <w:t xml:space="preserve">"ר, </w:t>
            </w:r>
            <w:r w:rsidRPr="0018423E">
              <w:rPr>
                <w:rFonts w:cs="David" w:hint="eastAsia"/>
                <w:sz w:val="24"/>
                <w:szCs w:val="24"/>
                <w:rtl/>
              </w:rPr>
              <w:t>המפורטים</w:t>
            </w:r>
            <w:r w:rsidRPr="0018423E">
              <w:rPr>
                <w:rFonts w:cs="David"/>
                <w:sz w:val="24"/>
                <w:szCs w:val="24"/>
                <w:rtl/>
              </w:rPr>
              <w:t xml:space="preserve"> </w:t>
            </w:r>
            <w:r w:rsidRPr="0018423E">
              <w:rPr>
                <w:rFonts w:cs="David" w:hint="eastAsia"/>
                <w:sz w:val="24"/>
                <w:szCs w:val="24"/>
                <w:rtl/>
              </w:rPr>
              <w:t>בכל</w:t>
            </w:r>
            <w:r w:rsidRPr="0018423E">
              <w:rPr>
                <w:rFonts w:cs="David"/>
                <w:sz w:val="24"/>
                <w:szCs w:val="24"/>
                <w:rtl/>
              </w:rPr>
              <w:t xml:space="preserve"> </w:t>
            </w:r>
            <w:r w:rsidRPr="0018423E">
              <w:rPr>
                <w:rFonts w:cs="David" w:hint="eastAsia"/>
                <w:sz w:val="24"/>
                <w:szCs w:val="24"/>
                <w:rtl/>
              </w:rPr>
              <w:t>מתחם</w:t>
            </w:r>
            <w:r w:rsidRPr="0018423E">
              <w:rPr>
                <w:rFonts w:cs="David"/>
                <w:sz w:val="24"/>
                <w:szCs w:val="24"/>
                <w:rtl/>
              </w:rPr>
              <w:t xml:space="preserve">, </w:t>
            </w:r>
            <w:r w:rsidRPr="0018423E">
              <w:rPr>
                <w:rFonts w:cs="David" w:hint="eastAsia"/>
                <w:sz w:val="24"/>
                <w:szCs w:val="24"/>
                <w:rtl/>
              </w:rPr>
              <w:t>מתייחסים</w:t>
            </w:r>
            <w:r w:rsidRPr="0018423E">
              <w:rPr>
                <w:rFonts w:cs="David"/>
                <w:sz w:val="24"/>
                <w:szCs w:val="24"/>
                <w:rtl/>
              </w:rPr>
              <w:t xml:space="preserve"> </w:t>
            </w:r>
            <w:r w:rsidRPr="0018423E">
              <w:rPr>
                <w:rFonts w:cs="David" w:hint="eastAsia"/>
                <w:sz w:val="24"/>
                <w:szCs w:val="24"/>
                <w:rtl/>
              </w:rPr>
              <w:t>לשימושים</w:t>
            </w:r>
            <w:r w:rsidRPr="0018423E">
              <w:rPr>
                <w:rFonts w:cs="David"/>
                <w:sz w:val="24"/>
                <w:szCs w:val="24"/>
                <w:rtl/>
              </w:rPr>
              <w:t xml:space="preserve"> </w:t>
            </w:r>
            <w:r w:rsidRPr="0018423E">
              <w:rPr>
                <w:rFonts w:cs="David" w:hint="eastAsia"/>
                <w:sz w:val="24"/>
                <w:szCs w:val="24"/>
                <w:rtl/>
              </w:rPr>
              <w:t>השונים</w:t>
            </w:r>
            <w:r w:rsidRPr="0018423E">
              <w:rPr>
                <w:rFonts w:cs="David"/>
                <w:sz w:val="24"/>
                <w:szCs w:val="24"/>
                <w:rtl/>
              </w:rPr>
              <w:t xml:space="preserve"> </w:t>
            </w:r>
            <w:r w:rsidRPr="0018423E">
              <w:rPr>
                <w:rFonts w:cs="David" w:hint="eastAsia"/>
                <w:sz w:val="24"/>
                <w:szCs w:val="24"/>
                <w:rtl/>
              </w:rPr>
              <w:t>המותרים</w:t>
            </w:r>
            <w:r w:rsidRPr="0018423E">
              <w:rPr>
                <w:rFonts w:cs="David"/>
                <w:sz w:val="24"/>
                <w:szCs w:val="24"/>
                <w:rtl/>
              </w:rPr>
              <w:t xml:space="preserve"> </w:t>
            </w:r>
            <w:r w:rsidRPr="0018423E">
              <w:rPr>
                <w:rFonts w:cs="David" w:hint="eastAsia"/>
                <w:sz w:val="24"/>
                <w:szCs w:val="24"/>
                <w:rtl/>
              </w:rPr>
              <w:t>בו</w:t>
            </w:r>
            <w:r w:rsidRPr="0018423E">
              <w:rPr>
                <w:rFonts w:cs="David"/>
                <w:sz w:val="24"/>
                <w:szCs w:val="24"/>
                <w:rtl/>
              </w:rPr>
              <w:t xml:space="preserve">, </w:t>
            </w:r>
            <w:r w:rsidRPr="0018423E">
              <w:rPr>
                <w:rFonts w:cs="David" w:hint="eastAsia"/>
                <w:sz w:val="24"/>
                <w:szCs w:val="24"/>
                <w:rtl/>
              </w:rPr>
              <w:t>ולא</w:t>
            </w:r>
            <w:r w:rsidRPr="0018423E">
              <w:rPr>
                <w:rFonts w:cs="David"/>
                <w:sz w:val="24"/>
                <w:szCs w:val="24"/>
                <w:rtl/>
              </w:rPr>
              <w:t xml:space="preserve"> </w:t>
            </w:r>
            <w:r w:rsidRPr="0018423E">
              <w:rPr>
                <w:rFonts w:cs="David" w:hint="eastAsia"/>
                <w:sz w:val="24"/>
                <w:szCs w:val="24"/>
                <w:rtl/>
              </w:rPr>
              <w:t>ליעוד</w:t>
            </w:r>
            <w:r w:rsidRPr="0018423E">
              <w:rPr>
                <w:rFonts w:cs="David"/>
                <w:sz w:val="24"/>
                <w:szCs w:val="24"/>
                <w:rtl/>
              </w:rPr>
              <w:t xml:space="preserve"> </w:t>
            </w:r>
            <w:r w:rsidRPr="0018423E">
              <w:rPr>
                <w:rFonts w:cs="David" w:hint="eastAsia"/>
                <w:sz w:val="24"/>
                <w:szCs w:val="24"/>
                <w:rtl/>
              </w:rPr>
              <w:t>הקרקע</w:t>
            </w:r>
            <w:r w:rsidRPr="0018423E">
              <w:rPr>
                <w:rFonts w:cs="David"/>
                <w:sz w:val="24"/>
                <w:szCs w:val="24"/>
                <w:rtl/>
              </w:rPr>
              <w:t xml:space="preserve"> </w:t>
            </w:r>
            <w:r w:rsidRPr="0018423E">
              <w:rPr>
                <w:rFonts w:cs="David" w:hint="eastAsia"/>
                <w:sz w:val="24"/>
                <w:szCs w:val="24"/>
                <w:rtl/>
              </w:rPr>
              <w:t>המוכלל</w:t>
            </w:r>
            <w:r w:rsidRPr="0018423E">
              <w:rPr>
                <w:rFonts w:cs="David"/>
                <w:sz w:val="24"/>
                <w:szCs w:val="24"/>
                <w:rtl/>
              </w:rPr>
              <w:t xml:space="preserve"> </w:t>
            </w:r>
            <w:r w:rsidRPr="0018423E">
              <w:rPr>
                <w:rFonts w:cs="David" w:hint="eastAsia"/>
                <w:sz w:val="24"/>
                <w:szCs w:val="24"/>
                <w:rtl/>
              </w:rPr>
              <w:t>המסומן</w:t>
            </w:r>
            <w:r w:rsidRPr="0018423E">
              <w:rPr>
                <w:rFonts w:cs="David"/>
                <w:sz w:val="24"/>
                <w:szCs w:val="24"/>
                <w:rtl/>
              </w:rPr>
              <w:t xml:space="preserve"> </w:t>
            </w:r>
            <w:r w:rsidRPr="0018423E">
              <w:rPr>
                <w:rFonts w:cs="David" w:hint="eastAsia"/>
                <w:sz w:val="24"/>
                <w:szCs w:val="24"/>
                <w:rtl/>
              </w:rPr>
              <w:t>בתשריט</w:t>
            </w:r>
            <w:r w:rsidRPr="0018423E">
              <w:rPr>
                <w:rFonts w:cs="David"/>
                <w:sz w:val="24"/>
                <w:szCs w:val="24"/>
                <w:rtl/>
              </w:rPr>
              <w:t xml:space="preserve">.  </w:t>
            </w:r>
            <w:r w:rsidRPr="0018423E">
              <w:rPr>
                <w:rFonts w:cs="David" w:hint="eastAsia"/>
                <w:sz w:val="24"/>
                <w:szCs w:val="24"/>
                <w:rtl/>
              </w:rPr>
              <w:t>שטחים</w:t>
            </w:r>
            <w:r w:rsidRPr="0018423E">
              <w:rPr>
                <w:rFonts w:cs="David"/>
                <w:sz w:val="24"/>
                <w:szCs w:val="24"/>
                <w:rtl/>
              </w:rPr>
              <w:t xml:space="preserve"> </w:t>
            </w:r>
            <w:r w:rsidRPr="0018423E">
              <w:rPr>
                <w:rFonts w:cs="David" w:hint="eastAsia"/>
                <w:sz w:val="24"/>
                <w:szCs w:val="24"/>
                <w:rtl/>
              </w:rPr>
              <w:t>אלה</w:t>
            </w:r>
            <w:r w:rsidRPr="0018423E">
              <w:rPr>
                <w:rFonts w:cs="David"/>
                <w:sz w:val="24"/>
                <w:szCs w:val="24"/>
                <w:rtl/>
              </w:rPr>
              <w:t xml:space="preserve"> </w:t>
            </w:r>
            <w:r w:rsidRPr="0018423E">
              <w:rPr>
                <w:rFonts w:cs="David" w:hint="eastAsia"/>
                <w:sz w:val="24"/>
                <w:szCs w:val="24"/>
                <w:rtl/>
              </w:rPr>
              <w:t>כוללים</w:t>
            </w:r>
            <w:r w:rsidRPr="0018423E">
              <w:rPr>
                <w:rFonts w:cs="David"/>
                <w:sz w:val="24"/>
                <w:szCs w:val="24"/>
                <w:rtl/>
              </w:rPr>
              <w:t xml:space="preserve"> </w:t>
            </w:r>
            <w:r w:rsidRPr="0018423E">
              <w:rPr>
                <w:rFonts w:cs="David" w:hint="eastAsia"/>
                <w:sz w:val="24"/>
                <w:szCs w:val="24"/>
                <w:rtl/>
              </w:rPr>
              <w:t>את</w:t>
            </w:r>
            <w:r w:rsidRPr="0018423E">
              <w:rPr>
                <w:rFonts w:cs="David"/>
                <w:sz w:val="24"/>
                <w:szCs w:val="24"/>
                <w:rtl/>
              </w:rPr>
              <w:t xml:space="preserve"> </w:t>
            </w:r>
            <w:r w:rsidRPr="0018423E">
              <w:rPr>
                <w:rFonts w:cs="David" w:hint="eastAsia"/>
                <w:sz w:val="24"/>
                <w:szCs w:val="24"/>
                <w:rtl/>
              </w:rPr>
              <w:t>סך</w:t>
            </w:r>
            <w:r w:rsidRPr="0018423E">
              <w:rPr>
                <w:rFonts w:cs="David"/>
                <w:sz w:val="24"/>
                <w:szCs w:val="24"/>
                <w:rtl/>
              </w:rPr>
              <w:t xml:space="preserve"> </w:t>
            </w:r>
            <w:r w:rsidRPr="0018423E">
              <w:rPr>
                <w:rFonts w:cs="David" w:hint="eastAsia"/>
                <w:sz w:val="24"/>
                <w:szCs w:val="24"/>
                <w:rtl/>
              </w:rPr>
              <w:t>כל</w:t>
            </w:r>
            <w:r w:rsidRPr="0018423E">
              <w:rPr>
                <w:rFonts w:cs="David"/>
                <w:sz w:val="24"/>
                <w:szCs w:val="24"/>
                <w:rtl/>
              </w:rPr>
              <w:t xml:space="preserve"> </w:t>
            </w:r>
            <w:r w:rsidRPr="0018423E">
              <w:rPr>
                <w:rFonts w:cs="David" w:hint="eastAsia"/>
                <w:sz w:val="24"/>
                <w:szCs w:val="24"/>
                <w:rtl/>
              </w:rPr>
              <w:t>שטחי</w:t>
            </w:r>
            <w:r w:rsidRPr="0018423E">
              <w:rPr>
                <w:rFonts w:cs="David"/>
                <w:sz w:val="24"/>
                <w:szCs w:val="24"/>
                <w:rtl/>
              </w:rPr>
              <w:t xml:space="preserve"> </w:t>
            </w:r>
            <w:r w:rsidRPr="0018423E">
              <w:rPr>
                <w:rFonts w:cs="David" w:hint="eastAsia"/>
                <w:sz w:val="24"/>
                <w:szCs w:val="24"/>
                <w:rtl/>
              </w:rPr>
              <w:t>הבנייה</w:t>
            </w:r>
            <w:r w:rsidRPr="0018423E">
              <w:rPr>
                <w:rFonts w:cs="David"/>
                <w:sz w:val="24"/>
                <w:szCs w:val="24"/>
                <w:rtl/>
              </w:rPr>
              <w:t xml:space="preserve"> </w:t>
            </w:r>
            <w:r w:rsidRPr="0018423E">
              <w:rPr>
                <w:rFonts w:cs="David" w:hint="eastAsia"/>
                <w:sz w:val="24"/>
                <w:szCs w:val="24"/>
                <w:rtl/>
              </w:rPr>
              <w:t>לאותו</w:t>
            </w:r>
            <w:r w:rsidRPr="0018423E">
              <w:rPr>
                <w:rFonts w:cs="David"/>
                <w:sz w:val="24"/>
                <w:szCs w:val="24"/>
                <w:rtl/>
              </w:rPr>
              <w:t xml:space="preserve"> </w:t>
            </w:r>
            <w:r w:rsidRPr="0018423E">
              <w:rPr>
                <w:rFonts w:cs="David" w:hint="eastAsia"/>
                <w:sz w:val="24"/>
                <w:szCs w:val="24"/>
                <w:rtl/>
              </w:rPr>
              <w:t>שימוש</w:t>
            </w:r>
            <w:r w:rsidRPr="0018423E">
              <w:rPr>
                <w:rFonts w:cs="David"/>
                <w:sz w:val="24"/>
                <w:szCs w:val="24"/>
                <w:rtl/>
              </w:rPr>
              <w:t xml:space="preserve">, </w:t>
            </w:r>
            <w:r w:rsidRPr="0018423E">
              <w:rPr>
                <w:rFonts w:cs="David" w:hint="eastAsia"/>
                <w:sz w:val="24"/>
                <w:szCs w:val="24"/>
                <w:rtl/>
              </w:rPr>
              <w:t>גם</w:t>
            </w:r>
            <w:r w:rsidRPr="0018423E">
              <w:rPr>
                <w:rFonts w:cs="David"/>
                <w:sz w:val="24"/>
                <w:szCs w:val="24"/>
                <w:rtl/>
              </w:rPr>
              <w:t xml:space="preserve"> </w:t>
            </w:r>
            <w:r w:rsidRPr="0018423E">
              <w:rPr>
                <w:rFonts w:cs="David" w:hint="eastAsia"/>
                <w:sz w:val="24"/>
                <w:szCs w:val="24"/>
                <w:rtl/>
              </w:rPr>
              <w:t>אם</w:t>
            </w:r>
            <w:r w:rsidRPr="0018423E">
              <w:rPr>
                <w:rFonts w:cs="David"/>
                <w:sz w:val="24"/>
                <w:szCs w:val="24"/>
                <w:rtl/>
              </w:rPr>
              <w:t xml:space="preserve"> </w:t>
            </w:r>
            <w:r w:rsidRPr="0018423E">
              <w:rPr>
                <w:rFonts w:cs="David" w:hint="eastAsia"/>
                <w:sz w:val="24"/>
                <w:szCs w:val="24"/>
                <w:rtl/>
              </w:rPr>
              <w:t>אינו</w:t>
            </w:r>
            <w:r w:rsidRPr="0018423E">
              <w:rPr>
                <w:rFonts w:cs="David"/>
                <w:sz w:val="24"/>
                <w:szCs w:val="24"/>
                <w:rtl/>
              </w:rPr>
              <w:t xml:space="preserve"> </w:t>
            </w:r>
            <w:r w:rsidRPr="0018423E">
              <w:rPr>
                <w:rFonts w:cs="David" w:hint="eastAsia"/>
                <w:sz w:val="24"/>
                <w:szCs w:val="24"/>
                <w:rtl/>
              </w:rPr>
              <w:t>מסומן</w:t>
            </w:r>
            <w:r w:rsidRPr="0018423E">
              <w:rPr>
                <w:rFonts w:cs="David"/>
                <w:sz w:val="24"/>
                <w:szCs w:val="24"/>
                <w:rtl/>
              </w:rPr>
              <w:t xml:space="preserve"> </w:t>
            </w:r>
            <w:r w:rsidRPr="0018423E">
              <w:rPr>
                <w:rFonts w:cs="David" w:hint="eastAsia"/>
                <w:sz w:val="24"/>
                <w:szCs w:val="24"/>
                <w:rtl/>
              </w:rPr>
              <w:t>כיעוד</w:t>
            </w:r>
            <w:r w:rsidRPr="0018423E">
              <w:rPr>
                <w:rFonts w:cs="David"/>
                <w:sz w:val="24"/>
                <w:szCs w:val="24"/>
                <w:rtl/>
              </w:rPr>
              <w:t xml:space="preserve"> </w:t>
            </w:r>
            <w:r w:rsidRPr="0018423E">
              <w:rPr>
                <w:rFonts w:cs="David" w:hint="eastAsia"/>
                <w:sz w:val="24"/>
                <w:szCs w:val="24"/>
                <w:rtl/>
              </w:rPr>
              <w:t>בפני</w:t>
            </w:r>
            <w:r w:rsidRPr="0018423E">
              <w:rPr>
                <w:rFonts w:cs="David"/>
                <w:sz w:val="24"/>
                <w:szCs w:val="24"/>
                <w:rtl/>
              </w:rPr>
              <w:t xml:space="preserve"> </w:t>
            </w:r>
            <w:r w:rsidRPr="0018423E">
              <w:rPr>
                <w:rFonts w:cs="David" w:hint="eastAsia"/>
                <w:sz w:val="24"/>
                <w:szCs w:val="24"/>
                <w:rtl/>
              </w:rPr>
              <w:t>עצמו</w:t>
            </w:r>
            <w:r w:rsidRPr="0018423E">
              <w:rPr>
                <w:rFonts w:cs="David"/>
                <w:sz w:val="24"/>
                <w:szCs w:val="24"/>
                <w:rtl/>
              </w:rPr>
              <w:t xml:space="preserve"> </w:t>
            </w:r>
            <w:r w:rsidRPr="0018423E">
              <w:rPr>
                <w:rFonts w:cs="David" w:hint="eastAsia"/>
                <w:sz w:val="24"/>
                <w:szCs w:val="24"/>
                <w:rtl/>
              </w:rPr>
              <w:t>אלא</w:t>
            </w:r>
            <w:r w:rsidRPr="0018423E">
              <w:rPr>
                <w:rFonts w:cs="David"/>
                <w:sz w:val="24"/>
                <w:szCs w:val="24"/>
                <w:rtl/>
              </w:rPr>
              <w:t xml:space="preserve"> </w:t>
            </w:r>
            <w:r w:rsidRPr="0018423E">
              <w:rPr>
                <w:rFonts w:cs="David" w:hint="eastAsia"/>
                <w:sz w:val="24"/>
                <w:szCs w:val="24"/>
                <w:rtl/>
              </w:rPr>
              <w:t>כשימוש</w:t>
            </w:r>
            <w:r w:rsidRPr="0018423E">
              <w:rPr>
                <w:rFonts w:cs="David"/>
                <w:sz w:val="24"/>
                <w:szCs w:val="24"/>
                <w:rtl/>
              </w:rPr>
              <w:t xml:space="preserve"> </w:t>
            </w:r>
            <w:r w:rsidRPr="0018423E">
              <w:rPr>
                <w:rFonts w:cs="David" w:hint="eastAsia"/>
                <w:sz w:val="24"/>
                <w:szCs w:val="24"/>
                <w:rtl/>
              </w:rPr>
              <w:t>מותר</w:t>
            </w:r>
            <w:r w:rsidRPr="0018423E">
              <w:rPr>
                <w:rFonts w:cs="David"/>
                <w:sz w:val="24"/>
                <w:szCs w:val="24"/>
                <w:rtl/>
              </w:rPr>
              <w:t xml:space="preserve">, </w:t>
            </w:r>
            <w:r w:rsidRPr="0018423E">
              <w:rPr>
                <w:rFonts w:cs="David" w:hint="eastAsia"/>
                <w:sz w:val="24"/>
                <w:szCs w:val="24"/>
                <w:rtl/>
              </w:rPr>
              <w:t>עיקרי</w:t>
            </w:r>
            <w:r w:rsidRPr="0018423E">
              <w:rPr>
                <w:rFonts w:cs="David"/>
                <w:sz w:val="24"/>
                <w:szCs w:val="24"/>
                <w:rtl/>
              </w:rPr>
              <w:t xml:space="preserve"> </w:t>
            </w:r>
            <w:r w:rsidRPr="0018423E">
              <w:rPr>
                <w:rFonts w:cs="David" w:hint="eastAsia"/>
                <w:sz w:val="24"/>
                <w:szCs w:val="24"/>
                <w:rtl/>
              </w:rPr>
              <w:t>או</w:t>
            </w:r>
            <w:r w:rsidRPr="0018423E">
              <w:rPr>
                <w:rFonts w:cs="David"/>
                <w:sz w:val="24"/>
                <w:szCs w:val="24"/>
                <w:rtl/>
              </w:rPr>
              <w:t xml:space="preserve"> </w:t>
            </w:r>
            <w:r w:rsidRPr="0018423E">
              <w:rPr>
                <w:rFonts w:cs="David" w:hint="eastAsia"/>
                <w:sz w:val="24"/>
                <w:szCs w:val="24"/>
                <w:rtl/>
              </w:rPr>
              <w:t>משני</w:t>
            </w:r>
            <w:r w:rsidRPr="0018423E">
              <w:rPr>
                <w:rFonts w:cs="David"/>
                <w:sz w:val="24"/>
                <w:szCs w:val="24"/>
                <w:rtl/>
              </w:rPr>
              <w:t xml:space="preserve">, </w:t>
            </w:r>
            <w:r w:rsidRPr="0018423E">
              <w:rPr>
                <w:rFonts w:cs="David" w:hint="eastAsia"/>
                <w:sz w:val="24"/>
                <w:szCs w:val="24"/>
                <w:rtl/>
              </w:rPr>
              <w:t>ביעוד</w:t>
            </w:r>
            <w:r w:rsidRPr="0018423E">
              <w:rPr>
                <w:rFonts w:cs="David"/>
                <w:sz w:val="24"/>
                <w:szCs w:val="24"/>
                <w:rtl/>
              </w:rPr>
              <w:t xml:space="preserve"> </w:t>
            </w:r>
            <w:r w:rsidRPr="0018423E">
              <w:rPr>
                <w:rFonts w:cs="David" w:hint="eastAsia"/>
                <w:sz w:val="24"/>
                <w:szCs w:val="24"/>
                <w:rtl/>
              </w:rPr>
              <w:t>אחר</w:t>
            </w:r>
            <w:r w:rsidRPr="0018423E">
              <w:rPr>
                <w:rFonts w:cs="David"/>
                <w:sz w:val="24"/>
                <w:szCs w:val="24"/>
                <w:rtl/>
              </w:rPr>
              <w:t xml:space="preserve"> </w:t>
            </w:r>
            <w:r w:rsidRPr="0018423E">
              <w:rPr>
                <w:rFonts w:cs="David" w:hint="eastAsia"/>
                <w:sz w:val="24"/>
                <w:szCs w:val="24"/>
                <w:rtl/>
              </w:rPr>
              <w:t>כלשהו</w:t>
            </w:r>
            <w:r w:rsidRPr="0018423E">
              <w:rPr>
                <w:rFonts w:cs="David"/>
                <w:sz w:val="24"/>
                <w:szCs w:val="24"/>
                <w:rtl/>
              </w:rPr>
              <w:t>.</w:t>
            </w:r>
          </w:p>
          <w:p w14:paraId="6ED0EF6B" w14:textId="77777777" w:rsidR="00EF00E4" w:rsidRPr="0018423E" w:rsidRDefault="00EF00E4" w:rsidP="007808FA">
            <w:pPr>
              <w:pStyle w:val="ListParagraph"/>
              <w:numPr>
                <w:ilvl w:val="0"/>
                <w:numId w:val="17"/>
              </w:numPr>
              <w:tabs>
                <w:tab w:val="left" w:pos="209"/>
                <w:tab w:val="left" w:pos="696"/>
                <w:tab w:val="left" w:pos="3591"/>
                <w:tab w:val="left" w:pos="3801"/>
              </w:tabs>
              <w:spacing w:before="4" w:line="276" w:lineRule="auto"/>
              <w:ind w:left="210" w:right="176" w:hanging="210"/>
              <w:rPr>
                <w:rFonts w:cs="David"/>
                <w:sz w:val="24"/>
                <w:szCs w:val="24"/>
              </w:rPr>
            </w:pPr>
            <w:r w:rsidRPr="0018423E">
              <w:rPr>
                <w:rFonts w:cs="David" w:hint="eastAsia"/>
                <w:sz w:val="24"/>
                <w:szCs w:val="24"/>
                <w:rtl/>
              </w:rPr>
              <w:t>היקף</w:t>
            </w:r>
            <w:r w:rsidRPr="0018423E">
              <w:rPr>
                <w:rFonts w:cs="David"/>
                <w:sz w:val="24"/>
                <w:szCs w:val="24"/>
                <w:rtl/>
              </w:rPr>
              <w:t xml:space="preserve"> </w:t>
            </w:r>
            <w:r w:rsidRPr="0018423E">
              <w:rPr>
                <w:rFonts w:cs="David" w:hint="eastAsia"/>
                <w:sz w:val="24"/>
                <w:szCs w:val="24"/>
                <w:rtl/>
              </w:rPr>
              <w:t>שטחי</w:t>
            </w:r>
            <w:r w:rsidRPr="0018423E">
              <w:rPr>
                <w:rFonts w:cs="David"/>
                <w:sz w:val="24"/>
                <w:szCs w:val="24"/>
                <w:rtl/>
              </w:rPr>
              <w:t xml:space="preserve"> </w:t>
            </w:r>
            <w:r w:rsidRPr="0018423E">
              <w:rPr>
                <w:rFonts w:cs="David" w:hint="eastAsia"/>
                <w:sz w:val="24"/>
                <w:szCs w:val="24"/>
                <w:rtl/>
              </w:rPr>
              <w:t>הבניה</w:t>
            </w:r>
            <w:r w:rsidRPr="0018423E">
              <w:rPr>
                <w:rFonts w:cs="David"/>
                <w:sz w:val="24"/>
                <w:szCs w:val="24"/>
                <w:rtl/>
              </w:rPr>
              <w:t xml:space="preserve"> </w:t>
            </w:r>
            <w:r w:rsidRPr="0018423E">
              <w:rPr>
                <w:rFonts w:cs="David" w:hint="eastAsia"/>
                <w:sz w:val="24"/>
                <w:szCs w:val="24"/>
                <w:rtl/>
              </w:rPr>
              <w:t>הקבוע</w:t>
            </w:r>
            <w:r w:rsidRPr="0018423E">
              <w:rPr>
                <w:rFonts w:cs="David"/>
                <w:sz w:val="24"/>
                <w:szCs w:val="24"/>
                <w:rtl/>
              </w:rPr>
              <w:t xml:space="preserve"> </w:t>
            </w:r>
            <w:r w:rsidRPr="0018423E">
              <w:rPr>
                <w:rFonts w:cs="David" w:hint="eastAsia"/>
                <w:sz w:val="24"/>
                <w:szCs w:val="24"/>
                <w:rtl/>
              </w:rPr>
              <w:t>לכל</w:t>
            </w:r>
            <w:r w:rsidRPr="0018423E">
              <w:rPr>
                <w:rFonts w:cs="David"/>
                <w:sz w:val="24"/>
                <w:szCs w:val="24"/>
                <w:rtl/>
              </w:rPr>
              <w:t xml:space="preserve"> </w:t>
            </w:r>
            <w:r w:rsidRPr="0018423E">
              <w:rPr>
                <w:rFonts w:cs="David" w:hint="eastAsia"/>
                <w:sz w:val="24"/>
                <w:szCs w:val="24"/>
                <w:rtl/>
              </w:rPr>
              <w:t>מתחם</w:t>
            </w:r>
            <w:r w:rsidRPr="0018423E">
              <w:rPr>
                <w:rFonts w:cs="David"/>
                <w:sz w:val="24"/>
                <w:szCs w:val="24"/>
                <w:rtl/>
              </w:rPr>
              <w:t xml:space="preserve"> </w:t>
            </w:r>
            <w:r w:rsidRPr="0018423E">
              <w:rPr>
                <w:rFonts w:cs="David" w:hint="eastAsia"/>
                <w:sz w:val="24"/>
                <w:szCs w:val="24"/>
                <w:rtl/>
              </w:rPr>
              <w:t>כולל</w:t>
            </w:r>
            <w:r w:rsidRPr="0018423E">
              <w:rPr>
                <w:rFonts w:cs="David"/>
                <w:sz w:val="24"/>
                <w:szCs w:val="24"/>
                <w:rtl/>
              </w:rPr>
              <w:t xml:space="preserve"> </w:t>
            </w:r>
            <w:r w:rsidRPr="0018423E">
              <w:rPr>
                <w:rFonts w:cs="David" w:hint="eastAsia"/>
                <w:sz w:val="24"/>
                <w:szCs w:val="24"/>
                <w:rtl/>
              </w:rPr>
              <w:t>את</w:t>
            </w:r>
            <w:r w:rsidRPr="0018423E">
              <w:rPr>
                <w:rFonts w:cs="David"/>
                <w:sz w:val="24"/>
                <w:szCs w:val="24"/>
                <w:rtl/>
              </w:rPr>
              <w:t xml:space="preserve"> </w:t>
            </w:r>
            <w:r w:rsidRPr="0018423E">
              <w:rPr>
                <w:rFonts w:cs="David" w:hint="eastAsia"/>
                <w:sz w:val="24"/>
                <w:szCs w:val="24"/>
                <w:rtl/>
              </w:rPr>
              <w:t>כל</w:t>
            </w:r>
            <w:r w:rsidRPr="0018423E">
              <w:rPr>
                <w:rFonts w:cs="David"/>
                <w:sz w:val="24"/>
                <w:szCs w:val="24"/>
                <w:rtl/>
              </w:rPr>
              <w:t xml:space="preserve"> </w:t>
            </w:r>
            <w:r w:rsidRPr="0018423E">
              <w:rPr>
                <w:rFonts w:cs="David" w:hint="eastAsia"/>
                <w:sz w:val="24"/>
                <w:szCs w:val="24"/>
                <w:rtl/>
              </w:rPr>
              <w:t>שטחי</w:t>
            </w:r>
            <w:r w:rsidRPr="0018423E">
              <w:rPr>
                <w:rFonts w:cs="David"/>
                <w:sz w:val="24"/>
                <w:szCs w:val="24"/>
                <w:rtl/>
              </w:rPr>
              <w:t xml:space="preserve"> </w:t>
            </w:r>
            <w:r w:rsidRPr="0018423E">
              <w:rPr>
                <w:rFonts w:cs="David" w:hint="eastAsia"/>
                <w:sz w:val="24"/>
                <w:szCs w:val="24"/>
                <w:rtl/>
              </w:rPr>
              <w:t>הבניה</w:t>
            </w:r>
            <w:r w:rsidRPr="0018423E">
              <w:rPr>
                <w:rFonts w:cs="David"/>
                <w:sz w:val="24"/>
                <w:szCs w:val="24"/>
                <w:rtl/>
              </w:rPr>
              <w:t xml:space="preserve"> </w:t>
            </w:r>
            <w:r w:rsidRPr="0018423E">
              <w:rPr>
                <w:rFonts w:cs="David" w:hint="eastAsia"/>
                <w:sz w:val="24"/>
                <w:szCs w:val="24"/>
                <w:rtl/>
              </w:rPr>
              <w:t>המותרים</w:t>
            </w:r>
            <w:r w:rsidRPr="0018423E">
              <w:rPr>
                <w:rFonts w:cs="David"/>
                <w:sz w:val="24"/>
                <w:szCs w:val="24"/>
                <w:rtl/>
              </w:rPr>
              <w:t xml:space="preserve"> </w:t>
            </w:r>
            <w:r w:rsidRPr="0018423E">
              <w:rPr>
                <w:rFonts w:cs="David" w:hint="eastAsia"/>
                <w:sz w:val="24"/>
                <w:szCs w:val="24"/>
                <w:rtl/>
              </w:rPr>
              <w:t>בו</w:t>
            </w:r>
            <w:r w:rsidRPr="0018423E">
              <w:rPr>
                <w:rFonts w:cs="David"/>
                <w:sz w:val="24"/>
                <w:szCs w:val="24"/>
                <w:rtl/>
              </w:rPr>
              <w:t xml:space="preserve">, </w:t>
            </w:r>
            <w:r w:rsidRPr="0018423E">
              <w:rPr>
                <w:rFonts w:cs="David" w:hint="eastAsia"/>
                <w:sz w:val="24"/>
                <w:szCs w:val="24"/>
                <w:rtl/>
              </w:rPr>
              <w:t>לרבות</w:t>
            </w:r>
            <w:r w:rsidRPr="0018423E">
              <w:rPr>
                <w:rFonts w:cs="David"/>
                <w:sz w:val="24"/>
                <w:szCs w:val="24"/>
                <w:rtl/>
              </w:rPr>
              <w:t xml:space="preserve"> </w:t>
            </w:r>
            <w:r w:rsidRPr="0018423E">
              <w:rPr>
                <w:rFonts w:cs="David" w:hint="eastAsia"/>
                <w:sz w:val="24"/>
                <w:szCs w:val="24"/>
                <w:rtl/>
              </w:rPr>
              <w:t>זכויות</w:t>
            </w:r>
            <w:r w:rsidRPr="0018423E">
              <w:rPr>
                <w:rFonts w:cs="David"/>
                <w:sz w:val="24"/>
                <w:szCs w:val="24"/>
                <w:rtl/>
              </w:rPr>
              <w:t xml:space="preserve"> </w:t>
            </w:r>
            <w:r w:rsidRPr="0018423E">
              <w:rPr>
                <w:rFonts w:cs="David" w:hint="eastAsia"/>
                <w:sz w:val="24"/>
                <w:szCs w:val="24"/>
                <w:rtl/>
              </w:rPr>
              <w:t>עפ</w:t>
            </w:r>
            <w:r w:rsidRPr="0018423E">
              <w:rPr>
                <w:rFonts w:cs="David"/>
                <w:sz w:val="24"/>
                <w:szCs w:val="24"/>
                <w:rtl/>
              </w:rPr>
              <w:t xml:space="preserve">"י </w:t>
            </w:r>
            <w:r w:rsidRPr="0018423E">
              <w:rPr>
                <w:rFonts w:cs="David" w:hint="eastAsia"/>
                <w:sz w:val="24"/>
                <w:szCs w:val="24"/>
                <w:rtl/>
              </w:rPr>
              <w:t>תכניות</w:t>
            </w:r>
            <w:r w:rsidRPr="0018423E">
              <w:rPr>
                <w:rFonts w:cs="David"/>
                <w:sz w:val="24"/>
                <w:szCs w:val="24"/>
                <w:rtl/>
              </w:rPr>
              <w:t xml:space="preserve"> </w:t>
            </w:r>
            <w:r w:rsidRPr="0018423E">
              <w:rPr>
                <w:rFonts w:cs="David" w:hint="eastAsia"/>
                <w:sz w:val="24"/>
                <w:szCs w:val="24"/>
                <w:rtl/>
              </w:rPr>
              <w:t>קודמות</w:t>
            </w:r>
            <w:r w:rsidRPr="0018423E">
              <w:rPr>
                <w:rFonts w:cs="David"/>
                <w:sz w:val="24"/>
                <w:szCs w:val="24"/>
                <w:rtl/>
              </w:rPr>
              <w:t xml:space="preserve"> </w:t>
            </w:r>
            <w:r w:rsidRPr="0018423E">
              <w:rPr>
                <w:rFonts w:cs="David" w:hint="eastAsia"/>
                <w:sz w:val="24"/>
                <w:szCs w:val="24"/>
                <w:rtl/>
              </w:rPr>
              <w:t>וכולל</w:t>
            </w:r>
            <w:r w:rsidRPr="0018423E">
              <w:rPr>
                <w:rFonts w:cs="David"/>
                <w:sz w:val="24"/>
                <w:szCs w:val="24"/>
                <w:rtl/>
              </w:rPr>
              <w:t xml:space="preserve"> </w:t>
            </w:r>
            <w:r w:rsidRPr="0018423E">
              <w:rPr>
                <w:rFonts w:cs="David" w:hint="eastAsia"/>
                <w:sz w:val="24"/>
                <w:szCs w:val="24"/>
                <w:rtl/>
              </w:rPr>
              <w:t>הערכה</w:t>
            </w:r>
            <w:r w:rsidRPr="0018423E">
              <w:rPr>
                <w:rFonts w:cs="David"/>
                <w:sz w:val="24"/>
                <w:szCs w:val="24"/>
                <w:rtl/>
              </w:rPr>
              <w:t xml:space="preserve"> </w:t>
            </w:r>
            <w:r w:rsidRPr="0018423E">
              <w:rPr>
                <w:rFonts w:cs="David" w:hint="eastAsia"/>
                <w:sz w:val="24"/>
                <w:szCs w:val="24"/>
                <w:rtl/>
              </w:rPr>
              <w:t>של</w:t>
            </w:r>
            <w:r w:rsidRPr="0018423E">
              <w:rPr>
                <w:rFonts w:cs="David"/>
                <w:sz w:val="24"/>
                <w:szCs w:val="24"/>
                <w:rtl/>
              </w:rPr>
              <w:t xml:space="preserve"> </w:t>
            </w:r>
            <w:r w:rsidRPr="0018423E">
              <w:rPr>
                <w:rFonts w:cs="David" w:hint="eastAsia"/>
                <w:sz w:val="24"/>
                <w:szCs w:val="24"/>
                <w:rtl/>
              </w:rPr>
              <w:t>הזכויות</w:t>
            </w:r>
            <w:r w:rsidRPr="0018423E">
              <w:rPr>
                <w:rFonts w:cs="David"/>
                <w:sz w:val="24"/>
                <w:szCs w:val="24"/>
                <w:rtl/>
              </w:rPr>
              <w:t xml:space="preserve"> </w:t>
            </w:r>
            <w:r w:rsidRPr="0018423E">
              <w:rPr>
                <w:rFonts w:cs="David" w:hint="eastAsia"/>
                <w:sz w:val="24"/>
                <w:szCs w:val="24"/>
                <w:rtl/>
              </w:rPr>
              <w:t>המותרות</w:t>
            </w:r>
            <w:r w:rsidRPr="0018423E">
              <w:rPr>
                <w:rFonts w:cs="David"/>
                <w:sz w:val="24"/>
                <w:szCs w:val="24"/>
                <w:rtl/>
              </w:rPr>
              <w:t xml:space="preserve"> </w:t>
            </w:r>
            <w:r w:rsidRPr="0018423E">
              <w:rPr>
                <w:rFonts w:cs="David" w:hint="eastAsia"/>
                <w:sz w:val="24"/>
                <w:szCs w:val="24"/>
                <w:rtl/>
              </w:rPr>
              <w:t>לפי</w:t>
            </w:r>
            <w:r w:rsidRPr="0018423E">
              <w:rPr>
                <w:rFonts w:cs="David"/>
                <w:sz w:val="24"/>
                <w:szCs w:val="24"/>
                <w:rtl/>
              </w:rPr>
              <w:t xml:space="preserve"> </w:t>
            </w:r>
            <w:r w:rsidRPr="0018423E">
              <w:rPr>
                <w:rFonts w:cs="David" w:hint="eastAsia"/>
                <w:sz w:val="24"/>
                <w:szCs w:val="24"/>
                <w:rtl/>
              </w:rPr>
              <w:t>תמ</w:t>
            </w:r>
            <w:r w:rsidRPr="0018423E">
              <w:rPr>
                <w:rFonts w:cs="David"/>
                <w:sz w:val="24"/>
                <w:szCs w:val="24"/>
                <w:rtl/>
              </w:rPr>
              <w:t>"א 38</w:t>
            </w:r>
            <w:r w:rsidR="001D75F4" w:rsidRPr="0018423E">
              <w:rPr>
                <w:rFonts w:cs="David"/>
                <w:sz w:val="24"/>
                <w:szCs w:val="24"/>
                <w:rtl/>
              </w:rPr>
              <w:t>.</w:t>
            </w:r>
            <w:r w:rsidR="00D22EDC" w:rsidRPr="0028320B">
              <w:rPr>
                <w:rFonts w:cs="David"/>
                <w:sz w:val="24"/>
                <w:szCs w:val="24"/>
                <w:rtl/>
              </w:rPr>
              <w:t xml:space="preserve"> שטחי </w:t>
            </w:r>
            <w:r w:rsidR="00D22EDC" w:rsidRPr="0028320B">
              <w:rPr>
                <w:rFonts w:cs="David" w:hint="eastAsia"/>
                <w:sz w:val="24"/>
                <w:szCs w:val="24"/>
                <w:rtl/>
              </w:rPr>
              <w:t>בנייה</w:t>
            </w:r>
            <w:r w:rsidR="00D22EDC" w:rsidRPr="0028320B">
              <w:rPr>
                <w:rFonts w:cs="David"/>
                <w:sz w:val="24"/>
                <w:szCs w:val="24"/>
                <w:rtl/>
              </w:rPr>
              <w:t xml:space="preserve"> </w:t>
            </w:r>
            <w:r w:rsidR="00D22EDC" w:rsidRPr="0028320B">
              <w:rPr>
                <w:rFonts w:cs="David" w:hint="eastAsia"/>
                <w:sz w:val="24"/>
                <w:szCs w:val="24"/>
                <w:rtl/>
              </w:rPr>
              <w:t>אלה</w:t>
            </w:r>
            <w:r w:rsidR="00D22EDC" w:rsidRPr="0028320B">
              <w:rPr>
                <w:rFonts w:cs="David"/>
                <w:sz w:val="24"/>
                <w:szCs w:val="24"/>
                <w:rtl/>
              </w:rPr>
              <w:t xml:space="preserve"> </w:t>
            </w:r>
            <w:r w:rsidR="00D22EDC" w:rsidRPr="0028320B">
              <w:rPr>
                <w:rFonts w:cs="David" w:hint="eastAsia"/>
                <w:sz w:val="24"/>
                <w:szCs w:val="24"/>
                <w:rtl/>
              </w:rPr>
              <w:t>אינם</w:t>
            </w:r>
            <w:r w:rsidR="00D22EDC" w:rsidRPr="0028320B">
              <w:rPr>
                <w:rFonts w:cs="David"/>
                <w:sz w:val="24"/>
                <w:szCs w:val="24"/>
                <w:rtl/>
              </w:rPr>
              <w:t xml:space="preserve"> </w:t>
            </w:r>
            <w:r w:rsidR="00D22EDC" w:rsidRPr="0028320B">
              <w:rPr>
                <w:rFonts w:cs="David" w:hint="eastAsia"/>
                <w:sz w:val="24"/>
                <w:szCs w:val="24"/>
                <w:rtl/>
              </w:rPr>
              <w:t>כוללים</w:t>
            </w:r>
            <w:r w:rsidR="00D22EDC" w:rsidRPr="0028320B">
              <w:rPr>
                <w:rFonts w:cs="David"/>
                <w:sz w:val="24"/>
                <w:szCs w:val="24"/>
                <w:rtl/>
              </w:rPr>
              <w:t xml:space="preserve"> </w:t>
            </w:r>
            <w:r w:rsidR="00D22EDC" w:rsidRPr="0028320B">
              <w:rPr>
                <w:rFonts w:cs="David" w:hint="eastAsia"/>
                <w:sz w:val="24"/>
                <w:szCs w:val="24"/>
                <w:rtl/>
              </w:rPr>
              <w:t>שטחי</w:t>
            </w:r>
            <w:r w:rsidR="00D22EDC" w:rsidRPr="0028320B">
              <w:rPr>
                <w:rFonts w:cs="David"/>
                <w:sz w:val="24"/>
                <w:szCs w:val="24"/>
                <w:rtl/>
              </w:rPr>
              <w:t xml:space="preserve"> </w:t>
            </w:r>
            <w:r w:rsidR="00D22EDC" w:rsidRPr="0028320B">
              <w:rPr>
                <w:rFonts w:cs="David" w:hint="eastAsia"/>
                <w:sz w:val="24"/>
                <w:szCs w:val="24"/>
                <w:rtl/>
              </w:rPr>
              <w:t>בנייה</w:t>
            </w:r>
            <w:r w:rsidR="00D22EDC" w:rsidRPr="0028320B">
              <w:rPr>
                <w:rFonts w:cs="David"/>
                <w:sz w:val="24"/>
                <w:szCs w:val="24"/>
                <w:rtl/>
              </w:rPr>
              <w:t xml:space="preserve"> </w:t>
            </w:r>
            <w:r w:rsidR="00D22EDC" w:rsidRPr="0028320B">
              <w:rPr>
                <w:rFonts w:cs="David" w:hint="eastAsia"/>
                <w:sz w:val="24"/>
                <w:szCs w:val="24"/>
                <w:rtl/>
              </w:rPr>
              <w:t>למוסדות</w:t>
            </w:r>
            <w:r w:rsidR="00D22EDC" w:rsidRPr="0028320B">
              <w:rPr>
                <w:rFonts w:cs="David"/>
                <w:sz w:val="24"/>
                <w:szCs w:val="24"/>
                <w:rtl/>
              </w:rPr>
              <w:t xml:space="preserve"> ציבור, </w:t>
            </w:r>
            <w:r w:rsidR="00D22EDC" w:rsidRPr="0028320B">
              <w:rPr>
                <w:rFonts w:cs="David" w:hint="eastAsia"/>
                <w:sz w:val="24"/>
                <w:szCs w:val="24"/>
                <w:rtl/>
              </w:rPr>
              <w:t>שיוקצו</w:t>
            </w:r>
            <w:r w:rsidR="00D22EDC" w:rsidRPr="0028320B">
              <w:rPr>
                <w:rFonts w:cs="David"/>
                <w:sz w:val="24"/>
                <w:szCs w:val="24"/>
                <w:rtl/>
              </w:rPr>
              <w:t xml:space="preserve"> </w:t>
            </w:r>
            <w:r w:rsidR="00D22EDC" w:rsidRPr="0028320B">
              <w:rPr>
                <w:rFonts w:cs="David" w:hint="eastAsia"/>
                <w:sz w:val="24"/>
                <w:szCs w:val="24"/>
                <w:rtl/>
              </w:rPr>
              <w:t>בנוסף</w:t>
            </w:r>
            <w:r w:rsidR="00D22EDC" w:rsidRPr="0028320B">
              <w:rPr>
                <w:rFonts w:cs="David"/>
                <w:sz w:val="24"/>
                <w:szCs w:val="24"/>
                <w:rtl/>
              </w:rPr>
              <w:t xml:space="preserve"> </w:t>
            </w:r>
            <w:r w:rsidR="00D22EDC" w:rsidRPr="0028320B">
              <w:rPr>
                <w:rFonts w:cs="David" w:hint="eastAsia"/>
                <w:sz w:val="24"/>
                <w:szCs w:val="24"/>
                <w:rtl/>
              </w:rPr>
              <w:t>לשטחי</w:t>
            </w:r>
            <w:r w:rsidR="00D22EDC" w:rsidRPr="0028320B">
              <w:rPr>
                <w:rFonts w:cs="David"/>
                <w:sz w:val="24"/>
                <w:szCs w:val="24"/>
                <w:rtl/>
              </w:rPr>
              <w:t xml:space="preserve"> </w:t>
            </w:r>
            <w:r w:rsidR="00D22EDC" w:rsidRPr="0028320B">
              <w:rPr>
                <w:rFonts w:cs="David" w:hint="eastAsia"/>
                <w:sz w:val="24"/>
                <w:szCs w:val="24"/>
                <w:rtl/>
              </w:rPr>
              <w:t>הבניה</w:t>
            </w:r>
            <w:r w:rsidR="00D22EDC" w:rsidRPr="0028320B">
              <w:rPr>
                <w:rFonts w:cs="David"/>
                <w:sz w:val="24"/>
                <w:szCs w:val="24"/>
                <w:rtl/>
              </w:rPr>
              <w:t xml:space="preserve"> </w:t>
            </w:r>
            <w:r w:rsidR="00D22EDC" w:rsidRPr="0028320B">
              <w:rPr>
                <w:rFonts w:cs="David" w:hint="eastAsia"/>
                <w:sz w:val="24"/>
                <w:szCs w:val="24"/>
                <w:rtl/>
              </w:rPr>
              <w:t>המפורטים</w:t>
            </w:r>
            <w:r w:rsidR="00D22EDC" w:rsidRPr="0028320B">
              <w:rPr>
                <w:rFonts w:cs="David"/>
                <w:sz w:val="24"/>
                <w:szCs w:val="24"/>
                <w:rtl/>
              </w:rPr>
              <w:t xml:space="preserve"> </w:t>
            </w:r>
            <w:r w:rsidR="00D22EDC" w:rsidRPr="0028320B">
              <w:rPr>
                <w:rFonts w:cs="David" w:hint="eastAsia"/>
                <w:sz w:val="24"/>
                <w:szCs w:val="24"/>
                <w:rtl/>
              </w:rPr>
              <w:t>למתחם</w:t>
            </w:r>
            <w:r w:rsidRPr="006E126D">
              <w:rPr>
                <w:rFonts w:cs="David" w:hint="cs"/>
                <w:sz w:val="24"/>
                <w:szCs w:val="24"/>
                <w:rtl/>
              </w:rPr>
              <w:t xml:space="preserve">, </w:t>
            </w:r>
            <w:r w:rsidR="00D22EDC" w:rsidRPr="006E126D">
              <w:rPr>
                <w:rFonts w:cs="David" w:hint="cs"/>
                <w:sz w:val="24"/>
                <w:szCs w:val="24"/>
                <w:rtl/>
              </w:rPr>
              <w:t xml:space="preserve"> ואינם</w:t>
            </w:r>
            <w:r w:rsidR="00D22EDC" w:rsidRPr="0018423E">
              <w:rPr>
                <w:rFonts w:cs="David"/>
                <w:sz w:val="24"/>
                <w:szCs w:val="24"/>
                <w:rtl/>
              </w:rPr>
              <w:t xml:space="preserve"> </w:t>
            </w:r>
            <w:r w:rsidRPr="0018423E">
              <w:rPr>
                <w:rFonts w:cs="David" w:hint="eastAsia"/>
                <w:sz w:val="24"/>
                <w:szCs w:val="24"/>
                <w:rtl/>
              </w:rPr>
              <w:t>כולל</w:t>
            </w:r>
            <w:r w:rsidR="00D22EDC" w:rsidRPr="0018423E">
              <w:rPr>
                <w:rFonts w:cs="David" w:hint="eastAsia"/>
                <w:sz w:val="24"/>
                <w:szCs w:val="24"/>
                <w:rtl/>
              </w:rPr>
              <w:t>ים</w:t>
            </w:r>
            <w:r w:rsidRPr="0018423E">
              <w:rPr>
                <w:rFonts w:cs="David"/>
                <w:sz w:val="24"/>
                <w:szCs w:val="24"/>
                <w:rtl/>
              </w:rPr>
              <w:t xml:space="preserve"> שטחי בניה בתת הקרקע, הניתנים להוספה בהתאם לס"ק </w:t>
            </w:r>
            <w:r w:rsidR="00B25885" w:rsidRPr="0018423E">
              <w:rPr>
                <w:rFonts w:cs="David"/>
                <w:sz w:val="24"/>
                <w:szCs w:val="24"/>
                <w:rtl/>
              </w:rPr>
              <w:t xml:space="preserve">6 </w:t>
            </w:r>
            <w:r w:rsidRPr="0018423E">
              <w:rPr>
                <w:rFonts w:cs="David" w:hint="eastAsia"/>
                <w:sz w:val="24"/>
                <w:szCs w:val="24"/>
                <w:rtl/>
              </w:rPr>
              <w:t>להלן</w:t>
            </w:r>
            <w:r w:rsidRPr="00DB5086">
              <w:rPr>
                <w:rFonts w:cs="David"/>
                <w:sz w:val="24"/>
                <w:szCs w:val="24"/>
                <w:rtl/>
              </w:rPr>
              <w:t xml:space="preserve">. </w:t>
            </w:r>
          </w:p>
          <w:p w14:paraId="607DDAF3" w14:textId="77777777" w:rsidR="00EF00E4" w:rsidRPr="0018423E" w:rsidRDefault="00EF00E4" w:rsidP="007808FA">
            <w:pPr>
              <w:pStyle w:val="ListParagraph"/>
              <w:numPr>
                <w:ilvl w:val="0"/>
                <w:numId w:val="17"/>
              </w:numPr>
              <w:tabs>
                <w:tab w:val="left" w:pos="209"/>
                <w:tab w:val="left" w:pos="696"/>
                <w:tab w:val="left" w:pos="3591"/>
                <w:tab w:val="left" w:pos="3801"/>
              </w:tabs>
              <w:spacing w:before="4" w:line="276" w:lineRule="auto"/>
              <w:ind w:left="210" w:right="176" w:hanging="210"/>
              <w:rPr>
                <w:rFonts w:cs="David"/>
                <w:sz w:val="24"/>
                <w:szCs w:val="24"/>
              </w:rPr>
            </w:pPr>
            <w:r w:rsidRPr="0018423E">
              <w:rPr>
                <w:rFonts w:cs="David" w:hint="eastAsia"/>
                <w:sz w:val="24"/>
                <w:szCs w:val="24"/>
                <w:rtl/>
              </w:rPr>
              <w:t>סה</w:t>
            </w:r>
            <w:r w:rsidRPr="0018423E">
              <w:rPr>
                <w:rFonts w:cs="David"/>
                <w:sz w:val="24"/>
                <w:szCs w:val="24"/>
                <w:rtl/>
              </w:rPr>
              <w:t xml:space="preserve">"כ </w:t>
            </w:r>
            <w:r w:rsidRPr="0018423E">
              <w:rPr>
                <w:rFonts w:cs="David" w:hint="eastAsia"/>
                <w:sz w:val="24"/>
                <w:szCs w:val="24"/>
                <w:rtl/>
              </w:rPr>
              <w:t>שטחי</w:t>
            </w:r>
            <w:r w:rsidRPr="0018423E">
              <w:rPr>
                <w:rFonts w:cs="David"/>
                <w:sz w:val="24"/>
                <w:szCs w:val="24"/>
                <w:rtl/>
              </w:rPr>
              <w:t xml:space="preserve"> </w:t>
            </w:r>
            <w:r w:rsidRPr="0018423E">
              <w:rPr>
                <w:rFonts w:cs="David" w:hint="eastAsia"/>
                <w:sz w:val="24"/>
                <w:szCs w:val="24"/>
                <w:rtl/>
              </w:rPr>
              <w:t>הבניה</w:t>
            </w:r>
            <w:r w:rsidRPr="0018423E">
              <w:rPr>
                <w:rFonts w:cs="David"/>
                <w:sz w:val="24"/>
                <w:szCs w:val="24"/>
                <w:rtl/>
              </w:rPr>
              <w:t xml:space="preserve"> </w:t>
            </w:r>
            <w:r w:rsidRPr="0018423E">
              <w:rPr>
                <w:rFonts w:cs="David" w:hint="eastAsia"/>
                <w:sz w:val="24"/>
                <w:szCs w:val="24"/>
                <w:rtl/>
              </w:rPr>
              <w:t>הנ</w:t>
            </w:r>
            <w:r w:rsidRPr="0018423E">
              <w:rPr>
                <w:rFonts w:cs="David"/>
                <w:sz w:val="24"/>
                <w:szCs w:val="24"/>
                <w:rtl/>
              </w:rPr>
              <w:t xml:space="preserve">"ל </w:t>
            </w:r>
            <w:r w:rsidRPr="0018423E">
              <w:rPr>
                <w:rFonts w:cs="David" w:hint="eastAsia"/>
                <w:sz w:val="24"/>
                <w:szCs w:val="24"/>
                <w:rtl/>
              </w:rPr>
              <w:t>מחושב</w:t>
            </w:r>
            <w:r w:rsidRPr="0018423E">
              <w:rPr>
                <w:rFonts w:cs="David"/>
                <w:sz w:val="24"/>
                <w:szCs w:val="24"/>
                <w:rtl/>
              </w:rPr>
              <w:t xml:space="preserve"> </w:t>
            </w:r>
            <w:r w:rsidRPr="0018423E">
              <w:rPr>
                <w:rFonts w:cs="David" w:hint="eastAsia"/>
                <w:sz w:val="24"/>
                <w:szCs w:val="24"/>
                <w:rtl/>
              </w:rPr>
              <w:t>בהתבסס</w:t>
            </w:r>
            <w:r w:rsidRPr="0018423E">
              <w:rPr>
                <w:rFonts w:cs="David"/>
                <w:sz w:val="24"/>
                <w:szCs w:val="24"/>
                <w:rtl/>
              </w:rPr>
              <w:t xml:space="preserve"> </w:t>
            </w:r>
            <w:r w:rsidRPr="0018423E">
              <w:rPr>
                <w:rFonts w:cs="David" w:hint="eastAsia"/>
                <w:sz w:val="24"/>
                <w:szCs w:val="24"/>
                <w:rtl/>
              </w:rPr>
              <w:t>על</w:t>
            </w:r>
            <w:r w:rsidRPr="0018423E">
              <w:rPr>
                <w:rFonts w:cs="David"/>
                <w:sz w:val="24"/>
                <w:szCs w:val="24"/>
                <w:rtl/>
              </w:rPr>
              <w:t xml:space="preserve"> </w:t>
            </w:r>
            <w:r w:rsidRPr="0018423E">
              <w:rPr>
                <w:rFonts w:cs="David" w:hint="eastAsia"/>
                <w:sz w:val="24"/>
                <w:szCs w:val="24"/>
                <w:rtl/>
              </w:rPr>
              <w:t>הערכת</w:t>
            </w:r>
            <w:r w:rsidRPr="0018423E">
              <w:rPr>
                <w:rFonts w:cs="David"/>
                <w:sz w:val="24"/>
                <w:szCs w:val="24"/>
                <w:rtl/>
              </w:rPr>
              <w:t xml:space="preserve"> </w:t>
            </w:r>
            <w:r w:rsidRPr="0018423E">
              <w:rPr>
                <w:rFonts w:cs="David" w:hint="eastAsia"/>
                <w:sz w:val="24"/>
                <w:szCs w:val="24"/>
                <w:rtl/>
              </w:rPr>
              <w:t>היקף</w:t>
            </w:r>
            <w:r w:rsidRPr="0018423E">
              <w:rPr>
                <w:rFonts w:cs="David"/>
                <w:sz w:val="24"/>
                <w:szCs w:val="24"/>
                <w:rtl/>
              </w:rPr>
              <w:t xml:space="preserve"> </w:t>
            </w:r>
            <w:r w:rsidRPr="0018423E">
              <w:rPr>
                <w:rFonts w:cs="David" w:hint="eastAsia"/>
                <w:sz w:val="24"/>
                <w:szCs w:val="24"/>
                <w:rtl/>
              </w:rPr>
              <w:t>המצב</w:t>
            </w:r>
            <w:r w:rsidRPr="0018423E">
              <w:rPr>
                <w:rFonts w:cs="David"/>
                <w:sz w:val="24"/>
                <w:szCs w:val="24"/>
                <w:rtl/>
              </w:rPr>
              <w:t xml:space="preserve"> </w:t>
            </w:r>
            <w:r w:rsidRPr="0018423E">
              <w:rPr>
                <w:rFonts w:cs="David" w:hint="eastAsia"/>
                <w:sz w:val="24"/>
                <w:szCs w:val="24"/>
                <w:rtl/>
              </w:rPr>
              <w:t>המאושר</w:t>
            </w:r>
            <w:r w:rsidRPr="0018423E">
              <w:rPr>
                <w:rFonts w:cs="David"/>
                <w:sz w:val="24"/>
                <w:szCs w:val="24"/>
                <w:rtl/>
              </w:rPr>
              <w:t xml:space="preserve"> </w:t>
            </w:r>
            <w:r w:rsidRPr="0018423E">
              <w:rPr>
                <w:rFonts w:cs="David" w:hint="eastAsia"/>
                <w:sz w:val="24"/>
                <w:szCs w:val="24"/>
                <w:rtl/>
              </w:rPr>
              <w:t>ערב</w:t>
            </w:r>
            <w:r w:rsidRPr="0018423E">
              <w:rPr>
                <w:rFonts w:cs="David"/>
                <w:sz w:val="24"/>
                <w:szCs w:val="24"/>
                <w:rtl/>
              </w:rPr>
              <w:t xml:space="preserve"> </w:t>
            </w:r>
            <w:r w:rsidRPr="0018423E">
              <w:rPr>
                <w:rFonts w:cs="David" w:hint="eastAsia"/>
                <w:sz w:val="24"/>
                <w:szCs w:val="24"/>
                <w:rtl/>
              </w:rPr>
              <w:t>אישור</w:t>
            </w:r>
            <w:r w:rsidRPr="0018423E">
              <w:rPr>
                <w:rFonts w:cs="David"/>
                <w:sz w:val="24"/>
                <w:szCs w:val="24"/>
                <w:rtl/>
              </w:rPr>
              <w:t xml:space="preserve"> </w:t>
            </w:r>
            <w:r w:rsidRPr="0018423E">
              <w:rPr>
                <w:rFonts w:cs="David" w:hint="eastAsia"/>
                <w:sz w:val="24"/>
                <w:szCs w:val="24"/>
                <w:rtl/>
              </w:rPr>
              <w:t>תכנית</w:t>
            </w:r>
            <w:r w:rsidRPr="0018423E">
              <w:rPr>
                <w:rFonts w:cs="David"/>
                <w:sz w:val="24"/>
                <w:szCs w:val="24"/>
                <w:rtl/>
              </w:rPr>
              <w:t xml:space="preserve"> </w:t>
            </w:r>
            <w:r w:rsidRPr="0018423E">
              <w:rPr>
                <w:rFonts w:cs="David" w:hint="eastAsia"/>
                <w:sz w:val="24"/>
                <w:szCs w:val="24"/>
                <w:rtl/>
              </w:rPr>
              <w:t>זו</w:t>
            </w:r>
            <w:r w:rsidRPr="0018423E">
              <w:rPr>
                <w:rFonts w:cs="David"/>
                <w:sz w:val="24"/>
                <w:szCs w:val="24"/>
                <w:rtl/>
              </w:rPr>
              <w:t xml:space="preserve">. </w:t>
            </w:r>
            <w:r w:rsidRPr="0018423E">
              <w:rPr>
                <w:rFonts w:cs="David" w:hint="eastAsia"/>
                <w:sz w:val="24"/>
                <w:szCs w:val="24"/>
                <w:rtl/>
              </w:rPr>
              <w:t>ככל</w:t>
            </w:r>
            <w:r w:rsidRPr="0018423E">
              <w:rPr>
                <w:rFonts w:cs="David"/>
                <w:sz w:val="24"/>
                <w:szCs w:val="24"/>
                <w:rtl/>
              </w:rPr>
              <w:t xml:space="preserve"> </w:t>
            </w:r>
            <w:r w:rsidRPr="0018423E">
              <w:rPr>
                <w:rFonts w:cs="David" w:hint="eastAsia"/>
                <w:sz w:val="24"/>
                <w:szCs w:val="24"/>
                <w:rtl/>
              </w:rPr>
              <w:t>שיתברר</w:t>
            </w:r>
            <w:r w:rsidRPr="0018423E">
              <w:rPr>
                <w:rFonts w:cs="David"/>
                <w:sz w:val="24"/>
                <w:szCs w:val="24"/>
                <w:rtl/>
              </w:rPr>
              <w:t xml:space="preserve"> </w:t>
            </w:r>
            <w:r w:rsidRPr="0018423E">
              <w:rPr>
                <w:rFonts w:cs="David" w:hint="eastAsia"/>
                <w:sz w:val="24"/>
                <w:szCs w:val="24"/>
                <w:rtl/>
              </w:rPr>
              <w:t>ע</w:t>
            </w:r>
            <w:r w:rsidRPr="0018423E">
              <w:rPr>
                <w:rFonts w:cs="David"/>
                <w:sz w:val="24"/>
                <w:szCs w:val="24"/>
                <w:rtl/>
              </w:rPr>
              <w:t xml:space="preserve">"י </w:t>
            </w:r>
            <w:r w:rsidRPr="0018423E">
              <w:rPr>
                <w:rFonts w:cs="David" w:hint="eastAsia"/>
                <w:sz w:val="24"/>
                <w:szCs w:val="24"/>
                <w:rtl/>
              </w:rPr>
              <w:t>מוסד</w:t>
            </w:r>
            <w:r w:rsidRPr="0018423E">
              <w:rPr>
                <w:rFonts w:cs="David"/>
                <w:sz w:val="24"/>
                <w:szCs w:val="24"/>
                <w:rtl/>
              </w:rPr>
              <w:t xml:space="preserve"> </w:t>
            </w:r>
            <w:r w:rsidRPr="0018423E">
              <w:rPr>
                <w:rFonts w:cs="David" w:hint="eastAsia"/>
                <w:sz w:val="24"/>
                <w:szCs w:val="24"/>
                <w:rtl/>
              </w:rPr>
              <w:t>התכנון</w:t>
            </w:r>
            <w:r w:rsidRPr="0018423E">
              <w:rPr>
                <w:rFonts w:cs="David"/>
                <w:sz w:val="24"/>
                <w:szCs w:val="24"/>
                <w:rtl/>
              </w:rPr>
              <w:t xml:space="preserve"> </w:t>
            </w:r>
            <w:r w:rsidRPr="0018423E">
              <w:rPr>
                <w:rFonts w:cs="David" w:hint="eastAsia"/>
                <w:sz w:val="24"/>
                <w:szCs w:val="24"/>
                <w:rtl/>
              </w:rPr>
              <w:t>כי</w:t>
            </w:r>
            <w:r w:rsidRPr="0018423E">
              <w:rPr>
                <w:rFonts w:cs="David"/>
                <w:sz w:val="24"/>
                <w:szCs w:val="24"/>
                <w:rtl/>
              </w:rPr>
              <w:t xml:space="preserve"> </w:t>
            </w:r>
            <w:r w:rsidRPr="0018423E">
              <w:rPr>
                <w:rFonts w:cs="David" w:hint="eastAsia"/>
                <w:sz w:val="24"/>
                <w:szCs w:val="24"/>
                <w:rtl/>
              </w:rPr>
              <w:t>הזכויות</w:t>
            </w:r>
            <w:r w:rsidRPr="0018423E">
              <w:rPr>
                <w:rFonts w:cs="David"/>
                <w:sz w:val="24"/>
                <w:szCs w:val="24"/>
                <w:rtl/>
              </w:rPr>
              <w:t xml:space="preserve"> </w:t>
            </w:r>
            <w:r w:rsidRPr="0018423E">
              <w:rPr>
                <w:rFonts w:cs="David" w:hint="eastAsia"/>
                <w:sz w:val="24"/>
                <w:szCs w:val="24"/>
                <w:rtl/>
              </w:rPr>
              <w:t>התקפות</w:t>
            </w:r>
            <w:r w:rsidRPr="0018423E">
              <w:rPr>
                <w:rFonts w:cs="David"/>
                <w:sz w:val="24"/>
                <w:szCs w:val="24"/>
                <w:rtl/>
              </w:rPr>
              <w:t xml:space="preserve"> </w:t>
            </w:r>
            <w:r w:rsidRPr="0018423E">
              <w:rPr>
                <w:rFonts w:cs="David" w:hint="eastAsia"/>
                <w:sz w:val="24"/>
                <w:szCs w:val="24"/>
                <w:rtl/>
              </w:rPr>
              <w:t>ערב</w:t>
            </w:r>
            <w:r w:rsidRPr="0018423E">
              <w:rPr>
                <w:rFonts w:cs="David"/>
                <w:sz w:val="24"/>
                <w:szCs w:val="24"/>
                <w:rtl/>
              </w:rPr>
              <w:t xml:space="preserve"> </w:t>
            </w:r>
            <w:r w:rsidRPr="0018423E">
              <w:rPr>
                <w:rFonts w:cs="David" w:hint="eastAsia"/>
                <w:sz w:val="24"/>
                <w:szCs w:val="24"/>
                <w:rtl/>
              </w:rPr>
              <w:t>תכנית</w:t>
            </w:r>
            <w:r w:rsidRPr="0018423E">
              <w:rPr>
                <w:rFonts w:cs="David"/>
                <w:sz w:val="24"/>
                <w:szCs w:val="24"/>
                <w:rtl/>
              </w:rPr>
              <w:t xml:space="preserve"> </w:t>
            </w:r>
            <w:r w:rsidRPr="0018423E">
              <w:rPr>
                <w:rFonts w:cs="David" w:hint="eastAsia"/>
                <w:sz w:val="24"/>
                <w:szCs w:val="24"/>
                <w:rtl/>
              </w:rPr>
              <w:t>זו</w:t>
            </w:r>
            <w:r w:rsidRPr="0018423E">
              <w:rPr>
                <w:rFonts w:cs="David"/>
                <w:sz w:val="24"/>
                <w:szCs w:val="24"/>
                <w:rtl/>
              </w:rPr>
              <w:t xml:space="preserve"> </w:t>
            </w:r>
            <w:r w:rsidRPr="0018423E">
              <w:rPr>
                <w:rFonts w:cs="David" w:hint="eastAsia"/>
                <w:sz w:val="24"/>
                <w:szCs w:val="24"/>
                <w:rtl/>
              </w:rPr>
              <w:t>שונה</w:t>
            </w:r>
            <w:r w:rsidRPr="0018423E">
              <w:rPr>
                <w:rFonts w:cs="David"/>
                <w:sz w:val="24"/>
                <w:szCs w:val="24"/>
                <w:rtl/>
              </w:rPr>
              <w:t xml:space="preserve">, </w:t>
            </w:r>
            <w:r w:rsidRPr="0018423E">
              <w:rPr>
                <w:rFonts w:cs="David" w:hint="eastAsia"/>
                <w:sz w:val="24"/>
                <w:szCs w:val="24"/>
                <w:rtl/>
              </w:rPr>
              <w:t>תשתנה</w:t>
            </w:r>
            <w:r w:rsidRPr="0018423E">
              <w:rPr>
                <w:rFonts w:cs="David"/>
                <w:sz w:val="24"/>
                <w:szCs w:val="24"/>
                <w:rtl/>
              </w:rPr>
              <w:t xml:space="preserve"> </w:t>
            </w:r>
            <w:r w:rsidRPr="0018423E">
              <w:rPr>
                <w:rFonts w:cs="David" w:hint="eastAsia"/>
                <w:sz w:val="24"/>
                <w:szCs w:val="24"/>
                <w:rtl/>
              </w:rPr>
              <w:t>התוספת</w:t>
            </w:r>
            <w:r w:rsidRPr="0018423E">
              <w:rPr>
                <w:rFonts w:cs="David"/>
                <w:sz w:val="24"/>
                <w:szCs w:val="24"/>
                <w:rtl/>
              </w:rPr>
              <w:t xml:space="preserve"> </w:t>
            </w:r>
            <w:r w:rsidRPr="0018423E">
              <w:rPr>
                <w:rFonts w:cs="David" w:hint="eastAsia"/>
                <w:sz w:val="24"/>
                <w:szCs w:val="24"/>
                <w:rtl/>
              </w:rPr>
              <w:t>בהתאמה</w:t>
            </w:r>
            <w:r w:rsidRPr="0018423E">
              <w:rPr>
                <w:rFonts w:cs="David"/>
                <w:sz w:val="24"/>
                <w:szCs w:val="24"/>
                <w:rtl/>
              </w:rPr>
              <w:t xml:space="preserve">, </w:t>
            </w:r>
            <w:r w:rsidRPr="0018423E">
              <w:rPr>
                <w:rFonts w:cs="David" w:hint="eastAsia"/>
                <w:sz w:val="24"/>
                <w:szCs w:val="24"/>
                <w:rtl/>
              </w:rPr>
              <w:t>כך</w:t>
            </w:r>
            <w:r w:rsidRPr="0018423E">
              <w:rPr>
                <w:rFonts w:cs="David"/>
                <w:sz w:val="24"/>
                <w:szCs w:val="24"/>
                <w:rtl/>
              </w:rPr>
              <w:t xml:space="preserve"> </w:t>
            </w:r>
            <w:r w:rsidRPr="0018423E">
              <w:rPr>
                <w:rFonts w:cs="David" w:hint="eastAsia"/>
                <w:sz w:val="24"/>
                <w:szCs w:val="24"/>
                <w:rtl/>
              </w:rPr>
              <w:t>שישמר</w:t>
            </w:r>
            <w:r w:rsidRPr="0018423E">
              <w:rPr>
                <w:rFonts w:cs="David"/>
                <w:sz w:val="24"/>
                <w:szCs w:val="24"/>
                <w:rtl/>
              </w:rPr>
              <w:t xml:space="preserve"> </w:t>
            </w:r>
            <w:r w:rsidRPr="0018423E">
              <w:rPr>
                <w:rFonts w:cs="David" w:hint="eastAsia"/>
                <w:sz w:val="24"/>
                <w:szCs w:val="24"/>
                <w:rtl/>
              </w:rPr>
              <w:t>סה</w:t>
            </w:r>
            <w:r w:rsidRPr="0018423E">
              <w:rPr>
                <w:rFonts w:cs="David"/>
                <w:sz w:val="24"/>
                <w:szCs w:val="24"/>
                <w:rtl/>
              </w:rPr>
              <w:t xml:space="preserve">"כ </w:t>
            </w:r>
            <w:r w:rsidRPr="0018423E">
              <w:rPr>
                <w:rFonts w:cs="David" w:hint="eastAsia"/>
                <w:sz w:val="24"/>
                <w:szCs w:val="24"/>
                <w:rtl/>
              </w:rPr>
              <w:t>היקף</w:t>
            </w:r>
            <w:r w:rsidRPr="0018423E">
              <w:rPr>
                <w:rFonts w:cs="David"/>
                <w:sz w:val="24"/>
                <w:szCs w:val="24"/>
                <w:rtl/>
              </w:rPr>
              <w:t xml:space="preserve"> </w:t>
            </w:r>
            <w:r w:rsidRPr="0018423E">
              <w:rPr>
                <w:rFonts w:cs="David" w:hint="eastAsia"/>
                <w:sz w:val="24"/>
                <w:szCs w:val="24"/>
                <w:rtl/>
              </w:rPr>
              <w:t>הזכויות</w:t>
            </w:r>
            <w:r w:rsidRPr="0018423E">
              <w:rPr>
                <w:rFonts w:cs="David"/>
                <w:sz w:val="24"/>
                <w:szCs w:val="24"/>
                <w:rtl/>
              </w:rPr>
              <w:t xml:space="preserve"> </w:t>
            </w:r>
            <w:r w:rsidRPr="0018423E">
              <w:rPr>
                <w:rFonts w:cs="David" w:hint="eastAsia"/>
                <w:sz w:val="24"/>
                <w:szCs w:val="24"/>
                <w:rtl/>
              </w:rPr>
              <w:t>המוצע</w:t>
            </w:r>
            <w:r w:rsidRPr="0018423E">
              <w:rPr>
                <w:rFonts w:cs="David"/>
                <w:sz w:val="24"/>
                <w:szCs w:val="24"/>
                <w:rtl/>
              </w:rPr>
              <w:t xml:space="preserve"> </w:t>
            </w:r>
            <w:r w:rsidRPr="0018423E">
              <w:rPr>
                <w:rFonts w:cs="David" w:hint="eastAsia"/>
                <w:sz w:val="24"/>
                <w:szCs w:val="24"/>
                <w:rtl/>
              </w:rPr>
              <w:t>בתכנית</w:t>
            </w:r>
            <w:r w:rsidRPr="0018423E">
              <w:rPr>
                <w:rFonts w:cs="David"/>
                <w:sz w:val="24"/>
                <w:szCs w:val="24"/>
                <w:rtl/>
              </w:rPr>
              <w:t xml:space="preserve"> </w:t>
            </w:r>
            <w:r w:rsidRPr="0018423E">
              <w:rPr>
                <w:rFonts w:cs="David" w:hint="eastAsia"/>
                <w:sz w:val="24"/>
                <w:szCs w:val="24"/>
                <w:rtl/>
              </w:rPr>
              <w:t>זו</w:t>
            </w:r>
            <w:r w:rsidRPr="0018423E">
              <w:rPr>
                <w:rFonts w:cs="David"/>
                <w:sz w:val="24"/>
                <w:szCs w:val="24"/>
                <w:rtl/>
              </w:rPr>
              <w:t>.</w:t>
            </w:r>
          </w:p>
          <w:p w14:paraId="57457883" w14:textId="77777777" w:rsidR="00EF00E4" w:rsidRPr="0018423E" w:rsidRDefault="00EF00E4" w:rsidP="007808FA">
            <w:pPr>
              <w:pStyle w:val="ListParagraph"/>
              <w:numPr>
                <w:ilvl w:val="0"/>
                <w:numId w:val="17"/>
              </w:numPr>
              <w:tabs>
                <w:tab w:val="left" w:pos="209"/>
                <w:tab w:val="left" w:pos="696"/>
                <w:tab w:val="left" w:pos="3591"/>
                <w:tab w:val="left" w:pos="3801"/>
              </w:tabs>
              <w:spacing w:before="4" w:line="276" w:lineRule="auto"/>
              <w:ind w:left="210" w:right="176" w:hanging="210"/>
              <w:rPr>
                <w:rFonts w:cs="David"/>
                <w:sz w:val="24"/>
                <w:szCs w:val="24"/>
              </w:rPr>
            </w:pPr>
            <w:r w:rsidRPr="0018423E">
              <w:rPr>
                <w:rFonts w:cs="David" w:hint="eastAsia"/>
                <w:sz w:val="24"/>
                <w:szCs w:val="24"/>
                <w:rtl/>
              </w:rPr>
              <w:t>רשאי</w:t>
            </w:r>
            <w:r w:rsidRPr="0018423E">
              <w:rPr>
                <w:rFonts w:cs="David"/>
                <w:sz w:val="24"/>
                <w:szCs w:val="24"/>
                <w:rtl/>
              </w:rPr>
              <w:t xml:space="preserve"> מוסד תכנון לאשר תכנית הכוללת תוספת שטחי בניה בתת הקרקע, אלא אם נאמר במפורש אחרת בהוראות המתחם הרלוונטי, ובכפוף לעמידתה בשאר הוראות תכנית זו. תכנית כאמור לא תהווה שינוי לתכנית זו. </w:t>
            </w:r>
          </w:p>
          <w:p w14:paraId="1F2D2A6F" w14:textId="75F9ADA6" w:rsidR="004A1479" w:rsidRDefault="004A1479" w:rsidP="007808FA">
            <w:pPr>
              <w:pStyle w:val="ListParagraph"/>
              <w:numPr>
                <w:ilvl w:val="0"/>
                <w:numId w:val="17"/>
              </w:numPr>
              <w:tabs>
                <w:tab w:val="left" w:pos="209"/>
              </w:tabs>
              <w:spacing w:before="4" w:line="276" w:lineRule="auto"/>
              <w:ind w:left="210" w:right="176" w:hanging="210"/>
              <w:rPr>
                <w:sz w:val="24"/>
                <w:szCs w:val="24"/>
              </w:rPr>
            </w:pPr>
            <w:r w:rsidRPr="0028320B">
              <w:rPr>
                <w:rFonts w:cs="David" w:hint="eastAsia"/>
                <w:sz w:val="24"/>
                <w:szCs w:val="24"/>
                <w:rtl/>
              </w:rPr>
              <w:t>במקום</w:t>
            </w:r>
            <w:r w:rsidRPr="0028320B">
              <w:rPr>
                <w:rFonts w:cs="David"/>
                <w:sz w:val="24"/>
                <w:szCs w:val="24"/>
                <w:rtl/>
              </w:rPr>
              <w:t xml:space="preserve"> </w:t>
            </w:r>
            <w:r w:rsidRPr="0028320B">
              <w:rPr>
                <w:rFonts w:cs="David" w:hint="eastAsia"/>
                <w:sz w:val="24"/>
                <w:szCs w:val="24"/>
                <w:rtl/>
              </w:rPr>
              <w:t>בו</w:t>
            </w:r>
            <w:r w:rsidRPr="0028320B">
              <w:rPr>
                <w:rFonts w:cs="David"/>
                <w:sz w:val="24"/>
                <w:szCs w:val="24"/>
                <w:rtl/>
              </w:rPr>
              <w:t xml:space="preserve"> </w:t>
            </w:r>
            <w:r w:rsidRPr="0028320B">
              <w:rPr>
                <w:rFonts w:cs="David" w:hint="eastAsia"/>
                <w:sz w:val="24"/>
                <w:szCs w:val="24"/>
                <w:rtl/>
              </w:rPr>
              <w:t>חלה</w:t>
            </w:r>
            <w:r w:rsidRPr="0028320B">
              <w:rPr>
                <w:rFonts w:cs="David"/>
                <w:sz w:val="24"/>
                <w:szCs w:val="24"/>
                <w:rtl/>
              </w:rPr>
              <w:t xml:space="preserve"> </w:t>
            </w:r>
            <w:r w:rsidRPr="0028320B">
              <w:rPr>
                <w:rFonts w:cs="David" w:hint="eastAsia"/>
                <w:sz w:val="24"/>
                <w:szCs w:val="24"/>
                <w:rtl/>
              </w:rPr>
              <w:t>תמ</w:t>
            </w:r>
            <w:r w:rsidRPr="0028320B">
              <w:rPr>
                <w:rFonts w:cs="David"/>
                <w:sz w:val="24"/>
                <w:szCs w:val="24"/>
                <w:rtl/>
              </w:rPr>
              <w:t xml:space="preserve">"א 38 </w:t>
            </w:r>
            <w:r w:rsidRPr="0028320B">
              <w:rPr>
                <w:rFonts w:cs="David" w:hint="eastAsia"/>
                <w:sz w:val="24"/>
                <w:szCs w:val="24"/>
                <w:rtl/>
              </w:rPr>
              <w:t>על</w:t>
            </w:r>
            <w:r w:rsidRPr="0028320B">
              <w:rPr>
                <w:rFonts w:cs="David"/>
                <w:sz w:val="24"/>
                <w:szCs w:val="24"/>
                <w:rtl/>
              </w:rPr>
              <w:t xml:space="preserve"> </w:t>
            </w:r>
            <w:r w:rsidRPr="0028320B">
              <w:rPr>
                <w:rFonts w:cs="David" w:hint="eastAsia"/>
                <w:sz w:val="24"/>
                <w:szCs w:val="24"/>
                <w:rtl/>
              </w:rPr>
              <w:t>שינוייה</w:t>
            </w:r>
            <w:r w:rsidRPr="0028320B">
              <w:rPr>
                <w:rFonts w:cs="David"/>
                <w:sz w:val="24"/>
                <w:szCs w:val="24"/>
                <w:rtl/>
              </w:rPr>
              <w:t xml:space="preserve"> </w:t>
            </w:r>
            <w:r w:rsidRPr="0028320B">
              <w:rPr>
                <w:rFonts w:cs="David" w:hint="eastAsia"/>
                <w:sz w:val="24"/>
                <w:szCs w:val="24"/>
                <w:rtl/>
              </w:rPr>
              <w:t>תותר</w:t>
            </w:r>
            <w:r w:rsidRPr="0028320B">
              <w:rPr>
                <w:rFonts w:cs="David"/>
                <w:sz w:val="24"/>
                <w:szCs w:val="24"/>
                <w:rtl/>
              </w:rPr>
              <w:t xml:space="preserve"> </w:t>
            </w:r>
            <w:r w:rsidRPr="0028320B">
              <w:rPr>
                <w:rFonts w:cs="David" w:hint="eastAsia"/>
                <w:sz w:val="24"/>
                <w:szCs w:val="24"/>
                <w:rtl/>
              </w:rPr>
              <w:t>תוספת</w:t>
            </w:r>
            <w:r w:rsidRPr="0028320B">
              <w:rPr>
                <w:rFonts w:cs="David"/>
                <w:sz w:val="24"/>
                <w:szCs w:val="24"/>
                <w:rtl/>
              </w:rPr>
              <w:t xml:space="preserve"> </w:t>
            </w:r>
            <w:r w:rsidRPr="0028320B">
              <w:rPr>
                <w:rFonts w:cs="David" w:hint="eastAsia"/>
                <w:sz w:val="24"/>
                <w:szCs w:val="24"/>
                <w:rtl/>
              </w:rPr>
              <w:t>זכויות</w:t>
            </w:r>
            <w:r w:rsidRPr="0028320B">
              <w:rPr>
                <w:rFonts w:cs="David"/>
                <w:sz w:val="24"/>
                <w:szCs w:val="24"/>
                <w:rtl/>
              </w:rPr>
              <w:t xml:space="preserve"> </w:t>
            </w:r>
            <w:r w:rsidRPr="0028320B">
              <w:rPr>
                <w:rFonts w:cs="David" w:hint="eastAsia"/>
                <w:sz w:val="24"/>
                <w:szCs w:val="24"/>
                <w:rtl/>
              </w:rPr>
              <w:t>על</w:t>
            </w:r>
            <w:r w:rsidRPr="0028320B">
              <w:rPr>
                <w:rFonts w:cs="David"/>
                <w:sz w:val="24"/>
                <w:szCs w:val="24"/>
                <w:rtl/>
              </w:rPr>
              <w:t xml:space="preserve"> </w:t>
            </w:r>
            <w:r w:rsidRPr="0028320B">
              <w:rPr>
                <w:rFonts w:cs="David" w:hint="eastAsia"/>
                <w:sz w:val="24"/>
                <w:szCs w:val="24"/>
                <w:rtl/>
              </w:rPr>
              <w:t>פי</w:t>
            </w:r>
            <w:r w:rsidRPr="0028320B">
              <w:rPr>
                <w:rFonts w:cs="David"/>
                <w:sz w:val="24"/>
                <w:szCs w:val="24"/>
                <w:rtl/>
              </w:rPr>
              <w:t xml:space="preserve"> </w:t>
            </w:r>
            <w:r w:rsidRPr="0028320B">
              <w:rPr>
                <w:rFonts w:cs="David" w:hint="eastAsia"/>
                <w:sz w:val="24"/>
                <w:szCs w:val="24"/>
                <w:rtl/>
              </w:rPr>
              <w:t>הקבוע</w:t>
            </w:r>
            <w:r w:rsidRPr="0028320B">
              <w:rPr>
                <w:rFonts w:cs="David"/>
                <w:sz w:val="24"/>
                <w:szCs w:val="24"/>
                <w:rtl/>
              </w:rPr>
              <w:t xml:space="preserve"> </w:t>
            </w:r>
            <w:r w:rsidRPr="0028320B">
              <w:rPr>
                <w:rFonts w:cs="David" w:hint="eastAsia"/>
                <w:sz w:val="24"/>
                <w:szCs w:val="24"/>
                <w:rtl/>
              </w:rPr>
              <w:t>בתמ</w:t>
            </w:r>
            <w:r w:rsidRPr="0028320B">
              <w:rPr>
                <w:rFonts w:cs="David"/>
                <w:sz w:val="24"/>
                <w:szCs w:val="24"/>
                <w:rtl/>
              </w:rPr>
              <w:t xml:space="preserve">"א </w:t>
            </w:r>
            <w:r w:rsidRPr="0028320B">
              <w:rPr>
                <w:rFonts w:cs="David" w:hint="eastAsia"/>
                <w:sz w:val="24"/>
                <w:szCs w:val="24"/>
                <w:rtl/>
              </w:rPr>
              <w:t>ובתנאי</w:t>
            </w:r>
            <w:r w:rsidRPr="0028320B">
              <w:rPr>
                <w:rFonts w:cs="David"/>
                <w:sz w:val="24"/>
                <w:szCs w:val="24"/>
                <w:rtl/>
              </w:rPr>
              <w:t xml:space="preserve"> </w:t>
            </w:r>
            <w:r w:rsidRPr="0028320B">
              <w:rPr>
                <w:rFonts w:cs="David" w:hint="eastAsia"/>
                <w:sz w:val="24"/>
                <w:szCs w:val="24"/>
                <w:rtl/>
              </w:rPr>
              <w:t>שהיקף</w:t>
            </w:r>
            <w:r w:rsidRPr="0028320B">
              <w:rPr>
                <w:rFonts w:cs="David"/>
                <w:sz w:val="24"/>
                <w:szCs w:val="24"/>
                <w:rtl/>
              </w:rPr>
              <w:t xml:space="preserve"> </w:t>
            </w:r>
            <w:r w:rsidRPr="0028320B">
              <w:rPr>
                <w:rFonts w:cs="David" w:hint="eastAsia"/>
                <w:sz w:val="24"/>
                <w:szCs w:val="24"/>
                <w:rtl/>
              </w:rPr>
              <w:t>הזכויות</w:t>
            </w:r>
            <w:r w:rsidRPr="0028320B">
              <w:rPr>
                <w:rFonts w:cs="David"/>
                <w:sz w:val="24"/>
                <w:szCs w:val="24"/>
                <w:rtl/>
              </w:rPr>
              <w:t xml:space="preserve"> </w:t>
            </w:r>
            <w:r w:rsidRPr="0028320B">
              <w:rPr>
                <w:rFonts w:cs="David" w:hint="eastAsia"/>
                <w:sz w:val="24"/>
                <w:szCs w:val="24"/>
                <w:rtl/>
              </w:rPr>
              <w:t>אינו</w:t>
            </w:r>
            <w:r w:rsidRPr="0028320B">
              <w:rPr>
                <w:rFonts w:cs="David"/>
                <w:sz w:val="24"/>
                <w:szCs w:val="24"/>
                <w:rtl/>
              </w:rPr>
              <w:t xml:space="preserve"> </w:t>
            </w:r>
            <w:r w:rsidRPr="0028320B">
              <w:rPr>
                <w:rFonts w:cs="David" w:hint="eastAsia"/>
                <w:sz w:val="24"/>
                <w:szCs w:val="24"/>
                <w:rtl/>
              </w:rPr>
              <w:t>עולה</w:t>
            </w:r>
            <w:r w:rsidRPr="0028320B">
              <w:rPr>
                <w:rFonts w:cs="David"/>
                <w:sz w:val="24"/>
                <w:szCs w:val="24"/>
                <w:rtl/>
              </w:rPr>
              <w:t xml:space="preserve"> </w:t>
            </w:r>
            <w:r w:rsidRPr="0028320B">
              <w:rPr>
                <w:rFonts w:cs="David" w:hint="eastAsia"/>
                <w:sz w:val="24"/>
                <w:szCs w:val="24"/>
                <w:rtl/>
              </w:rPr>
              <w:t>על</w:t>
            </w:r>
            <w:r w:rsidRPr="0028320B">
              <w:rPr>
                <w:rFonts w:cs="David"/>
                <w:sz w:val="24"/>
                <w:szCs w:val="24"/>
                <w:rtl/>
              </w:rPr>
              <w:t xml:space="preserve"> </w:t>
            </w:r>
            <w:r w:rsidRPr="0028320B">
              <w:rPr>
                <w:rFonts w:cs="David" w:hint="eastAsia"/>
                <w:sz w:val="24"/>
                <w:szCs w:val="24"/>
                <w:rtl/>
              </w:rPr>
              <w:t>תוספת</w:t>
            </w:r>
            <w:r w:rsidRPr="0028320B">
              <w:rPr>
                <w:rFonts w:cs="David"/>
                <w:sz w:val="24"/>
                <w:szCs w:val="24"/>
                <w:rtl/>
              </w:rPr>
              <w:t xml:space="preserve"> </w:t>
            </w:r>
            <w:r w:rsidRPr="0028320B">
              <w:rPr>
                <w:rFonts w:cs="David" w:hint="eastAsia"/>
                <w:sz w:val="24"/>
                <w:szCs w:val="24"/>
                <w:rtl/>
              </w:rPr>
              <w:t>הזכויות</w:t>
            </w:r>
            <w:r w:rsidRPr="0028320B">
              <w:rPr>
                <w:rFonts w:cs="David"/>
                <w:sz w:val="24"/>
                <w:szCs w:val="24"/>
                <w:rtl/>
              </w:rPr>
              <w:t xml:space="preserve"> </w:t>
            </w:r>
            <w:r w:rsidRPr="0028320B">
              <w:rPr>
                <w:rFonts w:cs="David" w:hint="eastAsia"/>
                <w:sz w:val="24"/>
                <w:szCs w:val="24"/>
                <w:rtl/>
              </w:rPr>
              <w:t>המוצעת</w:t>
            </w:r>
            <w:r w:rsidRPr="0028320B">
              <w:rPr>
                <w:rFonts w:cs="David"/>
                <w:sz w:val="24"/>
                <w:szCs w:val="24"/>
                <w:rtl/>
              </w:rPr>
              <w:t xml:space="preserve"> </w:t>
            </w:r>
            <w:r w:rsidRPr="0028320B">
              <w:rPr>
                <w:rFonts w:cs="David" w:hint="eastAsia"/>
                <w:sz w:val="24"/>
                <w:szCs w:val="24"/>
                <w:rtl/>
              </w:rPr>
              <w:t>לאותו</w:t>
            </w:r>
            <w:r w:rsidRPr="0028320B">
              <w:rPr>
                <w:rFonts w:cs="David"/>
                <w:sz w:val="24"/>
                <w:szCs w:val="24"/>
                <w:rtl/>
              </w:rPr>
              <w:t xml:space="preserve"> </w:t>
            </w:r>
            <w:r w:rsidRPr="0028320B">
              <w:rPr>
                <w:rFonts w:cs="David" w:hint="eastAsia"/>
                <w:sz w:val="24"/>
                <w:szCs w:val="24"/>
                <w:rtl/>
              </w:rPr>
              <w:t>מתחם</w:t>
            </w:r>
            <w:r w:rsidRPr="0028320B">
              <w:rPr>
                <w:rFonts w:cs="David"/>
                <w:sz w:val="24"/>
                <w:szCs w:val="24"/>
                <w:rtl/>
              </w:rPr>
              <w:t xml:space="preserve"> </w:t>
            </w:r>
            <w:r w:rsidRPr="0028320B">
              <w:rPr>
                <w:rFonts w:cs="David" w:hint="eastAsia"/>
                <w:sz w:val="24"/>
                <w:szCs w:val="24"/>
                <w:rtl/>
              </w:rPr>
              <w:t>וכן</w:t>
            </w:r>
            <w:r w:rsidRPr="0028320B">
              <w:rPr>
                <w:rFonts w:cs="David"/>
                <w:sz w:val="24"/>
                <w:szCs w:val="24"/>
                <w:rtl/>
              </w:rPr>
              <w:t xml:space="preserve"> </w:t>
            </w:r>
            <w:r w:rsidRPr="0028320B">
              <w:rPr>
                <w:rFonts w:cs="David" w:hint="eastAsia"/>
                <w:sz w:val="24"/>
                <w:szCs w:val="24"/>
                <w:rtl/>
              </w:rPr>
              <w:t>בתנאי</w:t>
            </w:r>
            <w:r w:rsidRPr="0028320B">
              <w:rPr>
                <w:rFonts w:cs="David"/>
                <w:sz w:val="24"/>
                <w:szCs w:val="24"/>
                <w:rtl/>
              </w:rPr>
              <w:t xml:space="preserve"> </w:t>
            </w:r>
            <w:r w:rsidRPr="0028320B">
              <w:rPr>
                <w:rFonts w:cs="David" w:hint="eastAsia"/>
                <w:sz w:val="24"/>
                <w:szCs w:val="24"/>
                <w:rtl/>
              </w:rPr>
              <w:t>שגובה</w:t>
            </w:r>
            <w:r w:rsidRPr="0028320B">
              <w:rPr>
                <w:rFonts w:cs="David"/>
                <w:sz w:val="24"/>
                <w:szCs w:val="24"/>
                <w:rtl/>
              </w:rPr>
              <w:t xml:space="preserve"> </w:t>
            </w:r>
            <w:r w:rsidRPr="0028320B">
              <w:rPr>
                <w:rFonts w:cs="David" w:hint="eastAsia"/>
                <w:sz w:val="24"/>
                <w:szCs w:val="24"/>
                <w:rtl/>
              </w:rPr>
              <w:t>הבניה</w:t>
            </w:r>
            <w:r w:rsidRPr="0028320B">
              <w:rPr>
                <w:rFonts w:cs="David"/>
                <w:sz w:val="24"/>
                <w:szCs w:val="24"/>
                <w:rtl/>
              </w:rPr>
              <w:t xml:space="preserve"> </w:t>
            </w:r>
            <w:r w:rsidRPr="0028320B">
              <w:rPr>
                <w:rFonts w:cs="David" w:hint="eastAsia"/>
                <w:sz w:val="24"/>
                <w:szCs w:val="24"/>
                <w:rtl/>
              </w:rPr>
              <w:t>אינו</w:t>
            </w:r>
            <w:r w:rsidRPr="0028320B">
              <w:rPr>
                <w:rFonts w:cs="David"/>
                <w:sz w:val="24"/>
                <w:szCs w:val="24"/>
                <w:rtl/>
              </w:rPr>
              <w:t xml:space="preserve"> </w:t>
            </w:r>
            <w:r w:rsidRPr="0028320B">
              <w:rPr>
                <w:rFonts w:cs="David" w:hint="eastAsia"/>
                <w:sz w:val="24"/>
                <w:szCs w:val="24"/>
                <w:rtl/>
              </w:rPr>
              <w:t>עולה</w:t>
            </w:r>
            <w:r w:rsidRPr="0028320B">
              <w:rPr>
                <w:rFonts w:cs="David"/>
                <w:sz w:val="24"/>
                <w:szCs w:val="24"/>
                <w:rtl/>
              </w:rPr>
              <w:t xml:space="preserve"> </w:t>
            </w:r>
            <w:r w:rsidRPr="0028320B">
              <w:rPr>
                <w:rFonts w:cs="David" w:hint="eastAsia"/>
                <w:sz w:val="24"/>
                <w:szCs w:val="24"/>
                <w:rtl/>
              </w:rPr>
              <w:t>על</w:t>
            </w:r>
            <w:r w:rsidRPr="0028320B">
              <w:rPr>
                <w:rFonts w:cs="David"/>
                <w:sz w:val="24"/>
                <w:szCs w:val="24"/>
                <w:rtl/>
              </w:rPr>
              <w:t xml:space="preserve"> </w:t>
            </w:r>
            <w:r w:rsidRPr="0028320B">
              <w:rPr>
                <w:rFonts w:cs="David" w:hint="eastAsia"/>
                <w:sz w:val="24"/>
                <w:szCs w:val="24"/>
                <w:rtl/>
              </w:rPr>
              <w:t>הקבוע</w:t>
            </w:r>
            <w:r w:rsidRPr="0028320B">
              <w:rPr>
                <w:rFonts w:cs="David"/>
                <w:sz w:val="24"/>
                <w:szCs w:val="24"/>
                <w:rtl/>
              </w:rPr>
              <w:t xml:space="preserve"> </w:t>
            </w:r>
            <w:r w:rsidRPr="0028320B">
              <w:rPr>
                <w:rFonts w:cs="David" w:hint="eastAsia"/>
                <w:sz w:val="24"/>
                <w:szCs w:val="24"/>
                <w:rtl/>
              </w:rPr>
              <w:t>בהוראות</w:t>
            </w:r>
            <w:r w:rsidRPr="0028320B">
              <w:rPr>
                <w:rFonts w:cs="David"/>
                <w:sz w:val="24"/>
                <w:szCs w:val="24"/>
                <w:rtl/>
              </w:rPr>
              <w:t xml:space="preserve"> </w:t>
            </w:r>
            <w:r w:rsidRPr="0028320B">
              <w:rPr>
                <w:rFonts w:cs="David" w:hint="eastAsia"/>
                <w:sz w:val="24"/>
                <w:szCs w:val="24"/>
                <w:rtl/>
              </w:rPr>
              <w:t>המתחם</w:t>
            </w:r>
            <w:r w:rsidRPr="0028320B">
              <w:rPr>
                <w:rFonts w:cs="David"/>
                <w:sz w:val="24"/>
                <w:szCs w:val="24"/>
                <w:rtl/>
              </w:rPr>
              <w:t>.</w:t>
            </w:r>
          </w:p>
          <w:p w14:paraId="0687AA9A" w14:textId="0ACF431B" w:rsidR="00A95603" w:rsidRPr="0028320B" w:rsidRDefault="00A95603" w:rsidP="007808FA">
            <w:pPr>
              <w:pStyle w:val="ListParagraph"/>
              <w:numPr>
                <w:ilvl w:val="0"/>
                <w:numId w:val="17"/>
              </w:numPr>
              <w:tabs>
                <w:tab w:val="left" w:pos="209"/>
              </w:tabs>
              <w:spacing w:before="4" w:line="276" w:lineRule="auto"/>
              <w:ind w:left="210" w:right="176" w:hanging="210"/>
              <w:rPr>
                <w:sz w:val="24"/>
                <w:szCs w:val="24"/>
              </w:rPr>
            </w:pPr>
            <w:r>
              <w:rPr>
                <w:rFonts w:ascii="David" w:hAnsi="David" w:cs="David" w:hint="cs"/>
                <w:sz w:val="24"/>
                <w:szCs w:val="24"/>
                <w:rtl/>
              </w:rPr>
              <w:t xml:space="preserve">כל </w:t>
            </w:r>
            <w:r w:rsidRPr="00A95603">
              <w:rPr>
                <w:rFonts w:ascii="David" w:hAnsi="David" w:cs="David"/>
                <w:sz w:val="24"/>
                <w:szCs w:val="24"/>
                <w:rtl/>
              </w:rPr>
              <w:t>פיתוח מוצע בתכניות מפורטות ב</w:t>
            </w:r>
            <w:r w:rsidR="00A348AD">
              <w:rPr>
                <w:rFonts w:ascii="David" w:hAnsi="David" w:cs="David" w:hint="cs"/>
                <w:sz w:val="24"/>
                <w:szCs w:val="24"/>
                <w:rtl/>
              </w:rPr>
              <w:t>ממשק או ב</w:t>
            </w:r>
            <w:r w:rsidR="00C45882">
              <w:rPr>
                <w:rFonts w:ascii="David" w:hAnsi="David" w:cs="David" w:hint="cs"/>
                <w:sz w:val="24"/>
                <w:szCs w:val="24"/>
                <w:rtl/>
              </w:rPr>
              <w:t xml:space="preserve">תחום השפעה של </w:t>
            </w:r>
            <w:r w:rsidR="00A348AD">
              <w:rPr>
                <w:rFonts w:ascii="David" w:hAnsi="David" w:cs="David" w:hint="cs"/>
                <w:sz w:val="24"/>
                <w:szCs w:val="24"/>
                <w:rtl/>
              </w:rPr>
              <w:t>ה</w:t>
            </w:r>
            <w:r w:rsidRPr="00A95603">
              <w:rPr>
                <w:rFonts w:ascii="David" w:hAnsi="David" w:cs="David"/>
                <w:sz w:val="24"/>
                <w:szCs w:val="24"/>
                <w:rtl/>
              </w:rPr>
              <w:t>נחלים</w:t>
            </w:r>
            <w:r w:rsidR="00C45882">
              <w:rPr>
                <w:rFonts w:ascii="David" w:hAnsi="David" w:cs="David" w:hint="cs"/>
                <w:sz w:val="24"/>
                <w:szCs w:val="24"/>
                <w:rtl/>
              </w:rPr>
              <w:t>, כפי שמסומן בתשריט מצב מוצע,</w:t>
            </w:r>
            <w:r w:rsidRPr="00A95603">
              <w:rPr>
                <w:rFonts w:ascii="David" w:hAnsi="David" w:cs="David"/>
                <w:sz w:val="24"/>
                <w:szCs w:val="24"/>
                <w:rtl/>
              </w:rPr>
              <w:t xml:space="preserve"> יהיה בתיאום מלא מול רשות הניקוז, משרד החקלאות ורט"ג.</w:t>
            </w:r>
          </w:p>
          <w:p w14:paraId="7B1400AC" w14:textId="3492920C" w:rsidR="0094744D" w:rsidRPr="00A95603" w:rsidRDefault="00EF00E4" w:rsidP="00A95603">
            <w:pPr>
              <w:pStyle w:val="ListParagraph"/>
              <w:numPr>
                <w:ilvl w:val="0"/>
                <w:numId w:val="17"/>
              </w:numPr>
              <w:tabs>
                <w:tab w:val="left" w:pos="209"/>
                <w:tab w:val="left" w:pos="696"/>
                <w:tab w:val="left" w:pos="3591"/>
                <w:tab w:val="left" w:pos="3801"/>
              </w:tabs>
              <w:spacing w:before="4" w:line="276" w:lineRule="auto"/>
              <w:ind w:left="210" w:right="176" w:hanging="210"/>
              <w:jc w:val="both"/>
              <w:rPr>
                <w:rFonts w:cs="David"/>
                <w:sz w:val="24"/>
                <w:szCs w:val="24"/>
                <w:rtl/>
              </w:rPr>
            </w:pPr>
            <w:r w:rsidRPr="006E126D">
              <w:rPr>
                <w:rFonts w:cs="David" w:hint="eastAsia"/>
                <w:sz w:val="24"/>
                <w:szCs w:val="24"/>
                <w:rtl/>
              </w:rPr>
              <w:t>בכל</w:t>
            </w:r>
            <w:r w:rsidRPr="006E126D">
              <w:rPr>
                <w:rFonts w:cs="David"/>
                <w:sz w:val="24"/>
                <w:szCs w:val="24"/>
                <w:rtl/>
              </w:rPr>
              <w:t xml:space="preserve"> </w:t>
            </w:r>
            <w:r w:rsidRPr="0018423E">
              <w:rPr>
                <w:rFonts w:cs="David" w:hint="eastAsia"/>
                <w:sz w:val="24"/>
                <w:szCs w:val="24"/>
                <w:rtl/>
              </w:rPr>
              <w:t>מקרה</w:t>
            </w:r>
            <w:r w:rsidRPr="0018423E">
              <w:rPr>
                <w:rFonts w:cs="David"/>
                <w:sz w:val="24"/>
                <w:szCs w:val="24"/>
                <w:rtl/>
              </w:rPr>
              <w:t xml:space="preserve"> </w:t>
            </w:r>
            <w:r w:rsidRPr="0018423E">
              <w:rPr>
                <w:rFonts w:cs="David" w:hint="eastAsia"/>
                <w:sz w:val="24"/>
                <w:szCs w:val="24"/>
                <w:rtl/>
              </w:rPr>
              <w:t>של</w:t>
            </w:r>
            <w:r w:rsidRPr="0018423E">
              <w:rPr>
                <w:rFonts w:cs="David"/>
                <w:sz w:val="24"/>
                <w:szCs w:val="24"/>
                <w:rtl/>
              </w:rPr>
              <w:t xml:space="preserve"> </w:t>
            </w:r>
            <w:r w:rsidRPr="0018423E">
              <w:rPr>
                <w:rFonts w:cs="David" w:hint="eastAsia"/>
                <w:sz w:val="24"/>
                <w:szCs w:val="24"/>
                <w:rtl/>
              </w:rPr>
              <w:t>סתירה</w:t>
            </w:r>
            <w:r w:rsidRPr="0018423E">
              <w:rPr>
                <w:rFonts w:cs="David"/>
                <w:sz w:val="24"/>
                <w:szCs w:val="24"/>
                <w:rtl/>
              </w:rPr>
              <w:t xml:space="preserve"> </w:t>
            </w:r>
            <w:r w:rsidRPr="0018423E">
              <w:rPr>
                <w:rFonts w:cs="David" w:hint="eastAsia"/>
                <w:sz w:val="24"/>
                <w:szCs w:val="24"/>
                <w:rtl/>
              </w:rPr>
              <w:t>בין</w:t>
            </w:r>
            <w:r w:rsidRPr="0018423E">
              <w:rPr>
                <w:rFonts w:cs="David"/>
                <w:sz w:val="24"/>
                <w:szCs w:val="24"/>
                <w:rtl/>
              </w:rPr>
              <w:t xml:space="preserve"> </w:t>
            </w:r>
            <w:r w:rsidRPr="0018423E">
              <w:rPr>
                <w:rFonts w:cs="David" w:hint="eastAsia"/>
                <w:sz w:val="24"/>
                <w:szCs w:val="24"/>
                <w:rtl/>
              </w:rPr>
              <w:t>ההנחיות</w:t>
            </w:r>
            <w:r w:rsidRPr="0018423E">
              <w:rPr>
                <w:rFonts w:cs="David"/>
                <w:sz w:val="24"/>
                <w:szCs w:val="24"/>
                <w:rtl/>
              </w:rPr>
              <w:t xml:space="preserve"> </w:t>
            </w:r>
            <w:r w:rsidRPr="0018423E">
              <w:rPr>
                <w:rFonts w:cs="David" w:hint="eastAsia"/>
                <w:sz w:val="24"/>
                <w:szCs w:val="24"/>
                <w:rtl/>
              </w:rPr>
              <w:t>שבפרק</w:t>
            </w:r>
            <w:r w:rsidRPr="0018423E">
              <w:rPr>
                <w:rFonts w:cs="David"/>
                <w:sz w:val="24"/>
                <w:szCs w:val="24"/>
                <w:rtl/>
              </w:rPr>
              <w:t xml:space="preserve"> </w:t>
            </w:r>
            <w:r w:rsidRPr="0018423E">
              <w:rPr>
                <w:rFonts w:cs="David" w:hint="eastAsia"/>
                <w:sz w:val="24"/>
                <w:szCs w:val="24"/>
                <w:rtl/>
              </w:rPr>
              <w:t>זה</w:t>
            </w:r>
            <w:r w:rsidRPr="0018423E">
              <w:rPr>
                <w:rFonts w:cs="David"/>
                <w:sz w:val="24"/>
                <w:szCs w:val="24"/>
                <w:rtl/>
              </w:rPr>
              <w:t xml:space="preserve"> </w:t>
            </w:r>
            <w:r w:rsidRPr="0018423E">
              <w:rPr>
                <w:rFonts w:cs="David" w:hint="eastAsia"/>
                <w:sz w:val="24"/>
                <w:szCs w:val="24"/>
                <w:rtl/>
              </w:rPr>
              <w:t>לבין</w:t>
            </w:r>
            <w:r w:rsidRPr="0018423E">
              <w:rPr>
                <w:rFonts w:cs="David"/>
                <w:sz w:val="24"/>
                <w:szCs w:val="24"/>
                <w:rtl/>
              </w:rPr>
              <w:t xml:space="preserve"> </w:t>
            </w:r>
            <w:r w:rsidRPr="0018423E">
              <w:rPr>
                <w:rFonts w:cs="David" w:hint="eastAsia"/>
                <w:sz w:val="24"/>
                <w:szCs w:val="24"/>
                <w:rtl/>
              </w:rPr>
              <w:t>שאר</w:t>
            </w:r>
            <w:r w:rsidRPr="0018423E">
              <w:rPr>
                <w:rFonts w:cs="David"/>
                <w:sz w:val="24"/>
                <w:szCs w:val="24"/>
                <w:rtl/>
              </w:rPr>
              <w:t xml:space="preserve"> </w:t>
            </w:r>
            <w:r w:rsidRPr="0018423E">
              <w:rPr>
                <w:rFonts w:cs="David" w:hint="eastAsia"/>
                <w:sz w:val="24"/>
                <w:szCs w:val="24"/>
                <w:rtl/>
              </w:rPr>
              <w:t>פרקי</w:t>
            </w:r>
            <w:r w:rsidRPr="0018423E">
              <w:rPr>
                <w:rFonts w:cs="David"/>
                <w:sz w:val="24"/>
                <w:szCs w:val="24"/>
                <w:rtl/>
              </w:rPr>
              <w:t xml:space="preserve"> </w:t>
            </w:r>
            <w:r w:rsidRPr="0018423E">
              <w:rPr>
                <w:rFonts w:cs="David" w:hint="eastAsia"/>
                <w:sz w:val="24"/>
                <w:szCs w:val="24"/>
                <w:rtl/>
              </w:rPr>
              <w:t>התכנית</w:t>
            </w:r>
            <w:r w:rsidRPr="0018423E">
              <w:rPr>
                <w:rFonts w:cs="David"/>
                <w:sz w:val="24"/>
                <w:szCs w:val="24"/>
                <w:rtl/>
              </w:rPr>
              <w:t xml:space="preserve">, </w:t>
            </w:r>
            <w:r w:rsidRPr="0018423E">
              <w:rPr>
                <w:rFonts w:cs="David" w:hint="eastAsia"/>
                <w:sz w:val="24"/>
                <w:szCs w:val="24"/>
                <w:rtl/>
              </w:rPr>
              <w:t>יגברו</w:t>
            </w:r>
            <w:r w:rsidRPr="0018423E">
              <w:rPr>
                <w:rFonts w:cs="David"/>
                <w:sz w:val="24"/>
                <w:szCs w:val="24"/>
                <w:rtl/>
              </w:rPr>
              <w:t xml:space="preserve"> </w:t>
            </w:r>
            <w:r w:rsidRPr="0018423E">
              <w:rPr>
                <w:rFonts w:cs="David" w:hint="eastAsia"/>
                <w:sz w:val="24"/>
                <w:szCs w:val="24"/>
                <w:rtl/>
              </w:rPr>
              <w:t>הוראות</w:t>
            </w:r>
            <w:r w:rsidRPr="0018423E">
              <w:rPr>
                <w:rFonts w:cs="David"/>
                <w:sz w:val="24"/>
                <w:szCs w:val="24"/>
                <w:rtl/>
              </w:rPr>
              <w:t xml:space="preserve"> </w:t>
            </w:r>
            <w:r w:rsidRPr="0018423E">
              <w:rPr>
                <w:rFonts w:cs="David" w:hint="eastAsia"/>
                <w:sz w:val="24"/>
                <w:szCs w:val="24"/>
                <w:rtl/>
              </w:rPr>
              <w:t>פרק</w:t>
            </w:r>
            <w:r w:rsidRPr="0018423E">
              <w:rPr>
                <w:rFonts w:cs="David"/>
                <w:sz w:val="24"/>
                <w:szCs w:val="24"/>
                <w:rtl/>
              </w:rPr>
              <w:t xml:space="preserve"> </w:t>
            </w:r>
            <w:r w:rsidRPr="0018423E">
              <w:rPr>
                <w:rFonts w:cs="David" w:hint="eastAsia"/>
                <w:sz w:val="24"/>
                <w:szCs w:val="24"/>
                <w:rtl/>
              </w:rPr>
              <w:t>זה</w:t>
            </w:r>
            <w:r w:rsidRPr="0018423E">
              <w:rPr>
                <w:rFonts w:cs="David"/>
                <w:sz w:val="24"/>
                <w:szCs w:val="24"/>
                <w:rtl/>
              </w:rPr>
              <w:t>.</w:t>
            </w:r>
          </w:p>
        </w:tc>
      </w:tr>
      <w:tr w:rsidR="00AA3545" w:rsidRPr="000E1A27" w14:paraId="21B597CD" w14:textId="77777777" w:rsidTr="00AA3545">
        <w:tblPrEx>
          <w:shd w:val="clear" w:color="auto" w:fill="auto"/>
        </w:tblPrEx>
        <w:trPr>
          <w:trHeight w:val="699"/>
        </w:trPr>
        <w:tc>
          <w:tcPr>
            <w:tcW w:w="1249" w:type="dxa"/>
            <w:shd w:val="clear" w:color="auto" w:fill="auto"/>
          </w:tcPr>
          <w:p w14:paraId="1E94B3DD" w14:textId="5CF0B7D7" w:rsidR="00AA3545" w:rsidRPr="0028320B" w:rsidRDefault="00AA3545" w:rsidP="004B2F64">
            <w:pPr>
              <w:tabs>
                <w:tab w:val="left" w:pos="720"/>
                <w:tab w:val="left" w:pos="2222"/>
              </w:tabs>
              <w:spacing w:before="120" w:line="276" w:lineRule="auto"/>
              <w:rPr>
                <w:rFonts w:ascii="David" w:hAnsi="Tms Rmn" w:cs="David"/>
                <w:b/>
                <w:bCs/>
                <w:sz w:val="24"/>
                <w:szCs w:val="24"/>
                <w:rtl/>
                <w:lang w:eastAsia="en-US"/>
              </w:rPr>
            </w:pPr>
            <w:r>
              <w:rPr>
                <w:rFonts w:ascii="David" w:hAnsi="Tms Rmn" w:cs="David" w:hint="cs"/>
                <w:b/>
                <w:bCs/>
                <w:sz w:val="24"/>
                <w:szCs w:val="24"/>
                <w:rtl/>
                <w:lang w:eastAsia="en-US"/>
              </w:rPr>
              <w:t>4.1.7</w:t>
            </w:r>
          </w:p>
        </w:tc>
        <w:tc>
          <w:tcPr>
            <w:tcW w:w="7901" w:type="dxa"/>
            <w:shd w:val="clear" w:color="auto" w:fill="auto"/>
          </w:tcPr>
          <w:p w14:paraId="49C4D5FD" w14:textId="77777777" w:rsidR="00F84E86" w:rsidRDefault="00AA3545" w:rsidP="009579DC">
            <w:pPr>
              <w:tabs>
                <w:tab w:val="left" w:pos="-1643"/>
              </w:tabs>
              <w:overflowPunct/>
              <w:autoSpaceDE/>
              <w:autoSpaceDN/>
              <w:adjustRightInd/>
              <w:spacing w:before="120" w:line="276" w:lineRule="auto"/>
              <w:ind w:right="142"/>
              <w:jc w:val="left"/>
              <w:textAlignment w:val="auto"/>
              <w:rPr>
                <w:rFonts w:ascii="David" w:hAnsi="David" w:cs="David"/>
                <w:b/>
                <w:bCs/>
                <w:sz w:val="24"/>
                <w:szCs w:val="24"/>
                <w:rtl/>
              </w:rPr>
            </w:pPr>
            <w:r w:rsidRPr="0028320B">
              <w:rPr>
                <w:rFonts w:ascii="David" w:hAnsi="David" w:cs="David" w:hint="eastAsia"/>
                <w:b/>
                <w:bCs/>
                <w:sz w:val="24"/>
                <w:szCs w:val="24"/>
                <w:rtl/>
              </w:rPr>
              <w:t>רחובות</w:t>
            </w:r>
            <w:r w:rsidRPr="0028320B">
              <w:rPr>
                <w:rFonts w:ascii="David" w:hAnsi="David" w:cs="David"/>
                <w:b/>
                <w:bCs/>
                <w:sz w:val="24"/>
                <w:szCs w:val="24"/>
                <w:rtl/>
              </w:rPr>
              <w:t xml:space="preserve"> </w:t>
            </w:r>
            <w:r w:rsidRPr="0028320B">
              <w:rPr>
                <w:rFonts w:ascii="David" w:hAnsi="David" w:cs="David" w:hint="eastAsia"/>
                <w:b/>
                <w:bCs/>
                <w:sz w:val="24"/>
                <w:szCs w:val="24"/>
                <w:rtl/>
              </w:rPr>
              <w:t>ודרכים</w:t>
            </w:r>
            <w:r w:rsidRPr="0028320B">
              <w:rPr>
                <w:rFonts w:ascii="David" w:hAnsi="David" w:cs="David"/>
                <w:b/>
                <w:bCs/>
                <w:sz w:val="24"/>
                <w:szCs w:val="24"/>
                <w:rtl/>
              </w:rPr>
              <w:t xml:space="preserve"> :</w:t>
            </w:r>
          </w:p>
          <w:p w14:paraId="1F52274D" w14:textId="5CDC4EBD" w:rsidR="00F84E86" w:rsidRDefault="001D30E9" w:rsidP="009579DC">
            <w:pPr>
              <w:spacing w:before="120" w:line="276" w:lineRule="auto"/>
              <w:ind w:right="176"/>
              <w:rPr>
                <w:rFonts w:ascii="David" w:hAnsi="David" w:cs="David"/>
                <w:b/>
                <w:bCs/>
                <w:sz w:val="24"/>
                <w:szCs w:val="24"/>
                <w:rtl/>
              </w:rPr>
            </w:pPr>
            <w:r>
              <w:rPr>
                <w:rFonts w:ascii="David" w:hAnsi="David" w:cs="David" w:hint="cs"/>
                <w:b/>
                <w:bCs/>
                <w:sz w:val="24"/>
                <w:szCs w:val="24"/>
                <w:rtl/>
              </w:rPr>
              <w:t xml:space="preserve">א. </w:t>
            </w:r>
            <w:r w:rsidR="00AA3545" w:rsidRPr="0028320B">
              <w:rPr>
                <w:rFonts w:ascii="David" w:hAnsi="David" w:cs="David" w:hint="eastAsia"/>
                <w:b/>
                <w:bCs/>
                <w:sz w:val="24"/>
                <w:szCs w:val="24"/>
                <w:rtl/>
              </w:rPr>
              <w:t>פיתוח</w:t>
            </w:r>
            <w:r w:rsidR="00AA3545" w:rsidRPr="0028320B">
              <w:rPr>
                <w:rFonts w:ascii="David" w:hAnsi="David" w:cs="David"/>
                <w:b/>
                <w:bCs/>
                <w:sz w:val="24"/>
                <w:szCs w:val="24"/>
                <w:rtl/>
              </w:rPr>
              <w:t xml:space="preserve"> </w:t>
            </w:r>
            <w:r w:rsidR="00AA3545" w:rsidRPr="0028320B">
              <w:rPr>
                <w:rFonts w:ascii="David" w:hAnsi="David" w:cs="David" w:hint="eastAsia"/>
                <w:b/>
                <w:bCs/>
                <w:sz w:val="24"/>
                <w:szCs w:val="24"/>
                <w:rtl/>
              </w:rPr>
              <w:t>רחובות</w:t>
            </w:r>
            <w:r w:rsidR="00AA3545" w:rsidRPr="0028320B">
              <w:rPr>
                <w:rFonts w:ascii="David" w:hAnsi="David" w:cs="David"/>
                <w:b/>
                <w:bCs/>
                <w:sz w:val="24"/>
                <w:szCs w:val="24"/>
                <w:rtl/>
              </w:rPr>
              <w:t xml:space="preserve"> :</w:t>
            </w:r>
          </w:p>
          <w:p w14:paraId="2DBA6707" w14:textId="77777777" w:rsidR="00AA3545" w:rsidRPr="0028320B" w:rsidRDefault="00AA3545" w:rsidP="00831C1D">
            <w:pPr>
              <w:pStyle w:val="ListParagraph"/>
              <w:numPr>
                <w:ilvl w:val="0"/>
                <w:numId w:val="63"/>
              </w:numPr>
              <w:spacing w:before="4" w:line="276" w:lineRule="auto"/>
              <w:ind w:left="273" w:right="176" w:hanging="273"/>
              <w:rPr>
                <w:rFonts w:ascii="David" w:hAnsi="David" w:cs="David"/>
                <w:sz w:val="24"/>
                <w:szCs w:val="24"/>
              </w:rPr>
            </w:pPr>
            <w:r w:rsidRPr="0028320B">
              <w:rPr>
                <w:rFonts w:ascii="David" w:hAnsi="David" w:cs="David"/>
                <w:sz w:val="24"/>
                <w:szCs w:val="24"/>
                <w:rtl/>
              </w:rPr>
              <w:t>כל רחוב</w:t>
            </w:r>
            <w:r>
              <w:rPr>
                <w:rFonts w:ascii="David" w:hAnsi="David" w:cs="David" w:hint="cs"/>
                <w:sz w:val="24"/>
                <w:szCs w:val="24"/>
                <w:rtl/>
              </w:rPr>
              <w:t xml:space="preserve"> חדש</w:t>
            </w:r>
            <w:r w:rsidRPr="0028320B">
              <w:rPr>
                <w:rFonts w:ascii="David" w:hAnsi="David" w:cs="David"/>
                <w:sz w:val="24"/>
                <w:szCs w:val="24"/>
                <w:rtl/>
              </w:rPr>
              <w:t xml:space="preserve"> יתוכנן בתכנון כולל כיחידה אחת, ללא קשר לשלבי הביצוע. תוכנית פיתוח הרחובות (כולל עיצוב המדרכה, שבילי אופניים, מפרצי החניה והתימוך בשיתוף מהנדס כבישים) תוכן ע"י אדריכל נוף על בסיס חתכי רחובות אופייניים בנספח התנועה ובנספח הנופי.</w:t>
            </w:r>
          </w:p>
          <w:p w14:paraId="630F37E8" w14:textId="0AC58C51" w:rsidR="00AA3545" w:rsidRPr="0028320B" w:rsidRDefault="00AA3545" w:rsidP="00831C1D">
            <w:pPr>
              <w:pStyle w:val="ListParagraph"/>
              <w:numPr>
                <w:ilvl w:val="0"/>
                <w:numId w:val="63"/>
              </w:numPr>
              <w:spacing w:before="4" w:line="276" w:lineRule="auto"/>
              <w:ind w:left="273" w:right="176" w:hanging="273"/>
              <w:rPr>
                <w:rFonts w:ascii="David" w:hAnsi="David" w:cs="David"/>
                <w:sz w:val="24"/>
                <w:szCs w:val="24"/>
                <w:rtl/>
              </w:rPr>
            </w:pPr>
            <w:r w:rsidRPr="0028320B">
              <w:rPr>
                <w:rFonts w:ascii="David" w:hAnsi="David" w:cs="David"/>
                <w:sz w:val="24"/>
                <w:szCs w:val="24"/>
                <w:rtl/>
              </w:rPr>
              <w:t xml:space="preserve">מדרכות יתוכננו כמרחב ציבורי לרווחת הולך הרגל וכמענה על צורך בשטחים פתוחים. ישולבו פינות ישיבה, אתנחתאות, הצללות  ככל הניתן. </w:t>
            </w:r>
            <w:r w:rsidR="009B5354">
              <w:rPr>
                <w:rFonts w:ascii="David" w:hAnsi="David" w:cs="David" w:hint="cs"/>
                <w:sz w:val="24"/>
                <w:szCs w:val="24"/>
                <w:rtl/>
              </w:rPr>
              <w:t xml:space="preserve">יודגשו </w:t>
            </w:r>
            <w:r w:rsidRPr="0028320B">
              <w:rPr>
                <w:rFonts w:ascii="David" w:hAnsi="David" w:cs="David"/>
                <w:sz w:val="24"/>
                <w:szCs w:val="24"/>
                <w:rtl/>
              </w:rPr>
              <w:t xml:space="preserve"> אזורים מיוחדים כגון כניסות, אזורי ישיבה, תצפיות, פינות רחוב, צמתים, אזורי חציה וכו'.</w:t>
            </w:r>
          </w:p>
          <w:p w14:paraId="59E09A3E" w14:textId="586EDED5" w:rsidR="00AA3545" w:rsidRDefault="00486002" w:rsidP="00831C1D">
            <w:pPr>
              <w:pStyle w:val="ListParagraph"/>
              <w:numPr>
                <w:ilvl w:val="0"/>
                <w:numId w:val="63"/>
              </w:numPr>
              <w:spacing w:before="4" w:line="276" w:lineRule="auto"/>
              <w:ind w:left="273" w:right="176" w:hanging="273"/>
              <w:rPr>
                <w:rFonts w:ascii="David" w:hAnsi="David" w:cs="David"/>
                <w:sz w:val="24"/>
                <w:szCs w:val="24"/>
              </w:rPr>
            </w:pPr>
            <w:r>
              <w:rPr>
                <w:rFonts w:ascii="David" w:hAnsi="David" w:cs="David" w:hint="cs"/>
                <w:sz w:val="24"/>
                <w:szCs w:val="24"/>
                <w:rtl/>
              </w:rPr>
              <w:t xml:space="preserve">במרחב הציבורי </w:t>
            </w:r>
            <w:r w:rsidR="00AA3545" w:rsidRPr="0028320B">
              <w:rPr>
                <w:rFonts w:ascii="David" w:hAnsi="David" w:cs="David"/>
                <w:sz w:val="24"/>
                <w:szCs w:val="24"/>
                <w:rtl/>
              </w:rPr>
              <w:t>ישולבו כמה שיותר</w:t>
            </w:r>
            <w:r w:rsidRPr="0028320B">
              <w:rPr>
                <w:rFonts w:ascii="David" w:hAnsi="David" w:cs="David"/>
                <w:sz w:val="24"/>
                <w:szCs w:val="24"/>
                <w:rtl/>
              </w:rPr>
              <w:t xml:space="preserve"> עצי רחוב</w:t>
            </w:r>
            <w:r w:rsidR="00AA3545">
              <w:rPr>
                <w:rFonts w:ascii="David" w:hAnsi="David" w:cs="David" w:hint="cs"/>
                <w:sz w:val="24"/>
                <w:szCs w:val="24"/>
                <w:rtl/>
              </w:rPr>
              <w:t xml:space="preserve">, ככל הניתן </w:t>
            </w:r>
            <w:r w:rsidR="00AA3545" w:rsidRPr="0028320B">
              <w:rPr>
                <w:rFonts w:ascii="David" w:hAnsi="David" w:cs="David"/>
                <w:sz w:val="24"/>
                <w:szCs w:val="24"/>
                <w:rtl/>
              </w:rPr>
              <w:t>עצי רחוב אר</w:t>
            </w:r>
            <w:r w:rsidR="00AA3545">
              <w:rPr>
                <w:rFonts w:ascii="David" w:hAnsi="David" w:cs="David" w:hint="cs"/>
                <w:sz w:val="24"/>
                <w:szCs w:val="24"/>
                <w:rtl/>
              </w:rPr>
              <w:t xml:space="preserve">ץ </w:t>
            </w:r>
            <w:r w:rsidR="00AA3545" w:rsidRPr="0028320B">
              <w:rPr>
                <w:rFonts w:ascii="David" w:hAnsi="David" w:cs="David"/>
                <w:sz w:val="24"/>
                <w:szCs w:val="24"/>
                <w:rtl/>
              </w:rPr>
              <w:t xml:space="preserve">ישראליים המתאימים לאקלים המקום </w:t>
            </w:r>
            <w:r w:rsidR="00AA3545">
              <w:rPr>
                <w:rFonts w:ascii="David" w:hAnsi="David" w:cs="David" w:hint="cs"/>
                <w:sz w:val="24"/>
                <w:szCs w:val="24"/>
                <w:rtl/>
              </w:rPr>
              <w:t>וה</w:t>
            </w:r>
            <w:r w:rsidR="00AA3545" w:rsidRPr="0028320B">
              <w:rPr>
                <w:rFonts w:ascii="David" w:hAnsi="David" w:cs="David"/>
                <w:sz w:val="24"/>
                <w:szCs w:val="24"/>
                <w:rtl/>
              </w:rPr>
              <w:t>קיימים בנופים העוטפים את הישוב.</w:t>
            </w:r>
            <w:r>
              <w:rPr>
                <w:rFonts w:ascii="David" w:hAnsi="David" w:cs="David" w:hint="cs"/>
                <w:sz w:val="24"/>
                <w:szCs w:val="24"/>
                <w:rtl/>
              </w:rPr>
              <w:t xml:space="preserve"> </w:t>
            </w:r>
            <w:r w:rsidR="00AA3545" w:rsidRPr="0028320B">
              <w:rPr>
                <w:rFonts w:ascii="David" w:hAnsi="David" w:cs="David"/>
                <w:sz w:val="24"/>
                <w:szCs w:val="24"/>
                <w:rtl/>
              </w:rPr>
              <w:t>העצים ימוקמו לאורך המדרכות ובהתרחבויות במידת האפשר.</w:t>
            </w:r>
          </w:p>
          <w:p w14:paraId="66B034BB" w14:textId="77777777" w:rsidR="00767562" w:rsidRDefault="00AA3545" w:rsidP="00831C1D">
            <w:pPr>
              <w:pStyle w:val="ListParagraph"/>
              <w:numPr>
                <w:ilvl w:val="0"/>
                <w:numId w:val="63"/>
              </w:numPr>
              <w:autoSpaceDE w:val="0"/>
              <w:spacing w:before="4" w:line="276" w:lineRule="auto"/>
              <w:ind w:left="273" w:hanging="273"/>
              <w:rPr>
                <w:rFonts w:ascii="David" w:hAnsi="David" w:cs="David"/>
                <w:noProof w:val="0"/>
                <w:sz w:val="24"/>
                <w:szCs w:val="24"/>
              </w:rPr>
            </w:pPr>
            <w:r w:rsidRPr="0028320B">
              <w:rPr>
                <w:rFonts w:ascii="David" w:hAnsi="David" w:cs="David"/>
                <w:noProof w:val="0"/>
                <w:sz w:val="24"/>
                <w:szCs w:val="24"/>
                <w:rtl/>
              </w:rPr>
              <w:lastRenderedPageBreak/>
              <w:t xml:space="preserve">מוקדים </w:t>
            </w:r>
            <w:r w:rsidRPr="0028320B">
              <w:rPr>
                <w:rFonts w:ascii="David" w:hAnsi="David" w:cs="David" w:hint="eastAsia"/>
                <w:noProof w:val="0"/>
                <w:sz w:val="24"/>
                <w:szCs w:val="24"/>
                <w:rtl/>
              </w:rPr>
              <w:t>יישוב</w:t>
            </w:r>
            <w:r w:rsidRPr="0028320B">
              <w:rPr>
                <w:rFonts w:ascii="David" w:hAnsi="David" w:cs="David"/>
                <w:noProof w:val="0"/>
                <w:sz w:val="24"/>
                <w:szCs w:val="24"/>
                <w:rtl/>
              </w:rPr>
              <w:t xml:space="preserve">יים סביב צמתים ראשיים יכללו מרחבים ציבוריים </w:t>
            </w:r>
            <w:r>
              <w:rPr>
                <w:rFonts w:ascii="David" w:hAnsi="David" w:cs="David" w:hint="cs"/>
                <w:noProof w:val="0"/>
                <w:sz w:val="24"/>
                <w:szCs w:val="24"/>
                <w:rtl/>
              </w:rPr>
              <w:t>ו</w:t>
            </w:r>
            <w:r w:rsidRPr="0028320B">
              <w:rPr>
                <w:rFonts w:ascii="David" w:hAnsi="David" w:cs="David"/>
                <w:noProof w:val="0"/>
                <w:sz w:val="24"/>
                <w:szCs w:val="24"/>
                <w:rtl/>
              </w:rPr>
              <w:t xml:space="preserve">חזיתות מסחריות פעילות ויאופיינו </w:t>
            </w:r>
            <w:r w:rsidR="00486002" w:rsidRPr="0028320B">
              <w:rPr>
                <w:rFonts w:ascii="David" w:hAnsi="David" w:cs="David"/>
                <w:noProof w:val="0"/>
                <w:sz w:val="24"/>
                <w:szCs w:val="24"/>
                <w:rtl/>
              </w:rPr>
              <w:t xml:space="preserve"> ככל הניתן </w:t>
            </w:r>
            <w:r w:rsidRPr="0028320B">
              <w:rPr>
                <w:rFonts w:ascii="David" w:hAnsi="David" w:cs="David"/>
                <w:noProof w:val="0"/>
                <w:sz w:val="24"/>
                <w:szCs w:val="24"/>
                <w:rtl/>
              </w:rPr>
              <w:t xml:space="preserve">בעירוב שימושים. </w:t>
            </w:r>
            <w:r>
              <w:rPr>
                <w:rFonts w:ascii="David" w:hAnsi="David" w:cs="David" w:hint="cs"/>
                <w:noProof w:val="0"/>
                <w:sz w:val="24"/>
                <w:szCs w:val="24"/>
                <w:rtl/>
              </w:rPr>
              <w:t xml:space="preserve"> </w:t>
            </w:r>
          </w:p>
          <w:p w14:paraId="0779DD94" w14:textId="63D7BE66" w:rsidR="00AA3545" w:rsidRPr="00767562" w:rsidRDefault="00AA3545" w:rsidP="00831C1D">
            <w:pPr>
              <w:pStyle w:val="ListParagraph"/>
              <w:numPr>
                <w:ilvl w:val="0"/>
                <w:numId w:val="63"/>
              </w:numPr>
              <w:autoSpaceDE w:val="0"/>
              <w:spacing w:before="4" w:line="276" w:lineRule="auto"/>
              <w:ind w:left="273" w:hanging="273"/>
              <w:rPr>
                <w:rFonts w:ascii="David" w:hAnsi="David" w:cs="David"/>
                <w:noProof w:val="0"/>
                <w:sz w:val="24"/>
                <w:szCs w:val="24"/>
                <w:rtl/>
              </w:rPr>
            </w:pPr>
            <w:r w:rsidRPr="00767562">
              <w:rPr>
                <w:rFonts w:ascii="David" w:hAnsi="David" w:cs="David"/>
                <w:sz w:val="24"/>
                <w:szCs w:val="24"/>
                <w:rtl/>
              </w:rPr>
              <w:t xml:space="preserve">תשתיות עיליות </w:t>
            </w:r>
            <w:r w:rsidRPr="00767562">
              <w:rPr>
                <w:rFonts w:ascii="David" w:hAnsi="David" w:cs="David" w:hint="eastAsia"/>
                <w:sz w:val="24"/>
                <w:szCs w:val="24"/>
                <w:rtl/>
              </w:rPr>
              <w:t>קיימות</w:t>
            </w:r>
            <w:r w:rsidRPr="00767562">
              <w:rPr>
                <w:rFonts w:ascii="David" w:hAnsi="David" w:cs="David"/>
                <w:sz w:val="24"/>
                <w:szCs w:val="24"/>
                <w:rtl/>
              </w:rPr>
              <w:t xml:space="preserve"> </w:t>
            </w:r>
            <w:r w:rsidR="00F5739D" w:rsidRPr="00767562">
              <w:rPr>
                <w:rFonts w:ascii="David" w:hAnsi="David" w:cs="David" w:hint="cs"/>
                <w:sz w:val="24"/>
                <w:szCs w:val="24"/>
                <w:rtl/>
              </w:rPr>
              <w:t xml:space="preserve">יועברו </w:t>
            </w:r>
            <w:r w:rsidRPr="00767562">
              <w:rPr>
                <w:rFonts w:ascii="David" w:hAnsi="David" w:cs="David"/>
                <w:sz w:val="24"/>
                <w:szCs w:val="24"/>
                <w:rtl/>
              </w:rPr>
              <w:t>לתת</w:t>
            </w:r>
            <w:r w:rsidR="00F5739D" w:rsidRPr="00767562">
              <w:rPr>
                <w:rFonts w:ascii="David" w:hAnsi="David" w:cs="David" w:hint="cs"/>
                <w:sz w:val="24"/>
                <w:szCs w:val="24"/>
                <w:rtl/>
              </w:rPr>
              <w:t>-</w:t>
            </w:r>
            <w:r w:rsidRPr="00767562">
              <w:rPr>
                <w:rFonts w:ascii="David" w:hAnsi="David" w:cs="David"/>
                <w:sz w:val="24"/>
                <w:szCs w:val="24"/>
                <w:rtl/>
              </w:rPr>
              <w:t>הקרקע</w:t>
            </w:r>
            <w:r w:rsidR="00F5739D" w:rsidRPr="00767562">
              <w:rPr>
                <w:rFonts w:ascii="David" w:hAnsi="David" w:cs="David" w:hint="cs"/>
                <w:sz w:val="24"/>
                <w:szCs w:val="24"/>
                <w:rtl/>
              </w:rPr>
              <w:t>,</w:t>
            </w:r>
            <w:r w:rsidRPr="00767562">
              <w:rPr>
                <w:rFonts w:ascii="David" w:hAnsi="David" w:cs="David"/>
                <w:sz w:val="24"/>
                <w:szCs w:val="24"/>
                <w:rtl/>
              </w:rPr>
              <w:t xml:space="preserve"> ככל הניתן, ל</w:t>
            </w:r>
            <w:r w:rsidRPr="00767562">
              <w:rPr>
                <w:rFonts w:ascii="David" w:hAnsi="David" w:cs="David" w:hint="cs"/>
                <w:sz w:val="24"/>
                <w:szCs w:val="24"/>
                <w:rtl/>
              </w:rPr>
              <w:t>י</w:t>
            </w:r>
            <w:r w:rsidRPr="00767562">
              <w:rPr>
                <w:rFonts w:ascii="David" w:hAnsi="David" w:cs="David"/>
                <w:sz w:val="24"/>
                <w:szCs w:val="24"/>
                <w:rtl/>
              </w:rPr>
              <w:t xml:space="preserve">צירת מרחב עירוני </w:t>
            </w:r>
            <w:r w:rsidR="00486002" w:rsidRPr="00767562">
              <w:rPr>
                <w:rFonts w:ascii="David" w:hAnsi="David" w:cs="David" w:hint="cs"/>
                <w:sz w:val="24"/>
                <w:szCs w:val="24"/>
                <w:rtl/>
              </w:rPr>
              <w:t xml:space="preserve">נוח ומזמין </w:t>
            </w:r>
            <w:r w:rsidRPr="00767562">
              <w:rPr>
                <w:rFonts w:ascii="David" w:hAnsi="David" w:cs="David"/>
                <w:sz w:val="24"/>
                <w:szCs w:val="24"/>
                <w:rtl/>
              </w:rPr>
              <w:t>להולכי רגל.</w:t>
            </w:r>
          </w:p>
          <w:p w14:paraId="6936243F" w14:textId="278B63A7" w:rsidR="00AA3545" w:rsidRPr="0028320B" w:rsidRDefault="00AA3545" w:rsidP="00831C1D">
            <w:pPr>
              <w:pStyle w:val="ListParagraph"/>
              <w:numPr>
                <w:ilvl w:val="0"/>
                <w:numId w:val="63"/>
              </w:numPr>
              <w:spacing w:before="4" w:line="276" w:lineRule="auto"/>
              <w:ind w:left="273" w:right="176" w:hanging="273"/>
              <w:rPr>
                <w:rFonts w:ascii="David" w:hAnsi="David" w:cs="David"/>
                <w:sz w:val="24"/>
                <w:szCs w:val="24"/>
                <w:rtl/>
              </w:rPr>
            </w:pPr>
            <w:r w:rsidRPr="0028320B">
              <w:rPr>
                <w:rFonts w:ascii="David" w:hAnsi="David" w:cs="David"/>
                <w:sz w:val="24"/>
                <w:szCs w:val="24"/>
                <w:rtl/>
              </w:rPr>
              <w:t xml:space="preserve">ריהוט רחוב </w:t>
            </w:r>
            <w:r w:rsidRPr="0028320B">
              <w:rPr>
                <w:rFonts w:ascii="David" w:hAnsi="David" w:cs="David" w:hint="eastAsia"/>
                <w:sz w:val="24"/>
                <w:szCs w:val="24"/>
                <w:rtl/>
              </w:rPr>
              <w:t>יתוכנן</w:t>
            </w:r>
            <w:r w:rsidRPr="0028320B">
              <w:rPr>
                <w:rFonts w:ascii="David" w:hAnsi="David" w:cs="David"/>
                <w:sz w:val="24"/>
                <w:szCs w:val="24"/>
                <w:rtl/>
              </w:rPr>
              <w:t xml:space="preserve"> בהתאם לשפה התכנונית הקיימת ב</w:t>
            </w:r>
            <w:r>
              <w:rPr>
                <w:rFonts w:ascii="David" w:hAnsi="David" w:cs="David" w:hint="cs"/>
                <w:sz w:val="24"/>
                <w:szCs w:val="24"/>
                <w:rtl/>
              </w:rPr>
              <w:t>ישוב.</w:t>
            </w:r>
          </w:p>
          <w:p w14:paraId="5D19688A" w14:textId="297AD7BC" w:rsidR="00AA3545" w:rsidRPr="0028320B" w:rsidRDefault="00AA3545" w:rsidP="00831C1D">
            <w:pPr>
              <w:pStyle w:val="ListParagraph"/>
              <w:numPr>
                <w:ilvl w:val="0"/>
                <w:numId w:val="63"/>
              </w:numPr>
              <w:spacing w:before="4" w:line="276" w:lineRule="auto"/>
              <w:ind w:left="273" w:right="176" w:hanging="273"/>
              <w:rPr>
                <w:rFonts w:ascii="David" w:hAnsi="David" w:cs="David"/>
                <w:sz w:val="24"/>
                <w:szCs w:val="24"/>
                <w:rtl/>
              </w:rPr>
            </w:pPr>
            <w:r w:rsidRPr="0028320B">
              <w:rPr>
                <w:rFonts w:ascii="David" w:hAnsi="David" w:cs="David"/>
                <w:sz w:val="24"/>
                <w:szCs w:val="24"/>
                <w:rtl/>
              </w:rPr>
              <w:t xml:space="preserve">בכל המתחמים ישולבו </w:t>
            </w:r>
            <w:r w:rsidR="00F5739D" w:rsidRPr="0028320B">
              <w:rPr>
                <w:rFonts w:ascii="David" w:hAnsi="David" w:cs="David"/>
                <w:sz w:val="24"/>
                <w:szCs w:val="24"/>
                <w:rtl/>
              </w:rPr>
              <w:t xml:space="preserve"> בין החניות </w:t>
            </w:r>
            <w:r w:rsidRPr="0028320B">
              <w:rPr>
                <w:rFonts w:ascii="David" w:hAnsi="David" w:cs="David"/>
                <w:sz w:val="24"/>
                <w:szCs w:val="24"/>
                <w:rtl/>
              </w:rPr>
              <w:t xml:space="preserve">עצי צל רבים ככל הניתן. </w:t>
            </w:r>
          </w:p>
          <w:p w14:paraId="32CC664D" w14:textId="5E6B9021" w:rsidR="00F84E86" w:rsidRDefault="001D30E9" w:rsidP="009579DC">
            <w:pPr>
              <w:spacing w:before="120" w:line="276" w:lineRule="auto"/>
              <w:ind w:right="176"/>
              <w:rPr>
                <w:rFonts w:ascii="David" w:hAnsi="David" w:cs="David"/>
                <w:b/>
                <w:bCs/>
                <w:sz w:val="24"/>
                <w:szCs w:val="24"/>
                <w:rtl/>
              </w:rPr>
            </w:pPr>
            <w:r>
              <w:rPr>
                <w:rFonts w:ascii="David" w:hAnsi="David" w:cs="David" w:hint="cs"/>
                <w:b/>
                <w:bCs/>
                <w:sz w:val="24"/>
                <w:szCs w:val="24"/>
                <w:rtl/>
              </w:rPr>
              <w:t>ב.</w:t>
            </w:r>
            <w:r w:rsidR="00AA3545" w:rsidRPr="0028320B">
              <w:rPr>
                <w:rFonts w:ascii="David" w:hAnsi="David" w:cs="David"/>
                <w:b/>
                <w:bCs/>
                <w:sz w:val="24"/>
                <w:szCs w:val="24"/>
                <w:rtl/>
              </w:rPr>
              <w:t xml:space="preserve">  רחוב </w:t>
            </w:r>
            <w:r w:rsidR="00AA3545" w:rsidRPr="0028320B">
              <w:rPr>
                <w:rFonts w:ascii="David" w:hAnsi="David" w:cs="David" w:hint="eastAsia"/>
                <w:b/>
                <w:bCs/>
                <w:sz w:val="24"/>
                <w:szCs w:val="24"/>
                <w:rtl/>
              </w:rPr>
              <w:t>ימי</w:t>
            </w:r>
            <w:r w:rsidR="00AA3545" w:rsidRPr="0028320B">
              <w:rPr>
                <w:rFonts w:ascii="David" w:hAnsi="David" w:cs="David"/>
                <w:b/>
                <w:bCs/>
                <w:sz w:val="24"/>
                <w:szCs w:val="24"/>
                <w:rtl/>
              </w:rPr>
              <w:t xml:space="preserve"> </w:t>
            </w:r>
            <w:r w:rsidR="00AA3545" w:rsidRPr="0028320B">
              <w:rPr>
                <w:rFonts w:ascii="David" w:hAnsi="David" w:cs="David" w:hint="eastAsia"/>
                <w:b/>
                <w:bCs/>
                <w:sz w:val="24"/>
                <w:szCs w:val="24"/>
                <w:rtl/>
              </w:rPr>
              <w:t>בנימינה</w:t>
            </w:r>
            <w:r w:rsidR="00AA3545" w:rsidRPr="0028320B">
              <w:rPr>
                <w:rFonts w:ascii="David" w:hAnsi="David" w:cs="David"/>
                <w:b/>
                <w:bCs/>
                <w:sz w:val="24"/>
                <w:szCs w:val="24"/>
                <w:rtl/>
              </w:rPr>
              <w:t xml:space="preserve"> :</w:t>
            </w:r>
          </w:p>
          <w:p w14:paraId="667D6E96" w14:textId="68B30782" w:rsidR="00AA3545" w:rsidRPr="0028320B" w:rsidRDefault="00AA3545" w:rsidP="00551090">
            <w:pPr>
              <w:pStyle w:val="ListParagraph"/>
              <w:spacing w:before="4" w:line="276" w:lineRule="auto"/>
              <w:ind w:left="0" w:right="176"/>
              <w:rPr>
                <w:rFonts w:ascii="David" w:hAnsi="David" w:cs="David"/>
                <w:noProof w:val="0"/>
                <w:sz w:val="24"/>
                <w:szCs w:val="24"/>
                <w:rtl/>
              </w:rPr>
            </w:pPr>
            <w:r w:rsidRPr="0028320B">
              <w:rPr>
                <w:rFonts w:ascii="David" w:hAnsi="David" w:cs="David"/>
                <w:noProof w:val="0"/>
                <w:sz w:val="24"/>
                <w:szCs w:val="24"/>
                <w:rtl/>
              </w:rPr>
              <w:t xml:space="preserve">תכנית מפורטת </w:t>
            </w:r>
            <w:r w:rsidR="00F5739D">
              <w:rPr>
                <w:rFonts w:ascii="David" w:hAnsi="David" w:cs="David" w:hint="cs"/>
                <w:noProof w:val="0"/>
                <w:sz w:val="24"/>
                <w:szCs w:val="24"/>
                <w:rtl/>
              </w:rPr>
              <w:t>לרחוב ימי בנימינה</w:t>
            </w:r>
            <w:r w:rsidR="001D30E9">
              <w:rPr>
                <w:rFonts w:ascii="David" w:hAnsi="David" w:cs="David" w:hint="cs"/>
                <w:noProof w:val="0"/>
                <w:sz w:val="24"/>
                <w:szCs w:val="24"/>
                <w:rtl/>
              </w:rPr>
              <w:t>,</w:t>
            </w:r>
            <w:r w:rsidR="00F5739D">
              <w:rPr>
                <w:rFonts w:ascii="David" w:hAnsi="David" w:cs="David" w:hint="cs"/>
                <w:noProof w:val="0"/>
                <w:sz w:val="24"/>
                <w:szCs w:val="24"/>
                <w:rtl/>
              </w:rPr>
              <w:t xml:space="preserve"> או תכנית הכוללת קטע מרחוב זה בתחומה</w:t>
            </w:r>
            <w:r w:rsidR="001D30E9">
              <w:rPr>
                <w:rFonts w:ascii="David" w:hAnsi="David" w:cs="David" w:hint="cs"/>
                <w:noProof w:val="0"/>
                <w:sz w:val="24"/>
                <w:szCs w:val="24"/>
                <w:rtl/>
              </w:rPr>
              <w:t>,</w:t>
            </w:r>
            <w:r w:rsidR="00F5739D">
              <w:rPr>
                <w:rFonts w:ascii="David" w:hAnsi="David" w:cs="David" w:hint="cs"/>
                <w:noProof w:val="0"/>
                <w:sz w:val="24"/>
                <w:szCs w:val="24"/>
                <w:rtl/>
              </w:rPr>
              <w:t xml:space="preserve"> </w:t>
            </w:r>
            <w:r w:rsidRPr="0028320B">
              <w:rPr>
                <w:rFonts w:ascii="David" w:hAnsi="David" w:cs="David"/>
                <w:noProof w:val="0"/>
                <w:sz w:val="24"/>
                <w:szCs w:val="24"/>
                <w:rtl/>
              </w:rPr>
              <w:t xml:space="preserve">תכלול בין היתר הנחיות </w:t>
            </w:r>
            <w:r>
              <w:rPr>
                <w:rFonts w:ascii="David" w:hAnsi="David" w:cs="David" w:hint="cs"/>
                <w:noProof w:val="0"/>
                <w:sz w:val="24"/>
                <w:szCs w:val="24"/>
                <w:rtl/>
              </w:rPr>
              <w:t>שישמרו על העקרונות הבאים</w:t>
            </w:r>
            <w:r w:rsidRPr="0028320B">
              <w:rPr>
                <w:rFonts w:ascii="David" w:hAnsi="David" w:cs="David"/>
                <w:noProof w:val="0"/>
                <w:sz w:val="24"/>
                <w:szCs w:val="24"/>
                <w:rtl/>
              </w:rPr>
              <w:t>:</w:t>
            </w:r>
          </w:p>
          <w:p w14:paraId="70620149" w14:textId="77777777" w:rsidR="00CB7F51" w:rsidRDefault="00AA3545" w:rsidP="00831C1D">
            <w:pPr>
              <w:pStyle w:val="ListParagraph"/>
              <w:numPr>
                <w:ilvl w:val="0"/>
                <w:numId w:val="101"/>
              </w:numPr>
              <w:autoSpaceDE w:val="0"/>
              <w:spacing w:before="4" w:line="276" w:lineRule="auto"/>
              <w:ind w:left="273" w:hanging="273"/>
              <w:rPr>
                <w:rFonts w:ascii="David" w:hAnsi="David" w:cs="David"/>
                <w:noProof w:val="0"/>
                <w:sz w:val="24"/>
                <w:szCs w:val="24"/>
              </w:rPr>
            </w:pPr>
            <w:r>
              <w:rPr>
                <w:rFonts w:ascii="David" w:hAnsi="David" w:cs="David" w:hint="cs"/>
                <w:noProof w:val="0"/>
                <w:sz w:val="24"/>
                <w:szCs w:val="24"/>
                <w:rtl/>
              </w:rPr>
              <w:t xml:space="preserve">שימוש במלוא רוחב </w:t>
            </w:r>
            <w:r w:rsidRPr="0028320B">
              <w:rPr>
                <w:rFonts w:ascii="David" w:hAnsi="David" w:cs="David" w:hint="eastAsia"/>
                <w:sz w:val="24"/>
                <w:szCs w:val="24"/>
                <w:rtl/>
              </w:rPr>
              <w:t>רצועת</w:t>
            </w:r>
            <w:r w:rsidRPr="0028320B">
              <w:rPr>
                <w:rFonts w:ascii="David" w:hAnsi="David" w:cs="David"/>
                <w:sz w:val="24"/>
                <w:szCs w:val="24"/>
                <w:rtl/>
              </w:rPr>
              <w:t xml:space="preserve"> </w:t>
            </w:r>
            <w:r w:rsidRPr="0028320B">
              <w:rPr>
                <w:rFonts w:ascii="David" w:hAnsi="David" w:cs="David" w:hint="eastAsia"/>
                <w:sz w:val="24"/>
                <w:szCs w:val="24"/>
                <w:rtl/>
              </w:rPr>
              <w:t>הדרך</w:t>
            </w:r>
            <w:r w:rsidRPr="0028320B">
              <w:rPr>
                <w:rFonts w:ascii="David" w:hAnsi="David" w:cs="David"/>
                <w:sz w:val="24"/>
                <w:szCs w:val="24"/>
                <w:rtl/>
              </w:rPr>
              <w:t xml:space="preserve"> המאושרת </w:t>
            </w:r>
            <w:r>
              <w:rPr>
                <w:rFonts w:ascii="David" w:hAnsi="David" w:cs="David" w:hint="cs"/>
                <w:noProof w:val="0"/>
                <w:sz w:val="24"/>
                <w:szCs w:val="24"/>
                <w:rtl/>
              </w:rPr>
              <w:t xml:space="preserve">וברצועת השצ"פ המאושרת מדרומה, ליצירת שדרה </w:t>
            </w:r>
            <w:r w:rsidRPr="0028320B">
              <w:rPr>
                <w:rFonts w:ascii="David" w:hAnsi="David" w:cs="David" w:hint="eastAsia"/>
                <w:sz w:val="24"/>
                <w:szCs w:val="24"/>
                <w:rtl/>
              </w:rPr>
              <w:t>יישובי</w:t>
            </w:r>
            <w:r>
              <w:rPr>
                <w:rFonts w:ascii="David" w:hAnsi="David" w:cs="David" w:hint="cs"/>
                <w:noProof w:val="0"/>
                <w:sz w:val="24"/>
                <w:szCs w:val="24"/>
                <w:rtl/>
              </w:rPr>
              <w:t>ת</w:t>
            </w:r>
            <w:r w:rsidRPr="0028320B">
              <w:rPr>
                <w:rFonts w:ascii="David" w:hAnsi="David" w:cs="David"/>
                <w:sz w:val="24"/>
                <w:szCs w:val="24"/>
                <w:rtl/>
              </w:rPr>
              <w:t xml:space="preserve"> מרכזי</w:t>
            </w:r>
            <w:r>
              <w:rPr>
                <w:rFonts w:ascii="David" w:hAnsi="David" w:cs="David" w:hint="cs"/>
                <w:noProof w:val="0"/>
                <w:sz w:val="24"/>
                <w:szCs w:val="24"/>
                <w:rtl/>
              </w:rPr>
              <w:t>ת</w:t>
            </w:r>
            <w:r w:rsidRPr="0028320B">
              <w:rPr>
                <w:rFonts w:ascii="David" w:hAnsi="David" w:cs="David"/>
                <w:sz w:val="24"/>
                <w:szCs w:val="24"/>
                <w:rtl/>
              </w:rPr>
              <w:t xml:space="preserve">, </w:t>
            </w:r>
            <w:r>
              <w:rPr>
                <w:rFonts w:ascii="David" w:hAnsi="David" w:cs="David" w:hint="cs"/>
                <w:noProof w:val="0"/>
                <w:sz w:val="24"/>
                <w:szCs w:val="24"/>
                <w:rtl/>
              </w:rPr>
              <w:t xml:space="preserve"> כולל פיתוח שבילים, מתקנים ומבנים בהיקף קטן בתחום הדרך,</w:t>
            </w:r>
            <w:r w:rsidRPr="00633623">
              <w:rPr>
                <w:rFonts w:ascii="David" w:hAnsi="David" w:cs="David" w:hint="cs"/>
                <w:noProof w:val="0"/>
                <w:sz w:val="24"/>
                <w:szCs w:val="24"/>
                <w:rtl/>
              </w:rPr>
              <w:t xml:space="preserve"> לפי המפורט בנספח</w:t>
            </w:r>
            <w:r>
              <w:rPr>
                <w:rFonts w:ascii="David" w:hAnsi="David" w:cs="David" w:hint="cs"/>
                <w:noProof w:val="0"/>
                <w:sz w:val="24"/>
                <w:szCs w:val="24"/>
                <w:rtl/>
              </w:rPr>
              <w:t xml:space="preserve"> השלד היישובי ובנספח</w:t>
            </w:r>
            <w:r w:rsidRPr="00633623">
              <w:rPr>
                <w:rFonts w:ascii="David" w:hAnsi="David" w:cs="David" w:hint="cs"/>
                <w:noProof w:val="0"/>
                <w:sz w:val="24"/>
                <w:szCs w:val="24"/>
                <w:rtl/>
              </w:rPr>
              <w:t xml:space="preserve"> התנועה</w:t>
            </w:r>
            <w:r>
              <w:rPr>
                <w:rFonts w:ascii="David" w:hAnsi="David" w:cs="David" w:hint="cs"/>
                <w:noProof w:val="0"/>
                <w:sz w:val="24"/>
                <w:szCs w:val="24"/>
                <w:rtl/>
              </w:rPr>
              <w:t>.</w:t>
            </w:r>
          </w:p>
          <w:p w14:paraId="5FB5AFE3" w14:textId="39DDEE3A" w:rsidR="00F84E86" w:rsidRPr="00CB7F51" w:rsidRDefault="005F014A" w:rsidP="00831C1D">
            <w:pPr>
              <w:pStyle w:val="ListParagraph"/>
              <w:numPr>
                <w:ilvl w:val="0"/>
                <w:numId w:val="101"/>
              </w:numPr>
              <w:autoSpaceDE w:val="0"/>
              <w:spacing w:before="4" w:line="276" w:lineRule="auto"/>
              <w:ind w:left="273" w:hanging="273"/>
              <w:rPr>
                <w:rFonts w:ascii="David" w:hAnsi="David" w:cs="David"/>
                <w:noProof w:val="0"/>
                <w:sz w:val="24"/>
                <w:szCs w:val="24"/>
              </w:rPr>
            </w:pPr>
            <w:r w:rsidRPr="00CB7F51">
              <w:rPr>
                <w:rFonts w:ascii="David" w:hAnsi="David" w:cs="David" w:hint="cs"/>
                <w:sz w:val="24"/>
                <w:szCs w:val="24"/>
                <w:rtl/>
              </w:rPr>
              <w:t>תכנית מפורטת הקובעת</w:t>
            </w:r>
            <w:r w:rsidR="00F35CD2">
              <w:rPr>
                <w:rFonts w:ascii="David" w:hAnsi="David" w:cs="David" w:hint="cs"/>
                <w:sz w:val="24"/>
                <w:szCs w:val="24"/>
                <w:rtl/>
              </w:rPr>
              <w:t xml:space="preserve"> שטחי בניה למסחר בהיקף קטן בתחום הדרך, בהתאם לעקרונות נספח השלד היישובי, לא תהווה שינוי לתכנית זו.</w:t>
            </w:r>
          </w:p>
          <w:p w14:paraId="58297C18" w14:textId="1208EC15" w:rsidR="00F84E86" w:rsidRDefault="00AA3545" w:rsidP="00831C1D">
            <w:pPr>
              <w:pStyle w:val="ListParagraph"/>
              <w:numPr>
                <w:ilvl w:val="0"/>
                <w:numId w:val="101"/>
              </w:numPr>
              <w:autoSpaceDE w:val="0"/>
              <w:spacing w:before="4" w:line="276" w:lineRule="auto"/>
              <w:ind w:left="273" w:hanging="273"/>
              <w:rPr>
                <w:rFonts w:ascii="David" w:hAnsi="David" w:cs="David"/>
                <w:noProof w:val="0"/>
                <w:sz w:val="24"/>
                <w:szCs w:val="24"/>
              </w:rPr>
            </w:pPr>
            <w:r w:rsidRPr="0028320B">
              <w:rPr>
                <w:rFonts w:ascii="David" w:hAnsi="David" w:cs="David"/>
                <w:sz w:val="24"/>
                <w:szCs w:val="24"/>
                <w:rtl/>
              </w:rPr>
              <w:t xml:space="preserve">תכנון </w:t>
            </w:r>
            <w:r w:rsidRPr="0028320B">
              <w:rPr>
                <w:rFonts w:ascii="David" w:hAnsi="David" w:cs="David" w:hint="eastAsia"/>
                <w:sz w:val="24"/>
                <w:szCs w:val="24"/>
                <w:rtl/>
              </w:rPr>
              <w:t>רחוב</w:t>
            </w:r>
            <w:r w:rsidRPr="0028320B">
              <w:rPr>
                <w:rFonts w:ascii="David" w:hAnsi="David" w:cs="David"/>
                <w:sz w:val="24"/>
                <w:szCs w:val="24"/>
                <w:rtl/>
              </w:rPr>
              <w:t xml:space="preserve"> </w:t>
            </w:r>
            <w:r w:rsidRPr="0028320B">
              <w:rPr>
                <w:rFonts w:ascii="David" w:hAnsi="David" w:cs="David" w:hint="eastAsia"/>
                <w:sz w:val="24"/>
                <w:szCs w:val="24"/>
                <w:rtl/>
              </w:rPr>
              <w:t>ימי</w:t>
            </w:r>
            <w:r w:rsidRPr="0028320B">
              <w:rPr>
                <w:rFonts w:ascii="David" w:hAnsi="David" w:cs="David"/>
                <w:sz w:val="24"/>
                <w:szCs w:val="24"/>
                <w:rtl/>
              </w:rPr>
              <w:t xml:space="preserve"> </w:t>
            </w:r>
            <w:r w:rsidRPr="0028320B">
              <w:rPr>
                <w:rFonts w:ascii="David" w:hAnsi="David" w:cs="David" w:hint="eastAsia"/>
                <w:sz w:val="24"/>
                <w:szCs w:val="24"/>
                <w:rtl/>
              </w:rPr>
              <w:t>בנימינה</w:t>
            </w:r>
            <w:r w:rsidRPr="0028320B">
              <w:rPr>
                <w:rFonts w:ascii="David" w:hAnsi="David" w:cs="David"/>
                <w:sz w:val="24"/>
                <w:szCs w:val="24"/>
                <w:rtl/>
              </w:rPr>
              <w:t xml:space="preserve"> כרחוב ראשי בעל חזיתות מסחריות פעילות </w:t>
            </w:r>
            <w:r w:rsidR="001D30E9">
              <w:rPr>
                <w:rFonts w:ascii="David" w:hAnsi="David" w:cs="David" w:hint="cs"/>
                <w:sz w:val="24"/>
                <w:szCs w:val="24"/>
                <w:rtl/>
              </w:rPr>
              <w:t>ושימושים מעורבים</w:t>
            </w:r>
            <w:r w:rsidR="001D30E9" w:rsidRPr="0028320B">
              <w:rPr>
                <w:rFonts w:ascii="David" w:hAnsi="David" w:cs="David"/>
                <w:sz w:val="24"/>
                <w:szCs w:val="24"/>
                <w:rtl/>
              </w:rPr>
              <w:t xml:space="preserve"> </w:t>
            </w:r>
            <w:r w:rsidRPr="0028320B">
              <w:rPr>
                <w:rFonts w:ascii="David" w:hAnsi="David" w:cs="David"/>
                <w:sz w:val="24"/>
                <w:szCs w:val="24"/>
                <w:rtl/>
              </w:rPr>
              <w:t>משני צדדיו, תכנון מרחב הליכה רציף</w:t>
            </w:r>
            <w:r>
              <w:rPr>
                <w:rFonts w:ascii="David" w:hAnsi="David" w:cs="David" w:hint="cs"/>
                <w:sz w:val="24"/>
                <w:szCs w:val="24"/>
                <w:rtl/>
              </w:rPr>
              <w:t xml:space="preserve"> ונגיש</w:t>
            </w:r>
            <w:r w:rsidRPr="0028320B">
              <w:rPr>
                <w:rFonts w:ascii="David" w:hAnsi="David" w:cs="David"/>
                <w:sz w:val="24"/>
                <w:szCs w:val="24"/>
                <w:rtl/>
              </w:rPr>
              <w:t xml:space="preserve">, </w:t>
            </w:r>
            <w:r>
              <w:rPr>
                <w:rFonts w:ascii="David" w:hAnsi="David" w:cs="David" w:hint="cs"/>
                <w:sz w:val="24"/>
                <w:szCs w:val="24"/>
                <w:rtl/>
              </w:rPr>
              <w:t>הכולל שבילי</w:t>
            </w:r>
            <w:r w:rsidRPr="0028320B">
              <w:rPr>
                <w:rFonts w:ascii="David" w:hAnsi="David" w:cs="David"/>
                <w:sz w:val="24"/>
                <w:szCs w:val="24"/>
                <w:rtl/>
              </w:rPr>
              <w:t xml:space="preserve"> אופניים </w:t>
            </w:r>
            <w:r>
              <w:rPr>
                <w:rFonts w:ascii="David" w:hAnsi="David" w:cs="David" w:hint="cs"/>
                <w:sz w:val="24"/>
                <w:szCs w:val="24"/>
                <w:rtl/>
              </w:rPr>
              <w:t>ותחנות</w:t>
            </w:r>
            <w:r w:rsidRPr="0028320B">
              <w:rPr>
                <w:rFonts w:ascii="David" w:hAnsi="David" w:cs="David"/>
                <w:sz w:val="24"/>
                <w:szCs w:val="24"/>
                <w:rtl/>
              </w:rPr>
              <w:t xml:space="preserve"> למערכת תחבורה ציבורית.</w:t>
            </w:r>
          </w:p>
          <w:p w14:paraId="3DD2A95F" w14:textId="7339CFCE" w:rsidR="00F84E86" w:rsidRDefault="00AA3545" w:rsidP="00831C1D">
            <w:pPr>
              <w:pStyle w:val="ListParagraph"/>
              <w:numPr>
                <w:ilvl w:val="0"/>
                <w:numId w:val="101"/>
              </w:numPr>
              <w:autoSpaceDE w:val="0"/>
              <w:spacing w:before="4" w:line="276" w:lineRule="auto"/>
              <w:ind w:left="273" w:hanging="273"/>
              <w:rPr>
                <w:rFonts w:ascii="David" w:hAnsi="David" w:cs="David"/>
                <w:sz w:val="24"/>
                <w:szCs w:val="24"/>
              </w:rPr>
            </w:pPr>
            <w:r w:rsidRPr="0028320B">
              <w:rPr>
                <w:rFonts w:ascii="David" w:hAnsi="David" w:cs="David" w:hint="eastAsia"/>
                <w:sz w:val="24"/>
                <w:szCs w:val="24"/>
                <w:rtl/>
              </w:rPr>
              <w:t>הבט</w:t>
            </w:r>
            <w:r>
              <w:rPr>
                <w:rFonts w:ascii="David" w:hAnsi="David" w:cs="David" w:hint="cs"/>
                <w:sz w:val="24"/>
                <w:szCs w:val="24"/>
                <w:rtl/>
              </w:rPr>
              <w:t>ח</w:t>
            </w:r>
            <w:r w:rsidRPr="0028320B">
              <w:rPr>
                <w:rFonts w:ascii="David" w:hAnsi="David" w:cs="David" w:hint="eastAsia"/>
                <w:sz w:val="24"/>
                <w:szCs w:val="24"/>
                <w:rtl/>
              </w:rPr>
              <w:t>ת</w:t>
            </w:r>
            <w:r w:rsidRPr="0028320B">
              <w:rPr>
                <w:rFonts w:ascii="David" w:hAnsi="David" w:cs="David"/>
                <w:sz w:val="24"/>
                <w:szCs w:val="24"/>
                <w:rtl/>
              </w:rPr>
              <w:t xml:space="preserve"> נגישות מירבית של תנועת הולכי רגל ורוכבי אופניים אל </w:t>
            </w:r>
            <w:r w:rsidRPr="0028320B">
              <w:rPr>
                <w:rFonts w:ascii="David" w:hAnsi="David" w:cs="David" w:hint="eastAsia"/>
                <w:sz w:val="24"/>
                <w:szCs w:val="24"/>
                <w:rtl/>
              </w:rPr>
              <w:t>אזור</w:t>
            </w:r>
            <w:r w:rsidRPr="0028320B">
              <w:rPr>
                <w:rFonts w:ascii="David" w:hAnsi="David" w:cs="David"/>
                <w:sz w:val="24"/>
                <w:szCs w:val="24"/>
                <w:rtl/>
              </w:rPr>
              <w:t xml:space="preserve"> </w:t>
            </w:r>
            <w:r w:rsidRPr="0028320B">
              <w:rPr>
                <w:rFonts w:ascii="David" w:hAnsi="David" w:cs="David" w:hint="eastAsia"/>
                <w:sz w:val="24"/>
                <w:szCs w:val="24"/>
                <w:rtl/>
              </w:rPr>
              <w:t>התעסוקה</w:t>
            </w:r>
            <w:r w:rsidRPr="0028320B">
              <w:rPr>
                <w:rFonts w:ascii="David" w:hAnsi="David" w:cs="David"/>
                <w:sz w:val="24"/>
                <w:szCs w:val="24"/>
                <w:rtl/>
              </w:rPr>
              <w:t xml:space="preserve"> </w:t>
            </w:r>
            <w:r w:rsidRPr="0028320B">
              <w:rPr>
                <w:rFonts w:ascii="David" w:hAnsi="David" w:cs="David" w:hint="eastAsia"/>
                <w:sz w:val="24"/>
                <w:szCs w:val="24"/>
                <w:rtl/>
              </w:rPr>
              <w:t>ותחנת</w:t>
            </w:r>
            <w:r w:rsidRPr="0028320B">
              <w:rPr>
                <w:rFonts w:ascii="David" w:hAnsi="David" w:cs="David"/>
                <w:sz w:val="24"/>
                <w:szCs w:val="24"/>
                <w:rtl/>
              </w:rPr>
              <w:t xml:space="preserve"> </w:t>
            </w:r>
            <w:r w:rsidRPr="0028320B">
              <w:rPr>
                <w:rFonts w:ascii="David" w:hAnsi="David" w:cs="David" w:hint="eastAsia"/>
                <w:sz w:val="24"/>
                <w:szCs w:val="24"/>
                <w:rtl/>
              </w:rPr>
              <w:t>הרכבת</w:t>
            </w:r>
            <w:r w:rsidRPr="0028320B">
              <w:rPr>
                <w:rFonts w:ascii="David" w:hAnsi="David" w:cs="David"/>
                <w:sz w:val="24"/>
                <w:szCs w:val="24"/>
                <w:rtl/>
              </w:rPr>
              <w:t>.</w:t>
            </w:r>
          </w:p>
          <w:p w14:paraId="7578C4BD" w14:textId="1CC674B6" w:rsidR="00F84E86" w:rsidRPr="001109A0" w:rsidRDefault="003A64B8" w:rsidP="001109A0">
            <w:pPr>
              <w:spacing w:before="120" w:line="276" w:lineRule="auto"/>
              <w:ind w:right="176"/>
              <w:rPr>
                <w:rFonts w:ascii="David" w:hAnsi="David" w:cs="David"/>
                <w:b/>
                <w:bCs/>
                <w:sz w:val="24"/>
                <w:szCs w:val="24"/>
                <w:rtl/>
              </w:rPr>
            </w:pPr>
            <w:r>
              <w:rPr>
                <w:rFonts w:ascii="David" w:hAnsi="David" w:cs="David" w:hint="cs"/>
                <w:b/>
                <w:bCs/>
                <w:sz w:val="24"/>
                <w:szCs w:val="24"/>
                <w:rtl/>
              </w:rPr>
              <w:t>ג.</w:t>
            </w:r>
            <w:r w:rsidR="00AA3545" w:rsidRPr="0028320B">
              <w:rPr>
                <w:rFonts w:ascii="David" w:hAnsi="David" w:cs="David"/>
                <w:b/>
                <w:bCs/>
                <w:sz w:val="24"/>
                <w:szCs w:val="24"/>
                <w:rtl/>
              </w:rPr>
              <w:t xml:space="preserve">  </w:t>
            </w:r>
            <w:r w:rsidR="00AA3545" w:rsidRPr="0028320B">
              <w:rPr>
                <w:rFonts w:ascii="David" w:hAnsi="David" w:cs="David" w:hint="eastAsia"/>
                <w:b/>
                <w:bCs/>
                <w:sz w:val="24"/>
                <w:szCs w:val="24"/>
                <w:rtl/>
              </w:rPr>
              <w:t>מאסף</w:t>
            </w:r>
            <w:r w:rsidR="00AA3545" w:rsidRPr="0028320B">
              <w:rPr>
                <w:rFonts w:ascii="David" w:hAnsi="David" w:cs="David"/>
                <w:b/>
                <w:bCs/>
                <w:sz w:val="24"/>
                <w:szCs w:val="24"/>
                <w:rtl/>
              </w:rPr>
              <w:t xml:space="preserve"> מערבי לבנימינה :</w:t>
            </w:r>
          </w:p>
          <w:p w14:paraId="35208F1B" w14:textId="77777777" w:rsidR="00F84E86" w:rsidRDefault="00AA3545" w:rsidP="00831C1D">
            <w:pPr>
              <w:pStyle w:val="ListParagraph"/>
              <w:numPr>
                <w:ilvl w:val="0"/>
                <w:numId w:val="102"/>
              </w:numPr>
              <w:tabs>
                <w:tab w:val="left" w:pos="-1643"/>
              </w:tabs>
              <w:spacing w:before="4" w:line="276" w:lineRule="auto"/>
              <w:ind w:left="273" w:right="142" w:hanging="273"/>
              <w:rPr>
                <w:rFonts w:ascii="David" w:eastAsia="Arial Unicode MS" w:hAnsi="David" w:cs="David"/>
                <w:sz w:val="24"/>
                <w:szCs w:val="24"/>
                <w:rtl/>
                <w:lang w:val="he-IL"/>
              </w:rPr>
            </w:pPr>
            <w:r w:rsidRPr="0028320B">
              <w:rPr>
                <w:rFonts w:ascii="David" w:eastAsia="Arial Unicode MS" w:hAnsi="David" w:cs="David"/>
                <w:sz w:val="24"/>
                <w:szCs w:val="24"/>
                <w:rtl/>
                <w:lang w:val="he-IL"/>
              </w:rPr>
              <w:t xml:space="preserve">לכביש תוכן תכנית מפורטת למלוא אורכו, </w:t>
            </w:r>
            <w:r w:rsidRPr="0028320B">
              <w:rPr>
                <w:rFonts w:ascii="David" w:eastAsia="Arial Unicode MS" w:hAnsi="David" w:cs="David" w:hint="eastAsia"/>
                <w:sz w:val="24"/>
                <w:szCs w:val="24"/>
                <w:rtl/>
                <w:lang w:val="he-IL"/>
              </w:rPr>
              <w:t>מהצומת</w:t>
            </w:r>
            <w:r w:rsidRPr="0028320B">
              <w:rPr>
                <w:rFonts w:ascii="David" w:eastAsia="Arial Unicode MS" w:hAnsi="David" w:cs="David"/>
                <w:sz w:val="24"/>
                <w:szCs w:val="24"/>
                <w:rtl/>
                <w:lang w:val="he-IL"/>
              </w:rPr>
              <w:t xml:space="preserve"> עם </w:t>
            </w:r>
            <w:r w:rsidRPr="0028320B">
              <w:rPr>
                <w:rFonts w:ascii="David" w:eastAsia="Arial Unicode MS" w:hAnsi="David" w:cs="David" w:hint="eastAsia"/>
                <w:sz w:val="24"/>
                <w:szCs w:val="24"/>
                <w:rtl/>
                <w:lang w:val="he-IL"/>
              </w:rPr>
              <w:t>דרך</w:t>
            </w:r>
            <w:r w:rsidRPr="0028320B">
              <w:rPr>
                <w:rFonts w:ascii="David" w:eastAsia="Arial Unicode MS" w:hAnsi="David" w:cs="David"/>
                <w:sz w:val="24"/>
                <w:szCs w:val="24"/>
                <w:rtl/>
                <w:lang w:val="he-IL"/>
              </w:rPr>
              <w:t xml:space="preserve"> </w:t>
            </w:r>
            <w:r w:rsidRPr="0028320B">
              <w:rPr>
                <w:rFonts w:ascii="David" w:eastAsia="Arial Unicode MS" w:hAnsi="David" w:cs="David" w:hint="eastAsia"/>
                <w:sz w:val="24"/>
                <w:szCs w:val="24"/>
                <w:rtl/>
                <w:lang w:val="he-IL"/>
              </w:rPr>
              <w:t>אזורית</w:t>
            </w:r>
            <w:r w:rsidRPr="0028320B">
              <w:rPr>
                <w:rFonts w:ascii="David" w:eastAsia="Arial Unicode MS" w:hAnsi="David" w:cs="David"/>
                <w:sz w:val="24"/>
                <w:szCs w:val="24"/>
                <w:rtl/>
                <w:lang w:val="he-IL"/>
              </w:rPr>
              <w:t xml:space="preserve"> 652 </w:t>
            </w:r>
            <w:r w:rsidRPr="0028320B">
              <w:rPr>
                <w:rFonts w:ascii="David" w:eastAsia="Arial Unicode MS" w:hAnsi="David" w:cs="David" w:hint="eastAsia"/>
                <w:sz w:val="24"/>
                <w:szCs w:val="24"/>
                <w:rtl/>
                <w:lang w:val="he-IL"/>
              </w:rPr>
              <w:t>הקיימת</w:t>
            </w:r>
            <w:r w:rsidRPr="0028320B">
              <w:rPr>
                <w:rFonts w:ascii="David" w:eastAsia="Arial Unicode MS" w:hAnsi="David" w:cs="David"/>
                <w:sz w:val="24"/>
                <w:szCs w:val="24"/>
                <w:rtl/>
                <w:lang w:val="he-IL"/>
              </w:rPr>
              <w:t xml:space="preserve"> </w:t>
            </w:r>
            <w:r w:rsidRPr="0028320B">
              <w:rPr>
                <w:rFonts w:ascii="David" w:eastAsia="Arial Unicode MS" w:hAnsi="David" w:cs="David" w:hint="eastAsia"/>
                <w:sz w:val="24"/>
                <w:szCs w:val="24"/>
                <w:rtl/>
                <w:lang w:val="he-IL"/>
              </w:rPr>
              <w:t>בצפון</w:t>
            </w:r>
            <w:r w:rsidRPr="0028320B">
              <w:rPr>
                <w:rFonts w:ascii="David" w:eastAsia="Arial Unicode MS" w:hAnsi="David" w:cs="David"/>
                <w:sz w:val="24"/>
                <w:szCs w:val="24"/>
                <w:rtl/>
                <w:lang w:val="he-IL"/>
              </w:rPr>
              <w:t xml:space="preserve"> </w:t>
            </w:r>
            <w:r w:rsidRPr="0028320B">
              <w:rPr>
                <w:rFonts w:ascii="David" w:eastAsia="Arial Unicode MS" w:hAnsi="David" w:cs="David" w:hint="eastAsia"/>
                <w:sz w:val="24"/>
                <w:szCs w:val="24"/>
                <w:rtl/>
                <w:lang w:val="he-IL"/>
              </w:rPr>
              <w:t>ועד</w:t>
            </w:r>
            <w:r w:rsidRPr="0028320B">
              <w:rPr>
                <w:rFonts w:ascii="David" w:eastAsia="Arial Unicode MS" w:hAnsi="David" w:cs="David"/>
                <w:sz w:val="24"/>
                <w:szCs w:val="24"/>
                <w:rtl/>
                <w:lang w:val="he-IL"/>
              </w:rPr>
              <w:t xml:space="preserve"> </w:t>
            </w:r>
            <w:r w:rsidRPr="0028320B">
              <w:rPr>
                <w:rFonts w:ascii="David" w:eastAsia="Arial Unicode MS" w:hAnsi="David" w:cs="David" w:hint="eastAsia"/>
                <w:sz w:val="24"/>
                <w:szCs w:val="24"/>
                <w:rtl/>
                <w:lang w:val="he-IL"/>
              </w:rPr>
              <w:t>הצומת</w:t>
            </w:r>
            <w:r w:rsidRPr="0028320B">
              <w:rPr>
                <w:rFonts w:ascii="David" w:eastAsia="Arial Unicode MS" w:hAnsi="David" w:cs="David"/>
                <w:sz w:val="24"/>
                <w:szCs w:val="24"/>
                <w:rtl/>
                <w:lang w:val="he-IL"/>
              </w:rPr>
              <w:t xml:space="preserve"> </w:t>
            </w:r>
            <w:r w:rsidRPr="0028320B">
              <w:rPr>
                <w:rFonts w:ascii="David" w:eastAsia="Arial Unicode MS" w:hAnsi="David" w:cs="David" w:hint="eastAsia"/>
                <w:sz w:val="24"/>
                <w:szCs w:val="24"/>
                <w:rtl/>
                <w:lang w:val="he-IL"/>
              </w:rPr>
              <w:t>עם</w:t>
            </w:r>
            <w:r w:rsidRPr="0028320B">
              <w:rPr>
                <w:rFonts w:ascii="David" w:eastAsia="Arial Unicode MS" w:hAnsi="David" w:cs="David"/>
                <w:sz w:val="24"/>
                <w:szCs w:val="24"/>
                <w:rtl/>
                <w:lang w:val="he-IL"/>
              </w:rPr>
              <w:t xml:space="preserve"> </w:t>
            </w:r>
            <w:r w:rsidRPr="0028320B">
              <w:rPr>
                <w:rFonts w:ascii="David" w:eastAsia="Arial Unicode MS" w:hAnsi="David" w:cs="David" w:hint="eastAsia"/>
                <w:sz w:val="24"/>
                <w:szCs w:val="24"/>
                <w:rtl/>
                <w:lang w:val="he-IL"/>
              </w:rPr>
              <w:t>דרך</w:t>
            </w:r>
            <w:r w:rsidRPr="0028320B">
              <w:rPr>
                <w:rFonts w:ascii="David" w:eastAsia="Arial Unicode MS" w:hAnsi="David" w:cs="David"/>
                <w:sz w:val="24"/>
                <w:szCs w:val="24"/>
                <w:rtl/>
                <w:lang w:val="he-IL"/>
              </w:rPr>
              <w:t xml:space="preserve"> </w:t>
            </w:r>
            <w:r w:rsidRPr="0028320B">
              <w:rPr>
                <w:rFonts w:ascii="David" w:eastAsia="Arial Unicode MS" w:hAnsi="David" w:cs="David" w:hint="eastAsia"/>
                <w:sz w:val="24"/>
                <w:szCs w:val="24"/>
                <w:rtl/>
                <w:lang w:val="he-IL"/>
              </w:rPr>
              <w:t>אזורית</w:t>
            </w:r>
            <w:r w:rsidRPr="0028320B">
              <w:rPr>
                <w:rFonts w:ascii="David" w:eastAsia="Arial Unicode MS" w:hAnsi="David" w:cs="David"/>
                <w:sz w:val="24"/>
                <w:szCs w:val="24"/>
                <w:rtl/>
                <w:lang w:val="he-IL"/>
              </w:rPr>
              <w:t xml:space="preserve"> 653 (דרך </w:t>
            </w:r>
            <w:r w:rsidRPr="0028320B">
              <w:rPr>
                <w:rFonts w:ascii="David" w:eastAsia="Arial Unicode MS" w:hAnsi="David" w:cs="David" w:hint="eastAsia"/>
                <w:sz w:val="24"/>
                <w:szCs w:val="24"/>
                <w:rtl/>
                <w:lang w:val="he-IL"/>
              </w:rPr>
              <w:t>הבורג</w:t>
            </w:r>
            <w:r w:rsidRPr="0028320B">
              <w:rPr>
                <w:rFonts w:ascii="David" w:eastAsia="Arial Unicode MS" w:hAnsi="David" w:cs="David"/>
                <w:sz w:val="24"/>
                <w:szCs w:val="24"/>
                <w:rtl/>
                <w:lang w:val="he-IL"/>
              </w:rPr>
              <w:t xml:space="preserve">') </w:t>
            </w:r>
            <w:r w:rsidRPr="0028320B">
              <w:rPr>
                <w:rFonts w:ascii="David" w:eastAsia="Arial Unicode MS" w:hAnsi="David" w:cs="David" w:hint="eastAsia"/>
                <w:sz w:val="24"/>
                <w:szCs w:val="24"/>
                <w:rtl/>
                <w:lang w:val="he-IL"/>
              </w:rPr>
              <w:t>בדרום</w:t>
            </w:r>
            <w:r w:rsidRPr="0028320B">
              <w:rPr>
                <w:rFonts w:ascii="David" w:eastAsia="Arial Unicode MS" w:hAnsi="David" w:cs="David"/>
                <w:sz w:val="24"/>
                <w:szCs w:val="24"/>
                <w:rtl/>
                <w:lang w:val="he-IL"/>
              </w:rPr>
              <w:t>.</w:t>
            </w:r>
          </w:p>
          <w:p w14:paraId="3D1ECFCE" w14:textId="0031AD3C" w:rsidR="00F84E86" w:rsidRDefault="00AA3545" w:rsidP="00831C1D">
            <w:pPr>
              <w:pStyle w:val="ListParagraph"/>
              <w:numPr>
                <w:ilvl w:val="0"/>
                <w:numId w:val="102"/>
              </w:numPr>
              <w:tabs>
                <w:tab w:val="left" w:pos="-1643"/>
              </w:tabs>
              <w:spacing w:before="4" w:line="276" w:lineRule="auto"/>
              <w:ind w:left="273" w:right="142" w:hanging="273"/>
              <w:rPr>
                <w:rFonts w:ascii="David" w:eastAsia="Arial Unicode MS" w:hAnsi="David" w:cs="David"/>
                <w:sz w:val="24"/>
                <w:szCs w:val="24"/>
                <w:rtl/>
                <w:lang w:val="he-IL"/>
              </w:rPr>
            </w:pPr>
            <w:r w:rsidRPr="0028320B">
              <w:rPr>
                <w:rFonts w:ascii="David" w:eastAsia="Arial Unicode MS" w:hAnsi="David" w:cs="David" w:hint="eastAsia"/>
                <w:sz w:val="24"/>
                <w:szCs w:val="24"/>
                <w:rtl/>
                <w:lang w:val="he-IL"/>
              </w:rPr>
              <w:t>לא</w:t>
            </w:r>
            <w:r w:rsidRPr="0028320B">
              <w:rPr>
                <w:rFonts w:ascii="David" w:eastAsia="Arial Unicode MS" w:hAnsi="David" w:cs="David"/>
                <w:sz w:val="24"/>
                <w:szCs w:val="24"/>
                <w:rtl/>
                <w:lang w:val="he-IL"/>
              </w:rPr>
              <w:t xml:space="preserve"> יותרו </w:t>
            </w:r>
            <w:r w:rsidRPr="0028320B">
              <w:rPr>
                <w:rFonts w:ascii="David" w:eastAsia="Arial Unicode MS" w:hAnsi="David" w:cs="David" w:hint="eastAsia"/>
                <w:sz w:val="24"/>
                <w:szCs w:val="24"/>
                <w:rtl/>
                <w:lang w:val="he-IL"/>
              </w:rPr>
              <w:t>חניות</w:t>
            </w:r>
            <w:r w:rsidRPr="0028320B">
              <w:rPr>
                <w:rFonts w:ascii="David" w:eastAsia="Arial Unicode MS" w:hAnsi="David" w:cs="David"/>
                <w:sz w:val="24"/>
                <w:szCs w:val="24"/>
                <w:rtl/>
                <w:lang w:val="he-IL"/>
              </w:rPr>
              <w:t xml:space="preserve"> </w:t>
            </w:r>
            <w:r w:rsidRPr="0028320B">
              <w:rPr>
                <w:rFonts w:ascii="David" w:eastAsia="Arial Unicode MS" w:hAnsi="David" w:cs="David" w:hint="eastAsia"/>
                <w:sz w:val="24"/>
                <w:szCs w:val="24"/>
                <w:rtl/>
                <w:lang w:val="he-IL"/>
              </w:rPr>
              <w:t>וכניסות</w:t>
            </w:r>
            <w:r w:rsidRPr="0028320B">
              <w:rPr>
                <w:rFonts w:ascii="David" w:eastAsia="Arial Unicode MS" w:hAnsi="David" w:cs="David"/>
                <w:sz w:val="24"/>
                <w:szCs w:val="24"/>
                <w:rtl/>
                <w:lang w:val="he-IL"/>
              </w:rPr>
              <w:t xml:space="preserve"> </w:t>
            </w:r>
            <w:r w:rsidRPr="0028320B">
              <w:rPr>
                <w:rFonts w:ascii="David" w:eastAsia="Arial Unicode MS" w:hAnsi="David" w:cs="David" w:hint="eastAsia"/>
                <w:sz w:val="24"/>
                <w:szCs w:val="24"/>
                <w:rtl/>
                <w:lang w:val="he-IL"/>
              </w:rPr>
              <w:t>למגרשים</w:t>
            </w:r>
            <w:r w:rsidRPr="0028320B">
              <w:rPr>
                <w:rFonts w:ascii="David" w:eastAsia="Arial Unicode MS" w:hAnsi="David" w:cs="David"/>
                <w:sz w:val="24"/>
                <w:szCs w:val="24"/>
                <w:rtl/>
                <w:lang w:val="he-IL"/>
              </w:rPr>
              <w:t xml:space="preserve"> </w:t>
            </w:r>
            <w:r w:rsidRPr="0028320B">
              <w:rPr>
                <w:rFonts w:ascii="David" w:eastAsia="Arial Unicode MS" w:hAnsi="David" w:cs="David" w:hint="eastAsia"/>
                <w:sz w:val="24"/>
                <w:szCs w:val="24"/>
                <w:rtl/>
                <w:lang w:val="he-IL"/>
              </w:rPr>
              <w:t>מדרך</w:t>
            </w:r>
            <w:r w:rsidRPr="0028320B">
              <w:rPr>
                <w:rFonts w:ascii="David" w:eastAsia="Arial Unicode MS" w:hAnsi="David" w:cs="David"/>
                <w:sz w:val="24"/>
                <w:szCs w:val="24"/>
                <w:rtl/>
                <w:lang w:val="he-IL"/>
              </w:rPr>
              <w:t xml:space="preserve"> </w:t>
            </w:r>
            <w:r w:rsidRPr="0028320B">
              <w:rPr>
                <w:rFonts w:ascii="David" w:eastAsia="Arial Unicode MS" w:hAnsi="David" w:cs="David" w:hint="eastAsia"/>
                <w:sz w:val="24"/>
                <w:szCs w:val="24"/>
                <w:rtl/>
                <w:lang w:val="he-IL"/>
              </w:rPr>
              <w:t>זו</w:t>
            </w:r>
            <w:r w:rsidR="00CB1B96">
              <w:rPr>
                <w:rFonts w:ascii="David" w:eastAsia="Arial Unicode MS" w:hAnsi="David" w:cs="David" w:hint="cs"/>
                <w:sz w:val="24"/>
                <w:szCs w:val="24"/>
                <w:rtl/>
                <w:lang w:val="he-IL"/>
              </w:rPr>
              <w:t>,</w:t>
            </w:r>
            <w:r w:rsidRPr="0028320B">
              <w:rPr>
                <w:rFonts w:ascii="David" w:eastAsia="Arial Unicode MS" w:hAnsi="David" w:cs="David"/>
                <w:sz w:val="24"/>
                <w:szCs w:val="24"/>
                <w:rtl/>
                <w:lang w:val="he-IL"/>
              </w:rPr>
              <w:t xml:space="preserve"> </w:t>
            </w:r>
            <w:r w:rsidRPr="0028320B">
              <w:rPr>
                <w:rFonts w:ascii="David" w:eastAsia="Arial Unicode MS" w:hAnsi="David" w:cs="David" w:hint="eastAsia"/>
                <w:sz w:val="24"/>
                <w:szCs w:val="24"/>
                <w:rtl/>
                <w:lang w:val="he-IL"/>
              </w:rPr>
              <w:t>זאת</w:t>
            </w:r>
            <w:r w:rsidRPr="0028320B">
              <w:rPr>
                <w:rFonts w:ascii="David" w:eastAsia="Arial Unicode MS" w:hAnsi="David" w:cs="David"/>
                <w:sz w:val="24"/>
                <w:szCs w:val="24"/>
                <w:rtl/>
                <w:lang w:val="he-IL"/>
              </w:rPr>
              <w:t xml:space="preserve"> </w:t>
            </w:r>
            <w:r w:rsidRPr="0028320B">
              <w:rPr>
                <w:rFonts w:ascii="David" w:eastAsia="Arial Unicode MS" w:hAnsi="David" w:cs="David" w:hint="eastAsia"/>
                <w:sz w:val="24"/>
                <w:szCs w:val="24"/>
                <w:rtl/>
                <w:lang w:val="he-IL"/>
              </w:rPr>
              <w:t>על</w:t>
            </w:r>
            <w:r w:rsidRPr="0028320B">
              <w:rPr>
                <w:rFonts w:ascii="David" w:eastAsia="Arial Unicode MS" w:hAnsi="David" w:cs="David"/>
                <w:sz w:val="24"/>
                <w:szCs w:val="24"/>
                <w:rtl/>
                <w:lang w:val="he-IL"/>
              </w:rPr>
              <w:t xml:space="preserve"> </w:t>
            </w:r>
            <w:r w:rsidRPr="0028320B">
              <w:rPr>
                <w:rFonts w:ascii="David" w:eastAsia="Arial Unicode MS" w:hAnsi="David" w:cs="David" w:hint="eastAsia"/>
                <w:sz w:val="24"/>
                <w:szCs w:val="24"/>
                <w:rtl/>
                <w:lang w:val="he-IL"/>
              </w:rPr>
              <w:t>מנת</w:t>
            </w:r>
            <w:r w:rsidRPr="0028320B">
              <w:rPr>
                <w:rFonts w:ascii="David" w:eastAsia="Arial Unicode MS" w:hAnsi="David" w:cs="David"/>
                <w:sz w:val="24"/>
                <w:szCs w:val="24"/>
                <w:rtl/>
                <w:lang w:val="he-IL"/>
              </w:rPr>
              <w:t xml:space="preserve"> </w:t>
            </w:r>
            <w:r w:rsidRPr="0028320B">
              <w:rPr>
                <w:rFonts w:ascii="David" w:eastAsia="Arial Unicode MS" w:hAnsi="David" w:cs="David" w:hint="eastAsia"/>
                <w:sz w:val="24"/>
                <w:szCs w:val="24"/>
                <w:rtl/>
                <w:lang w:val="he-IL"/>
              </w:rPr>
              <w:t>להבטיח</w:t>
            </w:r>
            <w:r w:rsidRPr="0028320B">
              <w:rPr>
                <w:rFonts w:ascii="David" w:eastAsia="Arial Unicode MS" w:hAnsi="David" w:cs="David"/>
                <w:sz w:val="24"/>
                <w:szCs w:val="24"/>
                <w:rtl/>
                <w:lang w:val="he-IL"/>
              </w:rPr>
              <w:t xml:space="preserve"> </w:t>
            </w:r>
            <w:r w:rsidRPr="0028320B">
              <w:rPr>
                <w:rFonts w:ascii="David" w:eastAsia="Arial Unicode MS" w:hAnsi="David" w:cs="David" w:hint="eastAsia"/>
                <w:sz w:val="24"/>
                <w:szCs w:val="24"/>
                <w:rtl/>
                <w:lang w:val="he-IL"/>
              </w:rPr>
              <w:t>זרימת</w:t>
            </w:r>
            <w:r w:rsidRPr="0028320B">
              <w:rPr>
                <w:rFonts w:ascii="David" w:eastAsia="Arial Unicode MS" w:hAnsi="David" w:cs="David"/>
                <w:sz w:val="24"/>
                <w:szCs w:val="24"/>
                <w:rtl/>
                <w:lang w:val="he-IL"/>
              </w:rPr>
              <w:t xml:space="preserve"> </w:t>
            </w:r>
            <w:r w:rsidRPr="0028320B">
              <w:rPr>
                <w:rFonts w:ascii="David" w:eastAsia="Arial Unicode MS" w:hAnsi="David" w:cs="David" w:hint="eastAsia"/>
                <w:sz w:val="24"/>
                <w:szCs w:val="24"/>
                <w:rtl/>
                <w:lang w:val="he-IL"/>
              </w:rPr>
              <w:t>תנועה</w:t>
            </w:r>
            <w:r w:rsidRPr="0028320B">
              <w:rPr>
                <w:rFonts w:ascii="David" w:eastAsia="Arial Unicode MS" w:hAnsi="David" w:cs="David"/>
                <w:sz w:val="24"/>
                <w:szCs w:val="24"/>
                <w:rtl/>
                <w:lang w:val="he-IL"/>
              </w:rPr>
              <w:t xml:space="preserve"> מחוץ הישוב ומתוכו </w:t>
            </w:r>
            <w:r w:rsidRPr="0028320B">
              <w:rPr>
                <w:rFonts w:ascii="David" w:eastAsia="Arial Unicode MS" w:hAnsi="David" w:cs="David" w:hint="eastAsia"/>
                <w:sz w:val="24"/>
                <w:szCs w:val="24"/>
                <w:rtl/>
                <w:lang w:val="he-IL"/>
              </w:rPr>
              <w:t>אל</w:t>
            </w:r>
            <w:r w:rsidRPr="0028320B">
              <w:rPr>
                <w:rFonts w:ascii="David" w:eastAsia="Arial Unicode MS" w:hAnsi="David" w:cs="David"/>
                <w:sz w:val="24"/>
                <w:szCs w:val="24"/>
                <w:rtl/>
                <w:lang w:val="he-IL"/>
              </w:rPr>
              <w:t xml:space="preserve">  אזור התעסוקה ו</w:t>
            </w:r>
            <w:r w:rsidRPr="0028320B">
              <w:rPr>
                <w:rFonts w:ascii="David" w:eastAsia="Arial Unicode MS" w:hAnsi="David" w:cs="David" w:hint="eastAsia"/>
                <w:sz w:val="24"/>
                <w:szCs w:val="24"/>
                <w:rtl/>
                <w:lang w:val="he-IL"/>
              </w:rPr>
              <w:t>תחנת</w:t>
            </w:r>
            <w:r w:rsidRPr="0028320B">
              <w:rPr>
                <w:rFonts w:ascii="David" w:eastAsia="Arial Unicode MS" w:hAnsi="David" w:cs="David"/>
                <w:sz w:val="24"/>
                <w:szCs w:val="24"/>
                <w:rtl/>
                <w:lang w:val="he-IL"/>
              </w:rPr>
              <w:t xml:space="preserve"> </w:t>
            </w:r>
            <w:r w:rsidRPr="0028320B">
              <w:rPr>
                <w:rFonts w:ascii="David" w:eastAsia="Arial Unicode MS" w:hAnsi="David" w:cs="David" w:hint="eastAsia"/>
                <w:sz w:val="24"/>
                <w:szCs w:val="24"/>
                <w:rtl/>
                <w:lang w:val="he-IL"/>
              </w:rPr>
              <w:t>הרכבת</w:t>
            </w:r>
            <w:r w:rsidRPr="0028320B">
              <w:rPr>
                <w:rFonts w:ascii="David" w:eastAsia="Arial Unicode MS" w:hAnsi="David" w:cs="David"/>
                <w:sz w:val="24"/>
                <w:szCs w:val="24"/>
                <w:rtl/>
                <w:lang w:val="he-IL"/>
              </w:rPr>
              <w:t>.</w:t>
            </w:r>
          </w:p>
          <w:p w14:paraId="6216F93C" w14:textId="0CCF7CDD" w:rsidR="00F84E86" w:rsidRDefault="00AA3545" w:rsidP="00831C1D">
            <w:pPr>
              <w:pStyle w:val="ListParagraph"/>
              <w:numPr>
                <w:ilvl w:val="0"/>
                <w:numId w:val="102"/>
              </w:numPr>
              <w:tabs>
                <w:tab w:val="left" w:pos="-1643"/>
              </w:tabs>
              <w:spacing w:before="4" w:line="276" w:lineRule="auto"/>
              <w:ind w:left="273" w:right="142" w:hanging="273"/>
              <w:rPr>
                <w:rFonts w:ascii="David" w:eastAsia="Arial Unicode MS" w:hAnsi="David" w:cs="David"/>
                <w:sz w:val="24"/>
                <w:szCs w:val="24"/>
                <w:rtl/>
                <w:lang w:val="he-IL"/>
              </w:rPr>
            </w:pPr>
            <w:r w:rsidRPr="0028320B">
              <w:rPr>
                <w:rFonts w:ascii="David" w:eastAsia="Arial Unicode MS" w:hAnsi="David" w:cs="David" w:hint="eastAsia"/>
                <w:sz w:val="24"/>
                <w:szCs w:val="24"/>
                <w:rtl/>
                <w:lang w:val="he-IL"/>
              </w:rPr>
              <w:t>חתך</w:t>
            </w:r>
            <w:r w:rsidRPr="0028320B">
              <w:rPr>
                <w:rFonts w:ascii="David" w:eastAsia="Arial Unicode MS" w:hAnsi="David" w:cs="David"/>
                <w:sz w:val="24"/>
                <w:szCs w:val="24"/>
                <w:rtl/>
                <w:lang w:val="he-IL"/>
              </w:rPr>
              <w:t xml:space="preserve"> הדרך יקבע בתכנית מפורטת, </w:t>
            </w:r>
            <w:r>
              <w:rPr>
                <w:rFonts w:ascii="David" w:eastAsia="Arial Unicode MS" w:hAnsi="David" w:cs="David" w:hint="cs"/>
                <w:sz w:val="24"/>
                <w:szCs w:val="24"/>
                <w:rtl/>
                <w:lang w:val="he-IL"/>
              </w:rPr>
              <w:t>ובכל מקרה</w:t>
            </w:r>
            <w:r w:rsidRPr="0028320B">
              <w:rPr>
                <w:rFonts w:ascii="David" w:eastAsia="Arial Unicode MS" w:hAnsi="David" w:cs="David"/>
                <w:sz w:val="24"/>
                <w:szCs w:val="24"/>
                <w:rtl/>
                <w:lang w:val="he-IL"/>
              </w:rPr>
              <w:t xml:space="preserve"> </w:t>
            </w:r>
            <w:r w:rsidRPr="0028320B">
              <w:rPr>
                <w:rFonts w:ascii="David" w:eastAsia="Arial Unicode MS" w:hAnsi="David" w:cs="David" w:hint="eastAsia"/>
                <w:sz w:val="24"/>
                <w:szCs w:val="24"/>
                <w:rtl/>
                <w:lang w:val="he-IL"/>
              </w:rPr>
              <w:t>תשמר</w:t>
            </w:r>
            <w:r w:rsidRPr="0028320B">
              <w:rPr>
                <w:rFonts w:ascii="David" w:eastAsia="Arial Unicode MS" w:hAnsi="David" w:cs="David"/>
                <w:sz w:val="24"/>
                <w:szCs w:val="24"/>
                <w:rtl/>
                <w:lang w:val="he-IL"/>
              </w:rPr>
              <w:t xml:space="preserve"> </w:t>
            </w:r>
            <w:r w:rsidRPr="0028320B">
              <w:rPr>
                <w:rFonts w:ascii="David" w:eastAsia="Arial Unicode MS" w:hAnsi="David" w:cs="David" w:hint="eastAsia"/>
                <w:sz w:val="24"/>
                <w:szCs w:val="24"/>
                <w:rtl/>
                <w:lang w:val="he-IL"/>
              </w:rPr>
              <w:t>רצועת</w:t>
            </w:r>
            <w:r w:rsidRPr="0028320B">
              <w:rPr>
                <w:rFonts w:ascii="David" w:eastAsia="Arial Unicode MS" w:hAnsi="David" w:cs="David"/>
                <w:sz w:val="24"/>
                <w:szCs w:val="24"/>
                <w:rtl/>
                <w:lang w:val="he-IL"/>
              </w:rPr>
              <w:t xml:space="preserve"> </w:t>
            </w:r>
            <w:r w:rsidRPr="0028320B">
              <w:rPr>
                <w:rFonts w:ascii="David" w:eastAsia="Arial Unicode MS" w:hAnsi="David" w:cs="David" w:hint="eastAsia"/>
                <w:sz w:val="24"/>
                <w:szCs w:val="24"/>
                <w:rtl/>
                <w:lang w:val="he-IL"/>
              </w:rPr>
              <w:t>דרך</w:t>
            </w:r>
            <w:r w:rsidRPr="0028320B">
              <w:rPr>
                <w:rFonts w:ascii="David" w:eastAsia="Arial Unicode MS" w:hAnsi="David" w:cs="David"/>
                <w:sz w:val="24"/>
                <w:szCs w:val="24"/>
                <w:rtl/>
                <w:lang w:val="he-IL"/>
              </w:rPr>
              <w:t xml:space="preserve"> ברוחב 26-30 </w:t>
            </w:r>
            <w:r w:rsidRPr="0028320B">
              <w:rPr>
                <w:rFonts w:ascii="David" w:eastAsia="Arial Unicode MS" w:hAnsi="David" w:cs="David" w:hint="eastAsia"/>
                <w:sz w:val="24"/>
                <w:szCs w:val="24"/>
                <w:rtl/>
                <w:lang w:val="he-IL"/>
              </w:rPr>
              <w:t>מ</w:t>
            </w:r>
            <w:r w:rsidRPr="0028320B">
              <w:rPr>
                <w:rFonts w:ascii="David" w:eastAsia="Arial Unicode MS" w:hAnsi="David" w:cs="David"/>
                <w:sz w:val="24"/>
                <w:szCs w:val="24"/>
                <w:rtl/>
                <w:lang w:val="he-IL"/>
              </w:rPr>
              <w:t xml:space="preserve">' </w:t>
            </w:r>
            <w:r w:rsidRPr="0028320B">
              <w:rPr>
                <w:rFonts w:ascii="David" w:eastAsia="Arial Unicode MS" w:hAnsi="David" w:cs="David" w:hint="eastAsia"/>
                <w:sz w:val="24"/>
                <w:szCs w:val="24"/>
                <w:rtl/>
                <w:lang w:val="he-IL"/>
              </w:rPr>
              <w:t>להרחבה</w:t>
            </w:r>
            <w:r w:rsidRPr="0028320B">
              <w:rPr>
                <w:rFonts w:ascii="David" w:eastAsia="Arial Unicode MS" w:hAnsi="David" w:cs="David"/>
                <w:sz w:val="24"/>
                <w:szCs w:val="24"/>
                <w:rtl/>
                <w:lang w:val="he-IL"/>
              </w:rPr>
              <w:t xml:space="preserve">, </w:t>
            </w:r>
            <w:r w:rsidRPr="0028320B">
              <w:rPr>
                <w:rFonts w:ascii="David" w:eastAsia="Arial Unicode MS" w:hAnsi="David" w:cs="David" w:hint="eastAsia"/>
                <w:sz w:val="24"/>
                <w:szCs w:val="24"/>
                <w:rtl/>
                <w:lang w:val="he-IL"/>
              </w:rPr>
              <w:t>בהתאם</w:t>
            </w:r>
            <w:r w:rsidRPr="0028320B">
              <w:rPr>
                <w:rFonts w:ascii="David" w:eastAsia="Arial Unicode MS" w:hAnsi="David" w:cs="David"/>
                <w:sz w:val="24"/>
                <w:szCs w:val="24"/>
                <w:rtl/>
                <w:lang w:val="he-IL"/>
              </w:rPr>
              <w:t xml:space="preserve"> </w:t>
            </w:r>
            <w:r w:rsidRPr="0028320B">
              <w:rPr>
                <w:rFonts w:ascii="David" w:eastAsia="Arial Unicode MS" w:hAnsi="David" w:cs="David" w:hint="eastAsia"/>
                <w:sz w:val="24"/>
                <w:szCs w:val="24"/>
                <w:rtl/>
                <w:lang w:val="he-IL"/>
              </w:rPr>
              <w:t>לצורך</w:t>
            </w:r>
            <w:r w:rsidRPr="0028320B">
              <w:rPr>
                <w:rFonts w:ascii="David" w:eastAsia="Arial Unicode MS" w:hAnsi="David" w:cs="David"/>
                <w:sz w:val="24"/>
                <w:szCs w:val="24"/>
                <w:rtl/>
                <w:lang w:val="he-IL"/>
              </w:rPr>
              <w:t xml:space="preserve"> </w:t>
            </w:r>
            <w:r w:rsidRPr="0028320B">
              <w:rPr>
                <w:rFonts w:ascii="David" w:eastAsia="Arial Unicode MS" w:hAnsi="David" w:cs="David" w:hint="eastAsia"/>
                <w:sz w:val="24"/>
                <w:szCs w:val="24"/>
                <w:rtl/>
                <w:lang w:val="he-IL"/>
              </w:rPr>
              <w:t>עתידי</w:t>
            </w:r>
            <w:r w:rsidRPr="0028320B">
              <w:rPr>
                <w:rFonts w:ascii="David" w:eastAsia="Arial Unicode MS" w:hAnsi="David" w:cs="David"/>
                <w:sz w:val="24"/>
                <w:szCs w:val="24"/>
                <w:rtl/>
                <w:lang w:val="he-IL"/>
              </w:rPr>
              <w:t>.</w:t>
            </w:r>
          </w:p>
          <w:p w14:paraId="2664661D" w14:textId="77777777" w:rsidR="00F84E86" w:rsidRDefault="00AA3545" w:rsidP="00831C1D">
            <w:pPr>
              <w:pStyle w:val="ListParagraph"/>
              <w:numPr>
                <w:ilvl w:val="0"/>
                <w:numId w:val="102"/>
              </w:numPr>
              <w:tabs>
                <w:tab w:val="left" w:pos="-1643"/>
              </w:tabs>
              <w:spacing w:before="4" w:line="276" w:lineRule="auto"/>
              <w:ind w:left="273" w:right="142" w:hanging="273"/>
              <w:rPr>
                <w:rFonts w:ascii="David" w:eastAsia="Arial Unicode MS" w:hAnsi="David" w:cs="David"/>
                <w:sz w:val="24"/>
                <w:szCs w:val="24"/>
                <w:rtl/>
                <w:lang w:val="he-IL"/>
              </w:rPr>
            </w:pPr>
            <w:r w:rsidRPr="0028320B">
              <w:rPr>
                <w:rFonts w:ascii="David" w:eastAsia="Arial Unicode MS" w:hAnsi="David" w:cs="David" w:hint="eastAsia"/>
                <w:sz w:val="24"/>
                <w:szCs w:val="24"/>
                <w:rtl/>
                <w:lang w:val="he-IL"/>
              </w:rPr>
              <w:t>רצועת</w:t>
            </w:r>
            <w:r w:rsidRPr="0028320B">
              <w:rPr>
                <w:rFonts w:ascii="David" w:eastAsia="Arial Unicode MS" w:hAnsi="David" w:cs="David"/>
                <w:sz w:val="24"/>
                <w:szCs w:val="24"/>
                <w:rtl/>
                <w:lang w:val="he-IL"/>
              </w:rPr>
              <w:t xml:space="preserve"> </w:t>
            </w:r>
            <w:r w:rsidRPr="0028320B">
              <w:rPr>
                <w:rFonts w:ascii="David" w:eastAsia="Arial Unicode MS" w:hAnsi="David" w:cs="David" w:hint="eastAsia"/>
                <w:sz w:val="24"/>
                <w:szCs w:val="24"/>
                <w:rtl/>
                <w:lang w:val="he-IL"/>
              </w:rPr>
              <w:t>הדרך</w:t>
            </w:r>
            <w:r w:rsidRPr="0028320B">
              <w:rPr>
                <w:rFonts w:ascii="David" w:eastAsia="Arial Unicode MS" w:hAnsi="David" w:cs="David"/>
                <w:sz w:val="24"/>
                <w:szCs w:val="24"/>
                <w:rtl/>
                <w:lang w:val="he-IL"/>
              </w:rPr>
              <w:t xml:space="preserve"> </w:t>
            </w:r>
            <w:r w:rsidRPr="0028320B">
              <w:rPr>
                <w:rFonts w:ascii="David" w:eastAsia="Arial Unicode MS" w:hAnsi="David" w:cs="David" w:hint="eastAsia"/>
                <w:sz w:val="24"/>
                <w:szCs w:val="24"/>
                <w:rtl/>
                <w:lang w:val="he-IL"/>
              </w:rPr>
              <w:t>תוצמד</w:t>
            </w:r>
            <w:r w:rsidRPr="0028320B">
              <w:rPr>
                <w:rFonts w:ascii="David" w:eastAsia="Arial Unicode MS" w:hAnsi="David" w:cs="David"/>
                <w:sz w:val="24"/>
                <w:szCs w:val="24"/>
                <w:rtl/>
                <w:lang w:val="he-IL"/>
              </w:rPr>
              <w:t xml:space="preserve"> </w:t>
            </w:r>
            <w:r w:rsidRPr="0028320B">
              <w:rPr>
                <w:rFonts w:ascii="David" w:eastAsia="Arial Unicode MS" w:hAnsi="David" w:cs="David" w:hint="eastAsia"/>
                <w:sz w:val="24"/>
                <w:szCs w:val="24"/>
                <w:rtl/>
                <w:lang w:val="he-IL"/>
              </w:rPr>
              <w:t>ככל</w:t>
            </w:r>
            <w:r w:rsidRPr="0028320B">
              <w:rPr>
                <w:rFonts w:ascii="David" w:eastAsia="Arial Unicode MS" w:hAnsi="David" w:cs="David"/>
                <w:sz w:val="24"/>
                <w:szCs w:val="24"/>
                <w:rtl/>
                <w:lang w:val="he-IL"/>
              </w:rPr>
              <w:t xml:space="preserve"> </w:t>
            </w:r>
            <w:r w:rsidRPr="0028320B">
              <w:rPr>
                <w:rFonts w:ascii="David" w:eastAsia="Arial Unicode MS" w:hAnsi="David" w:cs="David" w:hint="eastAsia"/>
                <w:sz w:val="24"/>
                <w:szCs w:val="24"/>
                <w:rtl/>
                <w:lang w:val="he-IL"/>
              </w:rPr>
              <w:t>הניתן</w:t>
            </w:r>
            <w:r w:rsidRPr="0028320B">
              <w:rPr>
                <w:rFonts w:ascii="David" w:eastAsia="Arial Unicode MS" w:hAnsi="David" w:cs="David"/>
                <w:sz w:val="24"/>
                <w:szCs w:val="24"/>
                <w:rtl/>
                <w:lang w:val="he-IL"/>
              </w:rPr>
              <w:t xml:space="preserve"> </w:t>
            </w:r>
            <w:r w:rsidRPr="0028320B">
              <w:rPr>
                <w:rFonts w:ascii="David" w:eastAsia="Arial Unicode MS" w:hAnsi="David" w:cs="David" w:hint="eastAsia"/>
                <w:sz w:val="24"/>
                <w:szCs w:val="24"/>
                <w:rtl/>
                <w:lang w:val="he-IL"/>
              </w:rPr>
              <w:t>אל</w:t>
            </w:r>
            <w:r w:rsidRPr="0028320B">
              <w:rPr>
                <w:rFonts w:ascii="David" w:eastAsia="Arial Unicode MS" w:hAnsi="David" w:cs="David"/>
                <w:sz w:val="24"/>
                <w:szCs w:val="24"/>
                <w:rtl/>
                <w:lang w:val="he-IL"/>
              </w:rPr>
              <w:t xml:space="preserve"> </w:t>
            </w:r>
            <w:r w:rsidRPr="0028320B">
              <w:rPr>
                <w:rFonts w:ascii="David" w:eastAsia="Arial Unicode MS" w:hAnsi="David" w:cs="David" w:hint="eastAsia"/>
                <w:sz w:val="24"/>
                <w:szCs w:val="24"/>
                <w:rtl/>
                <w:lang w:val="he-IL"/>
              </w:rPr>
              <w:t>רצועת</w:t>
            </w:r>
            <w:r w:rsidRPr="0028320B">
              <w:rPr>
                <w:rFonts w:ascii="David" w:eastAsia="Arial Unicode MS" w:hAnsi="David" w:cs="David"/>
                <w:sz w:val="24"/>
                <w:szCs w:val="24"/>
                <w:rtl/>
                <w:lang w:val="he-IL"/>
              </w:rPr>
              <w:t xml:space="preserve"> </w:t>
            </w:r>
            <w:r w:rsidRPr="0028320B">
              <w:rPr>
                <w:rFonts w:ascii="David" w:eastAsia="Arial Unicode MS" w:hAnsi="David" w:cs="David" w:hint="eastAsia"/>
                <w:sz w:val="24"/>
                <w:szCs w:val="24"/>
                <w:rtl/>
                <w:lang w:val="he-IL"/>
              </w:rPr>
              <w:t>מסילת</w:t>
            </w:r>
            <w:r w:rsidRPr="0028320B">
              <w:rPr>
                <w:rFonts w:ascii="David" w:eastAsia="Arial Unicode MS" w:hAnsi="David" w:cs="David"/>
                <w:sz w:val="24"/>
                <w:szCs w:val="24"/>
                <w:rtl/>
                <w:lang w:val="he-IL"/>
              </w:rPr>
              <w:t xml:space="preserve"> </w:t>
            </w:r>
            <w:r w:rsidRPr="0028320B">
              <w:rPr>
                <w:rFonts w:ascii="David" w:eastAsia="Arial Unicode MS" w:hAnsi="David" w:cs="David" w:hint="eastAsia"/>
                <w:sz w:val="24"/>
                <w:szCs w:val="24"/>
                <w:rtl/>
                <w:lang w:val="he-IL"/>
              </w:rPr>
              <w:t>הרכבת</w:t>
            </w:r>
            <w:r w:rsidRPr="0028320B">
              <w:rPr>
                <w:rFonts w:ascii="David" w:eastAsia="Arial Unicode MS" w:hAnsi="David" w:cs="David"/>
                <w:sz w:val="24"/>
                <w:szCs w:val="24"/>
                <w:rtl/>
                <w:lang w:val="he-IL"/>
              </w:rPr>
              <w:t>.</w:t>
            </w:r>
          </w:p>
          <w:p w14:paraId="74AE2EEA" w14:textId="2CC43C83" w:rsidR="00F84E86" w:rsidRDefault="00AA3545" w:rsidP="00831C1D">
            <w:pPr>
              <w:pStyle w:val="ListParagraph"/>
              <w:numPr>
                <w:ilvl w:val="0"/>
                <w:numId w:val="102"/>
              </w:numPr>
              <w:tabs>
                <w:tab w:val="left" w:pos="-1643"/>
              </w:tabs>
              <w:spacing w:before="4" w:line="276" w:lineRule="auto"/>
              <w:ind w:left="273" w:right="142" w:hanging="273"/>
              <w:rPr>
                <w:rFonts w:ascii="David" w:eastAsia="Arial Unicode MS" w:hAnsi="David" w:cs="David"/>
                <w:sz w:val="24"/>
                <w:szCs w:val="24"/>
                <w:rtl/>
                <w:lang w:val="he-IL"/>
              </w:rPr>
            </w:pPr>
            <w:r w:rsidRPr="0028320B">
              <w:rPr>
                <w:rFonts w:ascii="David" w:eastAsia="Arial Unicode MS" w:hAnsi="David" w:cs="David" w:hint="eastAsia"/>
                <w:sz w:val="24"/>
                <w:szCs w:val="24"/>
                <w:rtl/>
                <w:lang w:val="he-IL"/>
              </w:rPr>
              <w:t>ניתן</w:t>
            </w:r>
            <w:r w:rsidRPr="0028320B">
              <w:rPr>
                <w:rFonts w:ascii="David" w:eastAsia="Arial Unicode MS" w:hAnsi="David" w:cs="David"/>
                <w:sz w:val="24"/>
                <w:szCs w:val="24"/>
                <w:rtl/>
                <w:lang w:val="he-IL"/>
              </w:rPr>
              <w:t xml:space="preserve"> </w:t>
            </w:r>
            <w:r w:rsidRPr="0028320B">
              <w:rPr>
                <w:rFonts w:ascii="David" w:eastAsia="Arial Unicode MS" w:hAnsi="David" w:cs="David" w:hint="eastAsia"/>
                <w:sz w:val="24"/>
                <w:szCs w:val="24"/>
                <w:rtl/>
                <w:lang w:val="he-IL"/>
              </w:rPr>
              <w:t>יהיה</w:t>
            </w:r>
            <w:r w:rsidRPr="0028320B">
              <w:rPr>
                <w:rFonts w:ascii="David" w:eastAsia="Arial Unicode MS" w:hAnsi="David" w:cs="David"/>
                <w:sz w:val="24"/>
                <w:szCs w:val="24"/>
                <w:rtl/>
                <w:lang w:val="he-IL"/>
              </w:rPr>
              <w:t xml:space="preserve"> </w:t>
            </w:r>
            <w:r w:rsidRPr="0028320B">
              <w:rPr>
                <w:rFonts w:ascii="David" w:eastAsia="Arial Unicode MS" w:hAnsi="David" w:cs="David" w:hint="eastAsia"/>
                <w:sz w:val="24"/>
                <w:szCs w:val="24"/>
                <w:rtl/>
                <w:lang w:val="he-IL"/>
              </w:rPr>
              <w:t>לבצע</w:t>
            </w:r>
            <w:r w:rsidRPr="0028320B">
              <w:rPr>
                <w:rFonts w:ascii="David" w:eastAsia="Arial Unicode MS" w:hAnsi="David" w:cs="David"/>
                <w:sz w:val="24"/>
                <w:szCs w:val="24"/>
                <w:rtl/>
                <w:lang w:val="he-IL"/>
              </w:rPr>
              <w:t xml:space="preserve"> </w:t>
            </w:r>
            <w:r w:rsidRPr="0028320B">
              <w:rPr>
                <w:rFonts w:ascii="David" w:eastAsia="Arial Unicode MS" w:hAnsi="David" w:cs="David" w:hint="eastAsia"/>
                <w:sz w:val="24"/>
                <w:szCs w:val="24"/>
                <w:rtl/>
                <w:lang w:val="he-IL"/>
              </w:rPr>
              <w:t>בפועל</w:t>
            </w:r>
            <w:r w:rsidRPr="0028320B">
              <w:rPr>
                <w:rFonts w:ascii="David" w:eastAsia="Arial Unicode MS" w:hAnsi="David" w:cs="David"/>
                <w:sz w:val="24"/>
                <w:szCs w:val="24"/>
                <w:rtl/>
                <w:lang w:val="he-IL"/>
              </w:rPr>
              <w:t xml:space="preserve"> </w:t>
            </w:r>
            <w:r w:rsidRPr="0028320B">
              <w:rPr>
                <w:rFonts w:ascii="David" w:eastAsia="Arial Unicode MS" w:hAnsi="David" w:cs="David" w:hint="eastAsia"/>
                <w:sz w:val="24"/>
                <w:szCs w:val="24"/>
                <w:rtl/>
                <w:lang w:val="he-IL"/>
              </w:rPr>
              <w:t>את</w:t>
            </w:r>
            <w:r w:rsidRPr="0028320B">
              <w:rPr>
                <w:rFonts w:ascii="David" w:eastAsia="Arial Unicode MS" w:hAnsi="David" w:cs="David"/>
                <w:sz w:val="24"/>
                <w:szCs w:val="24"/>
                <w:rtl/>
                <w:lang w:val="he-IL"/>
              </w:rPr>
              <w:t xml:space="preserve"> </w:t>
            </w:r>
            <w:r w:rsidRPr="0028320B">
              <w:rPr>
                <w:rFonts w:ascii="David" w:eastAsia="Arial Unicode MS" w:hAnsi="David" w:cs="David" w:hint="eastAsia"/>
                <w:sz w:val="24"/>
                <w:szCs w:val="24"/>
                <w:rtl/>
                <w:lang w:val="he-IL"/>
              </w:rPr>
              <w:t>המאסף</w:t>
            </w:r>
            <w:r w:rsidRPr="0028320B">
              <w:rPr>
                <w:rFonts w:ascii="David" w:eastAsia="Arial Unicode MS" w:hAnsi="David" w:cs="David"/>
                <w:sz w:val="24"/>
                <w:szCs w:val="24"/>
                <w:rtl/>
                <w:lang w:val="he-IL"/>
              </w:rPr>
              <w:t xml:space="preserve"> </w:t>
            </w:r>
            <w:r w:rsidRPr="0028320B">
              <w:rPr>
                <w:rFonts w:ascii="David" w:eastAsia="Arial Unicode MS" w:hAnsi="David" w:cs="David" w:hint="eastAsia"/>
                <w:sz w:val="24"/>
                <w:szCs w:val="24"/>
                <w:rtl/>
                <w:lang w:val="he-IL"/>
              </w:rPr>
              <w:t>המערבי</w:t>
            </w:r>
            <w:r w:rsidRPr="0028320B">
              <w:rPr>
                <w:rFonts w:ascii="David" w:eastAsia="Arial Unicode MS" w:hAnsi="David" w:cs="David"/>
                <w:sz w:val="24"/>
                <w:szCs w:val="24"/>
                <w:rtl/>
                <w:lang w:val="he-IL"/>
              </w:rPr>
              <w:t xml:space="preserve"> </w:t>
            </w:r>
            <w:r w:rsidRPr="0028320B">
              <w:rPr>
                <w:rFonts w:ascii="David" w:eastAsia="Arial Unicode MS" w:hAnsi="David" w:cs="David" w:hint="eastAsia"/>
                <w:sz w:val="24"/>
                <w:szCs w:val="24"/>
                <w:rtl/>
                <w:lang w:val="he-IL"/>
              </w:rPr>
              <w:t>טרם</w:t>
            </w:r>
            <w:r w:rsidRPr="0028320B">
              <w:rPr>
                <w:rFonts w:ascii="David" w:eastAsia="Arial Unicode MS" w:hAnsi="David" w:cs="David"/>
                <w:sz w:val="24"/>
                <w:szCs w:val="24"/>
                <w:rtl/>
                <w:lang w:val="he-IL"/>
              </w:rPr>
              <w:t xml:space="preserve"> </w:t>
            </w:r>
            <w:r w:rsidRPr="0028320B">
              <w:rPr>
                <w:rFonts w:ascii="David" w:eastAsia="Arial Unicode MS" w:hAnsi="David" w:cs="David" w:hint="eastAsia"/>
                <w:sz w:val="24"/>
                <w:szCs w:val="24"/>
                <w:rtl/>
                <w:lang w:val="he-IL"/>
              </w:rPr>
              <w:t>הסטת</w:t>
            </w:r>
            <w:r w:rsidRPr="0028320B">
              <w:rPr>
                <w:rFonts w:ascii="David" w:eastAsia="Arial Unicode MS" w:hAnsi="David" w:cs="David"/>
                <w:sz w:val="24"/>
                <w:szCs w:val="24"/>
                <w:rtl/>
                <w:lang w:val="he-IL"/>
              </w:rPr>
              <w:t xml:space="preserve"> </w:t>
            </w:r>
            <w:r w:rsidRPr="0028320B">
              <w:rPr>
                <w:rFonts w:ascii="David" w:eastAsia="Arial Unicode MS" w:hAnsi="David" w:cs="David" w:hint="eastAsia"/>
                <w:sz w:val="24"/>
                <w:szCs w:val="24"/>
                <w:rtl/>
                <w:lang w:val="he-IL"/>
              </w:rPr>
              <w:t>מסילת</w:t>
            </w:r>
            <w:r w:rsidRPr="0028320B">
              <w:rPr>
                <w:rFonts w:ascii="David" w:eastAsia="Arial Unicode MS" w:hAnsi="David" w:cs="David"/>
                <w:sz w:val="24"/>
                <w:szCs w:val="24"/>
                <w:rtl/>
                <w:lang w:val="he-IL"/>
              </w:rPr>
              <w:t xml:space="preserve"> </w:t>
            </w:r>
            <w:r w:rsidRPr="0028320B">
              <w:rPr>
                <w:rFonts w:ascii="David" w:eastAsia="Arial Unicode MS" w:hAnsi="David" w:cs="David" w:hint="eastAsia"/>
                <w:sz w:val="24"/>
                <w:szCs w:val="24"/>
                <w:rtl/>
                <w:lang w:val="he-IL"/>
              </w:rPr>
              <w:t>הרכבת</w:t>
            </w:r>
            <w:r w:rsidRPr="0028320B">
              <w:rPr>
                <w:rFonts w:ascii="David" w:eastAsia="Arial Unicode MS" w:hAnsi="David" w:cs="David"/>
                <w:sz w:val="24"/>
                <w:szCs w:val="24"/>
                <w:rtl/>
                <w:lang w:val="he-IL"/>
              </w:rPr>
              <w:t xml:space="preserve">, </w:t>
            </w:r>
            <w:r w:rsidRPr="0028320B">
              <w:rPr>
                <w:rFonts w:ascii="David" w:eastAsia="Arial Unicode MS" w:hAnsi="David" w:cs="David" w:hint="eastAsia"/>
                <w:sz w:val="24"/>
                <w:szCs w:val="24"/>
                <w:rtl/>
                <w:lang w:val="he-IL"/>
              </w:rPr>
              <w:t>תוך</w:t>
            </w:r>
            <w:r w:rsidRPr="0028320B">
              <w:rPr>
                <w:rFonts w:ascii="David" w:eastAsia="Arial Unicode MS" w:hAnsi="David" w:cs="David"/>
                <w:sz w:val="24"/>
                <w:szCs w:val="24"/>
                <w:rtl/>
                <w:lang w:val="he-IL"/>
              </w:rPr>
              <w:t xml:space="preserve"> </w:t>
            </w:r>
            <w:r w:rsidRPr="0028320B">
              <w:rPr>
                <w:rFonts w:ascii="David" w:eastAsia="Arial Unicode MS" w:hAnsi="David" w:cs="David" w:hint="eastAsia"/>
                <w:sz w:val="24"/>
                <w:szCs w:val="24"/>
                <w:rtl/>
                <w:lang w:val="he-IL"/>
              </w:rPr>
              <w:t>ניצול</w:t>
            </w:r>
            <w:r w:rsidRPr="0028320B">
              <w:rPr>
                <w:rFonts w:ascii="David" w:eastAsia="Arial Unicode MS" w:hAnsi="David" w:cs="David"/>
                <w:sz w:val="24"/>
                <w:szCs w:val="24"/>
                <w:rtl/>
                <w:lang w:val="he-IL"/>
              </w:rPr>
              <w:t xml:space="preserve"> </w:t>
            </w:r>
            <w:r w:rsidRPr="0028320B">
              <w:rPr>
                <w:rFonts w:ascii="David" w:eastAsia="Arial Unicode MS" w:hAnsi="David" w:cs="David" w:hint="eastAsia"/>
                <w:sz w:val="24"/>
                <w:szCs w:val="24"/>
                <w:rtl/>
                <w:lang w:val="he-IL"/>
              </w:rPr>
              <w:t>קווי</w:t>
            </w:r>
            <w:r w:rsidRPr="0028320B">
              <w:rPr>
                <w:rFonts w:ascii="David" w:eastAsia="Arial Unicode MS" w:hAnsi="David" w:cs="David"/>
                <w:sz w:val="24"/>
                <w:szCs w:val="24"/>
                <w:rtl/>
                <w:lang w:val="he-IL"/>
              </w:rPr>
              <w:t xml:space="preserve"> </w:t>
            </w:r>
            <w:r w:rsidRPr="0028320B">
              <w:rPr>
                <w:rFonts w:ascii="David" w:eastAsia="Arial Unicode MS" w:hAnsi="David" w:cs="David" w:hint="eastAsia"/>
                <w:sz w:val="24"/>
                <w:szCs w:val="24"/>
                <w:rtl/>
                <w:lang w:val="he-IL"/>
              </w:rPr>
              <w:t>הבניין</w:t>
            </w:r>
            <w:r w:rsidRPr="0028320B">
              <w:rPr>
                <w:rFonts w:ascii="David" w:eastAsia="Arial Unicode MS" w:hAnsi="David" w:cs="David"/>
                <w:sz w:val="24"/>
                <w:szCs w:val="24"/>
                <w:rtl/>
                <w:lang w:val="he-IL"/>
              </w:rPr>
              <w:t xml:space="preserve"> </w:t>
            </w:r>
            <w:r w:rsidRPr="0028320B">
              <w:rPr>
                <w:rFonts w:ascii="David" w:eastAsia="Arial Unicode MS" w:hAnsi="David" w:cs="David" w:hint="eastAsia"/>
                <w:sz w:val="24"/>
                <w:szCs w:val="24"/>
                <w:rtl/>
                <w:lang w:val="he-IL"/>
              </w:rPr>
              <w:t>מהמסילות</w:t>
            </w:r>
            <w:r>
              <w:rPr>
                <w:rFonts w:ascii="David" w:eastAsia="Arial Unicode MS" w:hAnsi="David" w:cs="David" w:hint="cs"/>
                <w:sz w:val="24"/>
                <w:szCs w:val="24"/>
                <w:rtl/>
                <w:lang w:val="he-IL"/>
              </w:rPr>
              <w:t xml:space="preserve"> והתאמת הדרך והצמתים כמפורט בנספח השלד היישובי ובנספח התנועה, ובהתאמה לתכנית להעתקת מסילת הברזל.</w:t>
            </w:r>
          </w:p>
          <w:p w14:paraId="594AB2AE" w14:textId="596940D4" w:rsidR="00F84E86" w:rsidRPr="00443D1C" w:rsidRDefault="00AA3545" w:rsidP="00831C1D">
            <w:pPr>
              <w:pStyle w:val="ListParagraph"/>
              <w:numPr>
                <w:ilvl w:val="0"/>
                <w:numId w:val="102"/>
              </w:numPr>
              <w:tabs>
                <w:tab w:val="left" w:pos="-1643"/>
              </w:tabs>
              <w:spacing w:before="4" w:line="276" w:lineRule="auto"/>
              <w:ind w:left="273" w:right="142" w:hanging="273"/>
              <w:rPr>
                <w:rFonts w:ascii="David" w:eastAsia="Arial Unicode MS" w:hAnsi="David" w:cs="David"/>
                <w:sz w:val="24"/>
                <w:szCs w:val="24"/>
                <w:rtl/>
                <w:lang w:val="he-IL"/>
              </w:rPr>
            </w:pPr>
            <w:r w:rsidRPr="0028320B">
              <w:rPr>
                <w:rFonts w:ascii="David" w:eastAsia="Arial Unicode MS" w:hAnsi="David" w:cs="David" w:hint="eastAsia"/>
                <w:sz w:val="24"/>
                <w:szCs w:val="24"/>
                <w:rtl/>
                <w:lang w:val="he-IL"/>
              </w:rPr>
              <w:t>במסגרת</w:t>
            </w:r>
            <w:r w:rsidRPr="0028320B">
              <w:rPr>
                <w:rFonts w:ascii="David" w:eastAsia="Arial Unicode MS" w:hAnsi="David" w:cs="David"/>
                <w:sz w:val="24"/>
                <w:szCs w:val="24"/>
                <w:rtl/>
                <w:lang w:val="he-IL"/>
              </w:rPr>
              <w:t xml:space="preserve"> תכנית מפורטת תבחן חלופה</w:t>
            </w:r>
            <w:r>
              <w:rPr>
                <w:rFonts w:ascii="David" w:eastAsia="Arial Unicode MS" w:hAnsi="David" w:cs="David" w:hint="cs"/>
                <w:sz w:val="24"/>
                <w:szCs w:val="24"/>
                <w:rtl/>
                <w:lang w:val="he-IL"/>
              </w:rPr>
              <w:t xml:space="preserve"> שתאפשר </w:t>
            </w:r>
            <w:r w:rsidRPr="0028320B">
              <w:rPr>
                <w:rFonts w:ascii="David" w:eastAsia="Arial Unicode MS" w:hAnsi="David" w:cs="David"/>
                <w:sz w:val="24"/>
                <w:szCs w:val="24"/>
                <w:rtl/>
                <w:lang w:val="he-IL"/>
              </w:rPr>
              <w:t xml:space="preserve">שמירת הרציפות בין </w:t>
            </w:r>
            <w:r w:rsidRPr="0028320B">
              <w:rPr>
                <w:rFonts w:ascii="David" w:eastAsia="Arial Unicode MS" w:hAnsi="David" w:cs="David" w:hint="eastAsia"/>
                <w:sz w:val="24"/>
                <w:szCs w:val="24"/>
                <w:rtl/>
                <w:lang w:val="he-IL"/>
              </w:rPr>
              <w:t>שכונות</w:t>
            </w:r>
            <w:r w:rsidRPr="0028320B">
              <w:rPr>
                <w:rFonts w:ascii="David" w:eastAsia="Arial Unicode MS" w:hAnsi="David" w:cs="David"/>
                <w:sz w:val="24"/>
                <w:szCs w:val="24"/>
                <w:rtl/>
                <w:lang w:val="he-IL"/>
              </w:rPr>
              <w:t xml:space="preserve"> </w:t>
            </w:r>
            <w:r>
              <w:rPr>
                <w:rFonts w:ascii="David" w:eastAsia="Arial Unicode MS" w:hAnsi="David" w:cs="David" w:hint="cs"/>
                <w:sz w:val="24"/>
                <w:szCs w:val="24"/>
                <w:rtl/>
                <w:lang w:val="he-IL"/>
              </w:rPr>
              <w:t xml:space="preserve">המגורים </w:t>
            </w:r>
            <w:r w:rsidR="00816424" w:rsidRPr="00443D1C">
              <w:rPr>
                <w:rFonts w:ascii="David" w:eastAsia="Arial Unicode MS" w:hAnsi="David" w:cs="David" w:hint="eastAsia"/>
                <w:sz w:val="24"/>
                <w:szCs w:val="24"/>
                <w:rtl/>
                <w:lang w:val="he-IL"/>
              </w:rPr>
              <w:t>בנימינה</w:t>
            </w:r>
            <w:r w:rsidR="00816424" w:rsidRPr="00443D1C">
              <w:rPr>
                <w:rFonts w:ascii="David" w:eastAsia="Arial Unicode MS" w:hAnsi="David" w:cs="David"/>
                <w:sz w:val="24"/>
                <w:szCs w:val="24"/>
                <w:rtl/>
                <w:lang w:val="he-IL"/>
              </w:rPr>
              <w:t xml:space="preserve"> הצפוניות </w:t>
            </w:r>
            <w:r w:rsidR="00816424" w:rsidRPr="00443D1C">
              <w:rPr>
                <w:rFonts w:ascii="David" w:eastAsia="Arial Unicode MS" w:hAnsi="David" w:cs="David" w:hint="eastAsia"/>
                <w:sz w:val="24"/>
                <w:szCs w:val="24"/>
                <w:rtl/>
                <w:lang w:val="he-IL"/>
              </w:rPr>
              <w:t>לבין</w:t>
            </w:r>
            <w:r w:rsidR="00816424" w:rsidRPr="00443D1C">
              <w:rPr>
                <w:rFonts w:ascii="David" w:eastAsia="Arial Unicode MS" w:hAnsi="David" w:cs="David"/>
                <w:sz w:val="24"/>
                <w:szCs w:val="24"/>
                <w:rtl/>
                <w:lang w:val="he-IL"/>
              </w:rPr>
              <w:t xml:space="preserve"> </w:t>
            </w:r>
            <w:r w:rsidR="00816424" w:rsidRPr="00443D1C">
              <w:rPr>
                <w:rFonts w:ascii="David" w:eastAsia="Arial Unicode MS" w:hAnsi="David" w:cs="David" w:hint="eastAsia"/>
                <w:sz w:val="24"/>
                <w:szCs w:val="24"/>
                <w:rtl/>
                <w:lang w:val="he-IL"/>
              </w:rPr>
              <w:t>נחל</w:t>
            </w:r>
            <w:r w:rsidR="00816424" w:rsidRPr="00443D1C">
              <w:rPr>
                <w:rFonts w:ascii="David" w:eastAsia="Arial Unicode MS" w:hAnsi="David" w:cs="David"/>
                <w:sz w:val="24"/>
                <w:szCs w:val="24"/>
                <w:rtl/>
                <w:lang w:val="he-IL"/>
              </w:rPr>
              <w:t xml:space="preserve"> </w:t>
            </w:r>
            <w:r w:rsidR="00816424" w:rsidRPr="00443D1C">
              <w:rPr>
                <w:rFonts w:ascii="David" w:eastAsia="Arial Unicode MS" w:hAnsi="David" w:cs="David" w:hint="eastAsia"/>
                <w:sz w:val="24"/>
                <w:szCs w:val="24"/>
                <w:rtl/>
                <w:lang w:val="he-IL"/>
              </w:rPr>
              <w:t>תנינים</w:t>
            </w:r>
            <w:r w:rsidR="00816424" w:rsidRPr="00443D1C">
              <w:rPr>
                <w:rFonts w:ascii="David" w:eastAsia="Arial Unicode MS" w:hAnsi="David" w:cs="David"/>
                <w:sz w:val="24"/>
                <w:szCs w:val="24"/>
                <w:rtl/>
                <w:lang w:val="he-IL"/>
              </w:rPr>
              <w:t xml:space="preserve"> </w:t>
            </w:r>
            <w:r w:rsidR="00816424" w:rsidRPr="00443D1C">
              <w:rPr>
                <w:rFonts w:ascii="David" w:eastAsia="Arial Unicode MS" w:hAnsi="David" w:cs="David" w:hint="eastAsia"/>
                <w:sz w:val="24"/>
                <w:szCs w:val="24"/>
                <w:rtl/>
                <w:lang w:val="he-IL"/>
              </w:rPr>
              <w:t>ופארק</w:t>
            </w:r>
            <w:r w:rsidR="00816424" w:rsidRPr="00443D1C">
              <w:rPr>
                <w:rFonts w:ascii="David" w:eastAsia="Arial Unicode MS" w:hAnsi="David" w:cs="David"/>
                <w:sz w:val="24"/>
                <w:szCs w:val="24"/>
                <w:rtl/>
                <w:lang w:val="he-IL"/>
              </w:rPr>
              <w:t xml:space="preserve"> </w:t>
            </w:r>
            <w:r w:rsidR="00816424" w:rsidRPr="00443D1C">
              <w:rPr>
                <w:rFonts w:ascii="David" w:eastAsia="Arial Unicode MS" w:hAnsi="David" w:cs="David" w:hint="eastAsia"/>
                <w:sz w:val="24"/>
                <w:szCs w:val="24"/>
                <w:rtl/>
                <w:lang w:val="he-IL"/>
              </w:rPr>
              <w:t>המחצבה</w:t>
            </w:r>
            <w:r w:rsidR="00816424" w:rsidRPr="00443D1C">
              <w:rPr>
                <w:rFonts w:ascii="David" w:eastAsia="Arial Unicode MS" w:hAnsi="David" w:cs="David"/>
                <w:sz w:val="24"/>
                <w:szCs w:val="24"/>
                <w:rtl/>
                <w:lang w:val="he-IL"/>
              </w:rPr>
              <w:t xml:space="preserve">, </w:t>
            </w:r>
            <w:r w:rsidR="00816424" w:rsidRPr="00443D1C">
              <w:rPr>
                <w:rFonts w:ascii="David" w:eastAsia="Arial Unicode MS" w:hAnsi="David" w:cs="David" w:hint="eastAsia"/>
                <w:sz w:val="24"/>
                <w:szCs w:val="24"/>
                <w:rtl/>
                <w:lang w:val="he-IL"/>
              </w:rPr>
              <w:t>כדוגמאת</w:t>
            </w:r>
            <w:r w:rsidR="00816424" w:rsidRPr="00443D1C">
              <w:rPr>
                <w:rFonts w:ascii="David" w:eastAsia="Arial Unicode MS" w:hAnsi="David" w:cs="David"/>
                <w:sz w:val="24"/>
                <w:szCs w:val="24"/>
                <w:rtl/>
                <w:lang w:val="he-IL"/>
              </w:rPr>
              <w:t xml:space="preserve"> שיקוע המקטע הצפוני של </w:t>
            </w:r>
            <w:r w:rsidR="00816424" w:rsidRPr="00443D1C">
              <w:rPr>
                <w:rFonts w:ascii="David" w:eastAsia="Arial Unicode MS" w:hAnsi="David" w:cs="David" w:hint="eastAsia"/>
                <w:sz w:val="24"/>
                <w:szCs w:val="24"/>
                <w:rtl/>
                <w:lang w:val="he-IL"/>
              </w:rPr>
              <w:t>הדרך</w:t>
            </w:r>
            <w:r w:rsidR="00816424" w:rsidRPr="00443D1C">
              <w:rPr>
                <w:rFonts w:ascii="David" w:eastAsia="Arial Unicode MS" w:hAnsi="David" w:cs="David"/>
                <w:sz w:val="24"/>
                <w:szCs w:val="24"/>
                <w:rtl/>
                <w:lang w:val="he-IL"/>
              </w:rPr>
              <w:t xml:space="preserve"> </w:t>
            </w:r>
            <w:r>
              <w:rPr>
                <w:rFonts w:ascii="David" w:eastAsia="Arial Unicode MS" w:hAnsi="David" w:cs="David" w:hint="cs"/>
                <w:sz w:val="24"/>
                <w:szCs w:val="24"/>
                <w:rtl/>
                <w:lang w:val="he-IL"/>
              </w:rPr>
              <w:t>בקטע ש</w:t>
            </w:r>
            <w:r w:rsidR="00816424" w:rsidRPr="00443D1C">
              <w:rPr>
                <w:rFonts w:ascii="David" w:eastAsia="Arial Unicode MS" w:hAnsi="David" w:cs="David" w:hint="eastAsia"/>
                <w:sz w:val="24"/>
                <w:szCs w:val="24"/>
                <w:rtl/>
                <w:lang w:val="he-IL"/>
              </w:rPr>
              <w:t>מדרום</w:t>
            </w:r>
            <w:r w:rsidR="00816424" w:rsidRPr="00443D1C">
              <w:rPr>
                <w:rFonts w:ascii="David" w:eastAsia="Arial Unicode MS" w:hAnsi="David" w:cs="David"/>
                <w:sz w:val="24"/>
                <w:szCs w:val="24"/>
                <w:rtl/>
                <w:lang w:val="he-IL"/>
              </w:rPr>
              <w:t xml:space="preserve"> </w:t>
            </w:r>
            <w:r w:rsidR="00816424" w:rsidRPr="00443D1C">
              <w:rPr>
                <w:rFonts w:ascii="David" w:eastAsia="Arial Unicode MS" w:hAnsi="David" w:cs="David" w:hint="eastAsia"/>
                <w:sz w:val="24"/>
                <w:szCs w:val="24"/>
                <w:rtl/>
                <w:lang w:val="he-IL"/>
              </w:rPr>
              <w:t>לנחל</w:t>
            </w:r>
            <w:r w:rsidR="00816424" w:rsidRPr="00443D1C">
              <w:rPr>
                <w:rFonts w:ascii="David" w:eastAsia="Arial Unicode MS" w:hAnsi="David" w:cs="David"/>
                <w:sz w:val="24"/>
                <w:szCs w:val="24"/>
                <w:rtl/>
                <w:lang w:val="he-IL"/>
              </w:rPr>
              <w:t xml:space="preserve"> </w:t>
            </w:r>
            <w:r w:rsidR="00816424" w:rsidRPr="00443D1C">
              <w:rPr>
                <w:rFonts w:ascii="David" w:eastAsia="Arial Unicode MS" w:hAnsi="David" w:cs="David" w:hint="eastAsia"/>
                <w:sz w:val="24"/>
                <w:szCs w:val="24"/>
                <w:rtl/>
                <w:lang w:val="he-IL"/>
              </w:rPr>
              <w:t>תנינים</w:t>
            </w:r>
            <w:r w:rsidR="00E003A0">
              <w:rPr>
                <w:rFonts w:ascii="David" w:eastAsia="Arial Unicode MS" w:hAnsi="David" w:cs="David" w:hint="cs"/>
                <w:sz w:val="24"/>
                <w:szCs w:val="24"/>
                <w:rtl/>
                <w:lang w:val="he-IL"/>
              </w:rPr>
              <w:t xml:space="preserve"> </w:t>
            </w:r>
            <w:r w:rsidR="00170218">
              <w:rPr>
                <w:rFonts w:ascii="David" w:eastAsia="Arial Unicode MS" w:hAnsi="David" w:cs="David" w:hint="cs"/>
                <w:sz w:val="24"/>
                <w:szCs w:val="24"/>
                <w:rtl/>
                <w:lang w:val="he-IL"/>
              </w:rPr>
              <w:t>או מעברי הולכי רגל, כמפורט בסעיף 4.2.6.3</w:t>
            </w:r>
            <w:r w:rsidR="00816424" w:rsidRPr="00443D1C">
              <w:rPr>
                <w:rFonts w:ascii="David" w:eastAsia="Arial Unicode MS" w:hAnsi="David" w:cs="David"/>
                <w:sz w:val="24"/>
                <w:szCs w:val="24"/>
                <w:rtl/>
                <w:lang w:val="he-IL"/>
              </w:rPr>
              <w:t>.</w:t>
            </w:r>
          </w:p>
        </w:tc>
      </w:tr>
      <w:tr w:rsidR="00603239" w:rsidRPr="000E1A27" w14:paraId="25D9DA10" w14:textId="77777777" w:rsidTr="00AA3545">
        <w:tblPrEx>
          <w:shd w:val="clear" w:color="auto" w:fill="auto"/>
        </w:tblPrEx>
        <w:trPr>
          <w:trHeight w:val="699"/>
        </w:trPr>
        <w:tc>
          <w:tcPr>
            <w:tcW w:w="1249" w:type="dxa"/>
            <w:shd w:val="clear" w:color="auto" w:fill="auto"/>
          </w:tcPr>
          <w:p w14:paraId="4E8D5E1A" w14:textId="7476B4F2" w:rsidR="00603239" w:rsidRPr="0028320B" w:rsidRDefault="00AA3545" w:rsidP="004B2F64">
            <w:pPr>
              <w:tabs>
                <w:tab w:val="left" w:pos="720"/>
                <w:tab w:val="left" w:pos="2222"/>
              </w:tabs>
              <w:spacing w:before="120" w:line="276" w:lineRule="auto"/>
              <w:rPr>
                <w:rFonts w:ascii="David" w:hAnsi="Tms Rmn" w:cs="David"/>
                <w:b/>
                <w:bCs/>
                <w:sz w:val="24"/>
                <w:szCs w:val="24"/>
                <w:rtl/>
                <w:lang w:eastAsia="en-US"/>
              </w:rPr>
            </w:pPr>
            <w:r>
              <w:rPr>
                <w:rFonts w:ascii="David" w:hAnsi="Tms Rmn" w:cs="David" w:hint="cs"/>
                <w:b/>
                <w:bCs/>
                <w:sz w:val="24"/>
                <w:szCs w:val="24"/>
                <w:rtl/>
                <w:lang w:eastAsia="en-US"/>
              </w:rPr>
              <w:lastRenderedPageBreak/>
              <w:t>4.1</w:t>
            </w:r>
            <w:r w:rsidR="00407372" w:rsidRPr="0028320B">
              <w:rPr>
                <w:rFonts w:ascii="David" w:hAnsi="Tms Rmn" w:cs="David"/>
                <w:b/>
                <w:bCs/>
                <w:sz w:val="24"/>
                <w:szCs w:val="24"/>
                <w:rtl/>
                <w:lang w:eastAsia="en-US"/>
              </w:rPr>
              <w:t>.8</w:t>
            </w:r>
          </w:p>
        </w:tc>
        <w:tc>
          <w:tcPr>
            <w:tcW w:w="7901" w:type="dxa"/>
            <w:shd w:val="clear" w:color="auto" w:fill="auto"/>
          </w:tcPr>
          <w:p w14:paraId="205FE1FD" w14:textId="77777777" w:rsidR="00F84E86" w:rsidRDefault="00603239" w:rsidP="00A21150">
            <w:pPr>
              <w:tabs>
                <w:tab w:val="left" w:pos="-1643"/>
              </w:tabs>
              <w:overflowPunct/>
              <w:autoSpaceDE/>
              <w:autoSpaceDN/>
              <w:adjustRightInd/>
              <w:spacing w:before="14" w:line="276" w:lineRule="auto"/>
              <w:ind w:right="142"/>
              <w:jc w:val="left"/>
              <w:textAlignment w:val="auto"/>
              <w:rPr>
                <w:rFonts w:ascii="David" w:hAnsi="David" w:cs="David"/>
                <w:b/>
                <w:bCs/>
                <w:sz w:val="24"/>
                <w:szCs w:val="24"/>
              </w:rPr>
            </w:pPr>
            <w:r w:rsidRPr="0028320B">
              <w:rPr>
                <w:rFonts w:ascii="David" w:hAnsi="David" w:cs="David"/>
                <w:b/>
                <w:bCs/>
                <w:sz w:val="24"/>
                <w:szCs w:val="24"/>
                <w:rtl/>
              </w:rPr>
              <w:t>מערכת טיילות, שבילים וצירים של הולכי רגל:</w:t>
            </w:r>
          </w:p>
          <w:p w14:paraId="196D78E2" w14:textId="5FC161EB" w:rsidR="00603239" w:rsidRPr="0028320B" w:rsidRDefault="00412DEE" w:rsidP="00A21150">
            <w:pPr>
              <w:pStyle w:val="ListParagraph"/>
              <w:numPr>
                <w:ilvl w:val="0"/>
                <w:numId w:val="23"/>
              </w:numPr>
              <w:autoSpaceDE w:val="0"/>
              <w:spacing w:before="14" w:line="276" w:lineRule="auto"/>
              <w:ind w:left="210" w:hanging="210"/>
              <w:rPr>
                <w:rFonts w:ascii="David" w:hAnsi="David" w:cs="David"/>
                <w:noProof w:val="0"/>
                <w:sz w:val="24"/>
                <w:szCs w:val="24"/>
              </w:rPr>
            </w:pPr>
            <w:r>
              <w:rPr>
                <w:rFonts w:ascii="David" w:hAnsi="David" w:cs="David" w:hint="cs"/>
                <w:noProof w:val="0"/>
                <w:sz w:val="24"/>
                <w:szCs w:val="24"/>
                <w:rtl/>
              </w:rPr>
              <w:t>יושם דגש על תכנון</w:t>
            </w:r>
            <w:r w:rsidR="00603239" w:rsidRPr="0028320B">
              <w:rPr>
                <w:rFonts w:ascii="David" w:hAnsi="David" w:cs="David"/>
                <w:noProof w:val="0"/>
                <w:sz w:val="24"/>
                <w:szCs w:val="24"/>
                <w:rtl/>
              </w:rPr>
              <w:t xml:space="preserve"> </w:t>
            </w:r>
            <w:r w:rsidR="00CC0A48">
              <w:rPr>
                <w:rFonts w:ascii="David" w:hAnsi="David" w:cs="David" w:hint="cs"/>
                <w:noProof w:val="0"/>
                <w:sz w:val="24"/>
                <w:szCs w:val="24"/>
                <w:rtl/>
              </w:rPr>
              <w:t>טיילות ו</w:t>
            </w:r>
            <w:r w:rsidR="006B4A37">
              <w:rPr>
                <w:rFonts w:ascii="David" w:hAnsi="David" w:cs="David" w:hint="cs"/>
                <w:noProof w:val="0"/>
                <w:sz w:val="24"/>
                <w:szCs w:val="24"/>
                <w:rtl/>
              </w:rPr>
              <w:t>ציר</w:t>
            </w:r>
            <w:r w:rsidR="006B4A37" w:rsidRPr="0028320B">
              <w:rPr>
                <w:rFonts w:ascii="David" w:hAnsi="David" w:cs="David"/>
                <w:noProof w:val="0"/>
                <w:sz w:val="24"/>
                <w:szCs w:val="24"/>
                <w:rtl/>
              </w:rPr>
              <w:t xml:space="preserve">י </w:t>
            </w:r>
            <w:r w:rsidR="00603239" w:rsidRPr="0028320B">
              <w:rPr>
                <w:rFonts w:ascii="David" w:hAnsi="David" w:cs="David"/>
                <w:noProof w:val="0"/>
                <w:sz w:val="24"/>
                <w:szCs w:val="24"/>
                <w:rtl/>
              </w:rPr>
              <w:t xml:space="preserve">הולכי רגל </w:t>
            </w:r>
            <w:r w:rsidR="00603239" w:rsidRPr="0002411E">
              <w:rPr>
                <w:rFonts w:ascii="David" w:hAnsi="David" w:cs="David"/>
                <w:noProof w:val="0"/>
                <w:sz w:val="24"/>
                <w:szCs w:val="24"/>
                <w:rtl/>
              </w:rPr>
              <w:t xml:space="preserve">כמסומן בתשריט </w:t>
            </w:r>
            <w:r w:rsidR="00603239" w:rsidRPr="00526602">
              <w:rPr>
                <w:rFonts w:ascii="David" w:hAnsi="David" w:cs="David"/>
                <w:noProof w:val="0"/>
                <w:sz w:val="24"/>
                <w:szCs w:val="24"/>
                <w:rtl/>
              </w:rPr>
              <w:t>מצב מוצע</w:t>
            </w:r>
            <w:r w:rsidR="00603239" w:rsidRPr="0028320B">
              <w:rPr>
                <w:rFonts w:ascii="David" w:hAnsi="David" w:cs="David"/>
                <w:noProof w:val="0"/>
                <w:sz w:val="24"/>
                <w:szCs w:val="24"/>
                <w:rtl/>
              </w:rPr>
              <w:t xml:space="preserve">שיקשרו בין שכונות </w:t>
            </w:r>
            <w:r w:rsidR="00E94F48" w:rsidRPr="0028320B">
              <w:rPr>
                <w:rFonts w:ascii="David" w:hAnsi="David" w:cs="David" w:hint="eastAsia"/>
                <w:noProof w:val="0"/>
                <w:sz w:val="24"/>
                <w:szCs w:val="24"/>
                <w:rtl/>
              </w:rPr>
              <w:t>המגורים</w:t>
            </w:r>
            <w:r w:rsidR="00603239" w:rsidRPr="0028320B">
              <w:rPr>
                <w:rFonts w:ascii="David" w:hAnsi="David" w:cs="David"/>
                <w:noProof w:val="0"/>
                <w:sz w:val="24"/>
                <w:szCs w:val="24"/>
                <w:rtl/>
              </w:rPr>
              <w:t xml:space="preserve"> לשטחים </w:t>
            </w:r>
            <w:r w:rsidR="00603239" w:rsidRPr="0028320B">
              <w:rPr>
                <w:rFonts w:ascii="David" w:hAnsi="David" w:cs="David" w:hint="eastAsia"/>
                <w:noProof w:val="0"/>
                <w:sz w:val="24"/>
                <w:szCs w:val="24"/>
                <w:rtl/>
              </w:rPr>
              <w:t>החקלאיים</w:t>
            </w:r>
            <w:r w:rsidR="00603239" w:rsidRPr="0028320B">
              <w:rPr>
                <w:rFonts w:ascii="David" w:hAnsi="David" w:cs="David"/>
                <w:noProof w:val="0"/>
                <w:sz w:val="24"/>
                <w:szCs w:val="24"/>
                <w:rtl/>
              </w:rPr>
              <w:t xml:space="preserve"> הפתוחים, </w:t>
            </w:r>
            <w:r w:rsidR="00603239" w:rsidRPr="0028320B">
              <w:rPr>
                <w:rFonts w:ascii="David" w:hAnsi="David" w:cs="David" w:hint="eastAsia"/>
                <w:noProof w:val="0"/>
                <w:sz w:val="24"/>
                <w:szCs w:val="24"/>
                <w:rtl/>
              </w:rPr>
              <w:t>החורשות</w:t>
            </w:r>
            <w:r w:rsidR="00603239" w:rsidRPr="0028320B">
              <w:rPr>
                <w:rFonts w:ascii="David" w:hAnsi="David" w:cs="David"/>
                <w:noProof w:val="0"/>
                <w:sz w:val="24"/>
                <w:szCs w:val="24"/>
                <w:rtl/>
              </w:rPr>
              <w:t xml:space="preserve"> </w:t>
            </w:r>
            <w:r w:rsidR="00603239" w:rsidRPr="0028320B">
              <w:rPr>
                <w:rFonts w:ascii="David" w:hAnsi="David" w:cs="David" w:hint="eastAsia"/>
                <w:noProof w:val="0"/>
                <w:sz w:val="24"/>
                <w:szCs w:val="24"/>
                <w:rtl/>
              </w:rPr>
              <w:t>והפארקים</w:t>
            </w:r>
            <w:r w:rsidR="00603239" w:rsidRPr="0028320B">
              <w:rPr>
                <w:rFonts w:ascii="David" w:hAnsi="David" w:cs="David"/>
                <w:noProof w:val="0"/>
                <w:sz w:val="24"/>
                <w:szCs w:val="24"/>
                <w:rtl/>
              </w:rPr>
              <w:t xml:space="preserve"> העוטפים את </w:t>
            </w:r>
            <w:r w:rsidR="00603239" w:rsidRPr="0028320B">
              <w:rPr>
                <w:rFonts w:ascii="David" w:hAnsi="David" w:cs="David" w:hint="eastAsia"/>
                <w:noProof w:val="0"/>
                <w:sz w:val="24"/>
                <w:szCs w:val="24"/>
                <w:rtl/>
              </w:rPr>
              <w:t>הישובים</w:t>
            </w:r>
            <w:r w:rsidR="00603239" w:rsidRPr="0028320B">
              <w:rPr>
                <w:rFonts w:ascii="David" w:hAnsi="David" w:cs="David"/>
                <w:noProof w:val="0"/>
                <w:sz w:val="24"/>
                <w:szCs w:val="24"/>
                <w:rtl/>
              </w:rPr>
              <w:t xml:space="preserve">- </w:t>
            </w:r>
            <w:r w:rsidR="00603239" w:rsidRPr="0028320B">
              <w:rPr>
                <w:rFonts w:ascii="David" w:hAnsi="David" w:cs="David" w:hint="eastAsia"/>
                <w:noProof w:val="0"/>
                <w:sz w:val="24"/>
                <w:szCs w:val="24"/>
                <w:rtl/>
              </w:rPr>
              <w:t>חורשת</w:t>
            </w:r>
            <w:r w:rsidR="00603239" w:rsidRPr="0028320B">
              <w:rPr>
                <w:rFonts w:ascii="David" w:hAnsi="David" w:cs="David"/>
                <w:noProof w:val="0"/>
                <w:sz w:val="24"/>
                <w:szCs w:val="24"/>
                <w:rtl/>
              </w:rPr>
              <w:t xml:space="preserve"> </w:t>
            </w:r>
            <w:r w:rsidR="00603239" w:rsidRPr="0028320B">
              <w:rPr>
                <w:rFonts w:ascii="David" w:hAnsi="David" w:cs="David" w:hint="eastAsia"/>
                <w:noProof w:val="0"/>
                <w:sz w:val="24"/>
                <w:szCs w:val="24"/>
                <w:rtl/>
              </w:rPr>
              <w:t>האלונים</w:t>
            </w:r>
            <w:r w:rsidR="00BA4D55">
              <w:rPr>
                <w:rFonts w:ascii="David" w:hAnsi="David" w:cs="David" w:hint="cs"/>
                <w:noProof w:val="0"/>
                <w:sz w:val="24"/>
                <w:szCs w:val="24"/>
                <w:rtl/>
              </w:rPr>
              <w:t xml:space="preserve"> (תאי שטח 83-84)</w:t>
            </w:r>
            <w:r w:rsidR="00603239" w:rsidRPr="0028320B">
              <w:rPr>
                <w:rFonts w:ascii="David" w:hAnsi="David" w:cs="David"/>
                <w:noProof w:val="0"/>
                <w:sz w:val="24"/>
                <w:szCs w:val="24"/>
                <w:rtl/>
              </w:rPr>
              <w:t xml:space="preserve">, </w:t>
            </w:r>
            <w:r w:rsidR="00603239" w:rsidRPr="0028320B">
              <w:rPr>
                <w:rFonts w:ascii="David" w:hAnsi="David" w:cs="David" w:hint="eastAsia"/>
                <w:noProof w:val="0"/>
                <w:sz w:val="24"/>
                <w:szCs w:val="24"/>
                <w:rtl/>
              </w:rPr>
              <w:t>שצ</w:t>
            </w:r>
            <w:r w:rsidR="00603239" w:rsidRPr="0028320B">
              <w:rPr>
                <w:rFonts w:ascii="David" w:hAnsi="David" w:cs="David"/>
                <w:noProof w:val="0"/>
                <w:sz w:val="24"/>
                <w:szCs w:val="24"/>
                <w:rtl/>
              </w:rPr>
              <w:t xml:space="preserve">"פ </w:t>
            </w:r>
            <w:r w:rsidR="00603239" w:rsidRPr="0028320B">
              <w:rPr>
                <w:rFonts w:ascii="David" w:hAnsi="David" w:cs="David" w:hint="eastAsia"/>
                <w:noProof w:val="0"/>
                <w:sz w:val="24"/>
                <w:szCs w:val="24"/>
                <w:rtl/>
              </w:rPr>
              <w:t>נחל</w:t>
            </w:r>
            <w:r w:rsidR="00603239" w:rsidRPr="0028320B">
              <w:rPr>
                <w:rFonts w:ascii="David" w:hAnsi="David" w:cs="David"/>
                <w:noProof w:val="0"/>
                <w:sz w:val="24"/>
                <w:szCs w:val="24"/>
                <w:rtl/>
              </w:rPr>
              <w:t xml:space="preserve"> </w:t>
            </w:r>
            <w:r w:rsidR="00603239" w:rsidRPr="0028320B">
              <w:rPr>
                <w:rFonts w:ascii="David" w:hAnsi="David" w:cs="David" w:hint="eastAsia"/>
                <w:noProof w:val="0"/>
                <w:sz w:val="24"/>
                <w:szCs w:val="24"/>
                <w:rtl/>
              </w:rPr>
              <w:t>עדה</w:t>
            </w:r>
            <w:r w:rsidR="00BA4D55">
              <w:rPr>
                <w:rFonts w:ascii="David" w:hAnsi="David" w:cs="David" w:hint="cs"/>
                <w:noProof w:val="0"/>
                <w:sz w:val="24"/>
                <w:szCs w:val="24"/>
                <w:rtl/>
              </w:rPr>
              <w:t xml:space="preserve"> (תאי שטח 22-23)</w:t>
            </w:r>
            <w:r w:rsidR="00603239" w:rsidRPr="0028320B">
              <w:rPr>
                <w:rFonts w:ascii="David" w:hAnsi="David" w:cs="David"/>
                <w:noProof w:val="0"/>
                <w:sz w:val="24"/>
                <w:szCs w:val="24"/>
                <w:rtl/>
              </w:rPr>
              <w:t xml:space="preserve">, </w:t>
            </w:r>
            <w:r w:rsidR="00603239" w:rsidRPr="0028320B">
              <w:rPr>
                <w:rFonts w:ascii="David" w:hAnsi="David" w:cs="David" w:hint="eastAsia"/>
                <w:noProof w:val="0"/>
                <w:sz w:val="24"/>
                <w:szCs w:val="24"/>
                <w:rtl/>
              </w:rPr>
              <w:t>מחצבת</w:t>
            </w:r>
            <w:r w:rsidR="00603239" w:rsidRPr="0028320B">
              <w:rPr>
                <w:rFonts w:ascii="David" w:hAnsi="David" w:cs="David"/>
                <w:noProof w:val="0"/>
                <w:sz w:val="24"/>
                <w:szCs w:val="24"/>
                <w:rtl/>
              </w:rPr>
              <w:t xml:space="preserve"> </w:t>
            </w:r>
            <w:r w:rsidR="00603239" w:rsidRPr="0028320B">
              <w:rPr>
                <w:rFonts w:ascii="David" w:hAnsi="David" w:cs="David" w:hint="eastAsia"/>
                <w:noProof w:val="0"/>
                <w:sz w:val="24"/>
                <w:szCs w:val="24"/>
                <w:rtl/>
              </w:rPr>
              <w:t>בנימינה</w:t>
            </w:r>
            <w:r w:rsidR="00BA4D55">
              <w:rPr>
                <w:rFonts w:ascii="David" w:hAnsi="David" w:cs="David" w:hint="cs"/>
                <w:noProof w:val="0"/>
                <w:sz w:val="24"/>
                <w:szCs w:val="24"/>
                <w:rtl/>
              </w:rPr>
              <w:t xml:space="preserve"> (תאי שטח 61-62)</w:t>
            </w:r>
            <w:r w:rsidR="00603239" w:rsidRPr="0028320B">
              <w:rPr>
                <w:rFonts w:ascii="David" w:hAnsi="David" w:cs="David"/>
                <w:noProof w:val="0"/>
                <w:sz w:val="24"/>
                <w:szCs w:val="24"/>
                <w:rtl/>
              </w:rPr>
              <w:t xml:space="preserve">, </w:t>
            </w:r>
            <w:r w:rsidR="00603239" w:rsidRPr="0028320B">
              <w:rPr>
                <w:rFonts w:ascii="David" w:hAnsi="David" w:cs="David" w:hint="eastAsia"/>
                <w:noProof w:val="0"/>
                <w:sz w:val="24"/>
                <w:szCs w:val="24"/>
                <w:rtl/>
              </w:rPr>
              <w:t>אחו</w:t>
            </w:r>
            <w:r w:rsidR="00603239" w:rsidRPr="0028320B">
              <w:rPr>
                <w:rFonts w:ascii="David" w:hAnsi="David" w:cs="David"/>
                <w:noProof w:val="0"/>
                <w:sz w:val="24"/>
                <w:szCs w:val="24"/>
                <w:rtl/>
              </w:rPr>
              <w:t xml:space="preserve"> </w:t>
            </w:r>
            <w:r w:rsidR="00603239" w:rsidRPr="0028320B">
              <w:rPr>
                <w:rFonts w:ascii="David" w:hAnsi="David" w:cs="David" w:hint="eastAsia"/>
                <w:noProof w:val="0"/>
                <w:sz w:val="24"/>
                <w:szCs w:val="24"/>
                <w:rtl/>
              </w:rPr>
              <w:t>בנימינה</w:t>
            </w:r>
            <w:r w:rsidR="00BA4D55">
              <w:rPr>
                <w:rFonts w:ascii="David" w:hAnsi="David" w:cs="David" w:hint="cs"/>
                <w:noProof w:val="0"/>
                <w:sz w:val="24"/>
                <w:szCs w:val="24"/>
                <w:rtl/>
              </w:rPr>
              <w:t xml:space="preserve"> (תא שטח 75)</w:t>
            </w:r>
            <w:r w:rsidR="00603239" w:rsidRPr="0028320B">
              <w:rPr>
                <w:rFonts w:ascii="David" w:hAnsi="David" w:cs="David"/>
                <w:noProof w:val="0"/>
                <w:sz w:val="24"/>
                <w:szCs w:val="24"/>
                <w:rtl/>
              </w:rPr>
              <w:t>.</w:t>
            </w:r>
          </w:p>
          <w:p w14:paraId="17C34501" w14:textId="77777777" w:rsidR="00603239" w:rsidRDefault="00603239" w:rsidP="00A21150">
            <w:pPr>
              <w:pStyle w:val="ListParagraph"/>
              <w:numPr>
                <w:ilvl w:val="0"/>
                <w:numId w:val="23"/>
              </w:numPr>
              <w:autoSpaceDE w:val="0"/>
              <w:spacing w:before="14" w:line="276" w:lineRule="auto"/>
              <w:ind w:left="210" w:hanging="210"/>
              <w:rPr>
                <w:rFonts w:ascii="David" w:hAnsi="David" w:cs="David"/>
                <w:noProof w:val="0"/>
                <w:sz w:val="24"/>
                <w:szCs w:val="24"/>
              </w:rPr>
            </w:pPr>
            <w:r w:rsidRPr="0028320B">
              <w:rPr>
                <w:rFonts w:ascii="David" w:hAnsi="David" w:cs="David"/>
                <w:noProof w:val="0"/>
                <w:sz w:val="24"/>
                <w:szCs w:val="24"/>
                <w:rtl/>
              </w:rPr>
              <w:t>תכנית</w:t>
            </w:r>
            <w:r w:rsidRPr="0028320B">
              <w:rPr>
                <w:rFonts w:ascii="David" w:hAnsi="David" w:cs="David"/>
                <w:noProof w:val="0"/>
                <w:sz w:val="24"/>
                <w:szCs w:val="24"/>
              </w:rPr>
              <w:t xml:space="preserve"> </w:t>
            </w:r>
            <w:r w:rsidRPr="0028320B">
              <w:rPr>
                <w:rFonts w:ascii="David" w:hAnsi="David" w:cs="David"/>
                <w:noProof w:val="0"/>
                <w:sz w:val="24"/>
                <w:szCs w:val="24"/>
                <w:rtl/>
              </w:rPr>
              <w:t>מפורטת</w:t>
            </w:r>
            <w:r w:rsidRPr="0028320B">
              <w:rPr>
                <w:rFonts w:ascii="David" w:hAnsi="David" w:cs="David"/>
                <w:noProof w:val="0"/>
                <w:sz w:val="24"/>
                <w:szCs w:val="24"/>
              </w:rPr>
              <w:t xml:space="preserve"> </w:t>
            </w:r>
            <w:r w:rsidRPr="0028320B">
              <w:rPr>
                <w:rFonts w:ascii="David" w:hAnsi="David" w:cs="David"/>
                <w:noProof w:val="0"/>
                <w:sz w:val="24"/>
                <w:szCs w:val="24"/>
                <w:rtl/>
              </w:rPr>
              <w:t>הכוללת</w:t>
            </w:r>
            <w:r w:rsidRPr="0028320B">
              <w:rPr>
                <w:rFonts w:ascii="David" w:hAnsi="David" w:cs="David"/>
                <w:noProof w:val="0"/>
                <w:sz w:val="24"/>
                <w:szCs w:val="24"/>
              </w:rPr>
              <w:t xml:space="preserve"> </w:t>
            </w:r>
            <w:r w:rsidRPr="0028320B">
              <w:rPr>
                <w:rFonts w:ascii="David" w:hAnsi="David" w:cs="David"/>
                <w:noProof w:val="0"/>
                <w:sz w:val="24"/>
                <w:szCs w:val="24"/>
                <w:rtl/>
              </w:rPr>
              <w:t>בתחומה</w:t>
            </w:r>
            <w:r w:rsidRPr="0028320B">
              <w:rPr>
                <w:rFonts w:ascii="David" w:hAnsi="David" w:cs="David"/>
                <w:noProof w:val="0"/>
                <w:sz w:val="24"/>
                <w:szCs w:val="24"/>
              </w:rPr>
              <w:t xml:space="preserve"> </w:t>
            </w:r>
            <w:r w:rsidRPr="0028320B">
              <w:rPr>
                <w:rFonts w:ascii="David" w:hAnsi="David" w:cs="David"/>
                <w:noProof w:val="0"/>
                <w:sz w:val="24"/>
                <w:szCs w:val="24"/>
                <w:rtl/>
              </w:rPr>
              <w:t xml:space="preserve">טיילת, </w:t>
            </w:r>
            <w:r w:rsidR="003337F3">
              <w:rPr>
                <w:rFonts w:ascii="David" w:hAnsi="David" w:cs="David" w:hint="cs"/>
                <w:noProof w:val="0"/>
                <w:sz w:val="24"/>
                <w:szCs w:val="24"/>
                <w:rtl/>
              </w:rPr>
              <w:t xml:space="preserve">ציר </w:t>
            </w:r>
            <w:r w:rsidRPr="0028320B">
              <w:rPr>
                <w:rFonts w:ascii="David" w:hAnsi="David" w:cs="David"/>
                <w:noProof w:val="0"/>
                <w:sz w:val="24"/>
                <w:szCs w:val="24"/>
                <w:rtl/>
              </w:rPr>
              <w:t>הולכי</w:t>
            </w:r>
            <w:r w:rsidRPr="0028320B">
              <w:rPr>
                <w:rFonts w:ascii="David" w:hAnsi="David" w:cs="David"/>
                <w:noProof w:val="0"/>
                <w:sz w:val="24"/>
                <w:szCs w:val="24"/>
              </w:rPr>
              <w:t xml:space="preserve"> </w:t>
            </w:r>
            <w:r w:rsidRPr="0028320B">
              <w:rPr>
                <w:rFonts w:ascii="David" w:hAnsi="David" w:cs="David"/>
                <w:noProof w:val="0"/>
                <w:sz w:val="24"/>
                <w:szCs w:val="24"/>
                <w:rtl/>
              </w:rPr>
              <w:t>רגל, או</w:t>
            </w:r>
            <w:r w:rsidRPr="0028320B">
              <w:rPr>
                <w:rFonts w:ascii="David" w:hAnsi="David" w:cs="David"/>
                <w:noProof w:val="0"/>
                <w:sz w:val="24"/>
                <w:szCs w:val="24"/>
              </w:rPr>
              <w:t xml:space="preserve"> </w:t>
            </w:r>
            <w:r w:rsidRPr="0028320B">
              <w:rPr>
                <w:rFonts w:ascii="David" w:hAnsi="David" w:cs="David"/>
                <w:noProof w:val="0"/>
                <w:sz w:val="24"/>
                <w:szCs w:val="24"/>
                <w:rtl/>
              </w:rPr>
              <w:t>הגובלת</w:t>
            </w:r>
            <w:r w:rsidRPr="0028320B">
              <w:rPr>
                <w:rFonts w:ascii="David" w:hAnsi="David" w:cs="David"/>
                <w:noProof w:val="0"/>
                <w:sz w:val="24"/>
                <w:szCs w:val="24"/>
              </w:rPr>
              <w:t xml:space="preserve"> </w:t>
            </w:r>
            <w:r w:rsidRPr="0028320B">
              <w:rPr>
                <w:rFonts w:ascii="David" w:hAnsi="David" w:cs="David"/>
                <w:noProof w:val="0"/>
                <w:sz w:val="24"/>
                <w:szCs w:val="24"/>
                <w:rtl/>
              </w:rPr>
              <w:t>בהם, תבטיח</w:t>
            </w:r>
            <w:r w:rsidRPr="0028320B">
              <w:rPr>
                <w:rFonts w:ascii="David" w:hAnsi="David" w:cs="David"/>
                <w:noProof w:val="0"/>
                <w:sz w:val="24"/>
                <w:szCs w:val="24"/>
              </w:rPr>
              <w:t xml:space="preserve"> </w:t>
            </w:r>
            <w:r w:rsidRPr="0028320B">
              <w:rPr>
                <w:rFonts w:ascii="David" w:hAnsi="David" w:cs="David"/>
                <w:noProof w:val="0"/>
                <w:sz w:val="24"/>
                <w:szCs w:val="24"/>
                <w:rtl/>
              </w:rPr>
              <w:t>את</w:t>
            </w:r>
            <w:r w:rsidRPr="0028320B">
              <w:rPr>
                <w:rFonts w:ascii="David" w:hAnsi="David" w:cs="David"/>
                <w:noProof w:val="0"/>
                <w:sz w:val="24"/>
                <w:szCs w:val="24"/>
              </w:rPr>
              <w:t xml:space="preserve"> </w:t>
            </w:r>
            <w:r w:rsidRPr="0028320B">
              <w:rPr>
                <w:rFonts w:ascii="David" w:hAnsi="David" w:cs="David"/>
                <w:noProof w:val="0"/>
                <w:sz w:val="24"/>
                <w:szCs w:val="24"/>
                <w:rtl/>
              </w:rPr>
              <w:t>רצף</w:t>
            </w:r>
            <w:r w:rsidRPr="0028320B">
              <w:rPr>
                <w:rFonts w:ascii="David" w:hAnsi="David" w:cs="David"/>
                <w:noProof w:val="0"/>
                <w:sz w:val="24"/>
                <w:szCs w:val="24"/>
              </w:rPr>
              <w:t xml:space="preserve"> </w:t>
            </w:r>
            <w:r w:rsidRPr="0028320B">
              <w:rPr>
                <w:rFonts w:ascii="David" w:hAnsi="David" w:cs="David"/>
                <w:noProof w:val="0"/>
                <w:sz w:val="24"/>
                <w:szCs w:val="24"/>
                <w:rtl/>
              </w:rPr>
              <w:t>הטיילות</w:t>
            </w:r>
            <w:r w:rsidRPr="0028320B">
              <w:rPr>
                <w:rFonts w:ascii="David" w:hAnsi="David" w:cs="David"/>
                <w:noProof w:val="0"/>
                <w:sz w:val="24"/>
                <w:szCs w:val="24"/>
              </w:rPr>
              <w:t xml:space="preserve"> </w:t>
            </w:r>
            <w:r w:rsidRPr="0028320B">
              <w:rPr>
                <w:rFonts w:ascii="David" w:hAnsi="David" w:cs="David"/>
                <w:noProof w:val="0"/>
                <w:sz w:val="24"/>
                <w:szCs w:val="24"/>
                <w:rtl/>
              </w:rPr>
              <w:t>ו</w:t>
            </w:r>
            <w:r w:rsidRPr="0028320B">
              <w:rPr>
                <w:rFonts w:ascii="David" w:hAnsi="David" w:cs="David"/>
                <w:noProof w:val="0"/>
                <w:sz w:val="24"/>
                <w:szCs w:val="24"/>
              </w:rPr>
              <w:t>/</w:t>
            </w:r>
            <w:r w:rsidRPr="0028320B">
              <w:rPr>
                <w:rFonts w:ascii="David" w:hAnsi="David" w:cs="David"/>
                <w:noProof w:val="0"/>
                <w:sz w:val="24"/>
                <w:szCs w:val="24"/>
                <w:rtl/>
              </w:rPr>
              <w:t>או</w:t>
            </w:r>
            <w:r w:rsidRPr="0028320B">
              <w:rPr>
                <w:rFonts w:ascii="David" w:hAnsi="David" w:cs="David"/>
                <w:noProof w:val="0"/>
                <w:sz w:val="24"/>
                <w:szCs w:val="24"/>
              </w:rPr>
              <w:t xml:space="preserve"> </w:t>
            </w:r>
            <w:r w:rsidRPr="0028320B">
              <w:rPr>
                <w:rFonts w:ascii="David" w:hAnsi="David" w:cs="David"/>
                <w:noProof w:val="0"/>
                <w:sz w:val="24"/>
                <w:szCs w:val="24"/>
                <w:rtl/>
              </w:rPr>
              <w:t>השבילים כאמור.</w:t>
            </w:r>
            <w:r w:rsidRPr="0028320B" w:rsidDel="00160F26">
              <w:rPr>
                <w:rFonts w:ascii="David" w:hAnsi="David" w:cs="David"/>
                <w:noProof w:val="0"/>
                <w:sz w:val="24"/>
                <w:szCs w:val="24"/>
                <w:rtl/>
              </w:rPr>
              <w:t xml:space="preserve"> </w:t>
            </w:r>
          </w:p>
          <w:p w14:paraId="393AF51B" w14:textId="77777777" w:rsidR="003337F3" w:rsidRPr="0028320B" w:rsidRDefault="003337F3" w:rsidP="00A21150">
            <w:pPr>
              <w:pStyle w:val="ListParagraph"/>
              <w:numPr>
                <w:ilvl w:val="0"/>
                <w:numId w:val="23"/>
              </w:numPr>
              <w:autoSpaceDE w:val="0"/>
              <w:spacing w:before="14" w:line="276" w:lineRule="auto"/>
              <w:ind w:left="210" w:hanging="210"/>
              <w:rPr>
                <w:rFonts w:ascii="David" w:hAnsi="David" w:cs="David"/>
                <w:noProof w:val="0"/>
                <w:sz w:val="24"/>
                <w:szCs w:val="24"/>
                <w:rtl/>
              </w:rPr>
            </w:pPr>
            <w:r>
              <w:rPr>
                <w:rFonts w:ascii="David" w:hAnsi="David" w:cs="David" w:hint="cs"/>
                <w:noProof w:val="0"/>
                <w:sz w:val="24"/>
                <w:szCs w:val="24"/>
                <w:rtl/>
              </w:rPr>
              <w:t xml:space="preserve">מערכות שבילי האופניים יהיו על פי נספח תנועה ונספח נופי </w:t>
            </w:r>
            <w:r>
              <w:rPr>
                <w:rFonts w:ascii="David" w:hAnsi="David" w:cs="David"/>
                <w:noProof w:val="0"/>
                <w:sz w:val="24"/>
                <w:szCs w:val="24"/>
                <w:rtl/>
              </w:rPr>
              <w:t>–</w:t>
            </w:r>
            <w:r>
              <w:rPr>
                <w:rFonts w:ascii="David" w:hAnsi="David" w:cs="David" w:hint="cs"/>
                <w:noProof w:val="0"/>
                <w:sz w:val="24"/>
                <w:szCs w:val="24"/>
                <w:rtl/>
              </w:rPr>
              <w:t xml:space="preserve"> סביבתי.</w:t>
            </w:r>
          </w:p>
        </w:tc>
      </w:tr>
      <w:tr w:rsidR="00FE2673" w:rsidRPr="000E1A27" w14:paraId="26FB6E31" w14:textId="77777777" w:rsidTr="00AA3545">
        <w:tblPrEx>
          <w:shd w:val="clear" w:color="auto" w:fill="auto"/>
        </w:tblPrEx>
        <w:trPr>
          <w:trHeight w:val="699"/>
        </w:trPr>
        <w:tc>
          <w:tcPr>
            <w:tcW w:w="1249" w:type="dxa"/>
            <w:shd w:val="clear" w:color="auto" w:fill="auto"/>
          </w:tcPr>
          <w:p w14:paraId="1BD00DE5" w14:textId="2CAD72A5" w:rsidR="00FE2673" w:rsidRPr="0028320B" w:rsidRDefault="00AA3545" w:rsidP="004B2F64">
            <w:pPr>
              <w:tabs>
                <w:tab w:val="left" w:pos="720"/>
                <w:tab w:val="left" w:pos="2222"/>
              </w:tabs>
              <w:spacing w:before="120" w:line="276" w:lineRule="auto"/>
              <w:rPr>
                <w:rFonts w:ascii="David" w:hAnsi="Tms Rmn" w:cs="David"/>
                <w:b/>
                <w:bCs/>
                <w:sz w:val="24"/>
                <w:szCs w:val="24"/>
                <w:rtl/>
                <w:lang w:eastAsia="en-US"/>
              </w:rPr>
            </w:pPr>
            <w:r>
              <w:rPr>
                <w:rFonts w:ascii="David" w:hAnsi="Tms Rmn" w:cs="David" w:hint="cs"/>
                <w:b/>
                <w:bCs/>
                <w:sz w:val="24"/>
                <w:szCs w:val="24"/>
                <w:rtl/>
                <w:lang w:eastAsia="en-US"/>
              </w:rPr>
              <w:t>4.1.9</w:t>
            </w:r>
          </w:p>
        </w:tc>
        <w:tc>
          <w:tcPr>
            <w:tcW w:w="7901" w:type="dxa"/>
            <w:shd w:val="clear" w:color="auto" w:fill="auto"/>
          </w:tcPr>
          <w:p w14:paraId="17B1BE0B" w14:textId="77777777" w:rsidR="00F84E86" w:rsidRDefault="00F66D00" w:rsidP="00A21150">
            <w:pPr>
              <w:tabs>
                <w:tab w:val="left" w:pos="-1643"/>
              </w:tabs>
              <w:overflowPunct/>
              <w:autoSpaceDE/>
              <w:autoSpaceDN/>
              <w:adjustRightInd/>
              <w:spacing w:before="70" w:line="276" w:lineRule="auto"/>
              <w:ind w:right="142"/>
              <w:jc w:val="left"/>
              <w:textAlignment w:val="auto"/>
              <w:rPr>
                <w:rFonts w:ascii="Tahoma" w:hAnsi="Tahoma" w:cs="David"/>
                <w:b/>
                <w:bCs/>
                <w:sz w:val="24"/>
                <w:szCs w:val="24"/>
                <w:lang w:eastAsia="en-US"/>
              </w:rPr>
            </w:pPr>
            <w:r w:rsidRPr="0028320B">
              <w:rPr>
                <w:rFonts w:ascii="Tahoma" w:hAnsi="Tahoma" w:cs="David" w:hint="eastAsia"/>
                <w:b/>
                <w:bCs/>
                <w:sz w:val="24"/>
                <w:szCs w:val="24"/>
                <w:rtl/>
                <w:lang w:eastAsia="en-US"/>
              </w:rPr>
              <w:t>מבנים</w:t>
            </w:r>
            <w:r w:rsidRPr="0028320B">
              <w:rPr>
                <w:rFonts w:ascii="Tahoma" w:hAnsi="Tahoma" w:cs="David"/>
                <w:b/>
                <w:bCs/>
                <w:sz w:val="24"/>
                <w:szCs w:val="24"/>
                <w:rtl/>
                <w:lang w:eastAsia="en-US"/>
              </w:rPr>
              <w:t xml:space="preserve"> </w:t>
            </w:r>
            <w:r w:rsidRPr="0028320B">
              <w:rPr>
                <w:rFonts w:ascii="Tahoma" w:hAnsi="Tahoma" w:cs="David" w:hint="eastAsia"/>
                <w:b/>
                <w:bCs/>
                <w:sz w:val="24"/>
                <w:szCs w:val="24"/>
                <w:rtl/>
                <w:lang w:eastAsia="en-US"/>
              </w:rPr>
              <w:t>חקלאיים</w:t>
            </w:r>
            <w:r w:rsidRPr="0028320B">
              <w:rPr>
                <w:rFonts w:ascii="Tahoma" w:hAnsi="Tahoma" w:cs="David"/>
                <w:b/>
                <w:bCs/>
                <w:sz w:val="24"/>
                <w:szCs w:val="24"/>
                <w:rtl/>
                <w:lang w:eastAsia="en-US"/>
              </w:rPr>
              <w:t xml:space="preserve"> </w:t>
            </w:r>
            <w:r w:rsidRPr="0028320B">
              <w:rPr>
                <w:rFonts w:ascii="Tahoma" w:hAnsi="Tahoma" w:cs="David" w:hint="eastAsia"/>
                <w:b/>
                <w:bCs/>
                <w:sz w:val="24"/>
                <w:szCs w:val="24"/>
                <w:rtl/>
                <w:lang w:eastAsia="en-US"/>
              </w:rPr>
              <w:t>לגידולים</w:t>
            </w:r>
            <w:r w:rsidRPr="0028320B">
              <w:rPr>
                <w:rFonts w:ascii="Tahoma" w:hAnsi="Tahoma" w:cs="David"/>
                <w:b/>
                <w:bCs/>
                <w:sz w:val="24"/>
                <w:szCs w:val="24"/>
                <w:rtl/>
                <w:lang w:eastAsia="en-US"/>
              </w:rPr>
              <w:t xml:space="preserve"> </w:t>
            </w:r>
            <w:r w:rsidRPr="0028320B">
              <w:rPr>
                <w:rFonts w:ascii="Tahoma" w:hAnsi="Tahoma" w:cs="David" w:hint="eastAsia"/>
                <w:b/>
                <w:bCs/>
                <w:sz w:val="24"/>
                <w:szCs w:val="24"/>
                <w:rtl/>
                <w:lang w:eastAsia="en-US"/>
              </w:rPr>
              <w:t>צמחיים</w:t>
            </w:r>
            <w:r w:rsidRPr="0028320B">
              <w:rPr>
                <w:rFonts w:ascii="Tahoma" w:hAnsi="Tahoma" w:cs="David"/>
                <w:b/>
                <w:bCs/>
                <w:sz w:val="24"/>
                <w:szCs w:val="24"/>
                <w:rtl/>
                <w:lang w:eastAsia="en-US"/>
              </w:rPr>
              <w:t>:</w:t>
            </w:r>
          </w:p>
          <w:p w14:paraId="18D47A26" w14:textId="3B40A8CF" w:rsidR="00F37C70" w:rsidRPr="0028320B" w:rsidRDefault="00F37C70" w:rsidP="00831C1D">
            <w:pPr>
              <w:pStyle w:val="ListParagraph"/>
              <w:numPr>
                <w:ilvl w:val="0"/>
                <w:numId w:val="58"/>
              </w:numPr>
              <w:spacing w:before="70" w:line="276" w:lineRule="auto"/>
              <w:ind w:left="275" w:hanging="275"/>
              <w:rPr>
                <w:rFonts w:ascii="Tahoma" w:hAnsi="Tahoma" w:cs="David"/>
                <w:sz w:val="24"/>
                <w:szCs w:val="24"/>
                <w:lang w:eastAsia="en-US"/>
              </w:rPr>
            </w:pPr>
            <w:r w:rsidRPr="0028320B">
              <w:rPr>
                <w:rFonts w:ascii="Tahoma" w:hAnsi="Tahoma" w:cs="David"/>
                <w:sz w:val="24"/>
                <w:szCs w:val="24"/>
                <w:rtl/>
                <w:lang w:eastAsia="en-US"/>
              </w:rPr>
              <w:t xml:space="preserve">תותר הקמת מבנה חקלאי רק במקומות המסומנים בתשריט </w:t>
            </w:r>
            <w:r w:rsidR="00AA3545">
              <w:rPr>
                <w:rFonts w:ascii="Tahoma" w:hAnsi="Tahoma" w:cs="David" w:hint="cs"/>
                <w:sz w:val="24"/>
                <w:szCs w:val="24"/>
                <w:rtl/>
                <w:lang w:eastAsia="en-US"/>
              </w:rPr>
              <w:t>ב</w:t>
            </w:r>
            <w:r w:rsidR="00F62CCC">
              <w:rPr>
                <w:rFonts w:ascii="Tahoma" w:hAnsi="Tahoma" w:cs="David" w:hint="cs"/>
                <w:sz w:val="24"/>
                <w:szCs w:val="24"/>
                <w:rtl/>
                <w:lang w:eastAsia="en-US"/>
              </w:rPr>
              <w:t xml:space="preserve">הנחיות מיוחדות </w:t>
            </w:r>
            <w:r w:rsidR="00AD55A5">
              <w:rPr>
                <w:rFonts w:ascii="Tahoma" w:hAnsi="Tahoma" w:cs="David" w:hint="cs"/>
                <w:sz w:val="24"/>
                <w:szCs w:val="24"/>
                <w:rtl/>
                <w:lang w:eastAsia="en-US"/>
              </w:rPr>
              <w:t xml:space="preserve">ובנספח </w:t>
            </w:r>
            <w:r w:rsidR="007102AD">
              <w:rPr>
                <w:rFonts w:ascii="Tahoma" w:hAnsi="Tahoma" w:cs="David" w:hint="cs"/>
                <w:sz w:val="24"/>
                <w:szCs w:val="24"/>
                <w:rtl/>
                <w:lang w:eastAsia="en-US"/>
              </w:rPr>
              <w:t>השלד היישובי</w:t>
            </w:r>
            <w:r w:rsidR="00AD55A5">
              <w:rPr>
                <w:rFonts w:ascii="Tahoma" w:hAnsi="Tahoma" w:cs="David" w:hint="cs"/>
                <w:sz w:val="24"/>
                <w:szCs w:val="24"/>
                <w:rtl/>
                <w:lang w:eastAsia="en-US"/>
              </w:rPr>
              <w:t xml:space="preserve"> בסימבול "מבנה חקלאי". </w:t>
            </w:r>
          </w:p>
          <w:p w14:paraId="2A5EC897" w14:textId="16E2FC17" w:rsidR="00FE2673" w:rsidRPr="0028320B" w:rsidRDefault="00FE2673" w:rsidP="00831C1D">
            <w:pPr>
              <w:pStyle w:val="ListParagraph"/>
              <w:numPr>
                <w:ilvl w:val="0"/>
                <w:numId w:val="58"/>
              </w:numPr>
              <w:spacing w:before="70" w:line="276" w:lineRule="auto"/>
              <w:ind w:left="275" w:hanging="275"/>
              <w:rPr>
                <w:rFonts w:ascii="Tahoma" w:hAnsi="Tahoma" w:cs="David"/>
                <w:sz w:val="24"/>
                <w:szCs w:val="24"/>
                <w:lang w:eastAsia="en-US"/>
              </w:rPr>
            </w:pPr>
            <w:r w:rsidRPr="0028320B">
              <w:rPr>
                <w:rFonts w:ascii="Tahoma" w:hAnsi="Tahoma" w:cs="David"/>
                <w:sz w:val="24"/>
                <w:szCs w:val="24"/>
                <w:rtl/>
                <w:lang w:eastAsia="en-US"/>
              </w:rPr>
              <w:t xml:space="preserve">על אף האמור לעיל, ניתן יהיה לבקש מבנה חקלאי במקום שאינו מסומן </w:t>
            </w:r>
            <w:r w:rsidR="00072078">
              <w:rPr>
                <w:rFonts w:ascii="Tahoma" w:hAnsi="Tahoma" w:cs="David" w:hint="cs"/>
                <w:sz w:val="24"/>
                <w:szCs w:val="24"/>
                <w:rtl/>
                <w:lang w:eastAsia="en-US"/>
              </w:rPr>
              <w:t>בהנחיות מיוחדות</w:t>
            </w:r>
            <w:r w:rsidR="00AD55A5">
              <w:rPr>
                <w:rFonts w:ascii="Tahoma" w:hAnsi="Tahoma" w:cs="David" w:hint="cs"/>
                <w:sz w:val="24"/>
                <w:szCs w:val="24"/>
                <w:rtl/>
                <w:lang w:eastAsia="en-US"/>
              </w:rPr>
              <w:t xml:space="preserve"> ובסימבול "מבנה חקלאי" בנספח </w:t>
            </w:r>
            <w:r w:rsidR="007102AD">
              <w:rPr>
                <w:rFonts w:ascii="Tahoma" w:hAnsi="Tahoma" w:cs="David" w:hint="cs"/>
                <w:sz w:val="24"/>
                <w:szCs w:val="24"/>
                <w:rtl/>
                <w:lang w:eastAsia="en-US"/>
              </w:rPr>
              <w:t>השלד היישובי</w:t>
            </w:r>
            <w:r w:rsidRPr="0028320B">
              <w:rPr>
                <w:rFonts w:ascii="Tahoma" w:hAnsi="Tahoma" w:cs="David"/>
                <w:sz w:val="24"/>
                <w:szCs w:val="24"/>
                <w:rtl/>
                <w:lang w:eastAsia="en-US"/>
              </w:rPr>
              <w:t xml:space="preserve">, בתכנית מפורטת או בהיתר על פי ש/23 א, לאישור הועדה המחוזית, בכפוף </w:t>
            </w:r>
            <w:r w:rsidR="009E62D8">
              <w:rPr>
                <w:rFonts w:ascii="Tahoma" w:hAnsi="Tahoma" w:cs="David" w:hint="cs"/>
                <w:sz w:val="24"/>
                <w:szCs w:val="24"/>
                <w:rtl/>
                <w:lang w:eastAsia="en-US"/>
              </w:rPr>
              <w:t>לסעיפים 4.1.</w:t>
            </w:r>
            <w:r w:rsidR="00EF4431">
              <w:rPr>
                <w:rFonts w:ascii="Tahoma" w:hAnsi="Tahoma" w:cs="David" w:hint="cs"/>
                <w:sz w:val="24"/>
                <w:szCs w:val="24"/>
                <w:rtl/>
                <w:lang w:eastAsia="en-US"/>
              </w:rPr>
              <w:t>9 ס"ק 3-14, 4.1.10</w:t>
            </w:r>
            <w:r w:rsidR="009601C6">
              <w:rPr>
                <w:rFonts w:ascii="Tahoma" w:hAnsi="Tahoma" w:cs="David" w:hint="cs"/>
                <w:sz w:val="24"/>
                <w:szCs w:val="24"/>
                <w:rtl/>
                <w:lang w:eastAsia="en-US"/>
              </w:rPr>
              <w:t>, 4.1.11</w:t>
            </w:r>
            <w:r w:rsidR="00EF4431">
              <w:rPr>
                <w:rFonts w:ascii="Tahoma" w:hAnsi="Tahoma" w:cs="David" w:hint="cs"/>
                <w:sz w:val="24"/>
                <w:szCs w:val="24"/>
                <w:rtl/>
                <w:lang w:eastAsia="en-US"/>
              </w:rPr>
              <w:t xml:space="preserve"> </w:t>
            </w:r>
            <w:r w:rsidRPr="0028320B">
              <w:rPr>
                <w:rFonts w:ascii="Tahoma" w:hAnsi="Tahoma" w:cs="David"/>
                <w:sz w:val="24"/>
                <w:szCs w:val="24"/>
                <w:rtl/>
                <w:lang w:eastAsia="en-US"/>
              </w:rPr>
              <w:t>ולתנאים הבאים:</w:t>
            </w:r>
          </w:p>
          <w:p w14:paraId="114218F5" w14:textId="11D51664" w:rsidR="00FE2673" w:rsidRPr="007B3A2E" w:rsidRDefault="00FE2673" w:rsidP="00831C1D">
            <w:pPr>
              <w:pStyle w:val="ListParagraph"/>
              <w:numPr>
                <w:ilvl w:val="1"/>
                <w:numId w:val="125"/>
              </w:numPr>
              <w:spacing w:before="4" w:line="276" w:lineRule="auto"/>
              <w:ind w:left="558" w:hanging="141"/>
              <w:rPr>
                <w:rFonts w:ascii="Tahoma" w:hAnsi="Tahoma" w:cs="David"/>
                <w:sz w:val="24"/>
                <w:szCs w:val="24"/>
                <w:lang w:eastAsia="en-US"/>
              </w:rPr>
            </w:pPr>
            <w:r w:rsidRPr="00DD76DA">
              <w:rPr>
                <w:rFonts w:ascii="Tahoma" w:hAnsi="Tahoma" w:cs="David"/>
                <w:sz w:val="24"/>
                <w:szCs w:val="24"/>
                <w:rtl/>
                <w:lang w:eastAsia="en-US"/>
              </w:rPr>
              <w:t xml:space="preserve">חוות דעת משרד החקלאות כי המבקש הוא חקלאי פעיל וכי למבקש לא קיים פתרון </w:t>
            </w:r>
            <w:r w:rsidRPr="00DD76DA">
              <w:rPr>
                <w:rFonts w:ascii="Tahoma" w:hAnsi="Tahoma" w:cs="David"/>
                <w:sz w:val="24"/>
                <w:szCs w:val="24"/>
                <w:rtl/>
                <w:lang w:eastAsia="en-US"/>
              </w:rPr>
              <w:lastRenderedPageBreak/>
              <w:t xml:space="preserve">מוצע למבנה חקלאי בתכנית המתאר הכוללנית. </w:t>
            </w:r>
            <w:r w:rsidR="007B3A2E" w:rsidRPr="007B3A2E">
              <w:rPr>
                <w:rFonts w:ascii="Tahoma" w:hAnsi="Tahoma" w:cs="David"/>
                <w:sz w:val="24"/>
                <w:szCs w:val="24"/>
                <w:rtl/>
              </w:rPr>
              <w:t>חוות דעת משרד החקלאות תתייחס לגודל המבנה המבוקש ביחס לשטחים החקלאיים במשק של המבקש</w:t>
            </w:r>
            <w:r w:rsidR="007B3A2E">
              <w:rPr>
                <w:rFonts w:ascii="Tahoma" w:hAnsi="Tahoma" w:cs="David" w:hint="cs"/>
                <w:sz w:val="24"/>
                <w:szCs w:val="24"/>
                <w:rtl/>
              </w:rPr>
              <w:t>.</w:t>
            </w:r>
          </w:p>
          <w:p w14:paraId="2FC42926" w14:textId="77777777" w:rsidR="00FE2673" w:rsidRPr="00DD76DA" w:rsidRDefault="00FE2673" w:rsidP="00831C1D">
            <w:pPr>
              <w:pStyle w:val="ListParagraph"/>
              <w:numPr>
                <w:ilvl w:val="1"/>
                <w:numId w:val="125"/>
              </w:numPr>
              <w:spacing w:before="4" w:line="276" w:lineRule="auto"/>
              <w:ind w:left="558" w:hanging="141"/>
              <w:rPr>
                <w:rFonts w:ascii="Tahoma" w:hAnsi="Tahoma" w:cs="David"/>
                <w:sz w:val="24"/>
                <w:szCs w:val="24"/>
                <w:lang w:eastAsia="en-US"/>
              </w:rPr>
            </w:pPr>
            <w:r w:rsidRPr="00DD76DA">
              <w:rPr>
                <w:rFonts w:ascii="Tahoma" w:hAnsi="Tahoma" w:cs="David"/>
                <w:sz w:val="24"/>
                <w:szCs w:val="24"/>
                <w:rtl/>
                <w:lang w:eastAsia="en-US"/>
              </w:rPr>
              <w:t>לבקשה יצורף פירוט של שטחי המשק של החקלאי, ופירוט המבנים החקלאיים הקיימים או המאושרים בשטחי המשק. תצורף חוות דעת ואישור משרד החקלאות בדבר גודל המשק של מבקש הבקשה.</w:t>
            </w:r>
          </w:p>
          <w:p w14:paraId="136B6ED9" w14:textId="36C8B8F8" w:rsidR="00FE2673" w:rsidRDefault="00FE2673" w:rsidP="00831C1D">
            <w:pPr>
              <w:pStyle w:val="ListParagraph"/>
              <w:numPr>
                <w:ilvl w:val="1"/>
                <w:numId w:val="125"/>
              </w:numPr>
              <w:spacing w:before="4" w:line="276" w:lineRule="auto"/>
              <w:ind w:left="558" w:hanging="141"/>
              <w:rPr>
                <w:rFonts w:ascii="Tahoma" w:hAnsi="Tahoma" w:cs="David"/>
                <w:sz w:val="24"/>
                <w:szCs w:val="24"/>
                <w:lang w:eastAsia="en-US"/>
              </w:rPr>
            </w:pPr>
            <w:r w:rsidRPr="00DD76DA">
              <w:rPr>
                <w:rFonts w:ascii="Tahoma" w:hAnsi="Tahoma" w:cs="David"/>
                <w:sz w:val="24"/>
                <w:szCs w:val="24"/>
                <w:rtl/>
                <w:lang w:eastAsia="en-US"/>
              </w:rPr>
              <w:t>מסמך נופי-סביבתי המציג חלופות למיקום המבנה החקלאי ונימוק המיקום המוצע.</w:t>
            </w:r>
          </w:p>
          <w:p w14:paraId="4D6CD63D" w14:textId="633F7038" w:rsidR="007B3A2E" w:rsidRPr="007B3A2E" w:rsidRDefault="007B3A2E" w:rsidP="00831C1D">
            <w:pPr>
              <w:pStyle w:val="ListParagraph"/>
              <w:numPr>
                <w:ilvl w:val="1"/>
                <w:numId w:val="125"/>
              </w:numPr>
              <w:spacing w:before="60" w:line="276" w:lineRule="auto"/>
              <w:ind w:left="558" w:hanging="141"/>
              <w:rPr>
                <w:rFonts w:ascii="Tahoma" w:hAnsi="Tahoma" w:cs="David"/>
                <w:sz w:val="24"/>
                <w:szCs w:val="24"/>
              </w:rPr>
            </w:pPr>
            <w:r w:rsidRPr="007B3A2E">
              <w:rPr>
                <w:rFonts w:ascii="Tahoma" w:hAnsi="Tahoma" w:cs="David"/>
                <w:sz w:val="24"/>
                <w:szCs w:val="24"/>
                <w:rtl/>
              </w:rPr>
              <w:t>נספח תשתיות המפרט פתרונות מים, ביוב, ניקוז ונגישות למבנה בהתאם לפעילות המוצעת בו. חוות דעת משרד החקלאות תתייחס לגודל המבנה המבוקש ביחס לשטחים החקלאיים במשק של המבקש, ולהתאמת התשתיות המוצעות לפעילות המוצעת במבנה.</w:t>
            </w:r>
          </w:p>
          <w:p w14:paraId="1B883EB8" w14:textId="1EBBDC9C" w:rsidR="00FE2673" w:rsidRPr="0028320B" w:rsidRDefault="00FE2673" w:rsidP="00831C1D">
            <w:pPr>
              <w:pStyle w:val="ListParagraph"/>
              <w:numPr>
                <w:ilvl w:val="0"/>
                <w:numId w:val="58"/>
              </w:numPr>
              <w:spacing w:before="4" w:line="276" w:lineRule="auto"/>
              <w:ind w:left="275" w:hanging="275"/>
              <w:rPr>
                <w:rFonts w:ascii="Tahoma" w:hAnsi="Tahoma" w:cs="David"/>
                <w:sz w:val="24"/>
                <w:szCs w:val="24"/>
                <w:lang w:eastAsia="en-US"/>
              </w:rPr>
            </w:pPr>
            <w:r w:rsidRPr="0028320B">
              <w:rPr>
                <w:rFonts w:ascii="Tahoma" w:hAnsi="Tahoma" w:cs="David"/>
                <w:sz w:val="24"/>
                <w:szCs w:val="24"/>
                <w:rtl/>
                <w:lang w:eastAsia="en-US"/>
              </w:rPr>
              <w:t>שטח המבנה החקלאי יהיה בהתאם לשטחי העיבוד אותם הוא מיועד לשרת, על פי קריטריונים ונהלים של משרד החקלאות ופיתוח הכפר ולא יעלה על 1,500 מ"ר למבנה. למען הסר ספק- ניתן לחלק את זכויות הבניה בין מספר מבנים צמודי דופן זה לזה ובלבד ששטחם הכולל לא יעלה על 1,500 מ"ר.</w:t>
            </w:r>
          </w:p>
          <w:p w14:paraId="54DAE20C" w14:textId="77777777" w:rsidR="00FE2673" w:rsidRPr="0028320B" w:rsidRDefault="00FE2673" w:rsidP="00831C1D">
            <w:pPr>
              <w:pStyle w:val="ListParagraph"/>
              <w:numPr>
                <w:ilvl w:val="0"/>
                <w:numId w:val="58"/>
              </w:numPr>
              <w:spacing w:before="4" w:line="276" w:lineRule="auto"/>
              <w:ind w:left="275" w:hanging="275"/>
              <w:rPr>
                <w:rFonts w:ascii="Tahoma" w:hAnsi="Tahoma" w:cs="David"/>
                <w:sz w:val="24"/>
                <w:szCs w:val="24"/>
                <w:lang w:eastAsia="en-US"/>
              </w:rPr>
            </w:pPr>
            <w:r w:rsidRPr="0028320B">
              <w:rPr>
                <w:rFonts w:ascii="Tahoma" w:hAnsi="Tahoma" w:cs="David"/>
                <w:sz w:val="24"/>
                <w:szCs w:val="24"/>
                <w:rtl/>
                <w:lang w:eastAsia="en-US"/>
              </w:rPr>
              <w:t xml:space="preserve">גובה חיצוני מירבי למבנה חקלאי לא יעלה על  10.5 מ'. </w:t>
            </w:r>
          </w:p>
          <w:p w14:paraId="6C1ED1F4" w14:textId="77777777" w:rsidR="00FE2673" w:rsidRPr="0028320B" w:rsidRDefault="00FE2673" w:rsidP="00831C1D">
            <w:pPr>
              <w:pStyle w:val="ListParagraph"/>
              <w:numPr>
                <w:ilvl w:val="0"/>
                <w:numId w:val="58"/>
              </w:numPr>
              <w:spacing w:before="4" w:line="276" w:lineRule="auto"/>
              <w:ind w:left="275" w:hanging="275"/>
              <w:rPr>
                <w:rFonts w:ascii="Tahoma" w:hAnsi="Tahoma" w:cs="David"/>
                <w:sz w:val="24"/>
                <w:szCs w:val="24"/>
                <w:lang w:eastAsia="en-US"/>
              </w:rPr>
            </w:pPr>
            <w:r w:rsidRPr="0028320B">
              <w:rPr>
                <w:rFonts w:ascii="Tahoma" w:hAnsi="Tahoma" w:cs="David"/>
                <w:sz w:val="24"/>
                <w:szCs w:val="24"/>
                <w:rtl/>
                <w:lang w:eastAsia="en-US"/>
              </w:rPr>
              <w:t>המבנה ישתלב בסביבתו מבחינת חומרי הגמר והצבעוניות, זאת בהתייחס לכל צידי המבנה ולגג המבנה.</w:t>
            </w:r>
          </w:p>
          <w:p w14:paraId="7569778C" w14:textId="77777777" w:rsidR="00FE2673" w:rsidRPr="0028320B" w:rsidRDefault="00FE2673" w:rsidP="00831C1D">
            <w:pPr>
              <w:pStyle w:val="ListParagraph"/>
              <w:numPr>
                <w:ilvl w:val="0"/>
                <w:numId w:val="58"/>
              </w:numPr>
              <w:spacing w:before="4" w:line="276" w:lineRule="auto"/>
              <w:ind w:left="275" w:hanging="275"/>
              <w:rPr>
                <w:rFonts w:ascii="Tahoma" w:hAnsi="Tahoma" w:cs="David"/>
                <w:sz w:val="24"/>
                <w:szCs w:val="24"/>
                <w:lang w:eastAsia="en-US"/>
              </w:rPr>
            </w:pPr>
            <w:r w:rsidRPr="0028320B">
              <w:rPr>
                <w:rFonts w:ascii="Tahoma" w:hAnsi="Tahoma" w:cs="David"/>
                <w:sz w:val="24"/>
                <w:szCs w:val="24"/>
                <w:rtl/>
                <w:lang w:eastAsia="en-US"/>
              </w:rPr>
              <w:t>גידור המגרש יהיה בעל חזות המשתלבת בסביבה.</w:t>
            </w:r>
          </w:p>
          <w:p w14:paraId="6A1C2414" w14:textId="77777777" w:rsidR="00FE2673" w:rsidRPr="0028320B" w:rsidRDefault="00FE2673" w:rsidP="00831C1D">
            <w:pPr>
              <w:pStyle w:val="ListParagraph"/>
              <w:numPr>
                <w:ilvl w:val="0"/>
                <w:numId w:val="58"/>
              </w:numPr>
              <w:spacing w:before="4" w:line="276" w:lineRule="auto"/>
              <w:ind w:left="275" w:hanging="275"/>
              <w:rPr>
                <w:rFonts w:ascii="Tahoma" w:hAnsi="Tahoma" w:cs="David"/>
                <w:sz w:val="24"/>
                <w:szCs w:val="24"/>
                <w:lang w:eastAsia="en-US"/>
              </w:rPr>
            </w:pPr>
            <w:r w:rsidRPr="0028320B">
              <w:rPr>
                <w:rFonts w:ascii="Tahoma" w:hAnsi="Tahoma" w:cs="David"/>
                <w:sz w:val="24"/>
                <w:szCs w:val="24"/>
                <w:rtl/>
                <w:lang w:eastAsia="en-US"/>
              </w:rPr>
              <w:t>למבנה יהיה פתרון נגישות מוסדר.</w:t>
            </w:r>
          </w:p>
          <w:p w14:paraId="54A0F499" w14:textId="77777777" w:rsidR="00FE2673" w:rsidRPr="0028320B" w:rsidRDefault="00FE2673" w:rsidP="00831C1D">
            <w:pPr>
              <w:pStyle w:val="ListParagraph"/>
              <w:numPr>
                <w:ilvl w:val="0"/>
                <w:numId w:val="58"/>
              </w:numPr>
              <w:spacing w:before="4" w:line="276" w:lineRule="auto"/>
              <w:ind w:left="275" w:hanging="275"/>
              <w:rPr>
                <w:rFonts w:ascii="Tahoma" w:hAnsi="Tahoma" w:cs="David"/>
                <w:sz w:val="24"/>
                <w:szCs w:val="24"/>
                <w:lang w:eastAsia="en-US"/>
              </w:rPr>
            </w:pPr>
            <w:r w:rsidRPr="0028320B">
              <w:rPr>
                <w:rFonts w:ascii="Tahoma" w:hAnsi="Tahoma" w:cs="David"/>
                <w:sz w:val="24"/>
                <w:szCs w:val="24"/>
                <w:rtl/>
                <w:lang w:eastAsia="en-US"/>
              </w:rPr>
              <w:t>למבנה יהיה פתרון זמין ומאושר לפינוי וטיפול בפסולת חקלאית ולא חקלאית. בבקשה להיתר הבניה יצוין המקום לטיפול וסילוק פסולת.</w:t>
            </w:r>
          </w:p>
          <w:p w14:paraId="3DD4698C" w14:textId="77777777" w:rsidR="00FE2673" w:rsidRPr="0028320B" w:rsidRDefault="00FE2673" w:rsidP="00831C1D">
            <w:pPr>
              <w:pStyle w:val="ListParagraph"/>
              <w:numPr>
                <w:ilvl w:val="0"/>
                <w:numId w:val="58"/>
              </w:numPr>
              <w:spacing w:before="4" w:line="276" w:lineRule="auto"/>
              <w:ind w:left="275" w:hanging="275"/>
              <w:rPr>
                <w:rFonts w:ascii="Tahoma" w:hAnsi="Tahoma" w:cs="David"/>
                <w:sz w:val="24"/>
                <w:szCs w:val="24"/>
                <w:lang w:eastAsia="en-US"/>
              </w:rPr>
            </w:pPr>
            <w:r w:rsidRPr="0028320B">
              <w:rPr>
                <w:rFonts w:ascii="Tahoma" w:hAnsi="Tahoma" w:cs="David"/>
                <w:sz w:val="24"/>
                <w:szCs w:val="24"/>
                <w:rtl/>
                <w:lang w:eastAsia="en-US"/>
              </w:rPr>
              <w:t>למבנה יהיה פתרון תשתיות ככל הנדרש לפי חוות דעת הגופים המוסמכים לפתרון תשתיות.</w:t>
            </w:r>
          </w:p>
          <w:p w14:paraId="00835484" w14:textId="77777777" w:rsidR="00B93885" w:rsidRDefault="00FE2673" w:rsidP="00831C1D">
            <w:pPr>
              <w:pStyle w:val="ListParagraph"/>
              <w:numPr>
                <w:ilvl w:val="0"/>
                <w:numId w:val="58"/>
              </w:numPr>
              <w:spacing w:before="4" w:line="276" w:lineRule="auto"/>
              <w:ind w:left="275" w:hanging="275"/>
              <w:rPr>
                <w:rFonts w:ascii="Tahoma" w:hAnsi="Tahoma" w:cs="David"/>
                <w:sz w:val="24"/>
                <w:szCs w:val="24"/>
                <w:lang w:eastAsia="en-US"/>
              </w:rPr>
            </w:pPr>
            <w:r w:rsidRPr="0028320B">
              <w:rPr>
                <w:rFonts w:ascii="Tahoma" w:hAnsi="Tahoma" w:cs="David"/>
                <w:sz w:val="24"/>
                <w:szCs w:val="24"/>
                <w:rtl/>
                <w:lang w:eastAsia="en-US"/>
              </w:rPr>
              <w:t>מיקום המבנים בתחום המגרש יהיה קרוב ככל הניתן לאזורים בנויים או מאושרים לבניה בתחום הישוב ולדרכים מקומיות קיימות או מאושרות</w:t>
            </w:r>
            <w:r w:rsidR="00927747" w:rsidRPr="00DD76DA">
              <w:rPr>
                <w:rFonts w:ascii="Tahoma" w:hAnsi="Tahoma" w:cs="David"/>
                <w:sz w:val="24"/>
                <w:szCs w:val="24"/>
                <w:rtl/>
                <w:lang w:eastAsia="en-US"/>
              </w:rPr>
              <w:t xml:space="preserve"> ורחוק ככל ה</w:t>
            </w:r>
            <w:r w:rsidR="00927747" w:rsidRPr="00DD76DA">
              <w:rPr>
                <w:rFonts w:ascii="Tahoma" w:hAnsi="Tahoma" w:cs="David" w:hint="eastAsia"/>
                <w:sz w:val="24"/>
                <w:szCs w:val="24"/>
                <w:rtl/>
                <w:lang w:eastAsia="en-US"/>
              </w:rPr>
              <w:t>ניתן</w:t>
            </w:r>
            <w:r w:rsidR="00927747" w:rsidRPr="00DD76DA">
              <w:rPr>
                <w:rFonts w:ascii="Tahoma" w:hAnsi="Tahoma" w:cs="David"/>
                <w:sz w:val="24"/>
                <w:szCs w:val="24"/>
                <w:rtl/>
                <w:lang w:eastAsia="en-US"/>
              </w:rPr>
              <w:t xml:space="preserve"> </w:t>
            </w:r>
            <w:r w:rsidR="00927747" w:rsidRPr="00DD76DA">
              <w:rPr>
                <w:rFonts w:ascii="Tahoma" w:hAnsi="Tahoma" w:cs="David" w:hint="eastAsia"/>
                <w:sz w:val="24"/>
                <w:szCs w:val="24"/>
                <w:rtl/>
                <w:lang w:eastAsia="en-US"/>
              </w:rPr>
              <w:t>מנחלים</w:t>
            </w:r>
            <w:r w:rsidRPr="0028320B">
              <w:rPr>
                <w:rFonts w:ascii="Tahoma" w:hAnsi="Tahoma" w:cs="David"/>
                <w:sz w:val="24"/>
                <w:szCs w:val="24"/>
                <w:rtl/>
                <w:lang w:eastAsia="en-US"/>
              </w:rPr>
              <w:t>.</w:t>
            </w:r>
          </w:p>
          <w:p w14:paraId="2C94D90B" w14:textId="77777777" w:rsidR="00B93885" w:rsidRDefault="00FE2673" w:rsidP="00831C1D">
            <w:pPr>
              <w:pStyle w:val="ListParagraph"/>
              <w:numPr>
                <w:ilvl w:val="0"/>
                <w:numId w:val="58"/>
              </w:numPr>
              <w:spacing w:before="4" w:line="276" w:lineRule="auto"/>
              <w:ind w:left="275" w:hanging="275"/>
              <w:rPr>
                <w:rFonts w:ascii="Tahoma" w:hAnsi="Tahoma" w:cs="David"/>
                <w:sz w:val="24"/>
                <w:szCs w:val="24"/>
                <w:lang w:eastAsia="en-US"/>
              </w:rPr>
            </w:pPr>
            <w:r w:rsidRPr="00B93885">
              <w:rPr>
                <w:rFonts w:ascii="Tahoma" w:hAnsi="Tahoma" w:cs="David"/>
                <w:sz w:val="24"/>
                <w:szCs w:val="24"/>
                <w:rtl/>
                <w:lang w:eastAsia="en-US"/>
              </w:rPr>
              <w:t>אישור המבנה יותנה בקבלת חוות דעת משרד החקלאות ופיתוח הכפר.</w:t>
            </w:r>
          </w:p>
          <w:p w14:paraId="2FC36DA5" w14:textId="77777777" w:rsidR="00B24721" w:rsidRDefault="00B24721" w:rsidP="00B24721">
            <w:pPr>
              <w:tabs>
                <w:tab w:val="left" w:pos="-1643"/>
              </w:tabs>
              <w:overflowPunct/>
              <w:autoSpaceDE/>
              <w:autoSpaceDN/>
              <w:adjustRightInd/>
              <w:spacing w:before="120" w:line="276" w:lineRule="auto"/>
              <w:ind w:right="142"/>
              <w:jc w:val="left"/>
              <w:textAlignment w:val="auto"/>
              <w:rPr>
                <w:rFonts w:ascii="Tahoma" w:hAnsi="Tahoma" w:cs="David"/>
                <w:b/>
                <w:bCs/>
                <w:sz w:val="24"/>
                <w:szCs w:val="24"/>
                <w:rtl/>
                <w:lang w:eastAsia="en-US"/>
              </w:rPr>
            </w:pPr>
            <w:r w:rsidRPr="0028320B">
              <w:rPr>
                <w:rFonts w:ascii="Tahoma" w:hAnsi="Tahoma" w:cs="David" w:hint="eastAsia"/>
                <w:b/>
                <w:bCs/>
                <w:sz w:val="24"/>
                <w:szCs w:val="24"/>
                <w:rtl/>
                <w:lang w:eastAsia="en-US"/>
              </w:rPr>
              <w:t>חממות</w:t>
            </w:r>
            <w:r w:rsidRPr="0028320B">
              <w:rPr>
                <w:rFonts w:ascii="Tahoma" w:hAnsi="Tahoma" w:cs="David"/>
                <w:b/>
                <w:bCs/>
                <w:sz w:val="24"/>
                <w:szCs w:val="24"/>
                <w:rtl/>
                <w:lang w:eastAsia="en-US"/>
              </w:rPr>
              <w:t>:</w:t>
            </w:r>
          </w:p>
          <w:p w14:paraId="77522F53" w14:textId="77777777" w:rsidR="00B24721" w:rsidRPr="00E44E15" w:rsidRDefault="00B24721" w:rsidP="00831C1D">
            <w:pPr>
              <w:pStyle w:val="ListParagraph"/>
              <w:numPr>
                <w:ilvl w:val="0"/>
                <w:numId w:val="58"/>
              </w:numPr>
              <w:spacing w:before="4" w:line="276" w:lineRule="auto"/>
              <w:ind w:left="273" w:hanging="273"/>
              <w:rPr>
                <w:rFonts w:ascii="Tahoma" w:hAnsi="Tahoma" w:cs="David"/>
                <w:sz w:val="24"/>
                <w:szCs w:val="24"/>
                <w:rtl/>
                <w:lang w:eastAsia="en-US"/>
              </w:rPr>
            </w:pPr>
            <w:r w:rsidRPr="00E44E15">
              <w:rPr>
                <w:rFonts w:ascii="Tahoma" w:hAnsi="Tahoma" w:cs="David"/>
                <w:sz w:val="24"/>
                <w:szCs w:val="24"/>
                <w:rtl/>
                <w:lang w:eastAsia="en-US"/>
              </w:rPr>
              <w:t xml:space="preserve">חממות יוקמו  בהתאם לתקני משרד החקלאות. </w:t>
            </w:r>
          </w:p>
          <w:p w14:paraId="0E6AF11E" w14:textId="77777777" w:rsidR="00FE2673" w:rsidRDefault="00B24721" w:rsidP="00831C1D">
            <w:pPr>
              <w:pStyle w:val="ListParagraph"/>
              <w:numPr>
                <w:ilvl w:val="0"/>
                <w:numId w:val="58"/>
              </w:numPr>
              <w:spacing w:before="4" w:line="276" w:lineRule="auto"/>
              <w:ind w:left="273" w:hanging="273"/>
              <w:rPr>
                <w:rFonts w:ascii="David" w:hAnsi="David" w:cs="David"/>
                <w:b/>
                <w:bCs/>
                <w:sz w:val="22"/>
                <w:szCs w:val="22"/>
              </w:rPr>
            </w:pPr>
            <w:r w:rsidRPr="00E44E15">
              <w:rPr>
                <w:rFonts w:cs="David"/>
                <w:sz w:val="24"/>
                <w:szCs w:val="24"/>
                <w:rtl/>
              </w:rPr>
              <w:t>חממות יותרו בכל השטחים ביעוד קרקע חקלאית</w:t>
            </w:r>
            <w:r w:rsidR="00E558BF" w:rsidRPr="00E44E15">
              <w:rPr>
                <w:rFonts w:cs="David" w:hint="cs"/>
                <w:sz w:val="24"/>
                <w:szCs w:val="24"/>
                <w:rtl/>
              </w:rPr>
              <w:t xml:space="preserve"> בתשריט</w:t>
            </w:r>
            <w:r w:rsidRPr="00E44E15">
              <w:rPr>
                <w:rFonts w:cs="David"/>
                <w:sz w:val="24"/>
                <w:szCs w:val="24"/>
                <w:rtl/>
              </w:rPr>
              <w:t>.</w:t>
            </w:r>
            <w:r w:rsidRPr="00E44E15">
              <w:rPr>
                <w:rFonts w:ascii="Tahoma" w:hAnsi="Tahoma" w:cs="David"/>
                <w:sz w:val="24"/>
                <w:szCs w:val="24"/>
                <w:rtl/>
                <w:lang w:eastAsia="en-US"/>
              </w:rPr>
              <w:t xml:space="preserve"> השטח המותר להקמת חממות לא יעלה על 60% מסך גודל המשק של מבקש הבקשה, בכפוף לחוות דעת ואישור משרד החקלאות בדבר גודל המשק של מבקש הבקשה.</w:t>
            </w:r>
            <w:r w:rsidRPr="00E44E15">
              <w:rPr>
                <w:rFonts w:ascii="Tahoma" w:hAnsi="Tahoma" w:cs="David" w:hint="cs"/>
                <w:sz w:val="24"/>
                <w:szCs w:val="24"/>
                <w:rtl/>
                <w:lang w:eastAsia="en-US"/>
              </w:rPr>
              <w:t xml:space="preserve"> </w:t>
            </w:r>
            <w:r w:rsidRPr="00E44E15">
              <w:rPr>
                <w:rFonts w:cs="David"/>
                <w:sz w:val="24"/>
                <w:szCs w:val="24"/>
                <w:rtl/>
              </w:rPr>
              <w:t>רשאי מוסד תכנון להגביל את גודלה של חממה או מקבץ חממות צמודות זו לזו משיקולים נופיים, אקולוגיים וסביבתיים.</w:t>
            </w:r>
          </w:p>
          <w:p w14:paraId="14B66EC9" w14:textId="77777777" w:rsidR="002B4829" w:rsidRPr="002B4829" w:rsidRDefault="002B4829" w:rsidP="002B4829">
            <w:pPr>
              <w:spacing w:before="4" w:line="276" w:lineRule="auto"/>
              <w:rPr>
                <w:rFonts w:ascii="David" w:hAnsi="David" w:cs="David"/>
                <w:b/>
                <w:bCs/>
                <w:sz w:val="24"/>
                <w:szCs w:val="24"/>
                <w:rtl/>
              </w:rPr>
            </w:pPr>
            <w:r w:rsidRPr="002B4829">
              <w:rPr>
                <w:rFonts w:ascii="David" w:hAnsi="David" w:cs="David" w:hint="cs"/>
                <w:b/>
                <w:bCs/>
                <w:sz w:val="24"/>
                <w:szCs w:val="24"/>
                <w:rtl/>
              </w:rPr>
              <w:t>תיירות חקלאית:</w:t>
            </w:r>
          </w:p>
          <w:p w14:paraId="3189B637" w14:textId="77777777" w:rsidR="00082203" w:rsidRDefault="00082203" w:rsidP="00831C1D">
            <w:pPr>
              <w:pStyle w:val="ListParagraph"/>
              <w:numPr>
                <w:ilvl w:val="0"/>
                <w:numId w:val="58"/>
              </w:numPr>
              <w:spacing w:before="4" w:line="276" w:lineRule="auto"/>
              <w:ind w:left="273" w:hanging="273"/>
              <w:rPr>
                <w:rFonts w:ascii="David" w:hAnsi="David" w:cs="David"/>
                <w:sz w:val="24"/>
                <w:szCs w:val="24"/>
                <w:lang w:eastAsia="en-US"/>
              </w:rPr>
            </w:pPr>
            <w:r w:rsidRPr="00082203">
              <w:rPr>
                <w:rFonts w:ascii="David" w:hAnsi="David" w:cs="David"/>
                <w:sz w:val="24"/>
                <w:szCs w:val="24"/>
                <w:rtl/>
              </w:rPr>
              <w:t>מבנה לתיירות חקלאית יהיה בתחום המיועד לבינוי ע"פ תכנית זו. במקרים חריגים בהם לא מתאפשר להקים את המבנה לתיירות חקלאית בתחום השטח לבינוי, תותר חריגה מתחום זה ובתנאי שיישמר עיקרון צמידות הדופן כמוגדר בתכנית זו ובלבד שהתכנית המפורטת למבנה התיירות החקלאית תהיה בשטחים המסומנים ביעוד חקלאי עם הנחיות מיוחדות בתשריט תכנית המתאר</w:t>
            </w:r>
            <w:r>
              <w:rPr>
                <w:rFonts w:ascii="David" w:hAnsi="David" w:cs="David" w:hint="cs"/>
                <w:sz w:val="24"/>
                <w:szCs w:val="24"/>
                <w:rtl/>
              </w:rPr>
              <w:t>.</w:t>
            </w:r>
          </w:p>
          <w:p w14:paraId="26EE81EF" w14:textId="5BBD154B" w:rsidR="00082203" w:rsidRPr="00082203" w:rsidRDefault="00082203" w:rsidP="00831C1D">
            <w:pPr>
              <w:pStyle w:val="ListParagraph"/>
              <w:numPr>
                <w:ilvl w:val="0"/>
                <w:numId w:val="58"/>
              </w:numPr>
              <w:spacing w:before="4" w:line="276" w:lineRule="auto"/>
              <w:ind w:left="273" w:hanging="273"/>
              <w:rPr>
                <w:rFonts w:ascii="Tahoma" w:hAnsi="Tahoma" w:cs="David"/>
                <w:sz w:val="24"/>
                <w:szCs w:val="24"/>
                <w:rtl/>
                <w:lang w:eastAsia="en-US"/>
              </w:rPr>
            </w:pPr>
            <w:r w:rsidRPr="00DC2A14">
              <w:rPr>
                <w:rFonts w:ascii="Tahoma" w:hAnsi="Tahoma" w:cs="David"/>
                <w:sz w:val="24"/>
                <w:szCs w:val="24"/>
                <w:rtl/>
                <w:lang w:eastAsia="en-US"/>
              </w:rPr>
              <w:t xml:space="preserve">במבנה חקלאי </w:t>
            </w:r>
            <w:r>
              <w:rPr>
                <w:rFonts w:ascii="Tahoma" w:hAnsi="Tahoma" w:cs="David" w:hint="cs"/>
                <w:sz w:val="24"/>
                <w:szCs w:val="24"/>
                <w:rtl/>
                <w:lang w:eastAsia="en-US"/>
              </w:rPr>
              <w:t>ביעודי</w:t>
            </w:r>
            <w:r w:rsidR="00982F1A">
              <w:rPr>
                <w:rFonts w:ascii="Tahoma" w:hAnsi="Tahoma" w:cs="David" w:hint="cs"/>
                <w:sz w:val="24"/>
                <w:szCs w:val="24"/>
                <w:rtl/>
                <w:lang w:eastAsia="en-US"/>
              </w:rPr>
              <w:t xml:space="preserve"> קרקע:</w:t>
            </w:r>
            <w:r>
              <w:rPr>
                <w:rFonts w:ascii="Tahoma" w:hAnsi="Tahoma" w:cs="David" w:hint="cs"/>
                <w:sz w:val="24"/>
                <w:szCs w:val="24"/>
                <w:rtl/>
                <w:lang w:eastAsia="en-US"/>
              </w:rPr>
              <w:t xml:space="preserve"> 'קרקע חקלאית ונופש כפרי',</w:t>
            </w:r>
            <w:r w:rsidRPr="00DC2A14">
              <w:rPr>
                <w:rFonts w:ascii="Tahoma" w:hAnsi="Tahoma" w:cs="David"/>
                <w:sz w:val="24"/>
                <w:szCs w:val="24"/>
                <w:rtl/>
                <w:lang w:eastAsia="en-US"/>
              </w:rPr>
              <w:t xml:space="preserve"> </w:t>
            </w:r>
            <w:r>
              <w:rPr>
                <w:rFonts w:ascii="Tahoma" w:hAnsi="Tahoma" w:cs="David" w:hint="cs"/>
                <w:sz w:val="24"/>
                <w:szCs w:val="24"/>
                <w:rtl/>
                <w:lang w:eastAsia="en-US"/>
              </w:rPr>
              <w:t>'מגורים'</w:t>
            </w:r>
            <w:r w:rsidRPr="00DC2A14">
              <w:rPr>
                <w:rFonts w:ascii="Tahoma" w:hAnsi="Tahoma" w:cs="David"/>
                <w:sz w:val="24"/>
                <w:szCs w:val="24"/>
                <w:rtl/>
                <w:lang w:eastAsia="en-US"/>
              </w:rPr>
              <w:t xml:space="preserve"> </w:t>
            </w:r>
            <w:r>
              <w:rPr>
                <w:rFonts w:ascii="Tahoma" w:hAnsi="Tahoma" w:cs="David" w:hint="cs"/>
                <w:sz w:val="24"/>
                <w:szCs w:val="24"/>
                <w:rtl/>
                <w:lang w:eastAsia="en-US"/>
              </w:rPr>
              <w:t xml:space="preserve">או 'מגורים בישוב כפרי' </w:t>
            </w:r>
            <w:r w:rsidRPr="00DC2A14">
              <w:rPr>
                <w:rFonts w:ascii="Tahoma" w:hAnsi="Tahoma" w:cs="David"/>
                <w:sz w:val="24"/>
                <w:szCs w:val="24"/>
                <w:rtl/>
                <w:lang w:eastAsia="en-US"/>
              </w:rPr>
              <w:t>יותר שילוב של שימושים לתיירות חקלאית. השימוש לתיירות חקלאית יותר על פי תכנית מפורטת שתציע פתרונות לנגישות תחבורתית ושטחי חניה. השטח לשימושי תיירות חקלאית יהיה כלול במניין השטחים המותרים למבנים חקלאיים על פי תכנית זו, ולא כתוספת להם.</w:t>
            </w:r>
          </w:p>
        </w:tc>
      </w:tr>
      <w:tr w:rsidR="00F66D00" w:rsidRPr="000E1A27" w14:paraId="4FDC4F82" w14:textId="77777777" w:rsidTr="00AA3545">
        <w:trPr>
          <w:trHeight w:val="699"/>
        </w:trPr>
        <w:tc>
          <w:tcPr>
            <w:tcW w:w="1249" w:type="dxa"/>
            <w:shd w:val="clear" w:color="auto" w:fill="auto"/>
          </w:tcPr>
          <w:p w14:paraId="16BF0267" w14:textId="4DD5A42C" w:rsidR="00F66D00" w:rsidRPr="00514153" w:rsidRDefault="00E42D0C" w:rsidP="004B2F64">
            <w:pPr>
              <w:tabs>
                <w:tab w:val="left" w:pos="720"/>
                <w:tab w:val="left" w:pos="2222"/>
              </w:tabs>
              <w:spacing w:before="120" w:line="276" w:lineRule="auto"/>
              <w:rPr>
                <w:rFonts w:ascii="David" w:hAnsi="Tms Rmn" w:cs="David"/>
                <w:b/>
                <w:bCs/>
                <w:color w:val="76923C" w:themeColor="accent3" w:themeShade="BF"/>
                <w:sz w:val="24"/>
                <w:szCs w:val="24"/>
                <w:rtl/>
                <w:lang w:eastAsia="en-US"/>
              </w:rPr>
            </w:pPr>
            <w:r>
              <w:rPr>
                <w:rFonts w:ascii="David" w:hAnsi="Tms Rmn" w:cs="David" w:hint="cs"/>
                <w:b/>
                <w:bCs/>
                <w:sz w:val="24"/>
                <w:szCs w:val="24"/>
                <w:rtl/>
                <w:lang w:eastAsia="en-US"/>
              </w:rPr>
              <w:lastRenderedPageBreak/>
              <w:t>4.1.10</w:t>
            </w:r>
          </w:p>
        </w:tc>
        <w:tc>
          <w:tcPr>
            <w:tcW w:w="7901" w:type="dxa"/>
            <w:shd w:val="clear" w:color="auto" w:fill="auto"/>
            <w:vAlign w:val="center"/>
          </w:tcPr>
          <w:p w14:paraId="38CBF087" w14:textId="77777777" w:rsidR="00F84E86" w:rsidRDefault="00A44853" w:rsidP="005159DD">
            <w:pPr>
              <w:tabs>
                <w:tab w:val="left" w:pos="-1643"/>
              </w:tabs>
              <w:overflowPunct/>
              <w:autoSpaceDE/>
              <w:autoSpaceDN/>
              <w:adjustRightInd/>
              <w:spacing w:before="120" w:line="276" w:lineRule="auto"/>
              <w:ind w:right="142"/>
              <w:jc w:val="left"/>
              <w:textAlignment w:val="auto"/>
              <w:rPr>
                <w:rFonts w:ascii="Tahoma" w:hAnsi="Tahoma" w:cs="David"/>
                <w:b/>
                <w:bCs/>
                <w:sz w:val="24"/>
                <w:szCs w:val="24"/>
                <w:rtl/>
                <w:lang w:eastAsia="en-US"/>
              </w:rPr>
            </w:pPr>
            <w:r w:rsidRPr="0028320B">
              <w:rPr>
                <w:rFonts w:ascii="Tahoma" w:hAnsi="Tahoma" w:cs="David" w:hint="eastAsia"/>
                <w:b/>
                <w:bCs/>
                <w:sz w:val="24"/>
                <w:szCs w:val="24"/>
                <w:rtl/>
                <w:lang w:eastAsia="en-US"/>
              </w:rPr>
              <w:t>מבנים</w:t>
            </w:r>
            <w:r w:rsidRPr="0028320B">
              <w:rPr>
                <w:rFonts w:ascii="Tahoma" w:hAnsi="Tahoma" w:cs="David"/>
                <w:b/>
                <w:bCs/>
                <w:sz w:val="24"/>
                <w:szCs w:val="24"/>
                <w:rtl/>
                <w:lang w:eastAsia="en-US"/>
              </w:rPr>
              <w:t xml:space="preserve"> </w:t>
            </w:r>
            <w:r w:rsidRPr="0028320B">
              <w:rPr>
                <w:rFonts w:ascii="Tahoma" w:hAnsi="Tahoma" w:cs="David" w:hint="eastAsia"/>
                <w:b/>
                <w:bCs/>
                <w:sz w:val="24"/>
                <w:szCs w:val="24"/>
                <w:rtl/>
                <w:lang w:eastAsia="en-US"/>
              </w:rPr>
              <w:t>חקלאיים</w:t>
            </w:r>
            <w:r w:rsidRPr="0028320B">
              <w:rPr>
                <w:rFonts w:ascii="Tahoma" w:hAnsi="Tahoma" w:cs="David"/>
                <w:b/>
                <w:bCs/>
                <w:sz w:val="24"/>
                <w:szCs w:val="24"/>
                <w:rtl/>
                <w:lang w:eastAsia="en-US"/>
              </w:rPr>
              <w:t xml:space="preserve"> </w:t>
            </w:r>
            <w:r w:rsidRPr="0028320B">
              <w:rPr>
                <w:rFonts w:ascii="Tahoma" w:hAnsi="Tahoma" w:cs="David" w:hint="eastAsia"/>
                <w:b/>
                <w:bCs/>
                <w:sz w:val="24"/>
                <w:szCs w:val="24"/>
                <w:rtl/>
                <w:lang w:eastAsia="en-US"/>
              </w:rPr>
              <w:t>לגידול</w:t>
            </w:r>
            <w:r w:rsidRPr="0028320B">
              <w:rPr>
                <w:rFonts w:ascii="Tahoma" w:hAnsi="Tahoma" w:cs="David"/>
                <w:b/>
                <w:bCs/>
                <w:sz w:val="24"/>
                <w:szCs w:val="24"/>
                <w:rtl/>
                <w:lang w:eastAsia="en-US"/>
              </w:rPr>
              <w:t xml:space="preserve"> </w:t>
            </w:r>
            <w:r w:rsidRPr="0028320B">
              <w:rPr>
                <w:rFonts w:ascii="Tahoma" w:hAnsi="Tahoma" w:cs="David" w:hint="eastAsia"/>
                <w:b/>
                <w:bCs/>
                <w:sz w:val="24"/>
                <w:szCs w:val="24"/>
                <w:rtl/>
                <w:lang w:eastAsia="en-US"/>
              </w:rPr>
              <w:t>בעלי</w:t>
            </w:r>
            <w:r w:rsidRPr="0028320B">
              <w:rPr>
                <w:rFonts w:ascii="Tahoma" w:hAnsi="Tahoma" w:cs="David"/>
                <w:b/>
                <w:bCs/>
                <w:sz w:val="24"/>
                <w:szCs w:val="24"/>
                <w:rtl/>
                <w:lang w:eastAsia="en-US"/>
              </w:rPr>
              <w:t xml:space="preserve"> </w:t>
            </w:r>
            <w:r w:rsidRPr="0028320B">
              <w:rPr>
                <w:rFonts w:ascii="Tahoma" w:hAnsi="Tahoma" w:cs="David" w:hint="eastAsia"/>
                <w:b/>
                <w:bCs/>
                <w:sz w:val="24"/>
                <w:szCs w:val="24"/>
                <w:rtl/>
                <w:lang w:eastAsia="en-US"/>
              </w:rPr>
              <w:t>חיים</w:t>
            </w:r>
            <w:r w:rsidRPr="0028320B">
              <w:rPr>
                <w:rFonts w:ascii="Tahoma" w:hAnsi="Tahoma" w:cs="David"/>
                <w:b/>
                <w:bCs/>
                <w:sz w:val="24"/>
                <w:szCs w:val="24"/>
                <w:rtl/>
                <w:lang w:eastAsia="en-US"/>
              </w:rPr>
              <w:t>:</w:t>
            </w:r>
          </w:p>
          <w:p w14:paraId="02D72CFC" w14:textId="112693D5" w:rsidR="00F66D00" w:rsidRPr="0028320B" w:rsidRDefault="00F66D00" w:rsidP="00831C1D">
            <w:pPr>
              <w:pStyle w:val="ListParagraph"/>
              <w:numPr>
                <w:ilvl w:val="0"/>
                <w:numId w:val="59"/>
              </w:numPr>
              <w:spacing w:before="4" w:line="276" w:lineRule="auto"/>
              <w:ind w:left="168" w:hanging="168"/>
              <w:rPr>
                <w:rFonts w:ascii="Tahoma" w:hAnsi="Tahoma" w:cs="David"/>
                <w:sz w:val="24"/>
                <w:szCs w:val="24"/>
                <w:lang w:eastAsia="en-US"/>
              </w:rPr>
            </w:pPr>
            <w:r w:rsidRPr="0028320B">
              <w:rPr>
                <w:rFonts w:ascii="Tahoma" w:hAnsi="Tahoma" w:cs="David"/>
                <w:sz w:val="24"/>
                <w:szCs w:val="24"/>
                <w:rtl/>
                <w:lang w:eastAsia="en-US"/>
              </w:rPr>
              <w:t xml:space="preserve">תכנית למבנה חקלאי לגידול בעלי חיים תאושר רק במקומות המסומנים </w:t>
            </w:r>
            <w:r w:rsidR="00324E89">
              <w:rPr>
                <w:rFonts w:ascii="Tahoma" w:hAnsi="Tahoma" w:cs="David" w:hint="cs"/>
                <w:sz w:val="24"/>
                <w:szCs w:val="24"/>
                <w:rtl/>
                <w:lang w:eastAsia="en-US"/>
              </w:rPr>
              <w:t xml:space="preserve">בנספח </w:t>
            </w:r>
            <w:r w:rsidR="00027A16">
              <w:rPr>
                <w:rFonts w:ascii="Tahoma" w:hAnsi="Tahoma" w:cs="David" w:hint="cs"/>
                <w:sz w:val="24"/>
                <w:szCs w:val="24"/>
                <w:rtl/>
                <w:lang w:eastAsia="en-US"/>
              </w:rPr>
              <w:t>ה</w:t>
            </w:r>
            <w:r w:rsidR="00AE4DF0">
              <w:rPr>
                <w:rFonts w:ascii="Tahoma" w:hAnsi="Tahoma" w:cs="David" w:hint="cs"/>
                <w:sz w:val="24"/>
                <w:szCs w:val="24"/>
                <w:rtl/>
                <w:lang w:eastAsia="en-US"/>
              </w:rPr>
              <w:t xml:space="preserve">שלד </w:t>
            </w:r>
            <w:r w:rsidR="00027A16">
              <w:rPr>
                <w:rFonts w:ascii="Tahoma" w:hAnsi="Tahoma" w:cs="David" w:hint="cs"/>
                <w:sz w:val="24"/>
                <w:szCs w:val="24"/>
                <w:rtl/>
                <w:lang w:eastAsia="en-US"/>
              </w:rPr>
              <w:lastRenderedPageBreak/>
              <w:t>ה</w:t>
            </w:r>
            <w:r w:rsidR="00AE4DF0">
              <w:rPr>
                <w:rFonts w:ascii="Tahoma" w:hAnsi="Tahoma" w:cs="David" w:hint="cs"/>
                <w:sz w:val="24"/>
                <w:szCs w:val="24"/>
                <w:rtl/>
                <w:lang w:eastAsia="en-US"/>
              </w:rPr>
              <w:t>יישובי</w:t>
            </w:r>
            <w:r w:rsidR="00324E89">
              <w:rPr>
                <w:rFonts w:ascii="Tahoma" w:hAnsi="Tahoma" w:cs="David" w:hint="cs"/>
                <w:sz w:val="24"/>
                <w:szCs w:val="24"/>
                <w:rtl/>
                <w:lang w:eastAsia="en-US"/>
              </w:rPr>
              <w:t xml:space="preserve"> בסימבול </w:t>
            </w:r>
            <w:r w:rsidR="003A05C7">
              <w:rPr>
                <w:rFonts w:ascii="Tahoma" w:hAnsi="Tahoma" w:cs="David" w:hint="cs"/>
                <w:sz w:val="24"/>
                <w:szCs w:val="24"/>
                <w:rtl/>
                <w:lang w:eastAsia="en-US"/>
              </w:rPr>
              <w:t>'</w:t>
            </w:r>
            <w:r w:rsidR="00324E89">
              <w:rPr>
                <w:rFonts w:ascii="Tahoma" w:hAnsi="Tahoma" w:cs="David" w:hint="cs"/>
                <w:sz w:val="24"/>
                <w:szCs w:val="24"/>
                <w:rtl/>
                <w:lang w:eastAsia="en-US"/>
              </w:rPr>
              <w:t>מבנה חקלאי</w:t>
            </w:r>
            <w:r w:rsidR="003A05C7">
              <w:rPr>
                <w:rFonts w:ascii="Tahoma" w:hAnsi="Tahoma" w:cs="David" w:hint="cs"/>
                <w:sz w:val="24"/>
                <w:szCs w:val="24"/>
                <w:rtl/>
                <w:lang w:eastAsia="en-US"/>
              </w:rPr>
              <w:t>'</w:t>
            </w:r>
            <w:r w:rsidR="00324E89">
              <w:rPr>
                <w:rFonts w:ascii="Tahoma" w:hAnsi="Tahoma" w:cs="David" w:hint="cs"/>
                <w:sz w:val="24"/>
                <w:szCs w:val="24"/>
                <w:rtl/>
                <w:lang w:eastAsia="en-US"/>
              </w:rPr>
              <w:t xml:space="preserve"> ו</w:t>
            </w:r>
            <w:r w:rsidRPr="0028320B">
              <w:rPr>
                <w:rFonts w:ascii="Tahoma" w:hAnsi="Tahoma" w:cs="David"/>
                <w:sz w:val="24"/>
                <w:szCs w:val="24"/>
                <w:rtl/>
                <w:lang w:eastAsia="en-US"/>
              </w:rPr>
              <w:t xml:space="preserve">בתשריט מצב מוצע </w:t>
            </w:r>
            <w:r w:rsidR="005C3A14">
              <w:rPr>
                <w:rFonts w:ascii="Tahoma" w:hAnsi="Tahoma" w:cs="David" w:hint="cs"/>
                <w:sz w:val="24"/>
                <w:szCs w:val="24"/>
                <w:rtl/>
                <w:lang w:eastAsia="en-US"/>
              </w:rPr>
              <w:t>בסימון הנחיות מיוחדות</w:t>
            </w:r>
            <w:r w:rsidRPr="0028320B">
              <w:rPr>
                <w:rFonts w:ascii="Tahoma" w:hAnsi="Tahoma" w:cs="David"/>
                <w:sz w:val="24"/>
                <w:szCs w:val="24"/>
                <w:rtl/>
                <w:lang w:eastAsia="en-US"/>
              </w:rPr>
              <w:t>.</w:t>
            </w:r>
          </w:p>
          <w:p w14:paraId="13E56D08" w14:textId="77777777" w:rsidR="00F66D00" w:rsidRPr="00D90CCE" w:rsidRDefault="00F66D00" w:rsidP="00831C1D">
            <w:pPr>
              <w:pStyle w:val="ListParagraph"/>
              <w:numPr>
                <w:ilvl w:val="0"/>
                <w:numId w:val="59"/>
              </w:numPr>
              <w:spacing w:before="4" w:line="276" w:lineRule="auto"/>
              <w:ind w:left="168" w:hanging="168"/>
              <w:rPr>
                <w:rFonts w:ascii="Tahoma" w:hAnsi="Tahoma" w:cs="David"/>
                <w:sz w:val="24"/>
                <w:szCs w:val="24"/>
                <w:lang w:eastAsia="en-US"/>
              </w:rPr>
            </w:pPr>
            <w:r w:rsidRPr="00D90CCE">
              <w:rPr>
                <w:rFonts w:ascii="Tahoma" w:hAnsi="Tahoma" w:cs="David"/>
                <w:sz w:val="24"/>
                <w:szCs w:val="24"/>
                <w:rtl/>
                <w:lang w:eastAsia="en-US"/>
              </w:rPr>
              <w:t>מוסד תכנון יבחן את התכנית בהתייחס למידת נחיצות הקמת המבנה במיקום המבוקש, מידת רגישות השטח מבחינה נופית וסביבתית, קיומם של נגישות ופתרון תשתיות, שמירת מרחק ממקורות מים, שמירת מרחק ממגורים ושימושים רגישים ונושאים תכנוניים נוספים.</w:t>
            </w:r>
          </w:p>
          <w:p w14:paraId="63948933" w14:textId="4C1100F2" w:rsidR="00F66D00" w:rsidRPr="00D90CCE" w:rsidRDefault="00F66D00" w:rsidP="00831C1D">
            <w:pPr>
              <w:pStyle w:val="ListParagraph"/>
              <w:numPr>
                <w:ilvl w:val="0"/>
                <w:numId w:val="59"/>
              </w:numPr>
              <w:spacing w:before="4" w:line="276" w:lineRule="auto"/>
              <w:ind w:left="168" w:hanging="168"/>
              <w:rPr>
                <w:rFonts w:ascii="Tahoma" w:hAnsi="Tahoma" w:cs="David"/>
                <w:sz w:val="24"/>
                <w:szCs w:val="24"/>
                <w:lang w:eastAsia="en-US"/>
              </w:rPr>
            </w:pPr>
            <w:bookmarkStart w:id="7" w:name="_Hlk532800567"/>
            <w:r w:rsidRPr="00D90CCE">
              <w:rPr>
                <w:rFonts w:ascii="Tahoma" w:hAnsi="Tahoma" w:cs="David"/>
                <w:sz w:val="24"/>
                <w:szCs w:val="24"/>
                <w:rtl/>
                <w:lang w:eastAsia="en-US"/>
              </w:rPr>
              <w:t>שטח המבנה שיותר יהיה בהתאם לגודל משק בעלי החיים, על פי קריטריונים ונהלים של משרד החקלאות ופיתוח הכפר, ולא יעלה על 3,600 מ"ר. למען הסר ספק- ניתן לחלק את זכויות הבניה בין מספר מבנים צמודי דופן זה לזה ובלבד ששטחם הכולל לא יעלה על 3,600 מ"ר</w:t>
            </w:r>
            <w:bookmarkEnd w:id="7"/>
          </w:p>
          <w:p w14:paraId="0D1092CC" w14:textId="535A5EA8" w:rsidR="00F66D00" w:rsidRPr="00047983" w:rsidRDefault="00F66D00" w:rsidP="00047983">
            <w:pPr>
              <w:pStyle w:val="ListParagraph"/>
              <w:numPr>
                <w:ilvl w:val="0"/>
                <w:numId w:val="59"/>
              </w:numPr>
              <w:spacing w:before="4" w:line="276" w:lineRule="auto"/>
              <w:ind w:left="168" w:hanging="168"/>
              <w:rPr>
                <w:rFonts w:ascii="Tahoma" w:hAnsi="Tahoma" w:cs="David"/>
                <w:sz w:val="24"/>
                <w:szCs w:val="24"/>
                <w:rtl/>
                <w:lang w:eastAsia="en-US"/>
              </w:rPr>
            </w:pPr>
            <w:r w:rsidRPr="00D90CCE">
              <w:rPr>
                <w:rFonts w:ascii="Tahoma" w:hAnsi="Tahoma" w:cs="David"/>
                <w:sz w:val="24"/>
                <w:szCs w:val="24"/>
                <w:rtl/>
                <w:lang w:eastAsia="en-US"/>
              </w:rPr>
              <w:t>התכנית תיתן מענה ופתרונות לטיפול ומניעת מטרדים סביבתיים, לנגישות, לאחסון מזון, לפתרונות לסילוק / טיפול בשפכים, למניעת תשטיפים לסביבת המבנה, ביוב סניטארי וכו'.</w:t>
            </w:r>
          </w:p>
        </w:tc>
      </w:tr>
      <w:tr w:rsidR="007F05C5" w:rsidRPr="000E1A27" w14:paraId="54832929" w14:textId="77777777" w:rsidTr="00AA3545">
        <w:tblPrEx>
          <w:shd w:val="clear" w:color="auto" w:fill="auto"/>
        </w:tblPrEx>
        <w:trPr>
          <w:trHeight w:val="699"/>
        </w:trPr>
        <w:tc>
          <w:tcPr>
            <w:tcW w:w="1249" w:type="dxa"/>
            <w:shd w:val="clear" w:color="auto" w:fill="auto"/>
          </w:tcPr>
          <w:p w14:paraId="5ED9EDBD" w14:textId="0B71C264" w:rsidR="007F05C5" w:rsidRDefault="00E42D0C" w:rsidP="004B2F64">
            <w:pPr>
              <w:tabs>
                <w:tab w:val="left" w:pos="720"/>
                <w:tab w:val="left" w:pos="2222"/>
              </w:tabs>
              <w:spacing w:before="120" w:line="276" w:lineRule="auto"/>
              <w:rPr>
                <w:rFonts w:cs="David"/>
                <w:b/>
                <w:bCs/>
                <w:sz w:val="24"/>
                <w:szCs w:val="24"/>
                <w:rtl/>
              </w:rPr>
            </w:pPr>
            <w:r>
              <w:rPr>
                <w:rFonts w:ascii="David" w:hAnsi="Tms Rmn" w:cs="David" w:hint="cs"/>
                <w:b/>
                <w:bCs/>
                <w:sz w:val="24"/>
                <w:szCs w:val="24"/>
                <w:rtl/>
                <w:lang w:eastAsia="en-US"/>
              </w:rPr>
              <w:lastRenderedPageBreak/>
              <w:t>4.1.1</w:t>
            </w:r>
            <w:r w:rsidR="00384D80">
              <w:rPr>
                <w:rFonts w:ascii="David" w:hAnsi="Tms Rmn" w:cs="David" w:hint="cs"/>
                <w:b/>
                <w:bCs/>
                <w:sz w:val="24"/>
                <w:szCs w:val="24"/>
                <w:rtl/>
                <w:lang w:eastAsia="en-US"/>
              </w:rPr>
              <w:t>1</w:t>
            </w:r>
          </w:p>
        </w:tc>
        <w:tc>
          <w:tcPr>
            <w:tcW w:w="7901" w:type="dxa"/>
            <w:shd w:val="clear" w:color="auto" w:fill="auto"/>
            <w:vAlign w:val="center"/>
          </w:tcPr>
          <w:p w14:paraId="698251C9" w14:textId="77777777" w:rsidR="00F84E86" w:rsidRDefault="00A556F4" w:rsidP="00C64AB8">
            <w:pPr>
              <w:tabs>
                <w:tab w:val="left" w:pos="-1643"/>
              </w:tabs>
              <w:overflowPunct/>
              <w:autoSpaceDE/>
              <w:autoSpaceDN/>
              <w:adjustRightInd/>
              <w:spacing w:before="120" w:line="276" w:lineRule="auto"/>
              <w:ind w:right="142"/>
              <w:jc w:val="left"/>
              <w:textAlignment w:val="auto"/>
              <w:rPr>
                <w:rFonts w:ascii="Tahoma" w:hAnsi="Tahoma" w:cs="David"/>
                <w:b/>
                <w:bCs/>
                <w:sz w:val="24"/>
                <w:szCs w:val="24"/>
                <w:lang w:eastAsia="en-US"/>
              </w:rPr>
            </w:pPr>
            <w:r>
              <w:rPr>
                <w:rFonts w:ascii="Tahoma" w:hAnsi="Tahoma" w:cs="David" w:hint="cs"/>
                <w:b/>
                <w:bCs/>
                <w:sz w:val="24"/>
                <w:szCs w:val="24"/>
                <w:rtl/>
                <w:lang w:eastAsia="en-US"/>
              </w:rPr>
              <w:t>חקלאות ו</w:t>
            </w:r>
            <w:r w:rsidR="007F05C5">
              <w:rPr>
                <w:rFonts w:ascii="Tahoma" w:hAnsi="Tahoma" w:cs="David" w:hint="cs"/>
                <w:b/>
                <w:bCs/>
                <w:sz w:val="24"/>
                <w:szCs w:val="24"/>
                <w:rtl/>
                <w:lang w:eastAsia="en-US"/>
              </w:rPr>
              <w:t>סביבה:</w:t>
            </w:r>
          </w:p>
          <w:p w14:paraId="47887BF6" w14:textId="77777777" w:rsidR="00DE4C09" w:rsidRPr="0028320B" w:rsidRDefault="00DE4C09" w:rsidP="00831C1D">
            <w:pPr>
              <w:numPr>
                <w:ilvl w:val="0"/>
                <w:numId w:val="60"/>
              </w:numPr>
              <w:tabs>
                <w:tab w:val="clear" w:pos="720"/>
                <w:tab w:val="num" w:pos="163"/>
              </w:tabs>
              <w:spacing w:before="4" w:line="276" w:lineRule="auto"/>
              <w:ind w:left="305" w:hanging="305"/>
              <w:rPr>
                <w:rFonts w:ascii="Tahoma" w:hAnsi="Tahoma" w:cs="David"/>
                <w:sz w:val="24"/>
                <w:szCs w:val="24"/>
                <w:lang w:eastAsia="en-US"/>
              </w:rPr>
            </w:pPr>
            <w:r w:rsidRPr="0028320B">
              <w:rPr>
                <w:rFonts w:ascii="Tahoma" w:hAnsi="Tahoma" w:cs="David"/>
                <w:sz w:val="24"/>
                <w:szCs w:val="24"/>
                <w:rtl/>
                <w:lang w:eastAsia="en-US"/>
              </w:rPr>
              <w:t>תכניות מפורטות יכללו הוראות למניעת מטרדים כגון רעש, מזהמי אויר וריחות, זיהום מים וקרקע וכד', משימושים הגורמים לדעת מוסד התכנון מטרד לאזורי המגורים הסמוכים ולשימושים הרגישים, לפי העניין ותחום התכנית וסביבתה, ויכללו אמצעים למניעתם/צמצומם בתאום עם הגורם הסביבתי המוסמך.</w:t>
            </w:r>
          </w:p>
          <w:p w14:paraId="1167F85B" w14:textId="131DFECC" w:rsidR="007F05C5" w:rsidRPr="00301DDF" w:rsidRDefault="009A26BA" w:rsidP="00831C1D">
            <w:pPr>
              <w:numPr>
                <w:ilvl w:val="0"/>
                <w:numId w:val="60"/>
              </w:numPr>
              <w:tabs>
                <w:tab w:val="clear" w:pos="720"/>
                <w:tab w:val="num" w:pos="163"/>
              </w:tabs>
              <w:spacing w:before="4" w:line="276" w:lineRule="auto"/>
              <w:ind w:left="305" w:hanging="305"/>
              <w:rPr>
                <w:rFonts w:ascii="Tahoma" w:hAnsi="Tahoma" w:cs="David"/>
                <w:sz w:val="24"/>
                <w:szCs w:val="24"/>
                <w:lang w:eastAsia="en-US"/>
              </w:rPr>
            </w:pPr>
            <w:r w:rsidRPr="00301DDF">
              <w:rPr>
                <w:rFonts w:ascii="Tahoma" w:hAnsi="Tahoma" w:cs="David" w:hint="cs"/>
                <w:sz w:val="24"/>
                <w:szCs w:val="24"/>
                <w:rtl/>
                <w:lang w:eastAsia="en-US"/>
              </w:rPr>
              <w:t>ב</w:t>
            </w:r>
            <w:r w:rsidR="00961B28" w:rsidRPr="00301DDF">
              <w:rPr>
                <w:rFonts w:ascii="Tahoma" w:hAnsi="Tahoma" w:cs="David"/>
                <w:sz w:val="24"/>
                <w:szCs w:val="24"/>
                <w:rtl/>
                <w:lang w:eastAsia="en-US"/>
              </w:rPr>
              <w:t>תכניות מפורטות</w:t>
            </w:r>
            <w:r w:rsidRPr="00301DDF">
              <w:rPr>
                <w:rFonts w:ascii="Tahoma" w:hAnsi="Tahoma" w:cs="David" w:hint="cs"/>
                <w:sz w:val="24"/>
                <w:szCs w:val="24"/>
                <w:rtl/>
                <w:lang w:eastAsia="en-US"/>
              </w:rPr>
              <w:t xml:space="preserve"> בשטחים חקלאיים</w:t>
            </w:r>
            <w:r w:rsidR="00961B28" w:rsidRPr="00301DDF">
              <w:rPr>
                <w:rFonts w:ascii="Tahoma" w:hAnsi="Tahoma" w:cs="David"/>
                <w:sz w:val="24"/>
                <w:szCs w:val="24"/>
                <w:rtl/>
                <w:lang w:eastAsia="en-US"/>
              </w:rPr>
              <w:t xml:space="preserve"> </w:t>
            </w:r>
            <w:r w:rsidR="00505A22" w:rsidRPr="00301DDF">
              <w:rPr>
                <w:rFonts w:ascii="Tahoma" w:hAnsi="Tahoma" w:cs="David" w:hint="cs"/>
                <w:sz w:val="24"/>
                <w:szCs w:val="24"/>
                <w:rtl/>
                <w:lang w:eastAsia="en-US"/>
              </w:rPr>
              <w:t>תאסר</w:t>
            </w:r>
            <w:r w:rsidR="00505A22" w:rsidRPr="00301DDF">
              <w:rPr>
                <w:rFonts w:ascii="Tahoma" w:hAnsi="Tahoma" w:cs="David"/>
                <w:sz w:val="24"/>
                <w:szCs w:val="24"/>
                <w:rtl/>
                <w:lang w:eastAsia="en-US"/>
              </w:rPr>
              <w:t xml:space="preserve"> </w:t>
            </w:r>
            <w:r w:rsidR="00961B28" w:rsidRPr="00301DDF">
              <w:rPr>
                <w:rFonts w:ascii="Tahoma" w:hAnsi="Tahoma" w:cs="David"/>
                <w:sz w:val="24"/>
                <w:szCs w:val="24"/>
                <w:rtl/>
                <w:lang w:eastAsia="en-US"/>
              </w:rPr>
              <w:t>הקמת תחנות דלק חדשות בנוסף לתחנות תידלוק קיימות לעת אישור תכנית זו.</w:t>
            </w:r>
          </w:p>
          <w:p w14:paraId="5CAF84B6" w14:textId="77777777" w:rsidR="00407372" w:rsidRPr="0028320B" w:rsidRDefault="00407372" w:rsidP="00831C1D">
            <w:pPr>
              <w:numPr>
                <w:ilvl w:val="0"/>
                <w:numId w:val="60"/>
              </w:numPr>
              <w:tabs>
                <w:tab w:val="clear" w:pos="720"/>
                <w:tab w:val="num" w:pos="163"/>
              </w:tabs>
              <w:spacing w:before="4" w:line="276" w:lineRule="auto"/>
              <w:ind w:left="305" w:hanging="305"/>
              <w:rPr>
                <w:rFonts w:ascii="Tahoma" w:hAnsi="Tahoma" w:cs="David"/>
                <w:sz w:val="24"/>
                <w:szCs w:val="24"/>
                <w:rtl/>
                <w:lang w:eastAsia="en-US"/>
              </w:rPr>
            </w:pPr>
            <w:r w:rsidRPr="00301DDF">
              <w:rPr>
                <w:rFonts w:ascii="David" w:hAnsi="David" w:cs="David"/>
                <w:sz w:val="24"/>
                <w:szCs w:val="24"/>
                <w:rtl/>
              </w:rPr>
              <w:t>בתכניות</w:t>
            </w:r>
            <w:r w:rsidRPr="00603239">
              <w:rPr>
                <w:rFonts w:ascii="David" w:hAnsi="David" w:cs="David"/>
                <w:sz w:val="24"/>
                <w:szCs w:val="24"/>
                <w:rtl/>
              </w:rPr>
              <w:t xml:space="preserve"> מפורטות הגובלות בשטחים חקלאיים יקבעו, ככל שידרש ובתיאום עם משרד החקלאות ופיתוח הכפר, אזורי חיץ פתוחים </w:t>
            </w:r>
            <w:r w:rsidRPr="00C92CB7">
              <w:rPr>
                <w:rFonts w:ascii="David" w:hAnsi="David" w:cs="David"/>
                <w:sz w:val="24"/>
                <w:szCs w:val="24"/>
                <w:rtl/>
              </w:rPr>
              <w:t>בתחום התכנית</w:t>
            </w:r>
            <w:r w:rsidRPr="00603239">
              <w:rPr>
                <w:rFonts w:ascii="David" w:hAnsi="David" w:cs="David"/>
                <w:sz w:val="24"/>
                <w:szCs w:val="24"/>
                <w:rtl/>
              </w:rPr>
              <w:t xml:space="preserve"> שמטרתם יצירת מרחק בין האזורים הבנויים המוצעים בתכנית ובין אזורים חקלאיים</w:t>
            </w:r>
            <w:r>
              <w:rPr>
                <w:rFonts w:ascii="David" w:hAnsi="David" w:cs="David" w:hint="cs"/>
                <w:sz w:val="24"/>
                <w:szCs w:val="24"/>
                <w:rtl/>
              </w:rPr>
              <w:t>,</w:t>
            </w:r>
            <w:r w:rsidRPr="00603239">
              <w:rPr>
                <w:rFonts w:ascii="David" w:hAnsi="David" w:cs="David"/>
                <w:sz w:val="24"/>
                <w:szCs w:val="24"/>
                <w:rtl/>
              </w:rPr>
              <w:t xml:space="preserve"> למניעת מפגעים מחומרי הדברה חקלאיים. במידת האפשר יהיה רוחב החיץ 50 מ' לכל הפחות</w:t>
            </w:r>
            <w:r>
              <w:rPr>
                <w:rFonts w:ascii="Tahoma" w:hAnsi="Tahoma" w:cs="David" w:hint="cs"/>
                <w:sz w:val="24"/>
                <w:szCs w:val="24"/>
                <w:rtl/>
                <w:lang w:eastAsia="en-US"/>
              </w:rPr>
              <w:t>.</w:t>
            </w:r>
          </w:p>
        </w:tc>
      </w:tr>
      <w:tr w:rsidR="00512894" w:rsidRPr="000E1A27" w14:paraId="2BEF517F" w14:textId="77777777" w:rsidTr="00AA3545">
        <w:tblPrEx>
          <w:shd w:val="clear" w:color="auto" w:fill="auto"/>
        </w:tblPrEx>
        <w:trPr>
          <w:trHeight w:val="699"/>
        </w:trPr>
        <w:tc>
          <w:tcPr>
            <w:tcW w:w="1249" w:type="dxa"/>
            <w:shd w:val="clear" w:color="auto" w:fill="auto"/>
          </w:tcPr>
          <w:p w14:paraId="46CEEB14" w14:textId="49E1916D" w:rsidR="00512894" w:rsidRPr="009D00FB" w:rsidRDefault="00E42D0C" w:rsidP="004B2F64">
            <w:pPr>
              <w:tabs>
                <w:tab w:val="left" w:pos="720"/>
                <w:tab w:val="left" w:pos="2222"/>
              </w:tabs>
              <w:spacing w:before="120" w:line="276" w:lineRule="auto"/>
              <w:rPr>
                <w:rFonts w:cs="David"/>
                <w:b/>
                <w:bCs/>
                <w:sz w:val="24"/>
                <w:szCs w:val="24"/>
                <w:rtl/>
              </w:rPr>
            </w:pPr>
            <w:r>
              <w:rPr>
                <w:rFonts w:ascii="David" w:hAnsi="Tms Rmn" w:cs="David" w:hint="cs"/>
                <w:b/>
                <w:bCs/>
                <w:sz w:val="24"/>
                <w:szCs w:val="24"/>
                <w:rtl/>
                <w:lang w:eastAsia="en-US"/>
              </w:rPr>
              <w:t>4.1.1</w:t>
            </w:r>
            <w:r w:rsidR="00384D80">
              <w:rPr>
                <w:rFonts w:ascii="David" w:hAnsi="Tms Rmn" w:cs="David" w:hint="cs"/>
                <w:b/>
                <w:bCs/>
                <w:sz w:val="24"/>
                <w:szCs w:val="24"/>
                <w:rtl/>
                <w:lang w:eastAsia="en-US"/>
              </w:rPr>
              <w:t>2</w:t>
            </w:r>
          </w:p>
        </w:tc>
        <w:tc>
          <w:tcPr>
            <w:tcW w:w="7901" w:type="dxa"/>
            <w:shd w:val="clear" w:color="auto" w:fill="auto"/>
            <w:vAlign w:val="center"/>
          </w:tcPr>
          <w:p w14:paraId="0B1D284C" w14:textId="77777777" w:rsidR="00F84E86" w:rsidRDefault="00512894" w:rsidP="00C64AB8">
            <w:pPr>
              <w:spacing w:before="120" w:line="276" w:lineRule="auto"/>
              <w:jc w:val="left"/>
              <w:rPr>
                <w:rFonts w:ascii="Tahoma" w:hAnsi="Tahoma" w:cs="David"/>
                <w:b/>
                <w:bCs/>
                <w:sz w:val="24"/>
                <w:szCs w:val="24"/>
                <w:lang w:eastAsia="en-US"/>
              </w:rPr>
            </w:pPr>
            <w:r w:rsidRPr="009D00FB">
              <w:rPr>
                <w:rFonts w:ascii="Tahoma" w:hAnsi="Tahoma" w:cs="David"/>
                <w:b/>
                <w:bCs/>
                <w:sz w:val="24"/>
                <w:szCs w:val="24"/>
                <w:rtl/>
                <w:lang w:eastAsia="en-US"/>
              </w:rPr>
              <w:t>חיץ להגנת ישובים מפני שריפות:</w:t>
            </w:r>
          </w:p>
          <w:p w14:paraId="789FB0C4" w14:textId="0E5231A7" w:rsidR="00512894" w:rsidRPr="0028320B" w:rsidRDefault="00512894" w:rsidP="00831C1D">
            <w:pPr>
              <w:pStyle w:val="ListParagraph"/>
              <w:numPr>
                <w:ilvl w:val="0"/>
                <w:numId w:val="62"/>
              </w:numPr>
              <w:spacing w:before="4" w:line="276" w:lineRule="auto"/>
              <w:ind w:left="283" w:hanging="283"/>
              <w:rPr>
                <w:rFonts w:ascii="Tahoma" w:hAnsi="Tahoma" w:cs="David"/>
                <w:sz w:val="24"/>
                <w:szCs w:val="24"/>
                <w:rtl/>
                <w:lang w:eastAsia="en-US"/>
              </w:rPr>
            </w:pPr>
            <w:r w:rsidRPr="0028320B">
              <w:rPr>
                <w:rFonts w:ascii="Tahoma" w:hAnsi="Tahoma" w:cs="David"/>
                <w:sz w:val="24"/>
                <w:szCs w:val="24"/>
                <w:rtl/>
                <w:lang w:eastAsia="en-US"/>
              </w:rPr>
              <w:t xml:space="preserve">תתוכנן רצועת חיץ למניעת שריפות </w:t>
            </w:r>
            <w:r w:rsidR="00505A22">
              <w:rPr>
                <w:rFonts w:ascii="Tahoma" w:hAnsi="Tahoma" w:cs="David" w:hint="cs"/>
                <w:sz w:val="24"/>
                <w:szCs w:val="24"/>
                <w:rtl/>
                <w:lang w:eastAsia="en-US"/>
              </w:rPr>
              <w:t>בהתאם</w:t>
            </w:r>
            <w:r w:rsidRPr="0028320B">
              <w:rPr>
                <w:rFonts w:ascii="Tahoma" w:hAnsi="Tahoma" w:cs="David"/>
                <w:sz w:val="24"/>
                <w:szCs w:val="24"/>
                <w:rtl/>
                <w:lang w:eastAsia="en-US"/>
              </w:rPr>
              <w:t xml:space="preserve"> </w:t>
            </w:r>
            <w:r w:rsidR="00505A22">
              <w:rPr>
                <w:rFonts w:ascii="Tahoma" w:hAnsi="Tahoma" w:cs="David" w:hint="cs"/>
                <w:sz w:val="24"/>
                <w:szCs w:val="24"/>
                <w:rtl/>
                <w:lang w:eastAsia="en-US"/>
              </w:rPr>
              <w:t>ל</w:t>
            </w:r>
            <w:r w:rsidRPr="0028320B">
              <w:rPr>
                <w:rFonts w:ascii="Tahoma" w:hAnsi="Tahoma" w:cs="David"/>
                <w:sz w:val="24"/>
                <w:szCs w:val="24"/>
                <w:rtl/>
                <w:lang w:eastAsia="en-US"/>
              </w:rPr>
              <w:t>תכסית השטח והתנאים הטופוגרפים</w:t>
            </w:r>
            <w:r w:rsidR="00505A22">
              <w:rPr>
                <w:rFonts w:ascii="Tahoma" w:hAnsi="Tahoma" w:cs="David" w:hint="cs"/>
                <w:sz w:val="24"/>
                <w:szCs w:val="24"/>
                <w:rtl/>
                <w:lang w:eastAsia="en-US"/>
              </w:rPr>
              <w:t>,</w:t>
            </w:r>
            <w:r w:rsidRPr="0028320B">
              <w:rPr>
                <w:rFonts w:ascii="Tahoma" w:hAnsi="Tahoma" w:cs="David"/>
                <w:sz w:val="24"/>
                <w:szCs w:val="24"/>
                <w:rtl/>
                <w:lang w:eastAsia="en-US"/>
              </w:rPr>
              <w:t xml:space="preserve"> לפי ההנחיות של אזורי חיץ להגנת ישובים מפני שריפות, שנקבעו ע"י קק"ל, רט"ג, המשרד להגנת הסביבה ומשרד החקלאות.</w:t>
            </w:r>
          </w:p>
          <w:p w14:paraId="214D4225" w14:textId="08966598" w:rsidR="00F84E86" w:rsidRDefault="00512894" w:rsidP="00831C1D">
            <w:pPr>
              <w:pStyle w:val="ListParagraph"/>
              <w:numPr>
                <w:ilvl w:val="0"/>
                <w:numId w:val="62"/>
              </w:numPr>
              <w:spacing w:before="4" w:line="276" w:lineRule="auto"/>
              <w:ind w:left="283" w:hanging="283"/>
              <w:rPr>
                <w:rFonts w:ascii="Tahoma" w:hAnsi="Tahoma" w:cs="David"/>
                <w:b/>
                <w:bCs/>
                <w:sz w:val="24"/>
                <w:szCs w:val="24"/>
                <w:rtl/>
                <w:lang w:eastAsia="en-US"/>
              </w:rPr>
            </w:pPr>
            <w:r w:rsidRPr="0028320B">
              <w:rPr>
                <w:rFonts w:ascii="Tahoma" w:hAnsi="Tahoma" w:cs="David"/>
                <w:sz w:val="24"/>
                <w:szCs w:val="24"/>
                <w:rtl/>
                <w:lang w:eastAsia="en-US"/>
              </w:rPr>
              <w:t xml:space="preserve">הטיפול ביער האלונים בגבעת עדה יעשה בתיאום </w:t>
            </w:r>
            <w:r w:rsidR="00505A22">
              <w:rPr>
                <w:rFonts w:ascii="Tahoma" w:hAnsi="Tahoma" w:cs="David" w:hint="cs"/>
                <w:sz w:val="24"/>
                <w:szCs w:val="24"/>
                <w:rtl/>
                <w:lang w:eastAsia="en-US"/>
              </w:rPr>
              <w:t>עם</w:t>
            </w:r>
            <w:r w:rsidR="00505A22" w:rsidRPr="0028320B">
              <w:rPr>
                <w:rFonts w:ascii="Tahoma" w:hAnsi="Tahoma" w:cs="David"/>
                <w:sz w:val="24"/>
                <w:szCs w:val="24"/>
                <w:rtl/>
                <w:lang w:eastAsia="en-US"/>
              </w:rPr>
              <w:t xml:space="preserve"> </w:t>
            </w:r>
            <w:r w:rsidRPr="0028320B">
              <w:rPr>
                <w:rFonts w:ascii="Tahoma" w:hAnsi="Tahoma" w:cs="David"/>
                <w:sz w:val="24"/>
                <w:szCs w:val="24"/>
                <w:rtl/>
                <w:lang w:eastAsia="en-US"/>
              </w:rPr>
              <w:t>התושבים  באמצעות הממשק והפעילות בו</w:t>
            </w:r>
            <w:r w:rsidR="008A7977">
              <w:rPr>
                <w:rFonts w:ascii="Tahoma" w:hAnsi="Tahoma" w:cs="David" w:hint="cs"/>
                <w:sz w:val="24"/>
                <w:szCs w:val="24"/>
                <w:rtl/>
                <w:lang w:eastAsia="en-US"/>
              </w:rPr>
              <w:t>,</w:t>
            </w:r>
            <w:r w:rsidRPr="0028320B">
              <w:rPr>
                <w:rFonts w:ascii="Tahoma" w:hAnsi="Tahoma" w:cs="David"/>
                <w:sz w:val="24"/>
                <w:szCs w:val="24"/>
                <w:rtl/>
                <w:lang w:eastAsia="en-US"/>
              </w:rPr>
              <w:t xml:space="preserve"> וידרש תיאום ואישור הגופים הנ"ל.</w:t>
            </w:r>
          </w:p>
        </w:tc>
      </w:tr>
      <w:tr w:rsidR="00B671D2" w:rsidRPr="000E1A27" w14:paraId="12AFA35C" w14:textId="77777777" w:rsidTr="00EF2CC8">
        <w:tblPrEx>
          <w:shd w:val="clear" w:color="auto" w:fill="auto"/>
        </w:tblPrEx>
        <w:trPr>
          <w:trHeight w:val="273"/>
        </w:trPr>
        <w:tc>
          <w:tcPr>
            <w:tcW w:w="1249" w:type="dxa"/>
            <w:shd w:val="clear" w:color="auto" w:fill="auto"/>
          </w:tcPr>
          <w:p w14:paraId="171636A0" w14:textId="02F36533" w:rsidR="00B671D2" w:rsidRPr="0028320B" w:rsidRDefault="00E42D0C" w:rsidP="004B2F64">
            <w:pPr>
              <w:tabs>
                <w:tab w:val="left" w:pos="720"/>
                <w:tab w:val="left" w:pos="2222"/>
              </w:tabs>
              <w:spacing w:before="120" w:line="276" w:lineRule="auto"/>
              <w:rPr>
                <w:rFonts w:ascii="David" w:hAnsi="Tms Rmn" w:cs="David"/>
                <w:b/>
                <w:bCs/>
                <w:sz w:val="24"/>
                <w:szCs w:val="24"/>
                <w:rtl/>
                <w:lang w:eastAsia="en-US"/>
              </w:rPr>
            </w:pPr>
            <w:r>
              <w:rPr>
                <w:rFonts w:ascii="David" w:hAnsi="Tms Rmn" w:cs="David" w:hint="cs"/>
                <w:b/>
                <w:bCs/>
                <w:sz w:val="24"/>
                <w:szCs w:val="24"/>
                <w:rtl/>
                <w:lang w:eastAsia="en-US"/>
              </w:rPr>
              <w:t>4.1.1</w:t>
            </w:r>
            <w:r w:rsidR="00384D80">
              <w:rPr>
                <w:rFonts w:ascii="David" w:hAnsi="Tms Rmn" w:cs="David" w:hint="cs"/>
                <w:b/>
                <w:bCs/>
                <w:sz w:val="24"/>
                <w:szCs w:val="24"/>
                <w:rtl/>
                <w:lang w:eastAsia="en-US"/>
              </w:rPr>
              <w:t>3</w:t>
            </w:r>
          </w:p>
        </w:tc>
        <w:tc>
          <w:tcPr>
            <w:tcW w:w="7901" w:type="dxa"/>
            <w:shd w:val="clear" w:color="auto" w:fill="auto"/>
          </w:tcPr>
          <w:p w14:paraId="4A3A6886" w14:textId="77777777" w:rsidR="00F84E86" w:rsidRDefault="00B671D2" w:rsidP="00231BC6">
            <w:pPr>
              <w:spacing w:beforeLines="20" w:before="48" w:line="276" w:lineRule="auto"/>
              <w:jc w:val="left"/>
              <w:rPr>
                <w:rFonts w:ascii="David" w:hAnsi="David" w:cs="David"/>
                <w:sz w:val="24"/>
                <w:szCs w:val="24"/>
                <w:rtl/>
              </w:rPr>
            </w:pPr>
            <w:r w:rsidRPr="0028320B">
              <w:rPr>
                <w:rFonts w:ascii="David" w:hAnsi="David" w:cs="David"/>
                <w:b/>
                <w:bCs/>
                <w:sz w:val="24"/>
                <w:szCs w:val="24"/>
                <w:rtl/>
              </w:rPr>
              <w:t xml:space="preserve">הוראות לסימונים קוויים ולסימבולים:   </w:t>
            </w:r>
            <w:r w:rsidRPr="0028320B">
              <w:rPr>
                <w:rFonts w:ascii="David" w:hAnsi="David" w:cs="David"/>
                <w:sz w:val="24"/>
                <w:szCs w:val="24"/>
                <w:rtl/>
              </w:rPr>
              <w:t xml:space="preserve"> </w:t>
            </w:r>
            <w:r w:rsidR="0097313D" w:rsidRPr="00150D8C">
              <w:rPr>
                <w:rFonts w:ascii="David" w:hAnsi="David" w:cs="David"/>
                <w:b/>
                <w:bCs/>
                <w:sz w:val="24"/>
                <w:szCs w:val="24"/>
                <w:rtl/>
              </w:rPr>
              <w:t xml:space="preserve"> </w:t>
            </w:r>
          </w:p>
          <w:p w14:paraId="3DC8B2B3" w14:textId="37F48CB8" w:rsidR="00F84E86" w:rsidRDefault="00271686" w:rsidP="00231BC6">
            <w:pPr>
              <w:tabs>
                <w:tab w:val="left" w:pos="531"/>
                <w:tab w:val="left" w:pos="696"/>
                <w:tab w:val="left" w:pos="3591"/>
                <w:tab w:val="left" w:pos="3801"/>
              </w:tabs>
              <w:spacing w:beforeLines="20" w:before="48" w:line="276" w:lineRule="auto"/>
              <w:ind w:right="176"/>
              <w:jc w:val="left"/>
              <w:rPr>
                <w:rFonts w:ascii="David" w:hAnsi="David" w:cs="David"/>
                <w:sz w:val="24"/>
                <w:szCs w:val="24"/>
                <w:rtl/>
              </w:rPr>
            </w:pPr>
            <w:r>
              <w:rPr>
                <w:rFonts w:ascii="David" w:hAnsi="David" w:cs="David" w:hint="cs"/>
                <w:b/>
                <w:bCs/>
                <w:sz w:val="24"/>
                <w:szCs w:val="24"/>
                <w:rtl/>
              </w:rPr>
              <w:t xml:space="preserve">רצועה לתכנון- </w:t>
            </w:r>
            <w:r w:rsidRPr="0028320B">
              <w:rPr>
                <w:rFonts w:ascii="David" w:hAnsi="David" w:cs="David" w:hint="eastAsia"/>
                <w:sz w:val="24"/>
                <w:szCs w:val="24"/>
                <w:rtl/>
              </w:rPr>
              <w:t>במתחמים</w:t>
            </w:r>
            <w:r w:rsidRPr="0028320B">
              <w:rPr>
                <w:rFonts w:ascii="David" w:hAnsi="David" w:cs="David"/>
                <w:sz w:val="24"/>
                <w:szCs w:val="24"/>
                <w:rtl/>
              </w:rPr>
              <w:t xml:space="preserve"> 11, 14, 15, 16 </w:t>
            </w:r>
            <w:r w:rsidR="00310667" w:rsidRPr="0028320B">
              <w:rPr>
                <w:rFonts w:ascii="David" w:hAnsi="David" w:cs="David" w:hint="eastAsia"/>
                <w:sz w:val="24"/>
                <w:szCs w:val="24"/>
                <w:rtl/>
              </w:rPr>
              <w:t>מסומנת</w:t>
            </w:r>
            <w:r w:rsidR="00310667" w:rsidRPr="0028320B">
              <w:rPr>
                <w:rFonts w:ascii="David" w:hAnsi="David" w:cs="David"/>
                <w:sz w:val="24"/>
                <w:szCs w:val="24"/>
                <w:rtl/>
              </w:rPr>
              <w:t xml:space="preserve"> רצועת דרך אזורית מס' 652, המאושרת בתמ"א/78/3 ובתמ"מ/6</w:t>
            </w:r>
            <w:r w:rsidR="004B1916">
              <w:rPr>
                <w:rFonts w:ascii="David" w:hAnsi="David" w:cs="David" w:hint="cs"/>
                <w:sz w:val="24"/>
                <w:szCs w:val="24"/>
                <w:rtl/>
              </w:rPr>
              <w:t>.</w:t>
            </w:r>
          </w:p>
          <w:p w14:paraId="577C4495" w14:textId="12C053FF" w:rsidR="002C1AA1" w:rsidRPr="0028320B" w:rsidRDefault="002C1AA1" w:rsidP="00231BC6">
            <w:pPr>
              <w:tabs>
                <w:tab w:val="left" w:pos="531"/>
                <w:tab w:val="left" w:pos="696"/>
                <w:tab w:val="left" w:pos="3591"/>
                <w:tab w:val="left" w:pos="3801"/>
              </w:tabs>
              <w:spacing w:beforeLines="20" w:before="48" w:line="276" w:lineRule="auto"/>
              <w:ind w:right="176"/>
              <w:jc w:val="left"/>
              <w:rPr>
                <w:rFonts w:ascii="David" w:hAnsi="David" w:cs="David"/>
                <w:sz w:val="24"/>
                <w:szCs w:val="24"/>
                <w:rtl/>
              </w:rPr>
            </w:pPr>
            <w:r>
              <w:rPr>
                <w:rFonts w:ascii="David" w:hAnsi="David" w:cs="David" w:hint="cs"/>
                <w:sz w:val="24"/>
                <w:szCs w:val="24"/>
                <w:rtl/>
              </w:rPr>
              <w:t xml:space="preserve">במתחמים 9, 10, 14 מסומנת </w:t>
            </w:r>
            <w:r w:rsidR="0060757C">
              <w:rPr>
                <w:rFonts w:ascii="David" w:hAnsi="David" w:cs="David" w:hint="cs"/>
                <w:sz w:val="24"/>
                <w:szCs w:val="24"/>
                <w:rtl/>
              </w:rPr>
              <w:t xml:space="preserve">רצועת מתע"נ - רצועה לתכנון </w:t>
            </w:r>
            <w:r>
              <w:rPr>
                <w:rFonts w:ascii="David" w:hAnsi="David" w:cs="David" w:hint="cs"/>
                <w:sz w:val="24"/>
                <w:szCs w:val="24"/>
                <w:rtl/>
              </w:rPr>
              <w:t xml:space="preserve">מסילת ברזל </w:t>
            </w:r>
            <w:r w:rsidR="002B6CBF">
              <w:rPr>
                <w:rFonts w:ascii="David" w:hAnsi="David" w:cs="David" w:hint="cs"/>
                <w:sz w:val="24"/>
                <w:szCs w:val="24"/>
                <w:rtl/>
              </w:rPr>
              <w:t>בתכנית ארצית להסטת מסילה החוף</w:t>
            </w:r>
            <w:r>
              <w:rPr>
                <w:rFonts w:ascii="David" w:hAnsi="David" w:cs="David" w:hint="cs"/>
                <w:sz w:val="24"/>
                <w:szCs w:val="24"/>
                <w:rtl/>
              </w:rPr>
              <w:t xml:space="preserve"> שבהכנה</w:t>
            </w:r>
            <w:r w:rsidR="00155488">
              <w:rPr>
                <w:rFonts w:ascii="David" w:hAnsi="David" w:cs="David" w:hint="cs"/>
                <w:sz w:val="24"/>
                <w:szCs w:val="24"/>
                <w:rtl/>
              </w:rPr>
              <w:t xml:space="preserve"> </w:t>
            </w:r>
            <w:r>
              <w:rPr>
                <w:rFonts w:ascii="David" w:hAnsi="David" w:cs="David" w:hint="cs"/>
                <w:sz w:val="24"/>
                <w:szCs w:val="24"/>
                <w:rtl/>
              </w:rPr>
              <w:t>.</w:t>
            </w:r>
            <w:r w:rsidR="00155488">
              <w:rPr>
                <w:rFonts w:ascii="David" w:hAnsi="David" w:cs="David" w:hint="cs"/>
                <w:sz w:val="24"/>
                <w:szCs w:val="24"/>
                <w:rtl/>
              </w:rPr>
              <w:t xml:space="preserve"> מסילה עתידית זו מיועדת להחליף את המסילה הקיימת בלב הישוב.</w:t>
            </w:r>
          </w:p>
          <w:p w14:paraId="555FF3E0" w14:textId="4645B26A" w:rsidR="00F84E86" w:rsidRDefault="00EF7C1F" w:rsidP="00231BC6">
            <w:pPr>
              <w:tabs>
                <w:tab w:val="left" w:pos="531"/>
                <w:tab w:val="left" w:pos="696"/>
                <w:tab w:val="left" w:pos="3591"/>
                <w:tab w:val="left" w:pos="3801"/>
              </w:tabs>
              <w:spacing w:beforeLines="20" w:before="48" w:line="276" w:lineRule="auto"/>
              <w:ind w:right="176"/>
              <w:jc w:val="left"/>
              <w:rPr>
                <w:rFonts w:ascii="David" w:hAnsi="David" w:cs="David"/>
                <w:sz w:val="24"/>
                <w:szCs w:val="24"/>
                <w:rtl/>
              </w:rPr>
            </w:pPr>
            <w:r w:rsidRPr="00EF7C1F">
              <w:rPr>
                <w:rFonts w:ascii="David" w:hAnsi="David" w:cs="David" w:hint="cs"/>
                <w:b/>
                <w:bCs/>
                <w:sz w:val="24"/>
                <w:szCs w:val="24"/>
                <w:rtl/>
              </w:rPr>
              <w:t xml:space="preserve">רצועת מתע"נ </w:t>
            </w:r>
            <w:r w:rsidRPr="00EF7C1F">
              <w:rPr>
                <w:rFonts w:ascii="David" w:hAnsi="David" w:cs="David"/>
                <w:b/>
                <w:bCs/>
                <w:sz w:val="24"/>
                <w:szCs w:val="24"/>
                <w:rtl/>
              </w:rPr>
              <w:t>–</w:t>
            </w:r>
            <w:r w:rsidRPr="00EF7C1F">
              <w:rPr>
                <w:rFonts w:ascii="David" w:hAnsi="David" w:cs="David" w:hint="cs"/>
                <w:sz w:val="24"/>
                <w:szCs w:val="24"/>
                <w:rtl/>
              </w:rPr>
              <w:t xml:space="preserve"> בתאי שטח המסומנים בסימון זה לא יותר פיתוח ובינוי מכל סוג שהוא, למעט </w:t>
            </w:r>
            <w:r w:rsidR="00FC2BAD">
              <w:rPr>
                <w:rFonts w:ascii="David" w:hAnsi="David" w:cs="David" w:hint="cs"/>
                <w:sz w:val="24"/>
                <w:szCs w:val="24"/>
                <w:rtl/>
              </w:rPr>
              <w:t>הפרדות מפלסיו</w:t>
            </w:r>
            <w:r w:rsidR="001613AA">
              <w:rPr>
                <w:rFonts w:ascii="David" w:hAnsi="David" w:cs="David" w:hint="cs"/>
                <w:sz w:val="24"/>
                <w:szCs w:val="24"/>
                <w:rtl/>
              </w:rPr>
              <w:t>ת</w:t>
            </w:r>
            <w:r w:rsidR="00FC2BAD">
              <w:rPr>
                <w:rFonts w:ascii="David" w:hAnsi="David" w:cs="David" w:hint="cs"/>
                <w:sz w:val="24"/>
                <w:szCs w:val="24"/>
                <w:rtl/>
              </w:rPr>
              <w:t xml:space="preserve"> לדרכים ו/או לשבילי הולכי רגל ורוכבי אופניים.</w:t>
            </w:r>
            <w:r w:rsidR="001613AA">
              <w:rPr>
                <w:rFonts w:ascii="David" w:hAnsi="David" w:cs="David" w:hint="cs"/>
                <w:sz w:val="24"/>
                <w:szCs w:val="24"/>
                <w:rtl/>
              </w:rPr>
              <w:t xml:space="preserve"> הכל</w:t>
            </w:r>
            <w:r w:rsidR="00505A22">
              <w:rPr>
                <w:rFonts w:ascii="David" w:hAnsi="David" w:cs="David" w:hint="cs"/>
                <w:sz w:val="24"/>
                <w:szCs w:val="24"/>
                <w:rtl/>
              </w:rPr>
              <w:t xml:space="preserve"> </w:t>
            </w:r>
            <w:r w:rsidR="001613AA">
              <w:rPr>
                <w:rFonts w:ascii="David" w:hAnsi="David" w:cs="David" w:hint="cs"/>
                <w:sz w:val="24"/>
                <w:szCs w:val="24"/>
                <w:rtl/>
              </w:rPr>
              <w:t>בתיא</w:t>
            </w:r>
            <w:r w:rsidR="00505A22">
              <w:rPr>
                <w:rFonts w:ascii="David" w:hAnsi="David" w:cs="David" w:hint="cs"/>
                <w:sz w:val="24"/>
                <w:szCs w:val="24"/>
                <w:rtl/>
              </w:rPr>
              <w:t>ו</w:t>
            </w:r>
            <w:r w:rsidR="001613AA">
              <w:rPr>
                <w:rFonts w:ascii="David" w:hAnsi="David" w:cs="David" w:hint="cs"/>
                <w:sz w:val="24"/>
                <w:szCs w:val="24"/>
                <w:rtl/>
              </w:rPr>
              <w:t>ם עם התכנית הארצית להעתקת מסילת הברזל.</w:t>
            </w:r>
          </w:p>
          <w:p w14:paraId="5D3D45E7" w14:textId="3200D4D6" w:rsidR="00F84E86" w:rsidRDefault="00332F99" w:rsidP="00231BC6">
            <w:pPr>
              <w:tabs>
                <w:tab w:val="left" w:pos="531"/>
                <w:tab w:val="left" w:pos="696"/>
                <w:tab w:val="left" w:pos="3591"/>
                <w:tab w:val="left" w:pos="3801"/>
              </w:tabs>
              <w:spacing w:beforeLines="20" w:before="48" w:line="276" w:lineRule="auto"/>
              <w:ind w:right="176"/>
              <w:jc w:val="left"/>
              <w:rPr>
                <w:rFonts w:ascii="David" w:hAnsi="David" w:cs="David"/>
                <w:sz w:val="24"/>
                <w:szCs w:val="24"/>
                <w:rtl/>
              </w:rPr>
            </w:pPr>
            <w:r w:rsidRPr="0028320B">
              <w:rPr>
                <w:rFonts w:ascii="David" w:hAnsi="David" w:cs="David" w:hint="eastAsia"/>
                <w:b/>
                <w:bCs/>
                <w:sz w:val="24"/>
                <w:szCs w:val="24"/>
                <w:rtl/>
              </w:rPr>
              <w:t>חזית</w:t>
            </w:r>
            <w:r w:rsidRPr="0028320B">
              <w:rPr>
                <w:rFonts w:ascii="David" w:hAnsi="David" w:cs="David"/>
                <w:b/>
                <w:bCs/>
                <w:sz w:val="24"/>
                <w:szCs w:val="24"/>
                <w:rtl/>
              </w:rPr>
              <w:t xml:space="preserve"> </w:t>
            </w:r>
            <w:r w:rsidRPr="0028320B">
              <w:rPr>
                <w:rFonts w:ascii="David" w:hAnsi="David" w:cs="David" w:hint="eastAsia"/>
                <w:b/>
                <w:bCs/>
                <w:sz w:val="24"/>
                <w:szCs w:val="24"/>
                <w:rtl/>
              </w:rPr>
              <w:t>מסחרית</w:t>
            </w:r>
            <w:r w:rsidR="00656CD7" w:rsidRPr="00150D8C">
              <w:rPr>
                <w:rFonts w:ascii="David" w:hAnsi="David" w:cs="David"/>
                <w:b/>
                <w:bCs/>
                <w:sz w:val="24"/>
                <w:szCs w:val="24"/>
                <w:rtl/>
              </w:rPr>
              <w:t>-</w:t>
            </w:r>
            <w:r w:rsidR="00F568FE">
              <w:rPr>
                <w:rFonts w:ascii="David" w:hAnsi="David" w:cs="David" w:hint="cs"/>
                <w:b/>
                <w:bCs/>
                <w:sz w:val="24"/>
                <w:szCs w:val="24"/>
                <w:rtl/>
              </w:rPr>
              <w:t xml:space="preserve"> (מסומן בקו סגול רציף)</w:t>
            </w:r>
            <w:r w:rsidR="0097313D" w:rsidRPr="00150D8C">
              <w:rPr>
                <w:rFonts w:ascii="David" w:hAnsi="David" w:cs="David"/>
                <w:b/>
                <w:bCs/>
                <w:sz w:val="24"/>
                <w:szCs w:val="24"/>
                <w:rtl/>
              </w:rPr>
              <w:t xml:space="preserve"> </w:t>
            </w:r>
            <w:r w:rsidR="0097313D" w:rsidRPr="0028320B">
              <w:rPr>
                <w:rFonts w:ascii="David" w:hAnsi="David" w:cs="David" w:hint="eastAsia"/>
                <w:sz w:val="24"/>
                <w:szCs w:val="24"/>
                <w:rtl/>
              </w:rPr>
              <w:t>תכנון</w:t>
            </w:r>
            <w:r w:rsidR="0097313D" w:rsidRPr="0028320B">
              <w:rPr>
                <w:rFonts w:ascii="David" w:hAnsi="David" w:cs="David"/>
                <w:sz w:val="24"/>
                <w:szCs w:val="24"/>
                <w:rtl/>
              </w:rPr>
              <w:t xml:space="preserve"> </w:t>
            </w:r>
            <w:r w:rsidR="00505A22">
              <w:rPr>
                <w:rFonts w:ascii="David" w:hAnsi="David" w:cs="David" w:hint="cs"/>
                <w:sz w:val="24"/>
                <w:szCs w:val="24"/>
                <w:rtl/>
              </w:rPr>
              <w:t xml:space="preserve">לאורך </w:t>
            </w:r>
            <w:r w:rsidR="0097313D" w:rsidRPr="0028320B">
              <w:rPr>
                <w:rFonts w:ascii="David" w:hAnsi="David" w:cs="David" w:hint="eastAsia"/>
                <w:sz w:val="24"/>
                <w:szCs w:val="24"/>
                <w:rtl/>
              </w:rPr>
              <w:t>רחוב</w:t>
            </w:r>
            <w:r w:rsidR="0097313D" w:rsidRPr="0028320B">
              <w:rPr>
                <w:rFonts w:ascii="David" w:hAnsi="David" w:cs="David"/>
                <w:sz w:val="24"/>
                <w:szCs w:val="24"/>
                <w:rtl/>
              </w:rPr>
              <w:t xml:space="preserve"> </w:t>
            </w:r>
            <w:r w:rsidR="00505A22">
              <w:rPr>
                <w:rFonts w:ascii="David" w:hAnsi="David" w:cs="David" w:hint="cs"/>
                <w:sz w:val="24"/>
                <w:szCs w:val="24"/>
                <w:rtl/>
              </w:rPr>
              <w:t xml:space="preserve">הכולל סימון חזית מסחרית </w:t>
            </w:r>
            <w:r w:rsidR="0097313D" w:rsidRPr="0028320B">
              <w:rPr>
                <w:rFonts w:ascii="David" w:hAnsi="David" w:cs="David" w:hint="eastAsia"/>
                <w:sz w:val="24"/>
                <w:szCs w:val="24"/>
                <w:rtl/>
              </w:rPr>
              <w:t>יכלול</w:t>
            </w:r>
            <w:r w:rsidR="00505A22">
              <w:rPr>
                <w:rFonts w:ascii="David" w:hAnsi="David" w:cs="David" w:hint="cs"/>
                <w:sz w:val="24"/>
                <w:szCs w:val="24"/>
                <w:rtl/>
              </w:rPr>
              <w:t>,</w:t>
            </w:r>
            <w:r w:rsidR="0097313D" w:rsidRPr="0028320B">
              <w:rPr>
                <w:rFonts w:ascii="David" w:hAnsi="David" w:cs="David"/>
                <w:sz w:val="24"/>
                <w:szCs w:val="24"/>
                <w:rtl/>
              </w:rPr>
              <w:t xml:space="preserve"> </w:t>
            </w:r>
            <w:r w:rsidR="0097313D" w:rsidRPr="0028320B">
              <w:rPr>
                <w:rFonts w:ascii="David" w:hAnsi="David" w:cs="David" w:hint="eastAsia"/>
                <w:sz w:val="24"/>
                <w:szCs w:val="24"/>
                <w:rtl/>
              </w:rPr>
              <w:t>ככל</w:t>
            </w:r>
            <w:r w:rsidR="0097313D" w:rsidRPr="0028320B">
              <w:rPr>
                <w:rFonts w:ascii="David" w:hAnsi="David" w:cs="David"/>
                <w:sz w:val="24"/>
                <w:szCs w:val="24"/>
                <w:rtl/>
              </w:rPr>
              <w:t xml:space="preserve"> </w:t>
            </w:r>
            <w:r w:rsidR="0097313D" w:rsidRPr="0028320B">
              <w:rPr>
                <w:rFonts w:ascii="David" w:hAnsi="David" w:cs="David" w:hint="eastAsia"/>
                <w:sz w:val="24"/>
                <w:szCs w:val="24"/>
                <w:rtl/>
              </w:rPr>
              <w:t>הניתן</w:t>
            </w:r>
            <w:r w:rsidR="00505A22">
              <w:rPr>
                <w:rFonts w:ascii="David" w:hAnsi="David" w:cs="David" w:hint="cs"/>
                <w:sz w:val="24"/>
                <w:szCs w:val="24"/>
                <w:rtl/>
              </w:rPr>
              <w:t>,</w:t>
            </w:r>
            <w:r w:rsidR="0097313D" w:rsidRPr="00150D8C">
              <w:rPr>
                <w:rFonts w:ascii="David" w:hAnsi="David" w:cs="David"/>
                <w:b/>
                <w:bCs/>
                <w:sz w:val="24"/>
                <w:szCs w:val="24"/>
                <w:rtl/>
              </w:rPr>
              <w:t xml:space="preserve"> </w:t>
            </w:r>
            <w:r w:rsidR="0097313D" w:rsidRPr="00150D8C">
              <w:rPr>
                <w:rFonts w:ascii="David" w:hAnsi="David" w:cs="David"/>
                <w:sz w:val="24"/>
                <w:szCs w:val="24"/>
                <w:rtl/>
              </w:rPr>
              <w:t>מדרכות רחבות, שבילי אופניים וגינון להצללה.</w:t>
            </w:r>
            <w:r w:rsidR="00BA50BE" w:rsidRPr="00150D8C">
              <w:rPr>
                <w:rFonts w:ascii="David" w:hAnsi="David" w:cs="David"/>
                <w:sz w:val="24"/>
                <w:szCs w:val="24"/>
                <w:rtl/>
              </w:rPr>
              <w:t xml:space="preserve"> </w:t>
            </w:r>
            <w:r w:rsidR="00BA50BE" w:rsidRPr="00150D8C">
              <w:rPr>
                <w:rFonts w:ascii="David" w:hAnsi="David" w:cs="David" w:hint="eastAsia"/>
                <w:sz w:val="24"/>
                <w:szCs w:val="24"/>
                <w:rtl/>
              </w:rPr>
              <w:t>בקומת</w:t>
            </w:r>
            <w:r w:rsidR="00BA50BE" w:rsidRPr="00150D8C">
              <w:rPr>
                <w:rFonts w:ascii="David" w:hAnsi="David" w:cs="David"/>
                <w:sz w:val="24"/>
                <w:szCs w:val="24"/>
                <w:rtl/>
              </w:rPr>
              <w:t xml:space="preserve"> </w:t>
            </w:r>
            <w:r w:rsidR="00BA50BE" w:rsidRPr="00150D8C">
              <w:rPr>
                <w:rFonts w:ascii="David" w:hAnsi="David" w:cs="David" w:hint="eastAsia"/>
                <w:sz w:val="24"/>
                <w:szCs w:val="24"/>
                <w:rtl/>
              </w:rPr>
              <w:t>הקרקע</w:t>
            </w:r>
            <w:r w:rsidR="00BA50BE" w:rsidRPr="00150D8C">
              <w:rPr>
                <w:rFonts w:ascii="David" w:hAnsi="David" w:cs="David"/>
                <w:sz w:val="24"/>
                <w:szCs w:val="24"/>
                <w:rtl/>
              </w:rPr>
              <w:t xml:space="preserve"> </w:t>
            </w:r>
            <w:r w:rsidR="00BA50BE" w:rsidRPr="00150D8C">
              <w:rPr>
                <w:rFonts w:ascii="David" w:hAnsi="David" w:cs="David" w:hint="eastAsia"/>
                <w:sz w:val="24"/>
                <w:szCs w:val="24"/>
                <w:rtl/>
              </w:rPr>
              <w:t>יהיו</w:t>
            </w:r>
            <w:r w:rsidR="00BA50BE" w:rsidRPr="00150D8C">
              <w:rPr>
                <w:rFonts w:ascii="David" w:hAnsi="David" w:cs="David"/>
                <w:sz w:val="24"/>
                <w:szCs w:val="24"/>
                <w:rtl/>
              </w:rPr>
              <w:t xml:space="preserve"> </w:t>
            </w:r>
            <w:r w:rsidR="00BA50BE" w:rsidRPr="00150D8C">
              <w:rPr>
                <w:rFonts w:ascii="David" w:hAnsi="David" w:cs="David" w:hint="eastAsia"/>
                <w:sz w:val="24"/>
                <w:szCs w:val="24"/>
                <w:rtl/>
              </w:rPr>
              <w:t>שימושים</w:t>
            </w:r>
            <w:r w:rsidR="00BA50BE" w:rsidRPr="00150D8C">
              <w:rPr>
                <w:rFonts w:ascii="David" w:hAnsi="David" w:cs="David"/>
                <w:sz w:val="24"/>
                <w:szCs w:val="24"/>
                <w:rtl/>
              </w:rPr>
              <w:t xml:space="preserve"> </w:t>
            </w:r>
            <w:r w:rsidR="00BA50BE" w:rsidRPr="00150D8C">
              <w:rPr>
                <w:rFonts w:ascii="David" w:hAnsi="David" w:cs="David" w:hint="eastAsia"/>
                <w:sz w:val="24"/>
                <w:szCs w:val="24"/>
                <w:rtl/>
              </w:rPr>
              <w:t>של</w:t>
            </w:r>
            <w:r w:rsidR="00BA50BE" w:rsidRPr="00150D8C">
              <w:rPr>
                <w:rFonts w:ascii="David" w:hAnsi="David" w:cs="David"/>
                <w:sz w:val="24"/>
                <w:szCs w:val="24"/>
                <w:rtl/>
              </w:rPr>
              <w:t xml:space="preserve"> </w:t>
            </w:r>
            <w:r w:rsidR="00BA50BE" w:rsidRPr="00150D8C">
              <w:rPr>
                <w:rFonts w:ascii="David" w:hAnsi="David" w:cs="David" w:hint="eastAsia"/>
                <w:sz w:val="24"/>
                <w:szCs w:val="24"/>
                <w:rtl/>
              </w:rPr>
              <w:t>מסחר</w:t>
            </w:r>
            <w:r w:rsidR="00BA50BE" w:rsidRPr="00150D8C">
              <w:rPr>
                <w:rFonts w:ascii="David" w:hAnsi="David" w:cs="David"/>
                <w:sz w:val="24"/>
                <w:szCs w:val="24"/>
                <w:rtl/>
              </w:rPr>
              <w:t xml:space="preserve">, </w:t>
            </w:r>
            <w:r w:rsidR="00BA50BE" w:rsidRPr="00150D8C">
              <w:rPr>
                <w:rFonts w:ascii="David" w:hAnsi="David" w:cs="David" w:hint="eastAsia"/>
                <w:sz w:val="24"/>
                <w:szCs w:val="24"/>
                <w:rtl/>
              </w:rPr>
              <w:t>משרדים</w:t>
            </w:r>
            <w:r w:rsidR="00BA50BE" w:rsidRPr="00150D8C">
              <w:rPr>
                <w:rFonts w:ascii="David" w:hAnsi="David" w:cs="David"/>
                <w:sz w:val="24"/>
                <w:szCs w:val="24"/>
                <w:rtl/>
              </w:rPr>
              <w:t xml:space="preserve">, </w:t>
            </w:r>
            <w:r w:rsidR="00BA50BE" w:rsidRPr="00150D8C">
              <w:rPr>
                <w:rFonts w:ascii="David" w:hAnsi="David" w:cs="David" w:hint="eastAsia"/>
                <w:sz w:val="24"/>
                <w:szCs w:val="24"/>
                <w:rtl/>
              </w:rPr>
              <w:t>בתי</w:t>
            </w:r>
            <w:r w:rsidR="00BA50BE" w:rsidRPr="00150D8C">
              <w:rPr>
                <w:rFonts w:ascii="David" w:hAnsi="David" w:cs="David"/>
                <w:sz w:val="24"/>
                <w:szCs w:val="24"/>
                <w:rtl/>
              </w:rPr>
              <w:t xml:space="preserve"> </w:t>
            </w:r>
            <w:r w:rsidR="00BA50BE" w:rsidRPr="00150D8C">
              <w:rPr>
                <w:rFonts w:ascii="David" w:hAnsi="David" w:cs="David" w:hint="eastAsia"/>
                <w:sz w:val="24"/>
                <w:szCs w:val="24"/>
                <w:rtl/>
              </w:rPr>
              <w:t>אוכל</w:t>
            </w:r>
            <w:r w:rsidR="00BA50BE" w:rsidRPr="00150D8C">
              <w:rPr>
                <w:rFonts w:ascii="David" w:hAnsi="David" w:cs="David"/>
                <w:sz w:val="24"/>
                <w:szCs w:val="24"/>
                <w:rtl/>
              </w:rPr>
              <w:t xml:space="preserve">, </w:t>
            </w:r>
            <w:r w:rsidR="00BA50BE" w:rsidRPr="00150D8C">
              <w:rPr>
                <w:rFonts w:ascii="David" w:hAnsi="David" w:cs="David" w:hint="eastAsia"/>
                <w:sz w:val="24"/>
                <w:szCs w:val="24"/>
                <w:rtl/>
              </w:rPr>
              <w:t>פנאי</w:t>
            </w:r>
            <w:r w:rsidR="00BA50BE" w:rsidRPr="00150D8C">
              <w:rPr>
                <w:rFonts w:ascii="David" w:hAnsi="David" w:cs="David"/>
                <w:sz w:val="24"/>
                <w:szCs w:val="24"/>
                <w:rtl/>
              </w:rPr>
              <w:t xml:space="preserve"> </w:t>
            </w:r>
            <w:r w:rsidR="00BA50BE" w:rsidRPr="00150D8C">
              <w:rPr>
                <w:rFonts w:ascii="David" w:hAnsi="David" w:cs="David" w:hint="eastAsia"/>
                <w:sz w:val="24"/>
                <w:szCs w:val="24"/>
                <w:rtl/>
              </w:rPr>
              <w:t>ובילוי</w:t>
            </w:r>
            <w:r w:rsidR="00BA50BE" w:rsidRPr="00150D8C">
              <w:rPr>
                <w:rFonts w:ascii="David" w:hAnsi="David" w:cs="David"/>
                <w:sz w:val="24"/>
                <w:szCs w:val="24"/>
                <w:rtl/>
              </w:rPr>
              <w:t xml:space="preserve">. </w:t>
            </w:r>
            <w:r w:rsidR="00BA50BE" w:rsidRPr="00150D8C">
              <w:rPr>
                <w:rFonts w:ascii="David" w:hAnsi="David" w:cs="David" w:hint="eastAsia"/>
                <w:sz w:val="24"/>
                <w:szCs w:val="24"/>
                <w:rtl/>
              </w:rPr>
              <w:t>בקומות</w:t>
            </w:r>
            <w:r w:rsidR="00BA50BE" w:rsidRPr="00150D8C">
              <w:rPr>
                <w:rFonts w:ascii="David" w:hAnsi="David" w:cs="David"/>
                <w:sz w:val="24"/>
                <w:szCs w:val="24"/>
                <w:rtl/>
              </w:rPr>
              <w:t xml:space="preserve"> </w:t>
            </w:r>
            <w:r w:rsidR="00BA50BE" w:rsidRPr="00150D8C">
              <w:rPr>
                <w:rFonts w:ascii="David" w:hAnsi="David" w:cs="David" w:hint="eastAsia"/>
                <w:sz w:val="24"/>
                <w:szCs w:val="24"/>
                <w:rtl/>
              </w:rPr>
              <w:t>עליונות</w:t>
            </w:r>
            <w:r w:rsidR="00BA50BE" w:rsidRPr="00150D8C">
              <w:rPr>
                <w:rFonts w:ascii="David" w:hAnsi="David" w:cs="David"/>
                <w:sz w:val="24"/>
                <w:szCs w:val="24"/>
                <w:rtl/>
              </w:rPr>
              <w:t xml:space="preserve"> </w:t>
            </w:r>
            <w:r w:rsidR="00BA50BE" w:rsidRPr="00150D8C">
              <w:rPr>
                <w:rFonts w:ascii="David" w:hAnsi="David" w:cs="David" w:hint="eastAsia"/>
                <w:sz w:val="24"/>
                <w:szCs w:val="24"/>
                <w:rtl/>
              </w:rPr>
              <w:t>יותרו</w:t>
            </w:r>
            <w:r w:rsidR="00BA50BE" w:rsidRPr="00150D8C">
              <w:rPr>
                <w:rFonts w:ascii="David" w:hAnsi="David" w:cs="David"/>
                <w:sz w:val="24"/>
                <w:szCs w:val="24"/>
                <w:rtl/>
              </w:rPr>
              <w:t xml:space="preserve"> </w:t>
            </w:r>
            <w:r w:rsidR="00BA50BE" w:rsidRPr="00150D8C">
              <w:rPr>
                <w:rFonts w:ascii="David" w:hAnsi="David" w:cs="David" w:hint="eastAsia"/>
                <w:sz w:val="24"/>
                <w:szCs w:val="24"/>
                <w:rtl/>
              </w:rPr>
              <w:t>שימושים</w:t>
            </w:r>
            <w:r w:rsidR="00BA50BE" w:rsidRPr="00150D8C">
              <w:rPr>
                <w:rFonts w:ascii="David" w:hAnsi="David" w:cs="David"/>
                <w:sz w:val="24"/>
                <w:szCs w:val="24"/>
                <w:rtl/>
              </w:rPr>
              <w:t xml:space="preserve"> </w:t>
            </w:r>
            <w:r w:rsidR="00BA50BE" w:rsidRPr="00150D8C">
              <w:rPr>
                <w:rFonts w:ascii="David" w:hAnsi="David" w:cs="David" w:hint="eastAsia"/>
                <w:sz w:val="24"/>
                <w:szCs w:val="24"/>
                <w:rtl/>
              </w:rPr>
              <w:t>מעורבים</w:t>
            </w:r>
            <w:r w:rsidR="00BA50BE" w:rsidRPr="00150D8C">
              <w:rPr>
                <w:rFonts w:ascii="David" w:hAnsi="David" w:cs="David"/>
                <w:sz w:val="24"/>
                <w:szCs w:val="24"/>
                <w:rtl/>
              </w:rPr>
              <w:t xml:space="preserve"> </w:t>
            </w:r>
            <w:r w:rsidR="00BA50BE" w:rsidRPr="00150D8C">
              <w:rPr>
                <w:rFonts w:ascii="David" w:hAnsi="David" w:cs="David" w:hint="eastAsia"/>
                <w:sz w:val="24"/>
                <w:szCs w:val="24"/>
                <w:rtl/>
              </w:rPr>
              <w:t>של</w:t>
            </w:r>
            <w:r w:rsidR="00BA50BE" w:rsidRPr="00150D8C">
              <w:rPr>
                <w:rFonts w:ascii="David" w:hAnsi="David" w:cs="David"/>
                <w:sz w:val="24"/>
                <w:szCs w:val="24"/>
                <w:rtl/>
              </w:rPr>
              <w:t xml:space="preserve"> </w:t>
            </w:r>
            <w:r w:rsidR="00BA50BE" w:rsidRPr="00150D8C">
              <w:rPr>
                <w:rFonts w:ascii="David" w:hAnsi="David" w:cs="David" w:hint="eastAsia"/>
                <w:sz w:val="24"/>
                <w:szCs w:val="24"/>
                <w:rtl/>
              </w:rPr>
              <w:t>מגורים</w:t>
            </w:r>
            <w:r w:rsidR="00BA50BE" w:rsidRPr="00150D8C">
              <w:rPr>
                <w:rFonts w:ascii="David" w:hAnsi="David" w:cs="David"/>
                <w:sz w:val="24"/>
                <w:szCs w:val="24"/>
                <w:rtl/>
              </w:rPr>
              <w:t xml:space="preserve"> </w:t>
            </w:r>
            <w:r w:rsidR="00BA50BE" w:rsidRPr="00150D8C">
              <w:rPr>
                <w:rFonts w:ascii="David" w:hAnsi="David" w:cs="David" w:hint="eastAsia"/>
                <w:sz w:val="24"/>
                <w:szCs w:val="24"/>
                <w:rtl/>
              </w:rPr>
              <w:t>ומשרדים</w:t>
            </w:r>
            <w:r w:rsidR="00BA50BE" w:rsidRPr="00150D8C">
              <w:rPr>
                <w:rFonts w:ascii="David" w:hAnsi="David" w:cs="David"/>
                <w:sz w:val="24"/>
                <w:szCs w:val="24"/>
                <w:rtl/>
              </w:rPr>
              <w:t>.</w:t>
            </w:r>
            <w:r w:rsidR="0097313D" w:rsidRPr="00150D8C">
              <w:rPr>
                <w:rFonts w:ascii="David" w:hAnsi="David" w:cs="David"/>
                <w:sz w:val="24"/>
                <w:szCs w:val="24"/>
                <w:rtl/>
              </w:rPr>
              <w:t xml:space="preserve"> </w:t>
            </w:r>
            <w:r w:rsidRPr="00F568FE">
              <w:rPr>
                <w:rFonts w:ascii="David" w:hAnsi="David" w:cs="David" w:hint="eastAsia"/>
                <w:b/>
                <w:bCs/>
                <w:sz w:val="24"/>
                <w:szCs w:val="24"/>
                <w:rtl/>
              </w:rPr>
              <w:t>חזית</w:t>
            </w:r>
            <w:r w:rsidRPr="00F568FE">
              <w:rPr>
                <w:rFonts w:ascii="David" w:hAnsi="David" w:cs="David"/>
                <w:b/>
                <w:bCs/>
                <w:sz w:val="24"/>
                <w:szCs w:val="24"/>
                <w:rtl/>
              </w:rPr>
              <w:t xml:space="preserve"> </w:t>
            </w:r>
            <w:r w:rsidRPr="00F568FE">
              <w:rPr>
                <w:rFonts w:ascii="David" w:hAnsi="David" w:cs="David" w:hint="eastAsia"/>
                <w:b/>
                <w:bCs/>
                <w:sz w:val="24"/>
                <w:szCs w:val="24"/>
                <w:rtl/>
              </w:rPr>
              <w:t>עם</w:t>
            </w:r>
            <w:r w:rsidRPr="00F568FE">
              <w:rPr>
                <w:rFonts w:ascii="David" w:hAnsi="David" w:cs="David"/>
                <w:b/>
                <w:bCs/>
                <w:sz w:val="24"/>
                <w:szCs w:val="24"/>
                <w:rtl/>
              </w:rPr>
              <w:t xml:space="preserve"> </w:t>
            </w:r>
            <w:r w:rsidR="00F568FE">
              <w:rPr>
                <w:rFonts w:ascii="David" w:hAnsi="David" w:cs="David" w:hint="cs"/>
                <w:b/>
                <w:bCs/>
                <w:sz w:val="24"/>
                <w:szCs w:val="24"/>
                <w:rtl/>
              </w:rPr>
              <w:t>הוראות</w:t>
            </w:r>
            <w:r w:rsidR="00F568FE" w:rsidRPr="00F568FE">
              <w:rPr>
                <w:rFonts w:ascii="David" w:hAnsi="David" w:cs="David"/>
                <w:b/>
                <w:bCs/>
                <w:sz w:val="24"/>
                <w:szCs w:val="24"/>
                <w:rtl/>
              </w:rPr>
              <w:t xml:space="preserve"> </w:t>
            </w:r>
            <w:r w:rsidRPr="00F568FE">
              <w:rPr>
                <w:rFonts w:ascii="David" w:hAnsi="David" w:cs="David" w:hint="eastAsia"/>
                <w:b/>
                <w:bCs/>
                <w:sz w:val="24"/>
                <w:szCs w:val="24"/>
                <w:rtl/>
              </w:rPr>
              <w:t>מיוחדות</w:t>
            </w:r>
            <w:r w:rsidR="00F568FE">
              <w:rPr>
                <w:rFonts w:ascii="David" w:hAnsi="David" w:cs="David" w:hint="cs"/>
                <w:b/>
                <w:bCs/>
                <w:sz w:val="24"/>
                <w:szCs w:val="24"/>
                <w:rtl/>
              </w:rPr>
              <w:t xml:space="preserve"> (מסומן בקו סגול מקווקו) </w:t>
            </w:r>
            <w:r w:rsidR="00656CD7" w:rsidRPr="00F568FE">
              <w:rPr>
                <w:rFonts w:ascii="David" w:hAnsi="David" w:cs="David"/>
                <w:b/>
                <w:bCs/>
                <w:sz w:val="24"/>
                <w:szCs w:val="24"/>
                <w:rtl/>
              </w:rPr>
              <w:t xml:space="preserve">- </w:t>
            </w:r>
            <w:r w:rsidR="00656CD7" w:rsidRPr="00F568FE">
              <w:rPr>
                <w:rFonts w:ascii="David" w:hAnsi="David" w:cs="David"/>
                <w:sz w:val="24"/>
                <w:szCs w:val="24"/>
                <w:rtl/>
              </w:rPr>
              <w:t xml:space="preserve"> </w:t>
            </w:r>
            <w:r w:rsidR="00656CD7" w:rsidRPr="00F568FE">
              <w:rPr>
                <w:rFonts w:ascii="David" w:hAnsi="David" w:cs="David" w:hint="eastAsia"/>
                <w:sz w:val="24"/>
                <w:szCs w:val="24"/>
                <w:rtl/>
              </w:rPr>
              <w:t>תכנון</w:t>
            </w:r>
            <w:r w:rsidR="00656CD7" w:rsidRPr="00F568FE">
              <w:rPr>
                <w:rFonts w:ascii="David" w:hAnsi="David" w:cs="David"/>
                <w:sz w:val="24"/>
                <w:szCs w:val="24"/>
                <w:rtl/>
              </w:rPr>
              <w:t xml:space="preserve"> הרחוב יכלול ככל הניתן מדרכות רחבות, שבילי אופניים ומוקדים של שימושים מעורבים- מסחר, </w:t>
            </w:r>
            <w:r w:rsidR="00656CD7" w:rsidRPr="00F568FE">
              <w:rPr>
                <w:rFonts w:ascii="David" w:hAnsi="David" w:cs="David" w:hint="eastAsia"/>
                <w:sz w:val="24"/>
                <w:szCs w:val="24"/>
                <w:rtl/>
              </w:rPr>
              <w:t>בתי</w:t>
            </w:r>
            <w:r w:rsidR="00656CD7" w:rsidRPr="00F568FE">
              <w:rPr>
                <w:rFonts w:ascii="David" w:hAnsi="David" w:cs="David"/>
                <w:sz w:val="24"/>
                <w:szCs w:val="24"/>
                <w:rtl/>
              </w:rPr>
              <w:t xml:space="preserve"> </w:t>
            </w:r>
            <w:r w:rsidR="00656CD7" w:rsidRPr="00F568FE">
              <w:rPr>
                <w:rFonts w:ascii="David" w:hAnsi="David" w:cs="David" w:hint="eastAsia"/>
                <w:sz w:val="24"/>
                <w:szCs w:val="24"/>
                <w:rtl/>
              </w:rPr>
              <w:t>אוכל</w:t>
            </w:r>
            <w:r w:rsidR="00656CD7" w:rsidRPr="00F568FE">
              <w:rPr>
                <w:rFonts w:ascii="David" w:hAnsi="David" w:cs="David"/>
                <w:sz w:val="24"/>
                <w:szCs w:val="24"/>
                <w:rtl/>
              </w:rPr>
              <w:t xml:space="preserve">, משרדים, </w:t>
            </w:r>
            <w:r w:rsidR="00656CD7" w:rsidRPr="00F568FE">
              <w:rPr>
                <w:rFonts w:ascii="David" w:hAnsi="David" w:cs="David" w:hint="eastAsia"/>
                <w:sz w:val="24"/>
                <w:szCs w:val="24"/>
                <w:rtl/>
              </w:rPr>
              <w:t>פנאי</w:t>
            </w:r>
            <w:r w:rsidR="00656CD7" w:rsidRPr="00F568FE">
              <w:rPr>
                <w:rFonts w:ascii="David" w:hAnsi="David" w:cs="David"/>
                <w:sz w:val="24"/>
                <w:szCs w:val="24"/>
                <w:rtl/>
              </w:rPr>
              <w:t xml:space="preserve"> </w:t>
            </w:r>
            <w:r w:rsidR="00656CD7" w:rsidRPr="00F568FE">
              <w:rPr>
                <w:rFonts w:ascii="David" w:hAnsi="David" w:cs="David" w:hint="eastAsia"/>
                <w:sz w:val="24"/>
                <w:szCs w:val="24"/>
                <w:rtl/>
              </w:rPr>
              <w:t>ובילוי</w:t>
            </w:r>
            <w:r w:rsidR="00656CD7" w:rsidRPr="00F568FE">
              <w:rPr>
                <w:rFonts w:ascii="David" w:hAnsi="David" w:cs="David"/>
                <w:sz w:val="24"/>
                <w:szCs w:val="24"/>
                <w:rtl/>
              </w:rPr>
              <w:t>.</w:t>
            </w:r>
          </w:p>
        </w:tc>
      </w:tr>
      <w:tr w:rsidR="00514153" w:rsidRPr="00514153" w14:paraId="5BF3AB13" w14:textId="77777777" w:rsidTr="00D73808">
        <w:tblPrEx>
          <w:shd w:val="clear" w:color="auto" w:fill="auto"/>
        </w:tblPrEx>
        <w:trPr>
          <w:trHeight w:val="273"/>
        </w:trPr>
        <w:tc>
          <w:tcPr>
            <w:tcW w:w="1249" w:type="dxa"/>
            <w:shd w:val="clear" w:color="auto" w:fill="auto"/>
          </w:tcPr>
          <w:p w14:paraId="771ABE3C" w14:textId="544EBB7C" w:rsidR="00514153" w:rsidRPr="0028320B" w:rsidRDefault="00E42D0C" w:rsidP="004B2F64">
            <w:pPr>
              <w:tabs>
                <w:tab w:val="left" w:pos="720"/>
                <w:tab w:val="left" w:pos="2222"/>
              </w:tabs>
              <w:spacing w:before="120" w:line="276" w:lineRule="auto"/>
              <w:rPr>
                <w:rFonts w:ascii="David" w:hAnsi="Tms Rmn" w:cs="David"/>
                <w:b/>
                <w:bCs/>
                <w:sz w:val="24"/>
                <w:szCs w:val="24"/>
                <w:rtl/>
                <w:lang w:eastAsia="en-US"/>
              </w:rPr>
            </w:pPr>
            <w:r>
              <w:rPr>
                <w:rFonts w:ascii="David" w:hAnsi="Tms Rmn" w:cs="David" w:hint="cs"/>
                <w:b/>
                <w:bCs/>
                <w:sz w:val="24"/>
                <w:szCs w:val="24"/>
                <w:rtl/>
                <w:lang w:eastAsia="en-US"/>
              </w:rPr>
              <w:t>4.1.1</w:t>
            </w:r>
            <w:r w:rsidR="00384D80">
              <w:rPr>
                <w:rFonts w:ascii="David" w:hAnsi="Tms Rmn" w:cs="David" w:hint="cs"/>
                <w:b/>
                <w:bCs/>
                <w:sz w:val="24"/>
                <w:szCs w:val="24"/>
                <w:rtl/>
                <w:lang w:eastAsia="en-US"/>
              </w:rPr>
              <w:t>4</w:t>
            </w:r>
          </w:p>
        </w:tc>
        <w:tc>
          <w:tcPr>
            <w:tcW w:w="7901" w:type="dxa"/>
            <w:shd w:val="clear" w:color="auto" w:fill="auto"/>
          </w:tcPr>
          <w:p w14:paraId="5800FE61" w14:textId="77777777" w:rsidR="00F84E86" w:rsidRDefault="00514153" w:rsidP="00C64AB8">
            <w:pPr>
              <w:spacing w:before="120" w:line="276" w:lineRule="auto"/>
              <w:jc w:val="left"/>
              <w:rPr>
                <w:rFonts w:ascii="David" w:hAnsi="David" w:cs="David"/>
                <w:b/>
                <w:bCs/>
                <w:sz w:val="24"/>
                <w:szCs w:val="24"/>
                <w:rtl/>
              </w:rPr>
            </w:pPr>
            <w:r w:rsidRPr="0028320B">
              <w:rPr>
                <w:rFonts w:ascii="David" w:hAnsi="David" w:cs="David"/>
                <w:b/>
                <w:bCs/>
                <w:sz w:val="24"/>
                <w:szCs w:val="24"/>
                <w:rtl/>
              </w:rPr>
              <w:t>הוראות מעבר:</w:t>
            </w:r>
          </w:p>
          <w:p w14:paraId="392BAF5F" w14:textId="77777777" w:rsidR="00514153" w:rsidRPr="0028320B" w:rsidRDefault="00514153" w:rsidP="004B2F64">
            <w:pPr>
              <w:tabs>
                <w:tab w:val="left" w:pos="531"/>
                <w:tab w:val="left" w:pos="696"/>
                <w:tab w:val="left" w:pos="3591"/>
                <w:tab w:val="left" w:pos="3801"/>
              </w:tabs>
              <w:spacing w:before="4" w:line="276" w:lineRule="auto"/>
              <w:ind w:right="176"/>
              <w:rPr>
                <w:rFonts w:ascii="David" w:hAnsi="David" w:cs="David"/>
                <w:b/>
                <w:bCs/>
                <w:sz w:val="24"/>
                <w:szCs w:val="24"/>
                <w:rtl/>
              </w:rPr>
            </w:pPr>
            <w:r w:rsidRPr="0028320B">
              <w:rPr>
                <w:rFonts w:ascii="David" w:hAnsi="David" w:cs="David"/>
                <w:sz w:val="24"/>
                <w:szCs w:val="24"/>
                <w:rtl/>
              </w:rPr>
              <w:t>תכנית מקומית שהופקדה או שהוחלט על הפקדתה לפני תחילתה של תכנית זו, רשאי מוסד תכנון לאשרה או להפקידה, לפי העניין, אף אם אינה תואמת הוראות תכנית זו ובלבד שנימקה את החלטתה.</w:t>
            </w:r>
          </w:p>
        </w:tc>
      </w:tr>
    </w:tbl>
    <w:tbl>
      <w:tblPr>
        <w:bidiVisual/>
        <w:tblW w:w="5781" w:type="pct"/>
        <w:tblInd w:w="-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1E0" w:firstRow="1" w:lastRow="1" w:firstColumn="1" w:lastColumn="1" w:noHBand="0" w:noVBand="0"/>
      </w:tblPr>
      <w:tblGrid>
        <w:gridCol w:w="1014"/>
        <w:gridCol w:w="9724"/>
      </w:tblGrid>
      <w:tr w:rsidR="00584950" w:rsidRPr="00F910B2" w14:paraId="4178CDEB" w14:textId="77777777" w:rsidTr="0095246F">
        <w:trPr>
          <w:cantSplit/>
          <w:trHeight w:val="413"/>
        </w:trPr>
        <w:tc>
          <w:tcPr>
            <w:tcW w:w="4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6FB2BE" w14:textId="77777777" w:rsidR="00584950" w:rsidRPr="009459FC" w:rsidRDefault="009459FC" w:rsidP="009459FC">
            <w:pPr>
              <w:spacing w:before="60" w:after="60" w:line="276" w:lineRule="auto"/>
              <w:jc w:val="center"/>
              <w:rPr>
                <w:rFonts w:ascii="David" w:hAnsi="David" w:cs="David"/>
                <w:b/>
                <w:bCs/>
                <w:sz w:val="36"/>
                <w:szCs w:val="36"/>
                <w:rtl/>
              </w:rPr>
            </w:pPr>
            <w:r w:rsidRPr="009459FC">
              <w:rPr>
                <w:rFonts w:cs="David" w:hint="cs"/>
                <w:b/>
                <w:bCs/>
                <w:sz w:val="36"/>
                <w:szCs w:val="36"/>
                <w:rtl/>
              </w:rPr>
              <w:lastRenderedPageBreak/>
              <w:t>4.2</w:t>
            </w:r>
          </w:p>
        </w:tc>
        <w:tc>
          <w:tcPr>
            <w:tcW w:w="45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29178A" w14:textId="77777777" w:rsidR="00584950" w:rsidRPr="009459FC" w:rsidRDefault="00816424" w:rsidP="004B2F64">
            <w:pPr>
              <w:spacing w:before="60" w:after="60" w:line="276" w:lineRule="auto"/>
              <w:rPr>
                <w:rFonts w:cs="David"/>
                <w:b/>
                <w:bCs/>
                <w:sz w:val="36"/>
                <w:szCs w:val="36"/>
                <w:rtl/>
              </w:rPr>
            </w:pPr>
            <w:r w:rsidRPr="00816424">
              <w:rPr>
                <w:rFonts w:cs="David" w:hint="eastAsia"/>
                <w:b/>
                <w:bCs/>
                <w:sz w:val="36"/>
                <w:szCs w:val="36"/>
                <w:rtl/>
              </w:rPr>
              <w:t>הוראות</w:t>
            </w:r>
            <w:r w:rsidRPr="00816424">
              <w:rPr>
                <w:rFonts w:cs="David"/>
                <w:b/>
                <w:bCs/>
                <w:sz w:val="36"/>
                <w:szCs w:val="36"/>
                <w:rtl/>
              </w:rPr>
              <w:t xml:space="preserve"> </w:t>
            </w:r>
            <w:r w:rsidRPr="00816424">
              <w:rPr>
                <w:rFonts w:cs="David" w:hint="eastAsia"/>
                <w:b/>
                <w:bCs/>
                <w:sz w:val="36"/>
                <w:szCs w:val="36"/>
                <w:rtl/>
              </w:rPr>
              <w:t>למתחמים</w:t>
            </w:r>
          </w:p>
        </w:tc>
      </w:tr>
    </w:tbl>
    <w:p w14:paraId="52808078" w14:textId="77777777" w:rsidR="009459FC" w:rsidRDefault="009459FC"/>
    <w:tbl>
      <w:tblPr>
        <w:bidiVisual/>
        <w:tblW w:w="5788" w:type="pct"/>
        <w:tblInd w:w="-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3"/>
        <w:gridCol w:w="793"/>
        <w:gridCol w:w="1105"/>
        <w:gridCol w:w="1256"/>
        <w:gridCol w:w="1421"/>
        <w:gridCol w:w="514"/>
        <w:gridCol w:w="4649"/>
      </w:tblGrid>
      <w:tr w:rsidR="00584950" w:rsidRPr="00DF3F58" w14:paraId="246B644C" w14:textId="77777777" w:rsidTr="009459FC">
        <w:trPr>
          <w:cantSplit/>
        </w:trPr>
        <w:tc>
          <w:tcPr>
            <w:tcW w:w="471" w:type="pct"/>
            <w:tcBorders>
              <w:top w:val="single" w:sz="4" w:space="0" w:color="auto"/>
              <w:left w:val="single" w:sz="4" w:space="0" w:color="auto"/>
              <w:bottom w:val="single" w:sz="4" w:space="0" w:color="auto"/>
              <w:right w:val="single" w:sz="4" w:space="0" w:color="auto"/>
            </w:tcBorders>
            <w:shd w:val="clear" w:color="auto" w:fill="E0E0E0"/>
          </w:tcPr>
          <w:p w14:paraId="26CD5C1A" w14:textId="74DEE353" w:rsidR="00584950" w:rsidRPr="009D3559" w:rsidRDefault="00E31C35" w:rsidP="004B2F64">
            <w:pPr>
              <w:spacing w:after="60" w:line="276" w:lineRule="auto"/>
              <w:rPr>
                <w:rFonts w:ascii="David" w:hAnsi="David" w:cs="David"/>
                <w:b/>
                <w:bCs/>
                <w:sz w:val="34"/>
                <w:szCs w:val="34"/>
              </w:rPr>
            </w:pPr>
            <w:r>
              <w:rPr>
                <w:rFonts w:ascii="David" w:hAnsi="David" w:cs="David" w:hint="cs"/>
                <w:b/>
                <w:bCs/>
                <w:sz w:val="30"/>
                <w:szCs w:val="30"/>
                <w:rtl/>
              </w:rPr>
              <w:t>4.2.1</w:t>
            </w:r>
          </w:p>
        </w:tc>
        <w:tc>
          <w:tcPr>
            <w:tcW w:w="4529" w:type="pct"/>
            <w:gridSpan w:val="6"/>
            <w:tcBorders>
              <w:top w:val="single" w:sz="4" w:space="0" w:color="auto"/>
              <w:left w:val="single" w:sz="4" w:space="0" w:color="auto"/>
              <w:bottom w:val="single" w:sz="4" w:space="0" w:color="auto"/>
              <w:right w:val="single" w:sz="4" w:space="0" w:color="auto"/>
            </w:tcBorders>
            <w:shd w:val="clear" w:color="auto" w:fill="E0E0E0"/>
          </w:tcPr>
          <w:p w14:paraId="2F53297D" w14:textId="77777777" w:rsidR="00584950" w:rsidRPr="00DF3F58" w:rsidRDefault="00584950" w:rsidP="004B2F64">
            <w:pPr>
              <w:spacing w:before="60" w:after="60" w:line="276" w:lineRule="auto"/>
              <w:rPr>
                <w:rFonts w:cs="David"/>
                <w:b/>
                <w:bCs/>
                <w:noProof/>
                <w:sz w:val="34"/>
                <w:szCs w:val="34"/>
              </w:rPr>
            </w:pPr>
            <w:r w:rsidRPr="00F910B2">
              <w:rPr>
                <w:rFonts w:cs="David" w:hint="cs"/>
                <w:b/>
                <w:bCs/>
                <w:sz w:val="30"/>
                <w:szCs w:val="30"/>
                <w:rtl/>
              </w:rPr>
              <w:t xml:space="preserve">מתחם 1 </w:t>
            </w:r>
            <w:r>
              <w:rPr>
                <w:rFonts w:cs="David"/>
                <w:b/>
                <w:bCs/>
                <w:sz w:val="30"/>
                <w:szCs w:val="30"/>
                <w:rtl/>
              </w:rPr>
              <w:t>–</w:t>
            </w:r>
            <w:r w:rsidRPr="00F910B2">
              <w:rPr>
                <w:rFonts w:cs="David" w:hint="cs"/>
                <w:b/>
                <w:bCs/>
                <w:sz w:val="30"/>
                <w:szCs w:val="30"/>
                <w:rtl/>
              </w:rPr>
              <w:t xml:space="preserve"> </w:t>
            </w:r>
            <w:r>
              <w:rPr>
                <w:rFonts w:cs="David" w:hint="cs"/>
                <w:b/>
                <w:bCs/>
                <w:sz w:val="30"/>
                <w:szCs w:val="30"/>
                <w:rtl/>
              </w:rPr>
              <w:t>מזרח בנימינה</w:t>
            </w:r>
          </w:p>
        </w:tc>
      </w:tr>
      <w:tr w:rsidR="00584950" w:rsidRPr="00863E3C" w14:paraId="0030D372" w14:textId="77777777" w:rsidTr="009459FC">
        <w:trPr>
          <w:cantSplit/>
          <w:trHeight w:val="169"/>
        </w:trPr>
        <w:tc>
          <w:tcPr>
            <w:tcW w:w="471" w:type="pct"/>
            <w:tcBorders>
              <w:top w:val="single" w:sz="4" w:space="0" w:color="auto"/>
              <w:left w:val="single" w:sz="4" w:space="0" w:color="auto"/>
              <w:bottom w:val="single" w:sz="4" w:space="0" w:color="auto"/>
              <w:right w:val="single" w:sz="4" w:space="0" w:color="auto"/>
            </w:tcBorders>
            <w:shd w:val="clear" w:color="auto" w:fill="auto"/>
          </w:tcPr>
          <w:p w14:paraId="46F380D0" w14:textId="77777777" w:rsidR="00584950" w:rsidRPr="009D3559" w:rsidRDefault="00584950" w:rsidP="004B2F64">
            <w:pPr>
              <w:spacing w:before="60" w:line="276" w:lineRule="auto"/>
              <w:rPr>
                <w:rFonts w:ascii="David" w:hAnsi="David" w:cs="David"/>
                <w:b/>
                <w:bCs/>
                <w:sz w:val="16"/>
                <w:szCs w:val="16"/>
              </w:rPr>
            </w:pPr>
          </w:p>
        </w:tc>
        <w:tc>
          <w:tcPr>
            <w:tcW w:w="4529" w:type="pct"/>
            <w:gridSpan w:val="6"/>
            <w:tcBorders>
              <w:top w:val="single" w:sz="4" w:space="0" w:color="auto"/>
              <w:left w:val="single" w:sz="4" w:space="0" w:color="auto"/>
              <w:bottom w:val="single" w:sz="4" w:space="0" w:color="auto"/>
              <w:right w:val="single" w:sz="4" w:space="0" w:color="auto"/>
            </w:tcBorders>
            <w:shd w:val="clear" w:color="auto" w:fill="auto"/>
          </w:tcPr>
          <w:p w14:paraId="06A1972A" w14:textId="77777777" w:rsidR="00584950" w:rsidRPr="00863E3C" w:rsidRDefault="00584950" w:rsidP="004B2F64">
            <w:pPr>
              <w:tabs>
                <w:tab w:val="left" w:pos="531"/>
                <w:tab w:val="left" w:pos="696"/>
                <w:tab w:val="left" w:pos="3591"/>
                <w:tab w:val="left" w:pos="3801"/>
              </w:tabs>
              <w:overflowPunct/>
              <w:autoSpaceDE/>
              <w:autoSpaceDN/>
              <w:adjustRightInd/>
              <w:spacing w:line="276" w:lineRule="auto"/>
              <w:jc w:val="left"/>
              <w:textAlignment w:val="auto"/>
              <w:rPr>
                <w:rFonts w:cs="David"/>
                <w:noProof/>
                <w:sz w:val="16"/>
                <w:szCs w:val="16"/>
                <w:rtl/>
              </w:rPr>
            </w:pPr>
          </w:p>
        </w:tc>
      </w:tr>
      <w:tr w:rsidR="00584950" w:rsidRPr="00F910B2" w14:paraId="322619B4" w14:textId="77777777" w:rsidTr="009459FC">
        <w:trPr>
          <w:cantSplit/>
        </w:trPr>
        <w:tc>
          <w:tcPr>
            <w:tcW w:w="471" w:type="pct"/>
            <w:tcBorders>
              <w:top w:val="single" w:sz="4" w:space="0" w:color="auto"/>
              <w:left w:val="single" w:sz="4" w:space="0" w:color="auto"/>
              <w:bottom w:val="single" w:sz="4" w:space="0" w:color="auto"/>
              <w:right w:val="single" w:sz="4" w:space="0" w:color="auto"/>
            </w:tcBorders>
            <w:shd w:val="clear" w:color="auto" w:fill="E0E0E0"/>
          </w:tcPr>
          <w:p w14:paraId="6C2C5DD4" w14:textId="5FBE9B57" w:rsidR="00584950" w:rsidRPr="0095246F" w:rsidRDefault="00816424" w:rsidP="004B2F64">
            <w:pPr>
              <w:tabs>
                <w:tab w:val="right" w:leader="dot" w:pos="9016"/>
              </w:tabs>
              <w:spacing w:before="60" w:line="276" w:lineRule="auto"/>
              <w:rPr>
                <w:rFonts w:ascii="David" w:hAnsi="David" w:cs="David"/>
                <w:b/>
                <w:bCs/>
                <w:noProof/>
                <w:sz w:val="28"/>
                <w:szCs w:val="28"/>
              </w:rPr>
            </w:pPr>
            <w:r w:rsidRPr="0095246F">
              <w:rPr>
                <w:rFonts w:ascii="David" w:hAnsi="David" w:cs="David"/>
                <w:b/>
                <w:bCs/>
                <w:sz w:val="28"/>
                <w:szCs w:val="28"/>
                <w:rtl/>
              </w:rPr>
              <w:t>4.2.1.1</w:t>
            </w:r>
          </w:p>
        </w:tc>
        <w:tc>
          <w:tcPr>
            <w:tcW w:w="4529" w:type="pct"/>
            <w:gridSpan w:val="6"/>
            <w:tcBorders>
              <w:top w:val="single" w:sz="4" w:space="0" w:color="auto"/>
              <w:left w:val="single" w:sz="4" w:space="0" w:color="auto"/>
              <w:bottom w:val="single" w:sz="4" w:space="0" w:color="auto"/>
              <w:right w:val="single" w:sz="4" w:space="0" w:color="auto"/>
            </w:tcBorders>
            <w:shd w:val="clear" w:color="auto" w:fill="E0E0E0"/>
          </w:tcPr>
          <w:p w14:paraId="7D188EAA" w14:textId="77777777" w:rsidR="00584950" w:rsidRPr="0095246F" w:rsidRDefault="00816424" w:rsidP="004B2F64">
            <w:pPr>
              <w:tabs>
                <w:tab w:val="right" w:leader="dot" w:pos="9016"/>
              </w:tabs>
              <w:spacing w:before="60" w:line="276" w:lineRule="auto"/>
              <w:rPr>
                <w:rFonts w:cs="David"/>
                <w:b/>
                <w:bCs/>
                <w:noProof/>
                <w:sz w:val="28"/>
                <w:szCs w:val="28"/>
                <w:rtl/>
              </w:rPr>
            </w:pPr>
            <w:r w:rsidRPr="0095246F">
              <w:rPr>
                <w:rFonts w:cs="David" w:hint="eastAsia"/>
                <w:b/>
                <w:bCs/>
                <w:sz w:val="28"/>
                <w:szCs w:val="28"/>
                <w:rtl/>
              </w:rPr>
              <w:t>תיאור</w:t>
            </w:r>
            <w:r w:rsidRPr="0095246F">
              <w:rPr>
                <w:rFonts w:cs="David"/>
                <w:b/>
                <w:bCs/>
                <w:sz w:val="28"/>
                <w:szCs w:val="28"/>
                <w:rtl/>
              </w:rPr>
              <w:t xml:space="preserve"> </w:t>
            </w:r>
            <w:r w:rsidRPr="0095246F">
              <w:rPr>
                <w:rFonts w:cs="David" w:hint="eastAsia"/>
                <w:b/>
                <w:bCs/>
                <w:sz w:val="28"/>
                <w:szCs w:val="28"/>
                <w:rtl/>
              </w:rPr>
              <w:t>המתחם</w:t>
            </w:r>
          </w:p>
        </w:tc>
      </w:tr>
      <w:tr w:rsidR="00584950" w:rsidRPr="004237EF" w14:paraId="3A760B49" w14:textId="77777777" w:rsidTr="009459FC">
        <w:trPr>
          <w:cantSplit/>
          <w:trHeight w:val="2587"/>
        </w:trPr>
        <w:tc>
          <w:tcPr>
            <w:tcW w:w="471" w:type="pct"/>
            <w:tcBorders>
              <w:top w:val="single" w:sz="4" w:space="0" w:color="auto"/>
              <w:left w:val="single" w:sz="4" w:space="0" w:color="auto"/>
              <w:right w:val="single" w:sz="4" w:space="0" w:color="auto"/>
            </w:tcBorders>
          </w:tcPr>
          <w:p w14:paraId="7AB4D14C" w14:textId="77777777" w:rsidR="00584950" w:rsidRPr="004237EF" w:rsidRDefault="00584950" w:rsidP="004B2F64">
            <w:pPr>
              <w:tabs>
                <w:tab w:val="left" w:pos="0"/>
                <w:tab w:val="left" w:pos="1890"/>
              </w:tabs>
              <w:spacing w:before="60" w:line="276" w:lineRule="auto"/>
              <w:ind w:right="-266"/>
              <w:rPr>
                <w:rFonts w:cs="David"/>
                <w:b/>
                <w:bCs/>
                <w:sz w:val="24"/>
                <w:szCs w:val="24"/>
              </w:rPr>
            </w:pPr>
          </w:p>
        </w:tc>
        <w:tc>
          <w:tcPr>
            <w:tcW w:w="2367" w:type="pct"/>
            <w:gridSpan w:val="5"/>
            <w:tcBorders>
              <w:top w:val="single" w:sz="4" w:space="0" w:color="auto"/>
              <w:left w:val="single" w:sz="4" w:space="0" w:color="auto"/>
              <w:bottom w:val="single" w:sz="4" w:space="0" w:color="auto"/>
              <w:right w:val="single" w:sz="4" w:space="0" w:color="auto"/>
            </w:tcBorders>
          </w:tcPr>
          <w:p w14:paraId="05CE58AF" w14:textId="77777777" w:rsidR="00584950" w:rsidRPr="001006AD" w:rsidRDefault="00584950" w:rsidP="004B2F64">
            <w:pPr>
              <w:spacing w:before="60" w:line="276" w:lineRule="auto"/>
              <w:textAlignment w:val="auto"/>
              <w:rPr>
                <w:rFonts w:cs="David"/>
                <w:sz w:val="24"/>
                <w:szCs w:val="24"/>
                <w:rtl/>
              </w:rPr>
            </w:pPr>
            <w:r w:rsidRPr="001006AD">
              <w:rPr>
                <w:rFonts w:cs="David" w:hint="cs"/>
                <w:sz w:val="24"/>
                <w:szCs w:val="24"/>
                <w:rtl/>
              </w:rPr>
              <w:t>שטח המתחם: כ- 1</w:t>
            </w:r>
            <w:r>
              <w:rPr>
                <w:rFonts w:cs="David" w:hint="cs"/>
                <w:sz w:val="24"/>
                <w:szCs w:val="24"/>
                <w:rtl/>
              </w:rPr>
              <w:t>,160</w:t>
            </w:r>
            <w:r w:rsidRPr="001006AD">
              <w:rPr>
                <w:rFonts w:cs="David" w:hint="cs"/>
                <w:sz w:val="24"/>
                <w:szCs w:val="24"/>
                <w:rtl/>
              </w:rPr>
              <w:t xml:space="preserve"> ד'.</w:t>
            </w:r>
          </w:p>
          <w:p w14:paraId="4C8CFEB5" w14:textId="77777777" w:rsidR="00584950" w:rsidRDefault="00584950" w:rsidP="006E7B68">
            <w:pPr>
              <w:spacing w:line="276" w:lineRule="auto"/>
              <w:jc w:val="left"/>
              <w:textAlignment w:val="auto"/>
              <w:rPr>
                <w:rFonts w:cs="David"/>
                <w:sz w:val="24"/>
                <w:szCs w:val="24"/>
                <w:rtl/>
              </w:rPr>
            </w:pPr>
            <w:r>
              <w:rPr>
                <w:rFonts w:cs="David" w:hint="cs"/>
                <w:sz w:val="24"/>
                <w:szCs w:val="24"/>
                <w:rtl/>
              </w:rPr>
              <w:t>המתחם ממוקם ממזרח למסילת הרכבת הקיימת וכולל את גרעין המושבה הותיק ושכונות שהוקמו מאוחר יותר- נווה עובד, נחלת ז'בוטינסקי, גבעת הפועל, השכונה הדרומית ובית הכרם.</w:t>
            </w:r>
          </w:p>
          <w:p w14:paraId="581434F4" w14:textId="77777777" w:rsidR="006E7B68" w:rsidRDefault="006E7B68" w:rsidP="00FD627B">
            <w:pPr>
              <w:spacing w:before="60" w:line="276" w:lineRule="auto"/>
              <w:textAlignment w:val="auto"/>
              <w:rPr>
                <w:rFonts w:cs="David"/>
                <w:noProof/>
                <w:sz w:val="24"/>
                <w:szCs w:val="24"/>
              </w:rPr>
            </w:pPr>
            <w:r w:rsidRPr="001006AD">
              <w:rPr>
                <w:rFonts w:cs="David" w:hint="cs"/>
                <w:sz w:val="24"/>
                <w:szCs w:val="24"/>
                <w:rtl/>
              </w:rPr>
              <w:t>מצב קיים:</w:t>
            </w:r>
          </w:p>
          <w:p w14:paraId="1A404E42" w14:textId="77777777" w:rsidR="00584950" w:rsidRDefault="00584950" w:rsidP="00831C1D">
            <w:pPr>
              <w:numPr>
                <w:ilvl w:val="0"/>
                <w:numId w:val="24"/>
              </w:numPr>
              <w:tabs>
                <w:tab w:val="clear" w:pos="720"/>
                <w:tab w:val="num" w:pos="259"/>
              </w:tabs>
              <w:spacing w:line="276" w:lineRule="auto"/>
              <w:ind w:left="259" w:hanging="259"/>
              <w:jc w:val="left"/>
              <w:textAlignment w:val="auto"/>
              <w:rPr>
                <w:rFonts w:cs="David"/>
                <w:sz w:val="24"/>
                <w:szCs w:val="24"/>
              </w:rPr>
            </w:pPr>
            <w:r>
              <w:rPr>
                <w:rFonts w:cs="David" w:hint="cs"/>
                <w:sz w:val="24"/>
                <w:szCs w:val="24"/>
                <w:rtl/>
              </w:rPr>
              <w:t>מתחם מרווח ושופע צמחיה, בנוי ב</w:t>
            </w:r>
            <w:r w:rsidRPr="001006AD">
              <w:rPr>
                <w:rFonts w:cs="David"/>
                <w:sz w:val="24"/>
                <w:szCs w:val="24"/>
                <w:rtl/>
              </w:rPr>
              <w:t>רשת אורתוגונלית</w:t>
            </w:r>
            <w:r>
              <w:rPr>
                <w:rFonts w:cs="David" w:hint="cs"/>
                <w:sz w:val="24"/>
                <w:szCs w:val="24"/>
                <w:rtl/>
              </w:rPr>
              <w:t>, המורכבת מ</w:t>
            </w:r>
            <w:r w:rsidRPr="001006AD">
              <w:rPr>
                <w:rFonts w:cs="David"/>
                <w:sz w:val="24"/>
                <w:szCs w:val="24"/>
                <w:rtl/>
              </w:rPr>
              <w:t>רחובות ראשיים רחבים ורחובות משניים צרים ללא מדרכות</w:t>
            </w:r>
            <w:r>
              <w:rPr>
                <w:rFonts w:cs="David" w:hint="cs"/>
                <w:sz w:val="24"/>
                <w:szCs w:val="24"/>
                <w:rtl/>
              </w:rPr>
              <w:t xml:space="preserve">. </w:t>
            </w:r>
          </w:p>
          <w:p w14:paraId="3006F6BF" w14:textId="77777777" w:rsidR="00584950" w:rsidRPr="006D514E" w:rsidRDefault="00584950" w:rsidP="00831C1D">
            <w:pPr>
              <w:numPr>
                <w:ilvl w:val="0"/>
                <w:numId w:val="24"/>
              </w:numPr>
              <w:tabs>
                <w:tab w:val="clear" w:pos="720"/>
                <w:tab w:val="num" w:pos="259"/>
              </w:tabs>
              <w:spacing w:line="276" w:lineRule="auto"/>
              <w:ind w:left="259" w:hanging="259"/>
              <w:jc w:val="left"/>
              <w:textAlignment w:val="auto"/>
              <w:rPr>
                <w:rFonts w:cs="David"/>
                <w:sz w:val="24"/>
                <w:szCs w:val="24"/>
              </w:rPr>
            </w:pPr>
            <w:r w:rsidRPr="002633F0">
              <w:rPr>
                <w:rFonts w:cs="David"/>
                <w:sz w:val="24"/>
                <w:szCs w:val="24"/>
                <w:rtl/>
              </w:rPr>
              <w:t>אתרי מורשת ומבני ציבור היסטוריים.</w:t>
            </w:r>
          </w:p>
          <w:p w14:paraId="1634BCC7" w14:textId="77777777" w:rsidR="00584950" w:rsidRPr="001006AD" w:rsidRDefault="00584950" w:rsidP="004B2F64">
            <w:pPr>
              <w:spacing w:line="276" w:lineRule="auto"/>
              <w:jc w:val="left"/>
              <w:textAlignment w:val="auto"/>
              <w:rPr>
                <w:rFonts w:cs="David"/>
                <w:sz w:val="24"/>
                <w:szCs w:val="24"/>
                <w:rtl/>
              </w:rPr>
            </w:pPr>
            <w:r w:rsidRPr="001006AD">
              <w:rPr>
                <w:rFonts w:cs="David" w:hint="cs"/>
                <w:sz w:val="24"/>
                <w:szCs w:val="24"/>
                <w:rtl/>
              </w:rPr>
              <w:t>מצב מוצע:</w:t>
            </w:r>
          </w:p>
          <w:p w14:paraId="003AEB66" w14:textId="77777777" w:rsidR="00584950" w:rsidRDefault="00584950" w:rsidP="00831C1D">
            <w:pPr>
              <w:pStyle w:val="ListParagraph"/>
              <w:numPr>
                <w:ilvl w:val="0"/>
                <w:numId w:val="26"/>
              </w:numPr>
              <w:spacing w:line="276" w:lineRule="auto"/>
              <w:ind w:left="263" w:hanging="263"/>
              <w:rPr>
                <w:rFonts w:cs="David"/>
                <w:sz w:val="24"/>
                <w:szCs w:val="24"/>
              </w:rPr>
            </w:pPr>
            <w:r w:rsidRPr="001006AD">
              <w:rPr>
                <w:rFonts w:cs="David" w:hint="cs"/>
                <w:sz w:val="24"/>
                <w:szCs w:val="24"/>
                <w:rtl/>
              </w:rPr>
              <w:t>שימור מאפייני הגרעין הותיק.</w:t>
            </w:r>
          </w:p>
          <w:p w14:paraId="6F655802" w14:textId="77777777" w:rsidR="00584950" w:rsidRPr="001006AD" w:rsidRDefault="00584950" w:rsidP="00831C1D">
            <w:pPr>
              <w:pStyle w:val="ListParagraph"/>
              <w:numPr>
                <w:ilvl w:val="0"/>
                <w:numId w:val="26"/>
              </w:numPr>
              <w:spacing w:line="276" w:lineRule="auto"/>
              <w:ind w:left="263" w:hanging="263"/>
              <w:rPr>
                <w:rFonts w:cs="David"/>
                <w:sz w:val="24"/>
                <w:szCs w:val="24"/>
                <w:rtl/>
              </w:rPr>
            </w:pPr>
            <w:r>
              <w:rPr>
                <w:rFonts w:cs="David" w:hint="cs"/>
                <w:sz w:val="24"/>
                <w:szCs w:val="24"/>
                <w:rtl/>
              </w:rPr>
              <w:t>הגברת הפעילות ברחוב המייסדים.</w:t>
            </w:r>
          </w:p>
          <w:p w14:paraId="4D1F2C01" w14:textId="77777777" w:rsidR="00584950" w:rsidRDefault="00584950" w:rsidP="00831C1D">
            <w:pPr>
              <w:numPr>
                <w:ilvl w:val="0"/>
                <w:numId w:val="25"/>
              </w:numPr>
              <w:tabs>
                <w:tab w:val="clear" w:pos="720"/>
                <w:tab w:val="num" w:pos="263"/>
              </w:tabs>
              <w:spacing w:line="276" w:lineRule="auto"/>
              <w:ind w:left="263" w:hanging="263"/>
              <w:jc w:val="left"/>
              <w:textAlignment w:val="auto"/>
              <w:rPr>
                <w:rFonts w:cs="David"/>
                <w:sz w:val="24"/>
                <w:szCs w:val="24"/>
              </w:rPr>
            </w:pPr>
            <w:r>
              <w:rPr>
                <w:rFonts w:cs="David" w:hint="cs"/>
                <w:sz w:val="24"/>
                <w:szCs w:val="24"/>
                <w:rtl/>
              </w:rPr>
              <w:t>הגברת קשרים בין המתחם אל שאר חלקי בנימינה ואל השטח הפתוח העוטף אותו.</w:t>
            </w:r>
          </w:p>
          <w:p w14:paraId="54877041" w14:textId="79A50DB8" w:rsidR="00812E18" w:rsidRPr="006D514E" w:rsidRDefault="00812E18" w:rsidP="00831C1D">
            <w:pPr>
              <w:numPr>
                <w:ilvl w:val="0"/>
                <w:numId w:val="25"/>
              </w:numPr>
              <w:tabs>
                <w:tab w:val="clear" w:pos="720"/>
                <w:tab w:val="num" w:pos="263"/>
              </w:tabs>
              <w:spacing w:line="276" w:lineRule="auto"/>
              <w:ind w:left="263" w:hanging="263"/>
              <w:jc w:val="left"/>
              <w:textAlignment w:val="auto"/>
              <w:rPr>
                <w:rFonts w:cs="David"/>
                <w:sz w:val="24"/>
                <w:szCs w:val="24"/>
                <w:rtl/>
              </w:rPr>
            </w:pPr>
            <w:r>
              <w:rPr>
                <w:rFonts w:cs="David" w:hint="cs"/>
                <w:sz w:val="24"/>
                <w:szCs w:val="24"/>
                <w:rtl/>
              </w:rPr>
              <w:t>שמירת הפעילות החקלאית הקיימת.</w:t>
            </w:r>
          </w:p>
        </w:tc>
        <w:tc>
          <w:tcPr>
            <w:tcW w:w="2162" w:type="pct"/>
            <w:tcBorders>
              <w:top w:val="single" w:sz="4" w:space="0" w:color="auto"/>
              <w:left w:val="single" w:sz="4" w:space="0" w:color="auto"/>
              <w:bottom w:val="single" w:sz="4" w:space="0" w:color="auto"/>
              <w:right w:val="single" w:sz="4" w:space="0" w:color="auto"/>
            </w:tcBorders>
          </w:tcPr>
          <w:p w14:paraId="6AEA52C4" w14:textId="2264D079" w:rsidR="00584950" w:rsidRPr="004237EF" w:rsidRDefault="00D92A7B" w:rsidP="004B2F64">
            <w:pPr>
              <w:overflowPunct/>
              <w:autoSpaceDE/>
              <w:autoSpaceDN/>
              <w:bidi w:val="0"/>
              <w:adjustRightInd/>
              <w:spacing w:line="276" w:lineRule="auto"/>
              <w:jc w:val="left"/>
              <w:textAlignment w:val="auto"/>
              <w:rPr>
                <w:rFonts w:cs="David"/>
                <w:noProof/>
                <w:color w:val="FF0000"/>
                <w:sz w:val="24"/>
                <w:szCs w:val="24"/>
              </w:rPr>
            </w:pPr>
            <w:r>
              <w:rPr>
                <w:noProof/>
              </w:rPr>
              <w:drawing>
                <wp:anchor distT="0" distB="0" distL="114300" distR="114300" simplePos="0" relativeHeight="251682304" behindDoc="0" locked="0" layoutInCell="1" allowOverlap="1" wp14:anchorId="109E89ED" wp14:editId="41DEA5A4">
                  <wp:simplePos x="0" y="0"/>
                  <wp:positionH relativeFrom="column">
                    <wp:posOffset>-31750</wp:posOffset>
                  </wp:positionH>
                  <wp:positionV relativeFrom="paragraph">
                    <wp:posOffset>307975</wp:posOffset>
                  </wp:positionV>
                  <wp:extent cx="2895600" cy="1997838"/>
                  <wp:effectExtent l="0" t="0" r="0" b="254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1504" t="2408" r="11009" b="2487"/>
                          <a:stretch/>
                        </pic:blipFill>
                        <pic:spPr bwMode="auto">
                          <a:xfrm>
                            <a:off x="0" y="0"/>
                            <a:ext cx="2895600" cy="19978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84950" w:rsidRPr="00F910B2" w14:paraId="0BFDC303" w14:textId="77777777" w:rsidTr="009459FC">
        <w:trPr>
          <w:cantSplit/>
          <w:trHeight w:val="352"/>
        </w:trPr>
        <w:tc>
          <w:tcPr>
            <w:tcW w:w="471" w:type="pct"/>
            <w:tcBorders>
              <w:left w:val="single" w:sz="4" w:space="0" w:color="auto"/>
              <w:right w:val="single" w:sz="4" w:space="0" w:color="auto"/>
            </w:tcBorders>
            <w:shd w:val="clear" w:color="auto" w:fill="D9D9D9" w:themeFill="background1" w:themeFillShade="D9"/>
          </w:tcPr>
          <w:p w14:paraId="5D9BC084" w14:textId="3316C570" w:rsidR="00584950" w:rsidRPr="00F910B2" w:rsidRDefault="00702F3C" w:rsidP="004B2F64">
            <w:pPr>
              <w:spacing w:before="60" w:line="276" w:lineRule="auto"/>
              <w:rPr>
                <w:rFonts w:cs="David"/>
                <w:b/>
                <w:bCs/>
                <w:sz w:val="30"/>
                <w:szCs w:val="30"/>
              </w:rPr>
            </w:pPr>
            <w:r>
              <w:rPr>
                <w:rFonts w:cs="David" w:hint="cs"/>
                <w:b/>
                <w:bCs/>
                <w:sz w:val="30"/>
                <w:szCs w:val="30"/>
                <w:rtl/>
              </w:rPr>
              <w:t>4.2.1.2</w:t>
            </w:r>
          </w:p>
        </w:tc>
        <w:tc>
          <w:tcPr>
            <w:tcW w:w="4529"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356F5B" w14:textId="77777777" w:rsidR="00584950" w:rsidRPr="00F910B2" w:rsidRDefault="00584950" w:rsidP="004B2F64">
            <w:pPr>
              <w:spacing w:before="60" w:line="276" w:lineRule="auto"/>
              <w:rPr>
                <w:rFonts w:cs="David"/>
                <w:b/>
                <w:bCs/>
                <w:noProof/>
                <w:sz w:val="30"/>
                <w:szCs w:val="30"/>
              </w:rPr>
            </w:pPr>
            <w:r>
              <w:rPr>
                <w:rFonts w:cs="David" w:hint="cs"/>
                <w:b/>
                <w:bCs/>
                <w:sz w:val="30"/>
                <w:szCs w:val="30"/>
                <w:rtl/>
              </w:rPr>
              <w:t>נתונים כמותיים למתחם</w:t>
            </w:r>
            <w:r>
              <w:rPr>
                <w:rFonts w:cs="David" w:hint="cs"/>
                <w:b/>
                <w:bCs/>
                <w:noProof/>
                <w:sz w:val="30"/>
                <w:szCs w:val="30"/>
                <w:rtl/>
              </w:rPr>
              <w:t xml:space="preserve"> (ברוטו)</w:t>
            </w:r>
          </w:p>
        </w:tc>
      </w:tr>
      <w:tr w:rsidR="00584950" w:rsidRPr="00F06118" w14:paraId="25E47145" w14:textId="77777777" w:rsidTr="009459FC">
        <w:trPr>
          <w:cantSplit/>
          <w:trHeight w:val="370"/>
        </w:trPr>
        <w:tc>
          <w:tcPr>
            <w:tcW w:w="5000" w:type="pct"/>
            <w:gridSpan w:val="7"/>
            <w:tcBorders>
              <w:left w:val="single" w:sz="4" w:space="0" w:color="auto"/>
              <w:right w:val="single" w:sz="4" w:space="0" w:color="auto"/>
            </w:tcBorders>
          </w:tcPr>
          <w:p w14:paraId="212F1279" w14:textId="77777777" w:rsidR="00584950" w:rsidRPr="00F06118" w:rsidRDefault="00584950" w:rsidP="004B2F64">
            <w:pPr>
              <w:tabs>
                <w:tab w:val="left" w:pos="0"/>
                <w:tab w:val="right" w:leader="dot" w:pos="9016"/>
              </w:tabs>
              <w:spacing w:before="60" w:line="276" w:lineRule="auto"/>
              <w:ind w:right="142"/>
              <w:rPr>
                <w:rFonts w:cs="David"/>
                <w:i/>
                <w:iCs/>
                <w:noProof/>
                <w:sz w:val="26"/>
                <w:rtl/>
              </w:rPr>
            </w:pPr>
            <w:r>
              <w:rPr>
                <w:rFonts w:cs="David" w:hint="cs"/>
                <w:i/>
                <w:iCs/>
                <w:noProof/>
                <w:sz w:val="26"/>
                <w:rtl/>
              </w:rPr>
              <w:t xml:space="preserve"> </w:t>
            </w:r>
          </w:p>
        </w:tc>
      </w:tr>
      <w:tr w:rsidR="00584950" w:rsidRPr="00400BF7" w14:paraId="62A30EB7" w14:textId="77777777" w:rsidTr="009459FC">
        <w:trPr>
          <w:cantSplit/>
          <w:trHeight w:val="370"/>
        </w:trPr>
        <w:tc>
          <w:tcPr>
            <w:tcW w:w="840" w:type="pct"/>
            <w:gridSpan w:val="2"/>
            <w:tcBorders>
              <w:left w:val="single" w:sz="4" w:space="0" w:color="auto"/>
              <w:right w:val="single" w:sz="4" w:space="0" w:color="auto"/>
            </w:tcBorders>
            <w:shd w:val="clear" w:color="auto" w:fill="F2F2F2" w:themeFill="background1" w:themeFillShade="F2"/>
          </w:tcPr>
          <w:p w14:paraId="47DA1837" w14:textId="77777777" w:rsidR="00584950" w:rsidRPr="00400BF7" w:rsidRDefault="00584950" w:rsidP="004B2F64">
            <w:pPr>
              <w:tabs>
                <w:tab w:val="left" w:pos="0"/>
              </w:tabs>
              <w:spacing w:before="60" w:after="60" w:line="276" w:lineRule="auto"/>
              <w:ind w:right="142"/>
              <w:jc w:val="left"/>
              <w:rPr>
                <w:rFonts w:cs="David"/>
                <w:b/>
                <w:bCs/>
                <w:noProof/>
                <w:sz w:val="26"/>
                <w:rtl/>
              </w:rPr>
            </w:pPr>
            <w:r w:rsidRPr="00400BF7">
              <w:rPr>
                <w:rFonts w:cs="David" w:hint="cs"/>
                <w:b/>
                <w:bCs/>
                <w:sz w:val="26"/>
                <w:rtl/>
              </w:rPr>
              <w:t>נושא</w:t>
            </w:r>
          </w:p>
        </w:tc>
        <w:tc>
          <w:tcPr>
            <w:tcW w:w="514" w:type="pct"/>
            <w:tcBorders>
              <w:left w:val="single" w:sz="4" w:space="0" w:color="auto"/>
              <w:right w:val="single" w:sz="4" w:space="0" w:color="auto"/>
            </w:tcBorders>
            <w:shd w:val="clear" w:color="auto" w:fill="F2F2F2" w:themeFill="background1" w:themeFillShade="F2"/>
          </w:tcPr>
          <w:p w14:paraId="14DFE002" w14:textId="77777777" w:rsidR="00584950" w:rsidRPr="00400BF7" w:rsidRDefault="00584950" w:rsidP="004B2F64">
            <w:pPr>
              <w:tabs>
                <w:tab w:val="left" w:pos="0"/>
              </w:tabs>
              <w:spacing w:before="60" w:after="60" w:line="276" w:lineRule="auto"/>
              <w:jc w:val="left"/>
              <w:rPr>
                <w:rFonts w:cs="David"/>
                <w:b/>
                <w:bCs/>
                <w:noProof/>
                <w:sz w:val="26"/>
                <w:rtl/>
              </w:rPr>
            </w:pPr>
            <w:r>
              <w:rPr>
                <w:rFonts w:cs="David" w:hint="cs"/>
                <w:b/>
                <w:bCs/>
                <w:sz w:val="26"/>
                <w:rtl/>
              </w:rPr>
              <w:t>יחידת מידה</w:t>
            </w:r>
          </w:p>
        </w:tc>
        <w:tc>
          <w:tcPr>
            <w:tcW w:w="584" w:type="pct"/>
            <w:tcBorders>
              <w:left w:val="single" w:sz="4" w:space="0" w:color="auto"/>
              <w:right w:val="single" w:sz="4" w:space="0" w:color="auto"/>
            </w:tcBorders>
            <w:shd w:val="clear" w:color="auto" w:fill="F2F2F2" w:themeFill="background1" w:themeFillShade="F2"/>
          </w:tcPr>
          <w:p w14:paraId="6BA16106" w14:textId="77777777" w:rsidR="00584950" w:rsidRPr="00400BF7" w:rsidRDefault="00584950" w:rsidP="004B2F64">
            <w:pPr>
              <w:tabs>
                <w:tab w:val="left" w:pos="0"/>
              </w:tabs>
              <w:spacing w:before="60" w:after="60" w:line="276" w:lineRule="auto"/>
              <w:jc w:val="center"/>
              <w:rPr>
                <w:rFonts w:cs="David"/>
                <w:b/>
                <w:bCs/>
                <w:noProof/>
                <w:sz w:val="26"/>
                <w:rtl/>
              </w:rPr>
            </w:pPr>
            <w:r w:rsidRPr="00761319">
              <w:rPr>
                <w:rFonts w:cs="David" w:hint="cs"/>
                <w:b/>
                <w:bCs/>
                <w:sz w:val="24"/>
                <w:szCs w:val="24"/>
                <w:rtl/>
              </w:rPr>
              <w:t>תוספת ל</w:t>
            </w:r>
            <w:r w:rsidRPr="001872C0">
              <w:rPr>
                <w:rFonts w:cs="David" w:hint="cs"/>
                <w:b/>
                <w:bCs/>
                <w:sz w:val="24"/>
                <w:szCs w:val="24"/>
                <w:rtl/>
              </w:rPr>
              <w:t>מאושר</w:t>
            </w:r>
          </w:p>
        </w:tc>
        <w:tc>
          <w:tcPr>
            <w:tcW w:w="661" w:type="pct"/>
            <w:tcBorders>
              <w:left w:val="single" w:sz="4" w:space="0" w:color="auto"/>
              <w:right w:val="single" w:sz="4" w:space="0" w:color="auto"/>
            </w:tcBorders>
            <w:shd w:val="clear" w:color="auto" w:fill="F2F2F2" w:themeFill="background1" w:themeFillShade="F2"/>
          </w:tcPr>
          <w:p w14:paraId="29141B24" w14:textId="77777777" w:rsidR="00584950" w:rsidRPr="00400BF7" w:rsidRDefault="00584950" w:rsidP="004B2F64">
            <w:pPr>
              <w:tabs>
                <w:tab w:val="left" w:pos="0"/>
              </w:tabs>
              <w:spacing w:before="60" w:after="60" w:line="276" w:lineRule="auto"/>
              <w:jc w:val="center"/>
              <w:rPr>
                <w:rFonts w:cs="David"/>
                <w:b/>
                <w:bCs/>
                <w:noProof/>
                <w:sz w:val="26"/>
                <w:rtl/>
              </w:rPr>
            </w:pPr>
            <w:r w:rsidRPr="001872C0">
              <w:rPr>
                <w:rFonts w:cs="David" w:hint="cs"/>
                <w:b/>
                <w:bCs/>
                <w:sz w:val="24"/>
                <w:szCs w:val="24"/>
                <w:rtl/>
              </w:rPr>
              <w:t>סה"כ</w:t>
            </w:r>
          </w:p>
        </w:tc>
        <w:tc>
          <w:tcPr>
            <w:tcW w:w="2401" w:type="pct"/>
            <w:gridSpan w:val="2"/>
            <w:tcBorders>
              <w:left w:val="single" w:sz="4" w:space="0" w:color="auto"/>
              <w:right w:val="single" w:sz="4" w:space="0" w:color="auto"/>
            </w:tcBorders>
            <w:shd w:val="clear" w:color="auto" w:fill="F2F2F2" w:themeFill="background1" w:themeFillShade="F2"/>
          </w:tcPr>
          <w:p w14:paraId="03620694" w14:textId="77777777" w:rsidR="00584950" w:rsidRPr="00400BF7" w:rsidRDefault="00584950" w:rsidP="004B2F64">
            <w:pPr>
              <w:tabs>
                <w:tab w:val="left" w:pos="0"/>
              </w:tabs>
              <w:spacing w:before="60" w:after="60" w:line="276" w:lineRule="auto"/>
              <w:ind w:right="142"/>
              <w:jc w:val="left"/>
              <w:rPr>
                <w:rFonts w:cs="David"/>
                <w:b/>
                <w:bCs/>
                <w:sz w:val="26"/>
                <w:rtl/>
              </w:rPr>
            </w:pPr>
            <w:r w:rsidRPr="00400BF7">
              <w:rPr>
                <w:rFonts w:cs="David" w:hint="cs"/>
                <w:b/>
                <w:bCs/>
                <w:sz w:val="26"/>
                <w:rtl/>
              </w:rPr>
              <w:t>הוראות</w:t>
            </w:r>
            <w:r w:rsidRPr="00496C34">
              <w:rPr>
                <w:rFonts w:cs="David" w:hint="cs"/>
                <w:color w:val="0070C0"/>
                <w:sz w:val="24"/>
                <w:szCs w:val="24"/>
                <w:rtl/>
              </w:rPr>
              <w:t xml:space="preserve"> </w:t>
            </w:r>
          </w:p>
        </w:tc>
      </w:tr>
      <w:tr w:rsidR="00584950" w:rsidRPr="00F35DA7" w14:paraId="3FC6A44B" w14:textId="77777777" w:rsidTr="009459FC">
        <w:trPr>
          <w:cantSplit/>
          <w:trHeight w:val="370"/>
        </w:trPr>
        <w:tc>
          <w:tcPr>
            <w:tcW w:w="840" w:type="pct"/>
            <w:gridSpan w:val="2"/>
            <w:tcBorders>
              <w:left w:val="single" w:sz="4" w:space="0" w:color="auto"/>
              <w:right w:val="single" w:sz="4" w:space="0" w:color="auto"/>
            </w:tcBorders>
            <w:shd w:val="clear" w:color="auto" w:fill="auto"/>
          </w:tcPr>
          <w:p w14:paraId="2478701A" w14:textId="77777777" w:rsidR="00584950" w:rsidRPr="00F35DA7" w:rsidRDefault="00584950" w:rsidP="004B2F64">
            <w:pPr>
              <w:tabs>
                <w:tab w:val="left" w:pos="0"/>
              </w:tabs>
              <w:spacing w:before="60" w:after="60" w:line="276" w:lineRule="auto"/>
              <w:ind w:right="142"/>
              <w:jc w:val="left"/>
              <w:rPr>
                <w:rFonts w:cs="David"/>
                <w:b/>
                <w:bCs/>
                <w:sz w:val="22"/>
                <w:szCs w:val="22"/>
                <w:rtl/>
              </w:rPr>
            </w:pPr>
            <w:r w:rsidRPr="00F35DA7">
              <w:rPr>
                <w:rFonts w:cs="David" w:hint="cs"/>
                <w:b/>
                <w:bCs/>
                <w:sz w:val="22"/>
                <w:szCs w:val="22"/>
                <w:rtl/>
              </w:rPr>
              <w:t>סה"כ אוכ' צפויה</w:t>
            </w:r>
          </w:p>
        </w:tc>
        <w:tc>
          <w:tcPr>
            <w:tcW w:w="514" w:type="pct"/>
            <w:tcBorders>
              <w:left w:val="single" w:sz="4" w:space="0" w:color="auto"/>
              <w:right w:val="single" w:sz="4" w:space="0" w:color="auto"/>
            </w:tcBorders>
            <w:shd w:val="clear" w:color="auto" w:fill="auto"/>
          </w:tcPr>
          <w:p w14:paraId="3B716552" w14:textId="77777777" w:rsidR="00584950" w:rsidRPr="00F35DA7" w:rsidRDefault="00584950" w:rsidP="004B2F64">
            <w:pPr>
              <w:tabs>
                <w:tab w:val="left" w:pos="0"/>
              </w:tabs>
              <w:spacing w:before="60" w:after="60" w:line="276" w:lineRule="auto"/>
              <w:rPr>
                <w:rFonts w:cs="David"/>
                <w:sz w:val="22"/>
                <w:szCs w:val="22"/>
                <w:rtl/>
              </w:rPr>
            </w:pPr>
            <w:r w:rsidRPr="00F35DA7">
              <w:rPr>
                <w:rFonts w:cs="David" w:hint="cs"/>
                <w:sz w:val="22"/>
                <w:szCs w:val="22"/>
                <w:rtl/>
              </w:rPr>
              <w:t>נפש</w:t>
            </w:r>
          </w:p>
        </w:tc>
        <w:tc>
          <w:tcPr>
            <w:tcW w:w="584" w:type="pct"/>
            <w:tcBorders>
              <w:left w:val="single" w:sz="4" w:space="0" w:color="auto"/>
              <w:right w:val="single" w:sz="4" w:space="0" w:color="auto"/>
            </w:tcBorders>
            <w:shd w:val="clear" w:color="auto" w:fill="auto"/>
          </w:tcPr>
          <w:p w14:paraId="0848C665" w14:textId="636E57DF" w:rsidR="00584950" w:rsidRPr="00BF6AB1" w:rsidRDefault="003774E9" w:rsidP="00BF6AB1">
            <w:pPr>
              <w:tabs>
                <w:tab w:val="left" w:pos="0"/>
              </w:tabs>
              <w:spacing w:before="60" w:after="60" w:line="276" w:lineRule="auto"/>
              <w:jc w:val="center"/>
              <w:rPr>
                <w:rFonts w:cs="David"/>
                <w:sz w:val="22"/>
                <w:szCs w:val="22"/>
                <w:rtl/>
              </w:rPr>
            </w:pPr>
            <w:r w:rsidRPr="00BF6AB1">
              <w:rPr>
                <w:rFonts w:cs="David" w:hint="cs"/>
                <w:sz w:val="22"/>
                <w:szCs w:val="22"/>
                <w:rtl/>
              </w:rPr>
              <w:t xml:space="preserve">כ- </w:t>
            </w:r>
            <w:r w:rsidR="00584950" w:rsidRPr="00BF6AB1">
              <w:rPr>
                <w:rFonts w:cs="David" w:hint="cs"/>
                <w:sz w:val="22"/>
                <w:szCs w:val="22"/>
                <w:rtl/>
              </w:rPr>
              <w:t>1,0</w:t>
            </w:r>
            <w:r w:rsidR="00A8515A" w:rsidRPr="00BF6AB1">
              <w:rPr>
                <w:rFonts w:cs="David" w:hint="cs"/>
                <w:sz w:val="22"/>
                <w:szCs w:val="22"/>
                <w:rtl/>
              </w:rPr>
              <w:t>50</w:t>
            </w:r>
          </w:p>
        </w:tc>
        <w:tc>
          <w:tcPr>
            <w:tcW w:w="661" w:type="pct"/>
            <w:tcBorders>
              <w:left w:val="single" w:sz="4" w:space="0" w:color="auto"/>
              <w:right w:val="single" w:sz="4" w:space="0" w:color="auto"/>
            </w:tcBorders>
            <w:shd w:val="clear" w:color="auto" w:fill="auto"/>
          </w:tcPr>
          <w:p w14:paraId="6AEFCEBB" w14:textId="77777777" w:rsidR="00584950" w:rsidRPr="00BF6AB1" w:rsidRDefault="003774E9" w:rsidP="00BF6AB1">
            <w:pPr>
              <w:tabs>
                <w:tab w:val="left" w:pos="0"/>
              </w:tabs>
              <w:spacing w:before="60" w:after="60" w:line="276" w:lineRule="auto"/>
              <w:jc w:val="center"/>
              <w:rPr>
                <w:rFonts w:cs="David"/>
                <w:sz w:val="22"/>
                <w:szCs w:val="22"/>
                <w:rtl/>
              </w:rPr>
            </w:pPr>
            <w:r w:rsidRPr="00BF6AB1">
              <w:rPr>
                <w:rFonts w:cs="David" w:hint="cs"/>
                <w:sz w:val="22"/>
                <w:szCs w:val="22"/>
                <w:rtl/>
              </w:rPr>
              <w:t xml:space="preserve">כ- </w:t>
            </w:r>
            <w:r w:rsidR="00584950" w:rsidRPr="00BF6AB1">
              <w:rPr>
                <w:rFonts w:cs="David" w:hint="cs"/>
                <w:sz w:val="22"/>
                <w:szCs w:val="22"/>
                <w:rtl/>
              </w:rPr>
              <w:t>6,285</w:t>
            </w:r>
          </w:p>
        </w:tc>
        <w:tc>
          <w:tcPr>
            <w:tcW w:w="2401" w:type="pct"/>
            <w:gridSpan w:val="2"/>
            <w:tcBorders>
              <w:left w:val="single" w:sz="4" w:space="0" w:color="auto"/>
              <w:right w:val="single" w:sz="4" w:space="0" w:color="auto"/>
            </w:tcBorders>
            <w:shd w:val="clear" w:color="auto" w:fill="auto"/>
          </w:tcPr>
          <w:p w14:paraId="0CDAC510" w14:textId="77777777" w:rsidR="00584950" w:rsidRPr="00F35DA7" w:rsidRDefault="00584950" w:rsidP="004B2F64">
            <w:pPr>
              <w:tabs>
                <w:tab w:val="left" w:pos="0"/>
              </w:tabs>
              <w:spacing w:before="60" w:after="60" w:line="276" w:lineRule="auto"/>
              <w:ind w:right="142"/>
              <w:jc w:val="left"/>
              <w:rPr>
                <w:rFonts w:cs="David"/>
                <w:noProof/>
                <w:color w:val="0070C0"/>
                <w:sz w:val="22"/>
                <w:szCs w:val="22"/>
                <w:rtl/>
              </w:rPr>
            </w:pPr>
          </w:p>
        </w:tc>
      </w:tr>
      <w:tr w:rsidR="00584950" w:rsidRPr="0028320B" w14:paraId="24D4FC9B" w14:textId="77777777" w:rsidTr="00D125E3">
        <w:trPr>
          <w:cantSplit/>
          <w:trHeight w:val="268"/>
        </w:trPr>
        <w:tc>
          <w:tcPr>
            <w:tcW w:w="840" w:type="pct"/>
            <w:gridSpan w:val="2"/>
            <w:vMerge w:val="restart"/>
            <w:tcBorders>
              <w:left w:val="single" w:sz="4" w:space="0" w:color="auto"/>
              <w:right w:val="single" w:sz="4" w:space="0" w:color="auto"/>
            </w:tcBorders>
            <w:shd w:val="clear" w:color="auto" w:fill="auto"/>
            <w:vAlign w:val="center"/>
          </w:tcPr>
          <w:p w14:paraId="6DE8B15E" w14:textId="77777777" w:rsidR="00584950" w:rsidRPr="00606565" w:rsidRDefault="00584950" w:rsidP="004B2F64">
            <w:pPr>
              <w:tabs>
                <w:tab w:val="left" w:pos="0"/>
              </w:tabs>
              <w:spacing w:before="60" w:after="60" w:line="276" w:lineRule="auto"/>
              <w:ind w:right="142"/>
              <w:jc w:val="left"/>
              <w:rPr>
                <w:rFonts w:cs="David"/>
                <w:b/>
                <w:bCs/>
                <w:sz w:val="22"/>
                <w:szCs w:val="22"/>
                <w:rtl/>
              </w:rPr>
            </w:pPr>
            <w:r w:rsidRPr="00606565">
              <w:rPr>
                <w:rFonts w:cs="David" w:hint="cs"/>
                <w:b/>
                <w:bCs/>
                <w:sz w:val="22"/>
                <w:szCs w:val="22"/>
                <w:rtl/>
              </w:rPr>
              <w:t>מגורים</w:t>
            </w:r>
          </w:p>
        </w:tc>
        <w:tc>
          <w:tcPr>
            <w:tcW w:w="514" w:type="pct"/>
            <w:tcBorders>
              <w:left w:val="single" w:sz="4" w:space="0" w:color="auto"/>
              <w:right w:val="single" w:sz="4" w:space="0" w:color="auto"/>
            </w:tcBorders>
            <w:shd w:val="clear" w:color="auto" w:fill="auto"/>
          </w:tcPr>
          <w:p w14:paraId="12E950EC" w14:textId="77777777" w:rsidR="00584950" w:rsidRPr="00F35DA7" w:rsidRDefault="00584950" w:rsidP="004B2F64">
            <w:pPr>
              <w:tabs>
                <w:tab w:val="left" w:pos="0"/>
              </w:tabs>
              <w:spacing w:before="60" w:after="60" w:line="276" w:lineRule="auto"/>
              <w:jc w:val="left"/>
              <w:rPr>
                <w:rFonts w:cs="David"/>
                <w:sz w:val="22"/>
                <w:szCs w:val="22"/>
                <w:rtl/>
              </w:rPr>
            </w:pPr>
            <w:r w:rsidRPr="00F35DA7">
              <w:rPr>
                <w:rFonts w:cs="David" w:hint="cs"/>
                <w:sz w:val="22"/>
                <w:szCs w:val="22"/>
                <w:rtl/>
              </w:rPr>
              <w:t>יח"ד</w:t>
            </w:r>
          </w:p>
        </w:tc>
        <w:tc>
          <w:tcPr>
            <w:tcW w:w="584" w:type="pct"/>
            <w:tcBorders>
              <w:left w:val="single" w:sz="4" w:space="0" w:color="auto"/>
              <w:right w:val="single" w:sz="4" w:space="0" w:color="auto"/>
            </w:tcBorders>
            <w:shd w:val="clear" w:color="auto" w:fill="auto"/>
          </w:tcPr>
          <w:p w14:paraId="1BD22542" w14:textId="77777777" w:rsidR="00584950" w:rsidRPr="00BF6AB1" w:rsidRDefault="00A27D9E" w:rsidP="00BF6AB1">
            <w:pPr>
              <w:tabs>
                <w:tab w:val="left" w:pos="0"/>
              </w:tabs>
              <w:spacing w:before="60" w:after="60" w:line="276" w:lineRule="auto"/>
              <w:jc w:val="center"/>
              <w:rPr>
                <w:rFonts w:cs="David"/>
                <w:sz w:val="22"/>
                <w:szCs w:val="22"/>
                <w:rtl/>
              </w:rPr>
            </w:pPr>
            <w:r w:rsidRPr="00BF6AB1">
              <w:rPr>
                <w:rFonts w:cs="David" w:hint="cs"/>
                <w:sz w:val="22"/>
                <w:szCs w:val="22"/>
                <w:rtl/>
              </w:rPr>
              <w:t xml:space="preserve">כ- </w:t>
            </w:r>
            <w:r w:rsidR="00584950" w:rsidRPr="00BF6AB1">
              <w:rPr>
                <w:rFonts w:cs="David" w:hint="cs"/>
                <w:sz w:val="22"/>
                <w:szCs w:val="22"/>
                <w:rtl/>
              </w:rPr>
              <w:t>300</w:t>
            </w:r>
          </w:p>
        </w:tc>
        <w:tc>
          <w:tcPr>
            <w:tcW w:w="661" w:type="pct"/>
            <w:tcBorders>
              <w:left w:val="single" w:sz="4" w:space="0" w:color="auto"/>
              <w:right w:val="single" w:sz="4" w:space="0" w:color="auto"/>
            </w:tcBorders>
            <w:shd w:val="clear" w:color="auto" w:fill="auto"/>
          </w:tcPr>
          <w:p w14:paraId="67EC1F4E" w14:textId="77777777" w:rsidR="00584950" w:rsidRPr="00BF6AB1" w:rsidRDefault="00A27D9E" w:rsidP="00BF6AB1">
            <w:pPr>
              <w:tabs>
                <w:tab w:val="left" w:pos="0"/>
              </w:tabs>
              <w:spacing w:before="60" w:after="60" w:line="276" w:lineRule="auto"/>
              <w:jc w:val="center"/>
              <w:rPr>
                <w:rFonts w:cs="David"/>
                <w:sz w:val="22"/>
                <w:szCs w:val="22"/>
                <w:rtl/>
              </w:rPr>
            </w:pPr>
            <w:r w:rsidRPr="00BF6AB1">
              <w:rPr>
                <w:rFonts w:cs="David" w:hint="cs"/>
                <w:sz w:val="22"/>
                <w:szCs w:val="22"/>
                <w:rtl/>
              </w:rPr>
              <w:t xml:space="preserve">כ- </w:t>
            </w:r>
            <w:r w:rsidR="00584950" w:rsidRPr="00BF6AB1">
              <w:rPr>
                <w:rFonts w:cs="David" w:hint="cs"/>
                <w:sz w:val="22"/>
                <w:szCs w:val="22"/>
                <w:rtl/>
              </w:rPr>
              <w:t>1,770</w:t>
            </w:r>
          </w:p>
        </w:tc>
        <w:tc>
          <w:tcPr>
            <w:tcW w:w="2401" w:type="pct"/>
            <w:gridSpan w:val="2"/>
            <w:vMerge w:val="restart"/>
            <w:tcBorders>
              <w:left w:val="single" w:sz="4" w:space="0" w:color="auto"/>
              <w:right w:val="single" w:sz="4" w:space="0" w:color="auto"/>
            </w:tcBorders>
            <w:shd w:val="clear" w:color="auto" w:fill="auto"/>
          </w:tcPr>
          <w:p w14:paraId="6879D45E" w14:textId="664A3D78" w:rsidR="0055086F" w:rsidRPr="0028320B" w:rsidRDefault="0055086F" w:rsidP="0055086F">
            <w:pPr>
              <w:tabs>
                <w:tab w:val="left" w:pos="0"/>
              </w:tabs>
              <w:spacing w:before="60" w:after="60" w:line="276" w:lineRule="auto"/>
              <w:ind w:right="142"/>
              <w:jc w:val="left"/>
              <w:rPr>
                <w:rFonts w:cs="David"/>
                <w:noProof/>
                <w:sz w:val="22"/>
                <w:szCs w:val="22"/>
                <w:rtl/>
              </w:rPr>
            </w:pPr>
            <w:r w:rsidRPr="00E16DD9">
              <w:rPr>
                <w:rFonts w:ascii="David" w:hAnsi="David" w:cs="David"/>
                <w:sz w:val="22"/>
                <w:szCs w:val="22"/>
                <w:rtl/>
              </w:rPr>
              <w:t xml:space="preserve">ניתן להמיר שטח ממגורים לאכסון מלונאי, ובלבד שסך השטחים לשימוש זה לא יעלה על </w:t>
            </w:r>
            <w:r w:rsidRPr="0028320B">
              <w:rPr>
                <w:rFonts w:ascii="David" w:hAnsi="David" w:cs="David"/>
                <w:sz w:val="22"/>
                <w:szCs w:val="22"/>
                <w:rtl/>
              </w:rPr>
              <w:t xml:space="preserve">5% </w:t>
            </w:r>
            <w:r w:rsidRPr="00E16DD9">
              <w:rPr>
                <w:rFonts w:ascii="David" w:hAnsi="David" w:cs="David" w:hint="eastAsia"/>
                <w:sz w:val="22"/>
                <w:szCs w:val="22"/>
                <w:rtl/>
              </w:rPr>
              <w:t>מהשטח</w:t>
            </w:r>
            <w:r w:rsidRPr="00E16DD9">
              <w:rPr>
                <w:rFonts w:ascii="David" w:hAnsi="David" w:cs="David"/>
                <w:sz w:val="22"/>
                <w:szCs w:val="22"/>
                <w:rtl/>
              </w:rPr>
              <w:t xml:space="preserve"> למגורים במתחם.</w:t>
            </w:r>
          </w:p>
        </w:tc>
      </w:tr>
      <w:tr w:rsidR="00584950" w:rsidRPr="0028320B" w14:paraId="61E6279B" w14:textId="77777777" w:rsidTr="00D125E3">
        <w:trPr>
          <w:cantSplit/>
          <w:trHeight w:val="148"/>
        </w:trPr>
        <w:tc>
          <w:tcPr>
            <w:tcW w:w="840" w:type="pct"/>
            <w:gridSpan w:val="2"/>
            <w:vMerge/>
            <w:tcBorders>
              <w:left w:val="single" w:sz="4" w:space="0" w:color="auto"/>
              <w:right w:val="single" w:sz="4" w:space="0" w:color="auto"/>
            </w:tcBorders>
            <w:shd w:val="clear" w:color="auto" w:fill="auto"/>
          </w:tcPr>
          <w:p w14:paraId="19EB93B6" w14:textId="77777777" w:rsidR="00584950" w:rsidRPr="00606565" w:rsidRDefault="00584950" w:rsidP="004B2F64">
            <w:pPr>
              <w:tabs>
                <w:tab w:val="left" w:pos="0"/>
              </w:tabs>
              <w:spacing w:before="60" w:after="60" w:line="276" w:lineRule="auto"/>
              <w:ind w:right="142"/>
              <w:jc w:val="left"/>
              <w:rPr>
                <w:rFonts w:cs="David"/>
                <w:b/>
                <w:bCs/>
                <w:sz w:val="22"/>
                <w:szCs w:val="22"/>
                <w:rtl/>
              </w:rPr>
            </w:pPr>
          </w:p>
        </w:tc>
        <w:tc>
          <w:tcPr>
            <w:tcW w:w="514" w:type="pct"/>
            <w:tcBorders>
              <w:left w:val="single" w:sz="4" w:space="0" w:color="auto"/>
              <w:right w:val="single" w:sz="4" w:space="0" w:color="auto"/>
            </w:tcBorders>
            <w:shd w:val="clear" w:color="auto" w:fill="auto"/>
          </w:tcPr>
          <w:p w14:paraId="7D8E78F1" w14:textId="77777777" w:rsidR="00584950" w:rsidRPr="00F35DA7" w:rsidRDefault="00584950" w:rsidP="004B2F64">
            <w:pPr>
              <w:tabs>
                <w:tab w:val="left" w:pos="0"/>
              </w:tabs>
              <w:spacing w:before="60" w:after="60" w:line="276" w:lineRule="auto"/>
              <w:jc w:val="left"/>
              <w:rPr>
                <w:rFonts w:cs="David"/>
                <w:sz w:val="22"/>
                <w:szCs w:val="22"/>
                <w:rtl/>
              </w:rPr>
            </w:pPr>
            <w:r w:rsidRPr="00F35DA7">
              <w:rPr>
                <w:rFonts w:cs="David" w:hint="cs"/>
                <w:sz w:val="22"/>
                <w:szCs w:val="22"/>
                <w:rtl/>
              </w:rPr>
              <w:t>מ"ר</w:t>
            </w:r>
          </w:p>
        </w:tc>
        <w:tc>
          <w:tcPr>
            <w:tcW w:w="584" w:type="pct"/>
            <w:tcBorders>
              <w:left w:val="single" w:sz="4" w:space="0" w:color="auto"/>
              <w:right w:val="single" w:sz="4" w:space="0" w:color="auto"/>
            </w:tcBorders>
            <w:shd w:val="clear" w:color="auto" w:fill="auto"/>
          </w:tcPr>
          <w:p w14:paraId="5DC2AEDC" w14:textId="77777777" w:rsidR="00584950" w:rsidRPr="00BF6AB1" w:rsidRDefault="00584950" w:rsidP="00BF6AB1">
            <w:pPr>
              <w:tabs>
                <w:tab w:val="left" w:pos="0"/>
              </w:tabs>
              <w:spacing w:before="60" w:after="60" w:line="276" w:lineRule="auto"/>
              <w:jc w:val="center"/>
              <w:rPr>
                <w:rFonts w:cs="David"/>
                <w:sz w:val="22"/>
                <w:szCs w:val="22"/>
                <w:rtl/>
              </w:rPr>
            </w:pPr>
            <w:r w:rsidRPr="00BF6AB1">
              <w:rPr>
                <w:rFonts w:cs="David"/>
                <w:sz w:val="22"/>
                <w:szCs w:val="22"/>
                <w:rtl/>
              </w:rPr>
              <w:t>30,000</w:t>
            </w:r>
          </w:p>
        </w:tc>
        <w:tc>
          <w:tcPr>
            <w:tcW w:w="661" w:type="pct"/>
            <w:tcBorders>
              <w:left w:val="single" w:sz="4" w:space="0" w:color="auto"/>
              <w:right w:val="single" w:sz="4" w:space="0" w:color="auto"/>
            </w:tcBorders>
            <w:shd w:val="clear" w:color="auto" w:fill="auto"/>
          </w:tcPr>
          <w:p w14:paraId="10BB0AC3" w14:textId="62319823" w:rsidR="00584950" w:rsidRPr="00BF6AB1" w:rsidRDefault="003C23F2" w:rsidP="00BF6AB1">
            <w:pPr>
              <w:tabs>
                <w:tab w:val="left" w:pos="0"/>
              </w:tabs>
              <w:spacing w:before="60" w:after="60" w:line="276" w:lineRule="auto"/>
              <w:jc w:val="center"/>
              <w:rPr>
                <w:rFonts w:cs="David"/>
                <w:color w:val="FF0000"/>
                <w:sz w:val="22"/>
                <w:szCs w:val="22"/>
                <w:rtl/>
              </w:rPr>
            </w:pPr>
            <w:r w:rsidRPr="003C23F2">
              <w:rPr>
                <w:rFonts w:cs="David" w:hint="cs"/>
                <w:sz w:val="22"/>
                <w:szCs w:val="22"/>
                <w:rtl/>
              </w:rPr>
              <w:t>285,000</w:t>
            </w:r>
          </w:p>
        </w:tc>
        <w:tc>
          <w:tcPr>
            <w:tcW w:w="2401" w:type="pct"/>
            <w:gridSpan w:val="2"/>
            <w:vMerge/>
            <w:tcBorders>
              <w:left w:val="single" w:sz="4" w:space="0" w:color="auto"/>
              <w:right w:val="single" w:sz="4" w:space="0" w:color="auto"/>
            </w:tcBorders>
            <w:shd w:val="clear" w:color="auto" w:fill="auto"/>
          </w:tcPr>
          <w:p w14:paraId="72989056" w14:textId="77777777" w:rsidR="00584950" w:rsidRPr="0028320B" w:rsidRDefault="00584950" w:rsidP="004B2F64">
            <w:pPr>
              <w:tabs>
                <w:tab w:val="left" w:pos="0"/>
              </w:tabs>
              <w:spacing w:before="60" w:after="60" w:line="276" w:lineRule="auto"/>
              <w:ind w:right="142"/>
              <w:jc w:val="left"/>
              <w:rPr>
                <w:rFonts w:cs="David"/>
                <w:sz w:val="22"/>
                <w:szCs w:val="22"/>
                <w:rtl/>
              </w:rPr>
            </w:pPr>
          </w:p>
        </w:tc>
      </w:tr>
      <w:tr w:rsidR="00584950" w:rsidRPr="0028320B" w14:paraId="16FB869B" w14:textId="77777777" w:rsidTr="009459FC">
        <w:trPr>
          <w:cantSplit/>
          <w:trHeight w:val="370"/>
        </w:trPr>
        <w:tc>
          <w:tcPr>
            <w:tcW w:w="840" w:type="pct"/>
            <w:gridSpan w:val="2"/>
            <w:tcBorders>
              <w:left w:val="single" w:sz="4" w:space="0" w:color="auto"/>
              <w:right w:val="single" w:sz="4" w:space="0" w:color="auto"/>
            </w:tcBorders>
            <w:shd w:val="clear" w:color="auto" w:fill="auto"/>
          </w:tcPr>
          <w:p w14:paraId="1BDB91E1" w14:textId="77777777" w:rsidR="00584950" w:rsidRPr="00606565" w:rsidRDefault="00584950" w:rsidP="004B2F64">
            <w:pPr>
              <w:tabs>
                <w:tab w:val="left" w:pos="0"/>
              </w:tabs>
              <w:spacing w:before="60" w:after="60" w:line="276" w:lineRule="auto"/>
              <w:ind w:right="142"/>
              <w:jc w:val="left"/>
              <w:rPr>
                <w:rFonts w:cs="David"/>
                <w:b/>
                <w:bCs/>
                <w:noProof/>
                <w:sz w:val="22"/>
                <w:szCs w:val="22"/>
                <w:rtl/>
              </w:rPr>
            </w:pPr>
            <w:r w:rsidRPr="00606565">
              <w:rPr>
                <w:rFonts w:cs="David" w:hint="cs"/>
                <w:b/>
                <w:bCs/>
                <w:noProof/>
                <w:sz w:val="22"/>
                <w:szCs w:val="22"/>
                <w:rtl/>
              </w:rPr>
              <w:t>מסחר ו</w:t>
            </w:r>
            <w:r>
              <w:rPr>
                <w:rFonts w:cs="David" w:hint="cs"/>
                <w:b/>
                <w:bCs/>
                <w:noProof/>
                <w:sz w:val="22"/>
                <w:szCs w:val="22"/>
                <w:rtl/>
              </w:rPr>
              <w:t>משרדים</w:t>
            </w:r>
          </w:p>
        </w:tc>
        <w:tc>
          <w:tcPr>
            <w:tcW w:w="514" w:type="pct"/>
            <w:tcBorders>
              <w:left w:val="single" w:sz="4" w:space="0" w:color="auto"/>
              <w:right w:val="single" w:sz="4" w:space="0" w:color="auto"/>
            </w:tcBorders>
            <w:shd w:val="clear" w:color="auto" w:fill="auto"/>
          </w:tcPr>
          <w:p w14:paraId="5178263A" w14:textId="77777777" w:rsidR="00584950" w:rsidRPr="00F35DA7" w:rsidRDefault="00584950" w:rsidP="004B2F64">
            <w:pPr>
              <w:tabs>
                <w:tab w:val="left" w:pos="0"/>
              </w:tabs>
              <w:spacing w:before="60" w:after="60" w:line="276" w:lineRule="auto"/>
              <w:jc w:val="left"/>
              <w:rPr>
                <w:rFonts w:cs="David"/>
                <w:noProof/>
                <w:sz w:val="22"/>
                <w:szCs w:val="22"/>
                <w:rtl/>
              </w:rPr>
            </w:pPr>
            <w:r>
              <w:rPr>
                <w:rFonts w:cs="David" w:hint="cs"/>
                <w:noProof/>
                <w:sz w:val="22"/>
                <w:szCs w:val="22"/>
                <w:rtl/>
              </w:rPr>
              <w:t>מ"ר</w:t>
            </w:r>
          </w:p>
        </w:tc>
        <w:tc>
          <w:tcPr>
            <w:tcW w:w="584" w:type="pct"/>
            <w:tcBorders>
              <w:left w:val="single" w:sz="4" w:space="0" w:color="auto"/>
              <w:right w:val="single" w:sz="4" w:space="0" w:color="auto"/>
            </w:tcBorders>
            <w:shd w:val="clear" w:color="auto" w:fill="auto"/>
          </w:tcPr>
          <w:p w14:paraId="095F4F79" w14:textId="4BDE36E2" w:rsidR="00584950" w:rsidRPr="00BF6AB1" w:rsidRDefault="006C14CF" w:rsidP="00BF6AB1">
            <w:pPr>
              <w:tabs>
                <w:tab w:val="left" w:pos="0"/>
              </w:tabs>
              <w:spacing w:before="60" w:after="60" w:line="276" w:lineRule="auto"/>
              <w:jc w:val="center"/>
              <w:rPr>
                <w:rFonts w:cs="David"/>
                <w:sz w:val="22"/>
                <w:szCs w:val="22"/>
                <w:rtl/>
              </w:rPr>
            </w:pPr>
            <w:r>
              <w:rPr>
                <w:rFonts w:cs="David" w:hint="cs"/>
                <w:sz w:val="22"/>
                <w:szCs w:val="22"/>
                <w:rtl/>
              </w:rPr>
              <w:t>4,</w:t>
            </w:r>
            <w:r w:rsidR="00DD26D9">
              <w:rPr>
                <w:rFonts w:cs="David" w:hint="cs"/>
                <w:sz w:val="22"/>
                <w:szCs w:val="22"/>
                <w:rtl/>
              </w:rPr>
              <w:t>15</w:t>
            </w:r>
            <w:r>
              <w:rPr>
                <w:rFonts w:cs="David" w:hint="cs"/>
                <w:sz w:val="22"/>
                <w:szCs w:val="22"/>
                <w:rtl/>
              </w:rPr>
              <w:t>0</w:t>
            </w:r>
          </w:p>
        </w:tc>
        <w:tc>
          <w:tcPr>
            <w:tcW w:w="661" w:type="pct"/>
            <w:tcBorders>
              <w:left w:val="single" w:sz="4" w:space="0" w:color="auto"/>
              <w:right w:val="single" w:sz="4" w:space="0" w:color="auto"/>
            </w:tcBorders>
            <w:shd w:val="clear" w:color="auto" w:fill="auto"/>
          </w:tcPr>
          <w:p w14:paraId="2878849D" w14:textId="3280D5D2" w:rsidR="00584950" w:rsidRPr="00BF6AB1" w:rsidRDefault="006C14CF" w:rsidP="00BF6AB1">
            <w:pPr>
              <w:tabs>
                <w:tab w:val="left" w:pos="0"/>
              </w:tabs>
              <w:spacing w:before="60" w:after="60" w:line="276" w:lineRule="auto"/>
              <w:jc w:val="center"/>
              <w:rPr>
                <w:rFonts w:cs="David"/>
                <w:color w:val="FF0000"/>
                <w:sz w:val="22"/>
                <w:szCs w:val="22"/>
                <w:rtl/>
              </w:rPr>
            </w:pPr>
            <w:r w:rsidRPr="006C14CF">
              <w:rPr>
                <w:rFonts w:cs="David" w:hint="cs"/>
                <w:sz w:val="22"/>
                <w:szCs w:val="22"/>
                <w:rtl/>
              </w:rPr>
              <w:t>9,</w:t>
            </w:r>
            <w:r w:rsidR="00DD26D9">
              <w:rPr>
                <w:rFonts w:cs="David" w:hint="cs"/>
                <w:sz w:val="22"/>
                <w:szCs w:val="22"/>
                <w:rtl/>
              </w:rPr>
              <w:t>15</w:t>
            </w:r>
            <w:r w:rsidRPr="006C14CF">
              <w:rPr>
                <w:rFonts w:cs="David" w:hint="cs"/>
                <w:sz w:val="22"/>
                <w:szCs w:val="22"/>
                <w:rtl/>
              </w:rPr>
              <w:t>0</w:t>
            </w:r>
          </w:p>
        </w:tc>
        <w:tc>
          <w:tcPr>
            <w:tcW w:w="2401" w:type="pct"/>
            <w:gridSpan w:val="2"/>
            <w:tcBorders>
              <w:left w:val="single" w:sz="4" w:space="0" w:color="auto"/>
              <w:right w:val="single" w:sz="4" w:space="0" w:color="auto"/>
            </w:tcBorders>
            <w:shd w:val="clear" w:color="auto" w:fill="auto"/>
          </w:tcPr>
          <w:p w14:paraId="32844298" w14:textId="70B99245" w:rsidR="00F84E86" w:rsidRDefault="00F84E86" w:rsidP="00AB4CB4">
            <w:pPr>
              <w:tabs>
                <w:tab w:val="left" w:pos="0"/>
                <w:tab w:val="right" w:leader="dot" w:pos="9016"/>
              </w:tabs>
              <w:spacing w:before="60" w:after="60" w:line="276" w:lineRule="auto"/>
              <w:jc w:val="left"/>
              <w:rPr>
                <w:rFonts w:cs="David"/>
                <w:noProof/>
                <w:sz w:val="22"/>
                <w:szCs w:val="22"/>
                <w:rtl/>
              </w:rPr>
            </w:pPr>
          </w:p>
        </w:tc>
      </w:tr>
      <w:tr w:rsidR="00584950" w:rsidRPr="00F007B3" w14:paraId="1A0B728C" w14:textId="77777777" w:rsidTr="003745EB">
        <w:trPr>
          <w:cantSplit/>
          <w:trHeight w:val="497"/>
        </w:trPr>
        <w:tc>
          <w:tcPr>
            <w:tcW w:w="840" w:type="pct"/>
            <w:gridSpan w:val="2"/>
            <w:tcBorders>
              <w:left w:val="single" w:sz="4" w:space="0" w:color="auto"/>
              <w:right w:val="single" w:sz="4" w:space="0" w:color="auto"/>
            </w:tcBorders>
            <w:shd w:val="clear" w:color="auto" w:fill="auto"/>
          </w:tcPr>
          <w:p w14:paraId="4A67A36D" w14:textId="77777777" w:rsidR="00584950" w:rsidRPr="00F4420A" w:rsidRDefault="00584950" w:rsidP="004B2F64">
            <w:pPr>
              <w:tabs>
                <w:tab w:val="left" w:pos="0"/>
              </w:tabs>
              <w:spacing w:before="60" w:after="60" w:line="276" w:lineRule="auto"/>
              <w:ind w:right="142"/>
              <w:jc w:val="left"/>
              <w:rPr>
                <w:rFonts w:cs="David"/>
                <w:b/>
                <w:bCs/>
                <w:noProof/>
                <w:sz w:val="22"/>
                <w:szCs w:val="22"/>
                <w:rtl/>
              </w:rPr>
            </w:pPr>
            <w:r w:rsidRPr="00F4420A">
              <w:rPr>
                <w:rFonts w:cs="David" w:hint="cs"/>
                <w:b/>
                <w:bCs/>
                <w:sz w:val="22"/>
                <w:szCs w:val="22"/>
                <w:rtl/>
              </w:rPr>
              <w:t>מבנים ומוסדות ציבור</w:t>
            </w:r>
          </w:p>
        </w:tc>
        <w:tc>
          <w:tcPr>
            <w:tcW w:w="514" w:type="pct"/>
            <w:tcBorders>
              <w:left w:val="single" w:sz="4" w:space="0" w:color="auto"/>
              <w:right w:val="single" w:sz="4" w:space="0" w:color="auto"/>
            </w:tcBorders>
            <w:shd w:val="clear" w:color="auto" w:fill="auto"/>
          </w:tcPr>
          <w:p w14:paraId="04F57281" w14:textId="77777777" w:rsidR="00584950" w:rsidRPr="00575938" w:rsidRDefault="00584950" w:rsidP="004B2F64">
            <w:pPr>
              <w:tabs>
                <w:tab w:val="left" w:pos="0"/>
              </w:tabs>
              <w:spacing w:before="60" w:after="60" w:line="276" w:lineRule="auto"/>
              <w:rPr>
                <w:rFonts w:cs="David"/>
                <w:szCs w:val="20"/>
                <w:rtl/>
              </w:rPr>
            </w:pPr>
            <w:r>
              <w:rPr>
                <w:rFonts w:cs="David" w:hint="cs"/>
                <w:szCs w:val="20"/>
                <w:rtl/>
              </w:rPr>
              <w:t>מ"ר</w:t>
            </w:r>
          </w:p>
        </w:tc>
        <w:tc>
          <w:tcPr>
            <w:tcW w:w="584" w:type="pct"/>
            <w:tcBorders>
              <w:left w:val="single" w:sz="4" w:space="0" w:color="auto"/>
              <w:right w:val="single" w:sz="4" w:space="0" w:color="auto"/>
            </w:tcBorders>
            <w:shd w:val="clear" w:color="auto" w:fill="auto"/>
          </w:tcPr>
          <w:p w14:paraId="57367389" w14:textId="46FC33A8" w:rsidR="00584950" w:rsidRPr="00BF6AB1" w:rsidRDefault="00584950" w:rsidP="00BF6AB1">
            <w:pPr>
              <w:tabs>
                <w:tab w:val="left" w:pos="0"/>
              </w:tabs>
              <w:spacing w:before="60" w:after="60" w:line="276" w:lineRule="auto"/>
              <w:jc w:val="center"/>
              <w:rPr>
                <w:rFonts w:cs="David"/>
                <w:color w:val="FF0000"/>
                <w:sz w:val="22"/>
                <w:szCs w:val="22"/>
                <w:rtl/>
              </w:rPr>
            </w:pPr>
          </w:p>
        </w:tc>
        <w:tc>
          <w:tcPr>
            <w:tcW w:w="661" w:type="pct"/>
            <w:tcBorders>
              <w:left w:val="single" w:sz="4" w:space="0" w:color="auto"/>
              <w:right w:val="single" w:sz="4" w:space="0" w:color="auto"/>
            </w:tcBorders>
            <w:shd w:val="clear" w:color="auto" w:fill="auto"/>
          </w:tcPr>
          <w:p w14:paraId="5EFB4335" w14:textId="296C9E28" w:rsidR="00584950" w:rsidRPr="00BF6AB1" w:rsidRDefault="00584950" w:rsidP="00BF6AB1">
            <w:pPr>
              <w:tabs>
                <w:tab w:val="left" w:pos="0"/>
              </w:tabs>
              <w:spacing w:before="60" w:after="60" w:line="276" w:lineRule="auto"/>
              <w:jc w:val="center"/>
              <w:rPr>
                <w:rFonts w:cs="David"/>
                <w:color w:val="FF0000"/>
                <w:sz w:val="22"/>
                <w:szCs w:val="22"/>
                <w:rtl/>
              </w:rPr>
            </w:pPr>
          </w:p>
        </w:tc>
        <w:tc>
          <w:tcPr>
            <w:tcW w:w="2401" w:type="pct"/>
            <w:gridSpan w:val="2"/>
            <w:vMerge w:val="restart"/>
            <w:tcBorders>
              <w:left w:val="single" w:sz="4" w:space="0" w:color="auto"/>
              <w:right w:val="single" w:sz="4" w:space="0" w:color="auto"/>
            </w:tcBorders>
            <w:shd w:val="clear" w:color="auto" w:fill="auto"/>
          </w:tcPr>
          <w:p w14:paraId="684E2C6E" w14:textId="08F0F6FA" w:rsidR="00584950" w:rsidRPr="00F007B3" w:rsidRDefault="00584950" w:rsidP="008A6538">
            <w:pPr>
              <w:tabs>
                <w:tab w:val="left" w:pos="0"/>
                <w:tab w:val="right" w:leader="dot" w:pos="9016"/>
              </w:tabs>
              <w:spacing w:before="60" w:after="60" w:line="276" w:lineRule="auto"/>
              <w:jc w:val="left"/>
              <w:rPr>
                <w:rFonts w:ascii="David" w:hAnsi="David" w:cs="David"/>
                <w:noProof/>
                <w:sz w:val="22"/>
                <w:szCs w:val="22"/>
                <w:rtl/>
              </w:rPr>
            </w:pPr>
            <w:r>
              <w:rPr>
                <w:rFonts w:cs="David" w:hint="cs"/>
                <w:sz w:val="22"/>
                <w:szCs w:val="22"/>
                <w:rtl/>
              </w:rPr>
              <w:t>שטחי הציבור יוקצו בהתאם להוראות התדריך הארצי התקף בעת אישור התכנית המפורטת</w:t>
            </w:r>
            <w:r w:rsidR="00AB4CB4">
              <w:rPr>
                <w:rFonts w:cs="David" w:hint="cs"/>
                <w:sz w:val="22"/>
                <w:szCs w:val="22"/>
                <w:rtl/>
              </w:rPr>
              <w:t xml:space="preserve"> ובהתייחס לפרוגרמה בנספח החברתי-כלכלי המצורפת לתכנית זו</w:t>
            </w:r>
            <w:r>
              <w:rPr>
                <w:rFonts w:cs="David" w:hint="cs"/>
                <w:sz w:val="22"/>
                <w:szCs w:val="22"/>
                <w:rtl/>
              </w:rPr>
              <w:t>.</w:t>
            </w:r>
          </w:p>
        </w:tc>
      </w:tr>
      <w:tr w:rsidR="00584950" w:rsidRPr="00B835AF" w14:paraId="4D9802A7" w14:textId="77777777" w:rsidTr="009459FC">
        <w:trPr>
          <w:cantSplit/>
          <w:trHeight w:val="370"/>
        </w:trPr>
        <w:tc>
          <w:tcPr>
            <w:tcW w:w="840" w:type="pct"/>
            <w:gridSpan w:val="2"/>
            <w:tcBorders>
              <w:left w:val="single" w:sz="4" w:space="0" w:color="auto"/>
              <w:right w:val="single" w:sz="4" w:space="0" w:color="auto"/>
            </w:tcBorders>
            <w:shd w:val="clear" w:color="auto" w:fill="auto"/>
          </w:tcPr>
          <w:p w14:paraId="44361EA1" w14:textId="77777777" w:rsidR="00584950" w:rsidRPr="00A21D1A" w:rsidRDefault="00584950" w:rsidP="004B2F64">
            <w:pPr>
              <w:tabs>
                <w:tab w:val="left" w:pos="0"/>
              </w:tabs>
              <w:spacing w:before="60" w:after="60" w:line="276" w:lineRule="auto"/>
              <w:ind w:right="142"/>
              <w:jc w:val="left"/>
              <w:rPr>
                <w:rFonts w:cs="David"/>
                <w:b/>
                <w:bCs/>
                <w:noProof/>
                <w:sz w:val="22"/>
                <w:szCs w:val="22"/>
                <w:rtl/>
              </w:rPr>
            </w:pPr>
            <w:r w:rsidRPr="00A21D1A">
              <w:rPr>
                <w:rFonts w:cs="David" w:hint="cs"/>
                <w:b/>
                <w:bCs/>
                <w:sz w:val="22"/>
                <w:szCs w:val="22"/>
                <w:rtl/>
              </w:rPr>
              <w:t>שטח ציבורי פתוח</w:t>
            </w:r>
          </w:p>
        </w:tc>
        <w:tc>
          <w:tcPr>
            <w:tcW w:w="514" w:type="pct"/>
            <w:tcBorders>
              <w:left w:val="single" w:sz="4" w:space="0" w:color="auto"/>
              <w:right w:val="single" w:sz="4" w:space="0" w:color="auto"/>
            </w:tcBorders>
            <w:shd w:val="clear" w:color="auto" w:fill="auto"/>
          </w:tcPr>
          <w:p w14:paraId="6B41E20C" w14:textId="77777777" w:rsidR="00584950" w:rsidRPr="00834073" w:rsidRDefault="00584950" w:rsidP="004B2F64">
            <w:pPr>
              <w:tabs>
                <w:tab w:val="left" w:pos="0"/>
              </w:tabs>
              <w:spacing w:before="60" w:after="60" w:line="276" w:lineRule="auto"/>
              <w:ind w:right="142"/>
              <w:rPr>
                <w:rFonts w:cs="David"/>
                <w:noProof/>
                <w:sz w:val="24"/>
                <w:szCs w:val="20"/>
                <w:rtl/>
              </w:rPr>
            </w:pPr>
            <w:r>
              <w:rPr>
                <w:rFonts w:cs="David" w:hint="cs"/>
                <w:noProof/>
                <w:sz w:val="24"/>
                <w:szCs w:val="20"/>
                <w:rtl/>
              </w:rPr>
              <w:t>דונם</w:t>
            </w:r>
          </w:p>
        </w:tc>
        <w:tc>
          <w:tcPr>
            <w:tcW w:w="584" w:type="pct"/>
            <w:tcBorders>
              <w:left w:val="single" w:sz="4" w:space="0" w:color="auto"/>
              <w:right w:val="single" w:sz="4" w:space="0" w:color="auto"/>
            </w:tcBorders>
            <w:shd w:val="clear" w:color="auto" w:fill="auto"/>
          </w:tcPr>
          <w:p w14:paraId="5989E536" w14:textId="1679821A" w:rsidR="00584950" w:rsidRPr="00BF6AB1" w:rsidRDefault="00584950" w:rsidP="00BF6AB1">
            <w:pPr>
              <w:tabs>
                <w:tab w:val="left" w:pos="0"/>
              </w:tabs>
              <w:spacing w:before="60" w:after="60" w:line="276" w:lineRule="auto"/>
              <w:ind w:right="142"/>
              <w:jc w:val="center"/>
              <w:rPr>
                <w:rFonts w:cs="David"/>
                <w:color w:val="FF0000"/>
                <w:sz w:val="22"/>
                <w:szCs w:val="22"/>
                <w:rtl/>
              </w:rPr>
            </w:pPr>
          </w:p>
        </w:tc>
        <w:tc>
          <w:tcPr>
            <w:tcW w:w="661" w:type="pct"/>
            <w:tcBorders>
              <w:left w:val="single" w:sz="4" w:space="0" w:color="auto"/>
              <w:right w:val="single" w:sz="4" w:space="0" w:color="auto"/>
            </w:tcBorders>
            <w:shd w:val="clear" w:color="auto" w:fill="auto"/>
          </w:tcPr>
          <w:p w14:paraId="1A2B3664" w14:textId="545686AD" w:rsidR="00584950" w:rsidRPr="00BF6AB1" w:rsidRDefault="00584950" w:rsidP="00BF6AB1">
            <w:pPr>
              <w:tabs>
                <w:tab w:val="left" w:pos="0"/>
              </w:tabs>
              <w:spacing w:before="60" w:after="60" w:line="276" w:lineRule="auto"/>
              <w:ind w:right="142"/>
              <w:jc w:val="center"/>
              <w:rPr>
                <w:rFonts w:cs="David"/>
                <w:color w:val="FF0000"/>
                <w:sz w:val="22"/>
                <w:szCs w:val="22"/>
                <w:rtl/>
              </w:rPr>
            </w:pPr>
          </w:p>
        </w:tc>
        <w:tc>
          <w:tcPr>
            <w:tcW w:w="2401" w:type="pct"/>
            <w:gridSpan w:val="2"/>
            <w:vMerge/>
            <w:tcBorders>
              <w:left w:val="single" w:sz="4" w:space="0" w:color="auto"/>
              <w:right w:val="single" w:sz="4" w:space="0" w:color="auto"/>
            </w:tcBorders>
            <w:shd w:val="clear" w:color="auto" w:fill="auto"/>
          </w:tcPr>
          <w:p w14:paraId="06D251C7" w14:textId="77777777" w:rsidR="00584950" w:rsidRPr="00B835AF" w:rsidRDefault="00584950" w:rsidP="004B2F64">
            <w:pPr>
              <w:tabs>
                <w:tab w:val="left" w:pos="0"/>
              </w:tabs>
              <w:spacing w:before="60" w:after="60" w:line="276" w:lineRule="auto"/>
              <w:ind w:right="29"/>
              <w:jc w:val="left"/>
              <w:rPr>
                <w:rFonts w:cs="David"/>
                <w:noProof/>
                <w:sz w:val="22"/>
                <w:szCs w:val="22"/>
                <w:rtl/>
              </w:rPr>
            </w:pPr>
          </w:p>
        </w:tc>
      </w:tr>
      <w:tr w:rsidR="00584950" w:rsidRPr="00B835AF" w14:paraId="5DDBF775" w14:textId="77777777" w:rsidTr="007A6768">
        <w:trPr>
          <w:cantSplit/>
          <w:trHeight w:val="912"/>
        </w:trPr>
        <w:tc>
          <w:tcPr>
            <w:tcW w:w="840" w:type="pct"/>
            <w:gridSpan w:val="2"/>
            <w:tcBorders>
              <w:left w:val="single" w:sz="4" w:space="0" w:color="auto"/>
              <w:right w:val="single" w:sz="4" w:space="0" w:color="auto"/>
            </w:tcBorders>
            <w:shd w:val="clear" w:color="auto" w:fill="auto"/>
          </w:tcPr>
          <w:p w14:paraId="5BAAA5D2" w14:textId="77777777" w:rsidR="00584950" w:rsidRPr="00A21D1A" w:rsidRDefault="00584950" w:rsidP="004B2F64">
            <w:pPr>
              <w:tabs>
                <w:tab w:val="left" w:pos="0"/>
              </w:tabs>
              <w:spacing w:before="60" w:after="60" w:line="276" w:lineRule="auto"/>
              <w:ind w:right="142"/>
              <w:jc w:val="left"/>
              <w:rPr>
                <w:rFonts w:cs="David"/>
                <w:b/>
                <w:bCs/>
                <w:sz w:val="22"/>
                <w:szCs w:val="22"/>
                <w:rtl/>
              </w:rPr>
            </w:pPr>
            <w:r>
              <w:rPr>
                <w:rFonts w:cs="David" w:hint="cs"/>
                <w:b/>
                <w:bCs/>
                <w:sz w:val="22"/>
                <w:szCs w:val="22"/>
                <w:rtl/>
              </w:rPr>
              <w:t>מבני</w:t>
            </w:r>
            <w:r w:rsidR="009856FF">
              <w:rPr>
                <w:rFonts w:cs="David" w:hint="cs"/>
                <w:b/>
                <w:bCs/>
                <w:sz w:val="22"/>
                <w:szCs w:val="22"/>
                <w:rtl/>
              </w:rPr>
              <w:t>ם חקלאיים</w:t>
            </w:r>
          </w:p>
        </w:tc>
        <w:tc>
          <w:tcPr>
            <w:tcW w:w="514" w:type="pct"/>
            <w:tcBorders>
              <w:left w:val="single" w:sz="4" w:space="0" w:color="auto"/>
              <w:right w:val="single" w:sz="4" w:space="0" w:color="auto"/>
            </w:tcBorders>
            <w:shd w:val="clear" w:color="auto" w:fill="auto"/>
          </w:tcPr>
          <w:p w14:paraId="3CA84B5F" w14:textId="77777777" w:rsidR="00584950" w:rsidRDefault="00584950" w:rsidP="004B2F64">
            <w:pPr>
              <w:tabs>
                <w:tab w:val="left" w:pos="0"/>
              </w:tabs>
              <w:spacing w:before="60" w:after="60" w:line="276" w:lineRule="auto"/>
              <w:ind w:right="142"/>
              <w:rPr>
                <w:rFonts w:cs="David"/>
                <w:noProof/>
                <w:sz w:val="24"/>
                <w:szCs w:val="20"/>
                <w:rtl/>
              </w:rPr>
            </w:pPr>
            <w:r>
              <w:rPr>
                <w:rFonts w:cs="David" w:hint="cs"/>
                <w:noProof/>
                <w:sz w:val="24"/>
                <w:szCs w:val="20"/>
                <w:rtl/>
              </w:rPr>
              <w:t>מ"ר</w:t>
            </w:r>
          </w:p>
        </w:tc>
        <w:tc>
          <w:tcPr>
            <w:tcW w:w="584" w:type="pct"/>
            <w:tcBorders>
              <w:left w:val="single" w:sz="4" w:space="0" w:color="auto"/>
              <w:right w:val="single" w:sz="4" w:space="0" w:color="auto"/>
            </w:tcBorders>
            <w:shd w:val="clear" w:color="auto" w:fill="auto"/>
          </w:tcPr>
          <w:p w14:paraId="1F604C70" w14:textId="531589FC" w:rsidR="00584950" w:rsidRPr="00DD26D9" w:rsidRDefault="00DD26D9" w:rsidP="00BF6AB1">
            <w:pPr>
              <w:tabs>
                <w:tab w:val="left" w:pos="0"/>
              </w:tabs>
              <w:spacing w:before="60" w:after="60" w:line="276" w:lineRule="auto"/>
              <w:ind w:right="142"/>
              <w:jc w:val="center"/>
              <w:rPr>
                <w:rFonts w:cs="David"/>
                <w:sz w:val="22"/>
                <w:szCs w:val="22"/>
                <w:rtl/>
              </w:rPr>
            </w:pPr>
            <w:r w:rsidRPr="00DD26D9">
              <w:rPr>
                <w:rFonts w:cs="David" w:hint="cs"/>
                <w:sz w:val="22"/>
                <w:szCs w:val="22"/>
                <w:rtl/>
              </w:rPr>
              <w:t>4,350</w:t>
            </w:r>
          </w:p>
        </w:tc>
        <w:tc>
          <w:tcPr>
            <w:tcW w:w="661" w:type="pct"/>
            <w:tcBorders>
              <w:left w:val="single" w:sz="4" w:space="0" w:color="auto"/>
              <w:right w:val="single" w:sz="4" w:space="0" w:color="auto"/>
            </w:tcBorders>
            <w:shd w:val="clear" w:color="auto" w:fill="auto"/>
          </w:tcPr>
          <w:p w14:paraId="4C611EC2" w14:textId="77777777" w:rsidR="00584950" w:rsidRPr="00BF6AB1" w:rsidRDefault="00584950" w:rsidP="00BF6AB1">
            <w:pPr>
              <w:tabs>
                <w:tab w:val="left" w:pos="0"/>
              </w:tabs>
              <w:spacing w:before="60" w:after="60" w:line="276" w:lineRule="auto"/>
              <w:ind w:right="142"/>
              <w:jc w:val="center"/>
              <w:rPr>
                <w:rFonts w:cs="David"/>
                <w:sz w:val="22"/>
                <w:szCs w:val="22"/>
                <w:rtl/>
              </w:rPr>
            </w:pPr>
            <w:r w:rsidRPr="00BF6AB1">
              <w:rPr>
                <w:rFonts w:cs="David"/>
                <w:sz w:val="22"/>
                <w:szCs w:val="22"/>
                <w:rtl/>
              </w:rPr>
              <w:t>8,650</w:t>
            </w:r>
          </w:p>
        </w:tc>
        <w:tc>
          <w:tcPr>
            <w:tcW w:w="2401" w:type="pct"/>
            <w:gridSpan w:val="2"/>
            <w:tcBorders>
              <w:left w:val="single" w:sz="4" w:space="0" w:color="auto"/>
              <w:right w:val="single" w:sz="4" w:space="0" w:color="auto"/>
            </w:tcBorders>
            <w:shd w:val="clear" w:color="auto" w:fill="auto"/>
          </w:tcPr>
          <w:p w14:paraId="4CE29F9D" w14:textId="77777777" w:rsidR="00F27DFC" w:rsidRDefault="00584950" w:rsidP="007A6768">
            <w:pPr>
              <w:tabs>
                <w:tab w:val="left" w:pos="0"/>
              </w:tabs>
              <w:spacing w:before="60" w:after="60" w:line="276" w:lineRule="auto"/>
              <w:ind w:right="29"/>
              <w:jc w:val="left"/>
              <w:rPr>
                <w:rFonts w:cs="David"/>
                <w:noProof/>
                <w:sz w:val="22"/>
                <w:szCs w:val="22"/>
                <w:rtl/>
              </w:rPr>
            </w:pPr>
            <w:r>
              <w:rPr>
                <w:rFonts w:cs="David" w:hint="cs"/>
                <w:noProof/>
                <w:sz w:val="22"/>
                <w:szCs w:val="22"/>
                <w:rtl/>
              </w:rPr>
              <w:t xml:space="preserve">3,450 מ"ר למבנים חקלאיים בנחלת ז'בוטינסקי </w:t>
            </w:r>
            <w:r w:rsidR="00FE0424">
              <w:rPr>
                <w:rFonts w:cs="David" w:hint="cs"/>
                <w:noProof/>
                <w:sz w:val="22"/>
                <w:szCs w:val="22"/>
                <w:rtl/>
              </w:rPr>
              <w:t>(תא שטח 151)</w:t>
            </w:r>
            <w:r w:rsidR="0003585D">
              <w:rPr>
                <w:rFonts w:cs="David" w:hint="cs"/>
                <w:noProof/>
                <w:sz w:val="22"/>
                <w:szCs w:val="22"/>
                <w:rtl/>
              </w:rPr>
              <w:t xml:space="preserve"> </w:t>
            </w:r>
            <w:r>
              <w:rPr>
                <w:rFonts w:cs="David" w:hint="cs"/>
                <w:noProof/>
                <w:sz w:val="22"/>
                <w:szCs w:val="22"/>
                <w:rtl/>
              </w:rPr>
              <w:t>ו-5,200 מ"ר למבנים חקלאיים בחצרות חקלאיות בשאר מגרשי המגורים.</w:t>
            </w:r>
          </w:p>
          <w:p w14:paraId="33CD1644" w14:textId="2D12339C" w:rsidR="00354A8F" w:rsidRPr="00B835AF" w:rsidRDefault="00354A8F" w:rsidP="007A6768">
            <w:pPr>
              <w:tabs>
                <w:tab w:val="left" w:pos="0"/>
              </w:tabs>
              <w:spacing w:before="60" w:after="60" w:line="276" w:lineRule="auto"/>
              <w:ind w:right="29"/>
              <w:jc w:val="left"/>
              <w:rPr>
                <w:rFonts w:cs="David"/>
                <w:noProof/>
                <w:sz w:val="22"/>
                <w:szCs w:val="22"/>
                <w:rtl/>
              </w:rPr>
            </w:pPr>
            <w:r>
              <w:rPr>
                <w:rFonts w:cs="David" w:hint="cs"/>
                <w:noProof/>
                <w:sz w:val="22"/>
                <w:szCs w:val="22"/>
                <w:rtl/>
              </w:rPr>
              <w:t>ניתן להמיר עד 150 מ"ר לתיירות חקלאית משטחי הבניה המוצעים למבנים חקלאיים.</w:t>
            </w:r>
          </w:p>
        </w:tc>
      </w:tr>
    </w:tbl>
    <w:p w14:paraId="538ECE53" w14:textId="4C0C539D" w:rsidR="00B24E52" w:rsidRDefault="00B24E52" w:rsidP="004B2F64">
      <w:pPr>
        <w:spacing w:line="276" w:lineRule="auto"/>
        <w:rPr>
          <w:rtl/>
        </w:rPr>
      </w:pPr>
    </w:p>
    <w:p w14:paraId="0FF08CF9" w14:textId="1A5CE541" w:rsidR="00812E18" w:rsidRDefault="00812E18" w:rsidP="004B2F64">
      <w:pPr>
        <w:spacing w:line="276" w:lineRule="auto"/>
        <w:rPr>
          <w:rtl/>
        </w:rPr>
      </w:pPr>
    </w:p>
    <w:p w14:paraId="78D3BC50" w14:textId="6DEC30C3" w:rsidR="00812E18" w:rsidRDefault="00812E18" w:rsidP="004B2F64">
      <w:pPr>
        <w:spacing w:line="276" w:lineRule="auto"/>
        <w:rPr>
          <w:rtl/>
        </w:rPr>
      </w:pPr>
    </w:p>
    <w:p w14:paraId="191791AB" w14:textId="383C0518" w:rsidR="00812E18" w:rsidRDefault="00812E18" w:rsidP="004B2F64">
      <w:pPr>
        <w:spacing w:line="276" w:lineRule="auto"/>
        <w:rPr>
          <w:rtl/>
        </w:rPr>
      </w:pPr>
    </w:p>
    <w:p w14:paraId="719C377E" w14:textId="1109CB72" w:rsidR="00812E18" w:rsidRDefault="00812E18" w:rsidP="004B2F64">
      <w:pPr>
        <w:spacing w:line="276" w:lineRule="auto"/>
        <w:rPr>
          <w:rtl/>
        </w:rPr>
      </w:pPr>
    </w:p>
    <w:p w14:paraId="3FCE92D4" w14:textId="77777777" w:rsidR="00812E18" w:rsidRDefault="00812E18" w:rsidP="004B2F64">
      <w:pPr>
        <w:spacing w:line="276" w:lineRule="auto"/>
        <w:rPr>
          <w:rtl/>
        </w:rPr>
      </w:pPr>
    </w:p>
    <w:tbl>
      <w:tblPr>
        <w:bidiVisual/>
        <w:tblW w:w="5788" w:type="pct"/>
        <w:tblInd w:w="-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8"/>
        <w:gridCol w:w="9583"/>
      </w:tblGrid>
      <w:tr w:rsidR="005C3B37" w:rsidRPr="000E1A27" w14:paraId="4007650C" w14:textId="77777777" w:rsidTr="00E061B3">
        <w:trPr>
          <w:cantSplit/>
          <w:trHeight w:val="392"/>
        </w:trPr>
        <w:tc>
          <w:tcPr>
            <w:tcW w:w="543" w:type="pct"/>
            <w:tcBorders>
              <w:left w:val="single" w:sz="4" w:space="0" w:color="auto"/>
              <w:bottom w:val="single" w:sz="4" w:space="0" w:color="auto"/>
              <w:right w:val="single" w:sz="4" w:space="0" w:color="auto"/>
            </w:tcBorders>
            <w:shd w:val="clear" w:color="auto" w:fill="D9D9D9" w:themeFill="background1" w:themeFillShade="D9"/>
          </w:tcPr>
          <w:p w14:paraId="59E491F0" w14:textId="10BCCBED" w:rsidR="005C3B37" w:rsidRPr="00F910B2" w:rsidRDefault="00702F3C" w:rsidP="004B2F64">
            <w:pPr>
              <w:spacing w:before="60" w:line="276" w:lineRule="auto"/>
              <w:rPr>
                <w:rFonts w:cs="David"/>
                <w:b/>
                <w:bCs/>
                <w:noProof/>
                <w:sz w:val="30"/>
                <w:szCs w:val="30"/>
              </w:rPr>
            </w:pPr>
            <w:r>
              <w:rPr>
                <w:rFonts w:cs="David" w:hint="cs"/>
                <w:b/>
                <w:bCs/>
                <w:sz w:val="30"/>
                <w:szCs w:val="30"/>
                <w:rtl/>
              </w:rPr>
              <w:lastRenderedPageBreak/>
              <w:t>4.2.1.3</w:t>
            </w:r>
          </w:p>
        </w:tc>
        <w:tc>
          <w:tcPr>
            <w:tcW w:w="445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BF9016" w14:textId="77777777" w:rsidR="00F84E86" w:rsidRDefault="005C3B37" w:rsidP="00BB0C6A">
            <w:pPr>
              <w:tabs>
                <w:tab w:val="left" w:pos="0"/>
              </w:tabs>
              <w:spacing w:before="60" w:after="60" w:line="276" w:lineRule="auto"/>
              <w:ind w:right="142"/>
              <w:jc w:val="left"/>
              <w:rPr>
                <w:rFonts w:cs="David"/>
                <w:noProof/>
                <w:sz w:val="24"/>
                <w:rtl/>
              </w:rPr>
            </w:pPr>
            <w:r w:rsidRPr="0096281D">
              <w:rPr>
                <w:rFonts w:cs="David" w:hint="cs"/>
                <w:b/>
                <w:bCs/>
                <w:sz w:val="30"/>
                <w:szCs w:val="30"/>
                <w:rtl/>
              </w:rPr>
              <w:t xml:space="preserve">הוראות נוספות </w:t>
            </w:r>
          </w:p>
        </w:tc>
      </w:tr>
      <w:tr w:rsidR="005C3B37" w14:paraId="48531B79" w14:textId="77777777" w:rsidTr="00E061B3">
        <w:trPr>
          <w:cantSplit/>
          <w:trHeight w:val="1395"/>
        </w:trPr>
        <w:tc>
          <w:tcPr>
            <w:tcW w:w="543" w:type="pct"/>
            <w:tcBorders>
              <w:left w:val="single" w:sz="4" w:space="0" w:color="auto"/>
              <w:right w:val="single" w:sz="4" w:space="0" w:color="auto"/>
            </w:tcBorders>
          </w:tcPr>
          <w:p w14:paraId="76BC5B04" w14:textId="08875427" w:rsidR="005C3B37" w:rsidRPr="000E1A27" w:rsidRDefault="008A6538" w:rsidP="006B6113">
            <w:pPr>
              <w:tabs>
                <w:tab w:val="left" w:pos="1890"/>
              </w:tabs>
              <w:spacing w:before="60" w:line="276" w:lineRule="auto"/>
              <w:jc w:val="left"/>
              <w:rPr>
                <w:rFonts w:cs="David"/>
                <w:b/>
                <w:bCs/>
              </w:rPr>
            </w:pPr>
            <w:r>
              <w:rPr>
                <w:rFonts w:cs="David" w:hint="cs"/>
                <w:b/>
                <w:bCs/>
                <w:rtl/>
              </w:rPr>
              <w:t>א.</w:t>
            </w:r>
            <w:r w:rsidR="006B6113">
              <w:rPr>
                <w:rFonts w:cs="David" w:hint="cs"/>
                <w:b/>
                <w:bCs/>
                <w:rtl/>
              </w:rPr>
              <w:t xml:space="preserve"> </w:t>
            </w:r>
            <w:r w:rsidR="002C2C8B">
              <w:rPr>
                <w:rFonts w:cs="David" w:hint="cs"/>
                <w:b/>
                <w:bCs/>
                <w:rtl/>
              </w:rPr>
              <w:t>עקרונות</w:t>
            </w:r>
            <w:r w:rsidR="005C3B37">
              <w:rPr>
                <w:rFonts w:cs="David" w:hint="cs"/>
                <w:b/>
                <w:bCs/>
                <w:rtl/>
              </w:rPr>
              <w:t xml:space="preserve"> בינוי</w:t>
            </w:r>
          </w:p>
        </w:tc>
        <w:tc>
          <w:tcPr>
            <w:tcW w:w="4457" w:type="pct"/>
            <w:tcBorders>
              <w:top w:val="single" w:sz="4" w:space="0" w:color="auto"/>
              <w:left w:val="single" w:sz="4" w:space="0" w:color="auto"/>
              <w:bottom w:val="single" w:sz="4" w:space="0" w:color="auto"/>
              <w:right w:val="single" w:sz="4" w:space="0" w:color="auto"/>
            </w:tcBorders>
          </w:tcPr>
          <w:p w14:paraId="0D7391AB" w14:textId="77777777" w:rsidR="007D36C0" w:rsidRDefault="005C3B37" w:rsidP="00831C1D">
            <w:pPr>
              <w:pStyle w:val="ListParagraph"/>
              <w:numPr>
                <w:ilvl w:val="0"/>
                <w:numId w:val="72"/>
              </w:numPr>
              <w:tabs>
                <w:tab w:val="left" w:pos="-2096"/>
                <w:tab w:val="left" w:pos="451"/>
                <w:tab w:val="left" w:pos="3591"/>
                <w:tab w:val="left" w:pos="3801"/>
              </w:tabs>
              <w:spacing w:before="4" w:line="276" w:lineRule="auto"/>
              <w:ind w:left="312" w:hanging="283"/>
              <w:rPr>
                <w:rFonts w:cs="David"/>
                <w:sz w:val="24"/>
                <w:szCs w:val="24"/>
              </w:rPr>
            </w:pPr>
            <w:r>
              <w:rPr>
                <w:rFonts w:cs="David" w:hint="cs"/>
                <w:sz w:val="24"/>
                <w:szCs w:val="24"/>
                <w:rtl/>
              </w:rPr>
              <w:t>תשמר פתיחות והמשכיות רחובות ליניארים קיימים אל השטחים הפתוחים, ללא הפנייתם ותוך שמירת מבט מפנים הישוב החוצה.</w:t>
            </w:r>
          </w:p>
          <w:p w14:paraId="1AE51D32" w14:textId="77777777" w:rsidR="00C328C6" w:rsidRDefault="005C3B37" w:rsidP="00831C1D">
            <w:pPr>
              <w:pStyle w:val="ListParagraph"/>
              <w:numPr>
                <w:ilvl w:val="0"/>
                <w:numId w:val="72"/>
              </w:numPr>
              <w:tabs>
                <w:tab w:val="left" w:pos="-2096"/>
                <w:tab w:val="left" w:pos="451"/>
                <w:tab w:val="left" w:pos="3591"/>
                <w:tab w:val="left" w:pos="3801"/>
              </w:tabs>
              <w:spacing w:before="4" w:line="276" w:lineRule="auto"/>
              <w:ind w:left="312" w:hanging="283"/>
              <w:rPr>
                <w:rFonts w:cs="David"/>
                <w:sz w:val="24"/>
                <w:szCs w:val="24"/>
              </w:rPr>
            </w:pPr>
            <w:r w:rsidRPr="007D36C0">
              <w:rPr>
                <w:rFonts w:cs="David" w:hint="cs"/>
                <w:sz w:val="24"/>
                <w:szCs w:val="24"/>
                <w:rtl/>
              </w:rPr>
              <w:t>בתכנית מפורטת המציעה תוספת יח"ד במגרש, התכסית המקסימלית תהיה 50%.</w:t>
            </w:r>
          </w:p>
          <w:p w14:paraId="4117C7A7" w14:textId="0AF2AD0A" w:rsidR="009C5C05" w:rsidRPr="00C328C6" w:rsidRDefault="009C5C05" w:rsidP="00831C1D">
            <w:pPr>
              <w:pStyle w:val="ListParagraph"/>
              <w:numPr>
                <w:ilvl w:val="0"/>
                <w:numId w:val="72"/>
              </w:numPr>
              <w:tabs>
                <w:tab w:val="left" w:pos="-2096"/>
                <w:tab w:val="left" w:pos="451"/>
                <w:tab w:val="left" w:pos="3591"/>
                <w:tab w:val="left" w:pos="3801"/>
              </w:tabs>
              <w:spacing w:before="4" w:line="276" w:lineRule="auto"/>
              <w:ind w:left="312" w:hanging="283"/>
              <w:rPr>
                <w:rFonts w:cs="David"/>
                <w:sz w:val="24"/>
                <w:szCs w:val="24"/>
                <w:rtl/>
              </w:rPr>
            </w:pPr>
            <w:r w:rsidRPr="00C328C6">
              <w:rPr>
                <w:rFonts w:cs="David" w:hint="cs"/>
                <w:color w:val="000000" w:themeColor="text1"/>
                <w:sz w:val="24"/>
                <w:szCs w:val="24"/>
                <w:rtl/>
              </w:rPr>
              <w:t>צפיפות המגורים תהיה עד 4 יח"ד לדונם.</w:t>
            </w:r>
          </w:p>
        </w:tc>
      </w:tr>
      <w:tr w:rsidR="005C3B37" w14:paraId="752EC673" w14:textId="77777777" w:rsidTr="00E061B3">
        <w:trPr>
          <w:cantSplit/>
          <w:trHeight w:val="911"/>
        </w:trPr>
        <w:tc>
          <w:tcPr>
            <w:tcW w:w="543" w:type="pct"/>
            <w:tcBorders>
              <w:left w:val="single" w:sz="4" w:space="0" w:color="auto"/>
              <w:right w:val="single" w:sz="4" w:space="0" w:color="auto"/>
            </w:tcBorders>
          </w:tcPr>
          <w:p w14:paraId="3751C793" w14:textId="77777777" w:rsidR="005C3B37" w:rsidRDefault="008A6538" w:rsidP="006B6113">
            <w:pPr>
              <w:tabs>
                <w:tab w:val="left" w:pos="1890"/>
              </w:tabs>
              <w:spacing w:before="60" w:line="276" w:lineRule="auto"/>
              <w:rPr>
                <w:rFonts w:cs="David"/>
                <w:b/>
                <w:bCs/>
                <w:rtl/>
              </w:rPr>
            </w:pPr>
            <w:r>
              <w:rPr>
                <w:rFonts w:cs="David" w:hint="cs"/>
                <w:b/>
                <w:bCs/>
                <w:rtl/>
              </w:rPr>
              <w:t xml:space="preserve">ב. </w:t>
            </w:r>
            <w:r w:rsidR="005C3B37">
              <w:rPr>
                <w:rFonts w:cs="David" w:hint="cs"/>
                <w:b/>
                <w:bCs/>
                <w:rtl/>
              </w:rPr>
              <w:t>גובה</w:t>
            </w:r>
          </w:p>
        </w:tc>
        <w:tc>
          <w:tcPr>
            <w:tcW w:w="4457" w:type="pct"/>
            <w:tcBorders>
              <w:top w:val="single" w:sz="4" w:space="0" w:color="auto"/>
              <w:left w:val="single" w:sz="4" w:space="0" w:color="auto"/>
              <w:bottom w:val="single" w:sz="4" w:space="0" w:color="auto"/>
              <w:right w:val="single" w:sz="4" w:space="0" w:color="auto"/>
            </w:tcBorders>
          </w:tcPr>
          <w:p w14:paraId="3E3827E8" w14:textId="14866805" w:rsidR="00094A56" w:rsidRDefault="005C3B37" w:rsidP="00831C1D">
            <w:pPr>
              <w:pStyle w:val="ListParagraph"/>
              <w:numPr>
                <w:ilvl w:val="0"/>
                <w:numId w:val="73"/>
              </w:numPr>
              <w:spacing w:before="4" w:line="276" w:lineRule="auto"/>
              <w:ind w:left="312" w:hanging="312"/>
              <w:rPr>
                <w:rFonts w:cs="David"/>
                <w:sz w:val="24"/>
                <w:szCs w:val="24"/>
              </w:rPr>
            </w:pPr>
            <w:r w:rsidRPr="00A421C0">
              <w:rPr>
                <w:rFonts w:cs="David"/>
                <w:sz w:val="24"/>
                <w:szCs w:val="24"/>
                <w:rtl/>
              </w:rPr>
              <w:t>גובה</w:t>
            </w:r>
            <w:r w:rsidRPr="00A421C0">
              <w:rPr>
                <w:rFonts w:cs="David" w:hint="cs"/>
                <w:sz w:val="24"/>
                <w:szCs w:val="24"/>
                <w:rtl/>
              </w:rPr>
              <w:t xml:space="preserve"> </w:t>
            </w:r>
            <w:r w:rsidR="00C006FC" w:rsidRPr="004F5133">
              <w:rPr>
                <w:rFonts w:cs="David" w:hint="cs"/>
                <w:sz w:val="24"/>
                <w:szCs w:val="24"/>
                <w:rtl/>
              </w:rPr>
              <w:t xml:space="preserve">מירבי </w:t>
            </w:r>
            <w:r w:rsidR="00C006FC">
              <w:rPr>
                <w:rFonts w:cs="David" w:hint="cs"/>
                <w:sz w:val="24"/>
                <w:szCs w:val="24"/>
                <w:rtl/>
              </w:rPr>
              <w:t>עד 2 קומות</w:t>
            </w:r>
            <w:r w:rsidR="00C006FC" w:rsidRPr="004F5133">
              <w:rPr>
                <w:rFonts w:cs="David" w:hint="cs"/>
                <w:sz w:val="24"/>
                <w:szCs w:val="24"/>
                <w:rtl/>
              </w:rPr>
              <w:t xml:space="preserve"> ובהתאם להנחיות נספח </w:t>
            </w:r>
            <w:r w:rsidR="00C006FC" w:rsidRPr="005F5E41">
              <w:rPr>
                <w:rFonts w:cs="David" w:hint="eastAsia"/>
                <w:sz w:val="24"/>
                <w:szCs w:val="24"/>
                <w:rtl/>
              </w:rPr>
              <w:t>השלד</w:t>
            </w:r>
            <w:r w:rsidR="00C006FC" w:rsidRPr="005F5E41">
              <w:rPr>
                <w:rFonts w:cs="David"/>
                <w:sz w:val="24"/>
                <w:szCs w:val="24"/>
                <w:rtl/>
              </w:rPr>
              <w:t xml:space="preserve"> </w:t>
            </w:r>
            <w:r w:rsidR="00C006FC" w:rsidRPr="005F5E41">
              <w:rPr>
                <w:rFonts w:cs="David" w:hint="eastAsia"/>
                <w:sz w:val="24"/>
                <w:szCs w:val="24"/>
                <w:rtl/>
              </w:rPr>
              <w:t>היישובי</w:t>
            </w:r>
            <w:r w:rsidR="000B3F64">
              <w:rPr>
                <w:rFonts w:cs="David" w:hint="cs"/>
                <w:sz w:val="24"/>
                <w:szCs w:val="24"/>
                <w:rtl/>
              </w:rPr>
              <w:t>.</w:t>
            </w:r>
          </w:p>
          <w:p w14:paraId="63AE3E31" w14:textId="1D4EE398" w:rsidR="00BA42B2" w:rsidRPr="00BA42B2" w:rsidRDefault="005C3B37" w:rsidP="00831C1D">
            <w:pPr>
              <w:pStyle w:val="ListParagraph"/>
              <w:numPr>
                <w:ilvl w:val="0"/>
                <w:numId w:val="73"/>
              </w:numPr>
              <w:spacing w:before="4" w:line="276" w:lineRule="auto"/>
              <w:ind w:left="312" w:hanging="312"/>
              <w:rPr>
                <w:rFonts w:cs="David"/>
                <w:sz w:val="24"/>
                <w:szCs w:val="24"/>
              </w:rPr>
            </w:pPr>
            <w:r w:rsidRPr="00094A56">
              <w:rPr>
                <w:rFonts w:cs="David" w:hint="cs"/>
                <w:sz w:val="24"/>
                <w:szCs w:val="24"/>
                <w:rtl/>
              </w:rPr>
              <w:t>יותרו 3 קומות לאורך רחובות ראשיים, המסומנים בסימון חזית מסחרית או חזית עם הנחיות מיוחדות</w:t>
            </w:r>
            <w:r w:rsidR="00AD7CE3">
              <w:rPr>
                <w:rFonts w:cs="David" w:hint="cs"/>
                <w:sz w:val="24"/>
                <w:szCs w:val="24"/>
                <w:rtl/>
              </w:rPr>
              <w:t>.</w:t>
            </w:r>
          </w:p>
          <w:p w14:paraId="798818DD" w14:textId="7A3C44FD" w:rsidR="00F27DFC" w:rsidRPr="00BA42B2" w:rsidRDefault="00816424" w:rsidP="00831C1D">
            <w:pPr>
              <w:pStyle w:val="ListParagraph"/>
              <w:numPr>
                <w:ilvl w:val="0"/>
                <w:numId w:val="73"/>
              </w:numPr>
              <w:spacing w:before="4" w:line="276" w:lineRule="auto"/>
              <w:ind w:left="312" w:hanging="312"/>
              <w:rPr>
                <w:rFonts w:cs="David"/>
                <w:sz w:val="24"/>
                <w:szCs w:val="24"/>
                <w:rtl/>
              </w:rPr>
            </w:pPr>
            <w:r w:rsidRPr="00BA42B2">
              <w:rPr>
                <w:rFonts w:ascii="David" w:hAnsi="Tms Rmn" w:cs="David" w:hint="eastAsia"/>
                <w:sz w:val="24"/>
                <w:szCs w:val="24"/>
                <w:rtl/>
                <w:lang w:eastAsia="en-US"/>
              </w:rPr>
              <w:t>גובהם</w:t>
            </w:r>
            <w:r w:rsidRPr="00BA42B2">
              <w:rPr>
                <w:rFonts w:ascii="David" w:hAnsi="Tms Rmn" w:cs="David"/>
                <w:sz w:val="24"/>
                <w:szCs w:val="24"/>
                <w:rtl/>
                <w:lang w:eastAsia="en-US"/>
              </w:rPr>
              <w:t xml:space="preserve"> </w:t>
            </w:r>
            <w:r w:rsidRPr="00BA42B2">
              <w:rPr>
                <w:rFonts w:ascii="David" w:hAnsi="Tms Rmn" w:cs="David" w:hint="eastAsia"/>
                <w:sz w:val="24"/>
                <w:szCs w:val="24"/>
                <w:rtl/>
                <w:lang w:eastAsia="en-US"/>
              </w:rPr>
              <w:t>של</w:t>
            </w:r>
            <w:r w:rsidRPr="00BA42B2">
              <w:rPr>
                <w:rFonts w:ascii="David" w:hAnsi="Tms Rmn" w:cs="David"/>
                <w:sz w:val="24"/>
                <w:szCs w:val="24"/>
                <w:rtl/>
                <w:lang w:eastAsia="en-US"/>
              </w:rPr>
              <w:t xml:space="preserve"> </w:t>
            </w:r>
            <w:r w:rsidRPr="00BA42B2">
              <w:rPr>
                <w:rFonts w:ascii="David" w:hAnsi="Tms Rmn" w:cs="David" w:hint="eastAsia"/>
                <w:sz w:val="24"/>
                <w:szCs w:val="24"/>
                <w:rtl/>
                <w:lang w:eastAsia="en-US"/>
              </w:rPr>
              <w:t>מבנים</w:t>
            </w:r>
            <w:r w:rsidRPr="00BA42B2">
              <w:rPr>
                <w:rFonts w:ascii="David" w:hAnsi="Tms Rmn" w:cs="David"/>
                <w:sz w:val="24"/>
                <w:szCs w:val="24"/>
                <w:rtl/>
                <w:lang w:eastAsia="en-US"/>
              </w:rPr>
              <w:t xml:space="preserve"> </w:t>
            </w:r>
            <w:r w:rsidRPr="00BA42B2">
              <w:rPr>
                <w:rFonts w:ascii="David" w:hAnsi="Tms Rmn" w:cs="David" w:hint="eastAsia"/>
                <w:sz w:val="24"/>
                <w:szCs w:val="24"/>
                <w:rtl/>
                <w:lang w:eastAsia="en-US"/>
              </w:rPr>
              <w:t>חקלאיים</w:t>
            </w:r>
            <w:r w:rsidRPr="00BA42B2">
              <w:rPr>
                <w:rFonts w:ascii="David" w:hAnsi="Tms Rmn" w:cs="David"/>
                <w:sz w:val="24"/>
                <w:szCs w:val="24"/>
                <w:rtl/>
                <w:lang w:eastAsia="en-US"/>
              </w:rPr>
              <w:t xml:space="preserve"> </w:t>
            </w:r>
            <w:r w:rsidRPr="00BA42B2">
              <w:rPr>
                <w:rFonts w:ascii="David" w:hAnsi="Tms Rmn" w:cs="David" w:hint="eastAsia"/>
                <w:sz w:val="24"/>
                <w:szCs w:val="24"/>
                <w:rtl/>
                <w:lang w:eastAsia="en-US"/>
              </w:rPr>
              <w:t>לא</w:t>
            </w:r>
            <w:r w:rsidRPr="00BA42B2">
              <w:rPr>
                <w:rFonts w:ascii="David" w:hAnsi="Tms Rmn" w:cs="David"/>
                <w:sz w:val="24"/>
                <w:szCs w:val="24"/>
                <w:rtl/>
                <w:lang w:eastAsia="en-US"/>
              </w:rPr>
              <w:t xml:space="preserve"> </w:t>
            </w:r>
            <w:r w:rsidRPr="00BA42B2">
              <w:rPr>
                <w:rFonts w:ascii="David" w:hAnsi="Tms Rmn" w:cs="David" w:hint="eastAsia"/>
                <w:sz w:val="24"/>
                <w:szCs w:val="24"/>
                <w:rtl/>
                <w:lang w:eastAsia="en-US"/>
              </w:rPr>
              <w:t>יעלה</w:t>
            </w:r>
            <w:r w:rsidRPr="00BA42B2">
              <w:rPr>
                <w:rFonts w:ascii="David" w:hAnsi="Tms Rmn" w:cs="David"/>
                <w:sz w:val="24"/>
                <w:szCs w:val="24"/>
                <w:rtl/>
                <w:lang w:eastAsia="en-US"/>
              </w:rPr>
              <w:t xml:space="preserve"> </w:t>
            </w:r>
            <w:r w:rsidRPr="00BA42B2">
              <w:rPr>
                <w:rFonts w:ascii="David" w:hAnsi="Tms Rmn" w:cs="David" w:hint="eastAsia"/>
                <w:sz w:val="24"/>
                <w:szCs w:val="24"/>
                <w:rtl/>
                <w:lang w:eastAsia="en-US"/>
              </w:rPr>
              <w:t>על</w:t>
            </w:r>
            <w:r w:rsidRPr="00BA42B2">
              <w:rPr>
                <w:rFonts w:ascii="David" w:hAnsi="Tms Rmn" w:cs="David"/>
                <w:sz w:val="24"/>
                <w:szCs w:val="24"/>
                <w:rtl/>
                <w:lang w:eastAsia="en-US"/>
              </w:rPr>
              <w:t xml:space="preserve"> </w:t>
            </w:r>
            <w:r w:rsidR="008D1CE7">
              <w:rPr>
                <w:rFonts w:ascii="David" w:hAnsi="Tms Rmn" w:cs="David" w:hint="cs"/>
                <w:sz w:val="24"/>
                <w:szCs w:val="24"/>
                <w:rtl/>
                <w:lang w:eastAsia="en-US"/>
              </w:rPr>
              <w:t>10.5</w:t>
            </w:r>
            <w:r w:rsidRPr="00BA42B2">
              <w:rPr>
                <w:rFonts w:ascii="David" w:hAnsi="Tms Rmn" w:cs="David"/>
                <w:sz w:val="24"/>
                <w:szCs w:val="24"/>
                <w:rtl/>
                <w:lang w:eastAsia="en-US"/>
              </w:rPr>
              <w:t xml:space="preserve"> </w:t>
            </w:r>
            <w:r w:rsidRPr="00BA42B2">
              <w:rPr>
                <w:rFonts w:ascii="David" w:hAnsi="Tms Rmn" w:cs="David" w:hint="eastAsia"/>
                <w:sz w:val="24"/>
                <w:szCs w:val="24"/>
                <w:rtl/>
                <w:lang w:eastAsia="en-US"/>
              </w:rPr>
              <w:t>מ</w:t>
            </w:r>
            <w:r w:rsidRPr="00BA42B2">
              <w:rPr>
                <w:rFonts w:ascii="David" w:hAnsi="Tms Rmn" w:cs="David"/>
                <w:sz w:val="24"/>
                <w:szCs w:val="24"/>
                <w:rtl/>
                <w:lang w:eastAsia="en-US"/>
              </w:rPr>
              <w:t>'</w:t>
            </w:r>
            <w:r w:rsidR="00BA42B2">
              <w:rPr>
                <w:rFonts w:cs="David" w:hint="cs"/>
                <w:sz w:val="24"/>
                <w:szCs w:val="24"/>
                <w:rtl/>
              </w:rPr>
              <w:t>.</w:t>
            </w:r>
            <w:r w:rsidR="004B74B1">
              <w:rPr>
                <w:rFonts w:cs="David" w:hint="cs"/>
                <w:sz w:val="24"/>
                <w:szCs w:val="24"/>
                <w:rtl/>
              </w:rPr>
              <w:t xml:space="preserve"> </w:t>
            </w:r>
          </w:p>
        </w:tc>
      </w:tr>
      <w:tr w:rsidR="005C3B37" w14:paraId="3DC84E76" w14:textId="77777777" w:rsidTr="00E061B3">
        <w:trPr>
          <w:cantSplit/>
          <w:trHeight w:val="1395"/>
        </w:trPr>
        <w:tc>
          <w:tcPr>
            <w:tcW w:w="543" w:type="pct"/>
            <w:tcBorders>
              <w:left w:val="single" w:sz="4" w:space="0" w:color="auto"/>
              <w:right w:val="single" w:sz="4" w:space="0" w:color="auto"/>
            </w:tcBorders>
          </w:tcPr>
          <w:p w14:paraId="092E526A" w14:textId="4AB4157D" w:rsidR="005C3B37" w:rsidRPr="00DD3F02" w:rsidRDefault="008A6538" w:rsidP="006B6113">
            <w:pPr>
              <w:tabs>
                <w:tab w:val="left" w:pos="1890"/>
              </w:tabs>
              <w:spacing w:before="60" w:line="276" w:lineRule="auto"/>
              <w:jc w:val="left"/>
              <w:rPr>
                <w:rFonts w:cs="David"/>
                <w:b/>
                <w:bCs/>
                <w:rtl/>
              </w:rPr>
            </w:pPr>
            <w:r>
              <w:rPr>
                <w:rFonts w:cs="David" w:hint="cs"/>
                <w:b/>
                <w:bCs/>
                <w:rtl/>
              </w:rPr>
              <w:t>ג.</w:t>
            </w:r>
            <w:r w:rsidR="006B6113">
              <w:rPr>
                <w:rFonts w:cs="David" w:hint="cs"/>
                <w:b/>
                <w:bCs/>
                <w:rtl/>
              </w:rPr>
              <w:t xml:space="preserve"> </w:t>
            </w:r>
            <w:r w:rsidR="005C3B37" w:rsidRPr="00DD3F02">
              <w:rPr>
                <w:rFonts w:cs="David" w:hint="eastAsia"/>
                <w:b/>
                <w:bCs/>
                <w:rtl/>
              </w:rPr>
              <w:t>מתחם</w:t>
            </w:r>
            <w:r w:rsidR="005C3B37" w:rsidRPr="00DD3F02">
              <w:rPr>
                <w:rFonts w:cs="David"/>
                <w:b/>
                <w:bCs/>
                <w:rtl/>
              </w:rPr>
              <w:t xml:space="preserve"> </w:t>
            </w:r>
            <w:r w:rsidR="005C3B37" w:rsidRPr="00DD3F02">
              <w:rPr>
                <w:rFonts w:cs="David" w:hint="eastAsia"/>
                <w:b/>
                <w:bCs/>
                <w:rtl/>
              </w:rPr>
              <w:t>לשימור</w:t>
            </w:r>
            <w:r w:rsidR="002A3A56">
              <w:rPr>
                <w:rFonts w:cs="David" w:hint="cs"/>
                <w:b/>
                <w:bCs/>
                <w:rtl/>
              </w:rPr>
              <w:t xml:space="preserve"> (מסומן בקווקו ורוד)</w:t>
            </w:r>
          </w:p>
        </w:tc>
        <w:tc>
          <w:tcPr>
            <w:tcW w:w="4457" w:type="pct"/>
            <w:tcBorders>
              <w:top w:val="single" w:sz="4" w:space="0" w:color="auto"/>
              <w:left w:val="single" w:sz="4" w:space="0" w:color="auto"/>
              <w:bottom w:val="single" w:sz="4" w:space="0" w:color="auto"/>
              <w:right w:val="single" w:sz="4" w:space="0" w:color="auto"/>
            </w:tcBorders>
          </w:tcPr>
          <w:p w14:paraId="511C66E0" w14:textId="616211B0" w:rsidR="005C3B37" w:rsidRPr="00DD3F02" w:rsidRDefault="005C3B37" w:rsidP="00831C1D">
            <w:pPr>
              <w:pStyle w:val="ListParagraph"/>
              <w:numPr>
                <w:ilvl w:val="0"/>
                <w:numId w:val="74"/>
              </w:numPr>
              <w:spacing w:before="4" w:line="276" w:lineRule="auto"/>
              <w:ind w:left="312" w:hanging="283"/>
              <w:rPr>
                <w:rFonts w:ascii="David" w:hAnsi="David" w:cs="David"/>
                <w:sz w:val="24"/>
                <w:szCs w:val="24"/>
                <w:rtl/>
              </w:rPr>
            </w:pPr>
            <w:r w:rsidRPr="00DD3F02">
              <w:rPr>
                <w:rFonts w:ascii="David" w:hAnsi="David" w:cs="David"/>
                <w:sz w:val="24"/>
                <w:szCs w:val="24"/>
                <w:rtl/>
              </w:rPr>
              <w:t xml:space="preserve">תוכן תכנית שימור כוללת </w:t>
            </w:r>
            <w:r w:rsidR="004B74B1">
              <w:rPr>
                <w:rFonts w:ascii="David" w:hAnsi="David" w:cs="David" w:hint="cs"/>
                <w:sz w:val="24"/>
                <w:szCs w:val="24"/>
                <w:rtl/>
              </w:rPr>
              <w:t>למתחם לשימור</w:t>
            </w:r>
            <w:r w:rsidRPr="00DD3F02">
              <w:rPr>
                <w:rFonts w:ascii="David" w:hAnsi="David" w:cs="David"/>
                <w:sz w:val="24"/>
                <w:szCs w:val="24"/>
                <w:rtl/>
              </w:rPr>
              <w:t>, כחלק מתכנית שימור</w:t>
            </w:r>
            <w:r w:rsidR="00B8560F">
              <w:rPr>
                <w:rFonts w:ascii="David" w:hAnsi="David" w:cs="David" w:hint="cs"/>
                <w:sz w:val="24"/>
                <w:szCs w:val="24"/>
                <w:rtl/>
              </w:rPr>
              <w:t xml:space="preserve"> לישוב</w:t>
            </w:r>
            <w:r w:rsidRPr="00DD3F02">
              <w:rPr>
                <w:rFonts w:ascii="David" w:hAnsi="David" w:cs="David"/>
                <w:sz w:val="24"/>
                <w:szCs w:val="24"/>
                <w:rtl/>
              </w:rPr>
              <w:t xml:space="preserve"> או כנספח שימור לתכנית מפורטת שתוכן למתחם, בהתאם להנחי</w:t>
            </w:r>
            <w:r w:rsidR="0063179E">
              <w:rPr>
                <w:rFonts w:ascii="David" w:hAnsi="David" w:cs="David" w:hint="cs"/>
                <w:sz w:val="24"/>
                <w:szCs w:val="24"/>
                <w:rtl/>
              </w:rPr>
              <w:t>ו</w:t>
            </w:r>
            <w:r w:rsidRPr="00DD3F02">
              <w:rPr>
                <w:rFonts w:ascii="David" w:hAnsi="David" w:cs="David"/>
                <w:sz w:val="24"/>
                <w:szCs w:val="24"/>
                <w:rtl/>
              </w:rPr>
              <w:t xml:space="preserve">ת בסעיף </w:t>
            </w:r>
            <w:r w:rsidR="00175DB3">
              <w:rPr>
                <w:rFonts w:ascii="David" w:hAnsi="David" w:cs="David" w:hint="cs"/>
                <w:sz w:val="24"/>
                <w:szCs w:val="24"/>
                <w:rtl/>
              </w:rPr>
              <w:t>5.4 (1)</w:t>
            </w:r>
            <w:r>
              <w:rPr>
                <w:rFonts w:ascii="David" w:hAnsi="David" w:cs="David" w:hint="cs"/>
                <w:sz w:val="24"/>
                <w:szCs w:val="24"/>
                <w:rtl/>
              </w:rPr>
              <w:t xml:space="preserve"> </w:t>
            </w:r>
            <w:r w:rsidRPr="00DD3F02">
              <w:rPr>
                <w:rFonts w:ascii="David" w:hAnsi="David" w:cs="David" w:hint="eastAsia"/>
                <w:sz w:val="24"/>
                <w:szCs w:val="24"/>
                <w:rtl/>
              </w:rPr>
              <w:t>או</w:t>
            </w:r>
            <w:r w:rsidRPr="00DD3F02">
              <w:rPr>
                <w:rFonts w:ascii="David" w:hAnsi="David" w:cs="David"/>
                <w:sz w:val="24"/>
                <w:szCs w:val="24"/>
                <w:rtl/>
              </w:rPr>
              <w:t xml:space="preserve"> </w:t>
            </w:r>
            <w:r w:rsidRPr="00DD3F02">
              <w:rPr>
                <w:rFonts w:ascii="David" w:hAnsi="David" w:cs="David" w:hint="eastAsia"/>
                <w:sz w:val="24"/>
                <w:szCs w:val="24"/>
                <w:rtl/>
              </w:rPr>
              <w:t>לחילופין</w:t>
            </w:r>
            <w:r w:rsidRPr="00DD3F02">
              <w:rPr>
                <w:rFonts w:ascii="David" w:hAnsi="David" w:cs="David"/>
                <w:sz w:val="24"/>
                <w:szCs w:val="24"/>
                <w:rtl/>
              </w:rPr>
              <w:t xml:space="preserve">, </w:t>
            </w:r>
            <w:r w:rsidRPr="00DD3F02">
              <w:rPr>
                <w:rFonts w:ascii="David" w:hAnsi="David" w:cs="David" w:hint="eastAsia"/>
                <w:sz w:val="24"/>
                <w:szCs w:val="24"/>
                <w:rtl/>
              </w:rPr>
              <w:t>אישור</w:t>
            </w:r>
            <w:r w:rsidRPr="00DD3F02">
              <w:rPr>
                <w:rFonts w:ascii="David" w:hAnsi="David" w:cs="David"/>
                <w:sz w:val="24"/>
                <w:szCs w:val="24"/>
                <w:rtl/>
              </w:rPr>
              <w:t xml:space="preserve"> </w:t>
            </w:r>
            <w:r w:rsidRPr="00DD3F02">
              <w:rPr>
                <w:rFonts w:ascii="David" w:hAnsi="David" w:cs="David" w:hint="eastAsia"/>
                <w:sz w:val="24"/>
                <w:szCs w:val="24"/>
                <w:rtl/>
              </w:rPr>
              <w:t>תכנית</w:t>
            </w:r>
            <w:r w:rsidRPr="00DD3F02">
              <w:rPr>
                <w:rFonts w:ascii="David" w:hAnsi="David" w:cs="David"/>
                <w:sz w:val="24"/>
                <w:szCs w:val="24"/>
                <w:rtl/>
              </w:rPr>
              <w:t xml:space="preserve"> </w:t>
            </w:r>
            <w:r w:rsidRPr="00DD3F02">
              <w:rPr>
                <w:rFonts w:ascii="David" w:hAnsi="David" w:cs="David" w:hint="eastAsia"/>
                <w:sz w:val="24"/>
                <w:szCs w:val="24"/>
                <w:rtl/>
              </w:rPr>
              <w:t>שימור</w:t>
            </w:r>
            <w:r w:rsidRPr="00DD3F02">
              <w:rPr>
                <w:rFonts w:ascii="David" w:hAnsi="David" w:cs="David"/>
                <w:sz w:val="24"/>
                <w:szCs w:val="24"/>
                <w:rtl/>
              </w:rPr>
              <w:t xml:space="preserve"> </w:t>
            </w:r>
            <w:r w:rsidRPr="00DD3F02">
              <w:rPr>
                <w:rFonts w:ascii="David" w:hAnsi="David" w:cs="David" w:hint="eastAsia"/>
                <w:sz w:val="24"/>
                <w:szCs w:val="24"/>
                <w:rtl/>
              </w:rPr>
              <w:t>למועצה</w:t>
            </w:r>
            <w:r w:rsidRPr="00DD3F02">
              <w:rPr>
                <w:rFonts w:ascii="David" w:hAnsi="David" w:cs="David"/>
                <w:sz w:val="24"/>
                <w:szCs w:val="24"/>
                <w:rtl/>
              </w:rPr>
              <w:t xml:space="preserve"> </w:t>
            </w:r>
            <w:r w:rsidR="00B8560F">
              <w:rPr>
                <w:rFonts w:ascii="David" w:hAnsi="David" w:cs="David" w:hint="cs"/>
                <w:sz w:val="24"/>
                <w:szCs w:val="24"/>
                <w:rtl/>
              </w:rPr>
              <w:t>המקומית</w:t>
            </w:r>
            <w:r w:rsidRPr="00DD3F02">
              <w:rPr>
                <w:rFonts w:ascii="David" w:hAnsi="David" w:cs="David"/>
                <w:sz w:val="24"/>
                <w:szCs w:val="24"/>
                <w:rtl/>
              </w:rPr>
              <w:t>.</w:t>
            </w:r>
          </w:p>
          <w:p w14:paraId="49A38C52" w14:textId="6ADE4A99" w:rsidR="005C3B37" w:rsidRPr="00DD3F02" w:rsidRDefault="005C3B37" w:rsidP="00831C1D">
            <w:pPr>
              <w:pStyle w:val="ListParagraph"/>
              <w:numPr>
                <w:ilvl w:val="0"/>
                <w:numId w:val="74"/>
              </w:numPr>
              <w:spacing w:before="4" w:line="276" w:lineRule="auto"/>
              <w:ind w:left="312" w:hanging="283"/>
              <w:rPr>
                <w:rFonts w:ascii="David" w:hAnsi="David" w:cs="David"/>
                <w:sz w:val="24"/>
                <w:szCs w:val="24"/>
                <w:rtl/>
              </w:rPr>
            </w:pPr>
            <w:r w:rsidRPr="00DD3F02">
              <w:rPr>
                <w:rFonts w:ascii="David" w:hAnsi="David" w:cs="David"/>
                <w:sz w:val="24"/>
                <w:szCs w:val="24"/>
                <w:rtl/>
              </w:rPr>
              <w:t xml:space="preserve">תנאי לדיון בתכנית מפורטת המוסיפה </w:t>
            </w:r>
            <w:r w:rsidR="00B8560F">
              <w:rPr>
                <w:rFonts w:ascii="David" w:hAnsi="David" w:cs="David" w:hint="cs"/>
                <w:sz w:val="24"/>
                <w:szCs w:val="24"/>
                <w:rtl/>
              </w:rPr>
              <w:t>שטחי בניה</w:t>
            </w:r>
            <w:r w:rsidRPr="00DD3F02">
              <w:rPr>
                <w:rFonts w:ascii="David" w:hAnsi="David" w:cs="David"/>
                <w:sz w:val="24"/>
                <w:szCs w:val="24"/>
                <w:rtl/>
              </w:rPr>
              <w:t xml:space="preserve">, </w:t>
            </w:r>
            <w:r>
              <w:rPr>
                <w:rFonts w:ascii="David" w:hAnsi="David" w:cs="David" w:hint="cs"/>
                <w:sz w:val="24"/>
                <w:szCs w:val="24"/>
                <w:rtl/>
              </w:rPr>
              <w:t>בתחום מתחם לשימור או</w:t>
            </w:r>
            <w:r w:rsidRPr="00DD3F02">
              <w:rPr>
                <w:rFonts w:ascii="David" w:hAnsi="David" w:cs="David"/>
                <w:sz w:val="24"/>
                <w:szCs w:val="24"/>
                <w:rtl/>
              </w:rPr>
              <w:t xml:space="preserve"> חלק ממנו, ה</w:t>
            </w:r>
            <w:r w:rsidRPr="00DD3F02">
              <w:rPr>
                <w:rFonts w:ascii="David" w:hAnsi="David" w:cs="David" w:hint="eastAsia"/>
                <w:sz w:val="24"/>
                <w:szCs w:val="24"/>
                <w:rtl/>
              </w:rPr>
              <w:t>ו</w:t>
            </w:r>
            <w:r w:rsidRPr="00DD3F02">
              <w:rPr>
                <w:rFonts w:ascii="David" w:hAnsi="David" w:cs="David"/>
                <w:sz w:val="24"/>
                <w:szCs w:val="24"/>
                <w:rtl/>
              </w:rPr>
              <w:t>א עריכת נספח שימור ל</w:t>
            </w:r>
            <w:r w:rsidRPr="00DD3F02">
              <w:rPr>
                <w:rFonts w:ascii="David" w:hAnsi="David" w:cs="David" w:hint="eastAsia"/>
                <w:sz w:val="24"/>
                <w:szCs w:val="24"/>
                <w:rtl/>
              </w:rPr>
              <w:t>תא</w:t>
            </w:r>
            <w:r w:rsidRPr="00DD3F02">
              <w:rPr>
                <w:rFonts w:ascii="David" w:hAnsi="David" w:cs="David"/>
                <w:sz w:val="24"/>
                <w:szCs w:val="24"/>
                <w:rtl/>
              </w:rPr>
              <w:t xml:space="preserve"> </w:t>
            </w:r>
            <w:r w:rsidRPr="00DD3F02">
              <w:rPr>
                <w:rFonts w:ascii="David" w:hAnsi="David" w:cs="David" w:hint="eastAsia"/>
                <w:sz w:val="24"/>
                <w:szCs w:val="24"/>
                <w:rtl/>
              </w:rPr>
              <w:t>השטח</w:t>
            </w:r>
            <w:r w:rsidRPr="00DD3F02">
              <w:rPr>
                <w:rFonts w:ascii="David" w:hAnsi="David" w:cs="David"/>
                <w:sz w:val="24"/>
                <w:szCs w:val="24"/>
                <w:rtl/>
              </w:rPr>
              <w:t xml:space="preserve"> כולו, שיערך בהתאם להנחיות מינהל התכנון. נספח השימור יכלול סקר שימור ויבחן את המאפיינים ההיסטוריים והאדריכליים של המכלול המפורטים בנספח השימור ומאפיינים נוספים ואת הדרכים לשימורם. </w:t>
            </w:r>
          </w:p>
          <w:p w14:paraId="224B03AD" w14:textId="4BDCBFBC" w:rsidR="005C3B37" w:rsidRPr="00DD3F02" w:rsidRDefault="005C3B37" w:rsidP="00831C1D">
            <w:pPr>
              <w:pStyle w:val="ListParagraph"/>
              <w:numPr>
                <w:ilvl w:val="0"/>
                <w:numId w:val="74"/>
              </w:numPr>
              <w:spacing w:before="4" w:line="276" w:lineRule="auto"/>
              <w:ind w:left="312" w:hanging="283"/>
              <w:rPr>
                <w:rFonts w:ascii="David" w:hAnsi="David" w:cs="David"/>
                <w:sz w:val="24"/>
                <w:szCs w:val="24"/>
                <w:rtl/>
              </w:rPr>
            </w:pPr>
            <w:r w:rsidRPr="00DD3F02">
              <w:rPr>
                <w:rFonts w:ascii="David" w:hAnsi="David" w:cs="David"/>
                <w:sz w:val="24"/>
                <w:szCs w:val="24"/>
                <w:rtl/>
              </w:rPr>
              <w:t>בתכנית מפורטת כאמור ייקבעו שימושי הקרקע במבנים ומתחמים לשימור תוך עידוד שימושי תיירות, מסחר וציבור, בהתאם למתוכנן במתחם</w:t>
            </w:r>
            <w:r w:rsidR="005A72D9">
              <w:rPr>
                <w:rFonts w:ascii="David" w:hAnsi="David" w:cs="David" w:hint="cs"/>
                <w:sz w:val="24"/>
                <w:szCs w:val="24"/>
                <w:rtl/>
              </w:rPr>
              <w:t>.</w:t>
            </w:r>
          </w:p>
          <w:p w14:paraId="32D8CE2D" w14:textId="77777777" w:rsidR="005C3B37" w:rsidRPr="00DD3F02" w:rsidRDefault="005C3B37" w:rsidP="00831C1D">
            <w:pPr>
              <w:pStyle w:val="ListParagraph"/>
              <w:numPr>
                <w:ilvl w:val="0"/>
                <w:numId w:val="74"/>
              </w:numPr>
              <w:spacing w:before="4" w:line="276" w:lineRule="auto"/>
              <w:ind w:left="312" w:hanging="283"/>
              <w:rPr>
                <w:rFonts w:ascii="David" w:hAnsi="David" w:cs="David"/>
                <w:sz w:val="24"/>
                <w:szCs w:val="24"/>
                <w:rtl/>
              </w:rPr>
            </w:pPr>
            <w:r w:rsidRPr="00DD3F02">
              <w:rPr>
                <w:rFonts w:ascii="David" w:hAnsi="David" w:cs="David"/>
                <w:sz w:val="24"/>
                <w:szCs w:val="24"/>
                <w:rtl/>
              </w:rPr>
              <w:t>בתכנית יקבעו הוראות לשימור המבנים והוראות בינוי ופיתוח, שיכללו בין היתר:</w:t>
            </w:r>
          </w:p>
          <w:p w14:paraId="426A7561" w14:textId="6EB474AC" w:rsidR="005C3B37" w:rsidRPr="00DD3F02" w:rsidRDefault="005C3B37" w:rsidP="004B2F64">
            <w:pPr>
              <w:pStyle w:val="ListParagraph"/>
              <w:spacing w:before="4" w:line="276" w:lineRule="auto"/>
              <w:ind w:left="312"/>
              <w:rPr>
                <w:rFonts w:ascii="David" w:hAnsi="David" w:cs="David"/>
                <w:sz w:val="24"/>
                <w:szCs w:val="24"/>
                <w:rtl/>
              </w:rPr>
            </w:pPr>
            <w:r w:rsidRPr="00DD3F02">
              <w:rPr>
                <w:rFonts w:ascii="David" w:hAnsi="David" w:cs="David"/>
                <w:sz w:val="24"/>
                <w:szCs w:val="24"/>
                <w:rtl/>
              </w:rPr>
              <w:t>-</w:t>
            </w:r>
            <w:r w:rsidR="008A6538">
              <w:rPr>
                <w:rFonts w:ascii="David" w:hAnsi="David" w:cs="David" w:hint="cs"/>
                <w:sz w:val="24"/>
                <w:szCs w:val="24"/>
                <w:rtl/>
              </w:rPr>
              <w:t xml:space="preserve"> </w:t>
            </w:r>
            <w:r w:rsidRPr="00DD3F02">
              <w:rPr>
                <w:rFonts w:ascii="David" w:hAnsi="David" w:cs="David"/>
                <w:sz w:val="24"/>
                <w:szCs w:val="24"/>
                <w:rtl/>
              </w:rPr>
              <w:t>עקרונות העמדת המבנים במגרש, קווי בניין, מרווחים ותכסית וגובה בניה.</w:t>
            </w:r>
          </w:p>
          <w:p w14:paraId="0925ECB3" w14:textId="1BECE179" w:rsidR="005C3B37" w:rsidRPr="00DD3F02" w:rsidRDefault="005C3B37" w:rsidP="004B2F64">
            <w:pPr>
              <w:pStyle w:val="ListParagraph"/>
              <w:spacing w:before="4" w:line="276" w:lineRule="auto"/>
              <w:ind w:left="312"/>
              <w:rPr>
                <w:rFonts w:ascii="David" w:hAnsi="David" w:cs="David"/>
                <w:sz w:val="24"/>
                <w:szCs w:val="24"/>
              </w:rPr>
            </w:pPr>
            <w:r w:rsidRPr="00DD3F02">
              <w:rPr>
                <w:rFonts w:ascii="David" w:hAnsi="David" w:cs="David"/>
                <w:sz w:val="24"/>
                <w:szCs w:val="24"/>
                <w:rtl/>
              </w:rPr>
              <w:t>-</w:t>
            </w:r>
            <w:r w:rsidR="008A6538">
              <w:rPr>
                <w:rFonts w:ascii="David" w:hAnsi="David" w:cs="David" w:hint="cs"/>
                <w:sz w:val="24"/>
                <w:szCs w:val="24"/>
                <w:rtl/>
              </w:rPr>
              <w:t xml:space="preserve"> </w:t>
            </w:r>
            <w:r w:rsidRPr="00DD3F02">
              <w:rPr>
                <w:rFonts w:ascii="David" w:hAnsi="David" w:cs="David"/>
                <w:sz w:val="24"/>
                <w:szCs w:val="24"/>
                <w:rtl/>
              </w:rPr>
              <w:t>הוראות עיצוב, חומרי גמר, פרטי פיתוח, גידור, צמחיה, הנחיות לחניה במגרש וכד'.</w:t>
            </w:r>
          </w:p>
          <w:p w14:paraId="0EF63611" w14:textId="77777777" w:rsidR="005C3B37" w:rsidRPr="00DD3F02" w:rsidRDefault="005C3B37" w:rsidP="00831C1D">
            <w:pPr>
              <w:pStyle w:val="ListParagraph"/>
              <w:numPr>
                <w:ilvl w:val="0"/>
                <w:numId w:val="74"/>
              </w:numPr>
              <w:spacing w:before="4" w:line="276" w:lineRule="auto"/>
              <w:ind w:left="312" w:hanging="283"/>
              <w:rPr>
                <w:rFonts w:ascii="David" w:hAnsi="David" w:cs="David"/>
                <w:sz w:val="24"/>
                <w:szCs w:val="24"/>
              </w:rPr>
            </w:pPr>
            <w:r w:rsidRPr="00DD3F02">
              <w:rPr>
                <w:rFonts w:ascii="David" w:hAnsi="David" w:cs="David"/>
                <w:sz w:val="24"/>
                <w:szCs w:val="24"/>
                <w:rtl/>
              </w:rPr>
              <w:t>בתכנית מפורטת ל</w:t>
            </w:r>
            <w:r w:rsidRPr="00DD3F02">
              <w:rPr>
                <w:rFonts w:ascii="David" w:hAnsi="David" w:cs="David" w:hint="eastAsia"/>
                <w:sz w:val="24"/>
                <w:szCs w:val="24"/>
                <w:rtl/>
              </w:rPr>
              <w:t>תא</w:t>
            </w:r>
            <w:r w:rsidRPr="00DD3F02">
              <w:rPr>
                <w:rFonts w:ascii="David" w:hAnsi="David" w:cs="David"/>
                <w:sz w:val="24"/>
                <w:szCs w:val="24"/>
                <w:rtl/>
              </w:rPr>
              <w:t xml:space="preserve"> </w:t>
            </w:r>
            <w:r w:rsidRPr="00DD3F02">
              <w:rPr>
                <w:rFonts w:ascii="David" w:hAnsi="David" w:cs="David" w:hint="eastAsia"/>
                <w:sz w:val="24"/>
                <w:szCs w:val="24"/>
                <w:rtl/>
              </w:rPr>
              <w:t>השטח</w:t>
            </w:r>
            <w:r w:rsidRPr="00DD3F02">
              <w:rPr>
                <w:rFonts w:ascii="David" w:hAnsi="David" w:cs="David"/>
                <w:sz w:val="24"/>
                <w:szCs w:val="24"/>
                <w:rtl/>
              </w:rPr>
              <w:t xml:space="preserve"> ניתן לערוך שינויים בגבול המכלול לשימור המוצע בתכנית זו בהתאם לממצאי נספח השימור.</w:t>
            </w:r>
          </w:p>
          <w:p w14:paraId="1684F602" w14:textId="6F1CA06F" w:rsidR="001A2F6A" w:rsidRDefault="00CA1E11" w:rsidP="00831C1D">
            <w:pPr>
              <w:pStyle w:val="ListParagraph"/>
              <w:numPr>
                <w:ilvl w:val="0"/>
                <w:numId w:val="74"/>
              </w:numPr>
              <w:spacing w:before="4" w:line="276" w:lineRule="auto"/>
              <w:ind w:left="312" w:hanging="283"/>
              <w:rPr>
                <w:rFonts w:ascii="David" w:hAnsi="David" w:cs="David"/>
                <w:sz w:val="24"/>
                <w:szCs w:val="24"/>
              </w:rPr>
            </w:pPr>
            <w:r>
              <w:rPr>
                <w:rFonts w:ascii="David" w:hAnsi="David" w:cs="David" w:hint="cs"/>
                <w:sz w:val="24"/>
                <w:szCs w:val="24"/>
                <w:rtl/>
              </w:rPr>
              <w:t>מסחר יותר עד</w:t>
            </w:r>
            <w:r w:rsidR="001A2F6A" w:rsidRPr="00385645">
              <w:rPr>
                <w:rFonts w:ascii="David" w:hAnsi="David" w:cs="David" w:hint="cs"/>
                <w:sz w:val="24"/>
                <w:szCs w:val="24"/>
                <w:rtl/>
              </w:rPr>
              <w:t xml:space="preserve"> 40 מ"ר</w:t>
            </w:r>
            <w:r w:rsidR="001A2F6A" w:rsidRPr="00385645">
              <w:rPr>
                <w:rFonts w:ascii="David" w:hAnsi="David" w:cs="David"/>
                <w:sz w:val="24"/>
                <w:szCs w:val="24"/>
                <w:rtl/>
              </w:rPr>
              <w:t xml:space="preserve"> ב</w:t>
            </w:r>
            <w:r w:rsidR="001A2F6A" w:rsidRPr="00385645">
              <w:rPr>
                <w:rFonts w:ascii="David" w:hAnsi="David" w:cs="David" w:hint="cs"/>
                <w:sz w:val="24"/>
                <w:szCs w:val="24"/>
                <w:rtl/>
              </w:rPr>
              <w:t xml:space="preserve">כל </w:t>
            </w:r>
            <w:r w:rsidR="001A2F6A" w:rsidRPr="00385645">
              <w:rPr>
                <w:rFonts w:ascii="David" w:hAnsi="David" w:cs="David"/>
                <w:sz w:val="24"/>
                <w:szCs w:val="24"/>
                <w:rtl/>
              </w:rPr>
              <w:t>מגרשי המגורים</w:t>
            </w:r>
            <w:r w:rsidR="001A2F6A" w:rsidRPr="00385645">
              <w:rPr>
                <w:rFonts w:ascii="David" w:hAnsi="David" w:cs="David" w:hint="cs"/>
                <w:sz w:val="24"/>
                <w:szCs w:val="24"/>
                <w:rtl/>
              </w:rPr>
              <w:t xml:space="preserve"> במתחם לשימו</w:t>
            </w:r>
            <w:r>
              <w:rPr>
                <w:rFonts w:ascii="David" w:hAnsi="David" w:cs="David" w:hint="cs"/>
                <w:sz w:val="24"/>
                <w:szCs w:val="24"/>
                <w:rtl/>
              </w:rPr>
              <w:t>ר</w:t>
            </w:r>
            <w:r w:rsidR="001A2F6A">
              <w:rPr>
                <w:rFonts w:ascii="David" w:hAnsi="David" w:cs="David" w:hint="cs"/>
                <w:sz w:val="24"/>
                <w:szCs w:val="24"/>
                <w:rtl/>
              </w:rPr>
              <w:t>.</w:t>
            </w:r>
          </w:p>
          <w:p w14:paraId="05DE5750" w14:textId="77777777" w:rsidR="005C3B37" w:rsidRPr="00DD3F02" w:rsidRDefault="005C3B37" w:rsidP="00831C1D">
            <w:pPr>
              <w:pStyle w:val="ListParagraph"/>
              <w:numPr>
                <w:ilvl w:val="0"/>
                <w:numId w:val="74"/>
              </w:numPr>
              <w:spacing w:before="4" w:line="276" w:lineRule="auto"/>
              <w:ind w:left="312" w:hanging="283"/>
              <w:rPr>
                <w:rFonts w:ascii="David" w:hAnsi="David" w:cs="David"/>
                <w:sz w:val="24"/>
                <w:szCs w:val="24"/>
                <w:rtl/>
              </w:rPr>
            </w:pPr>
            <w:r w:rsidRPr="00F27FEA">
              <w:rPr>
                <w:rFonts w:ascii="David" w:hAnsi="David" w:cs="David"/>
                <w:sz w:val="24"/>
                <w:szCs w:val="24"/>
                <w:rtl/>
              </w:rPr>
              <w:t>אין ל</w:t>
            </w:r>
            <w:r w:rsidRPr="00F27FEA">
              <w:rPr>
                <w:rFonts w:ascii="David" w:hAnsi="David" w:cs="David" w:hint="eastAsia"/>
                <w:sz w:val="24"/>
                <w:szCs w:val="24"/>
                <w:rtl/>
              </w:rPr>
              <w:t>צמצם</w:t>
            </w:r>
            <w:r w:rsidRPr="00F27FEA">
              <w:rPr>
                <w:rFonts w:ascii="David" w:hAnsi="David" w:cs="David"/>
                <w:sz w:val="24"/>
                <w:szCs w:val="24"/>
                <w:rtl/>
              </w:rPr>
              <w:t xml:space="preserve"> את קווי הבניין המאושרים.</w:t>
            </w:r>
          </w:p>
        </w:tc>
      </w:tr>
      <w:tr w:rsidR="005C3B37" w14:paraId="10A36D1E" w14:textId="77777777" w:rsidTr="00E061B3">
        <w:trPr>
          <w:cantSplit/>
          <w:trHeight w:val="813"/>
        </w:trPr>
        <w:tc>
          <w:tcPr>
            <w:tcW w:w="543" w:type="pct"/>
            <w:tcBorders>
              <w:left w:val="single" w:sz="4" w:space="0" w:color="auto"/>
              <w:right w:val="single" w:sz="4" w:space="0" w:color="auto"/>
            </w:tcBorders>
          </w:tcPr>
          <w:p w14:paraId="4876D9C3" w14:textId="4B0C0978" w:rsidR="005C3B37" w:rsidRDefault="004343A8" w:rsidP="004343A8">
            <w:pPr>
              <w:tabs>
                <w:tab w:val="left" w:pos="1890"/>
              </w:tabs>
              <w:spacing w:before="60" w:line="276" w:lineRule="auto"/>
              <w:ind w:right="-266"/>
              <w:jc w:val="left"/>
              <w:rPr>
                <w:rFonts w:cs="David"/>
                <w:b/>
                <w:bCs/>
                <w:rtl/>
              </w:rPr>
            </w:pPr>
            <w:r>
              <w:rPr>
                <w:rFonts w:cs="David" w:hint="cs"/>
                <w:b/>
                <w:bCs/>
                <w:rtl/>
              </w:rPr>
              <w:t xml:space="preserve">ד. </w:t>
            </w:r>
            <w:r w:rsidR="005C3B37">
              <w:rPr>
                <w:rFonts w:cs="David" w:hint="cs"/>
                <w:b/>
                <w:bCs/>
                <w:rtl/>
              </w:rPr>
              <w:t>הנחיות מיוחדות</w:t>
            </w:r>
          </w:p>
        </w:tc>
        <w:tc>
          <w:tcPr>
            <w:tcW w:w="4457" w:type="pct"/>
            <w:tcBorders>
              <w:top w:val="single" w:sz="4" w:space="0" w:color="auto"/>
              <w:left w:val="single" w:sz="4" w:space="0" w:color="auto"/>
              <w:bottom w:val="single" w:sz="4" w:space="0" w:color="auto"/>
              <w:right w:val="single" w:sz="4" w:space="0" w:color="auto"/>
            </w:tcBorders>
          </w:tcPr>
          <w:p w14:paraId="128CDFF7" w14:textId="633BB149" w:rsidR="00957E17" w:rsidRDefault="00DD5A1A" w:rsidP="00831C1D">
            <w:pPr>
              <w:pStyle w:val="ListParagraph"/>
              <w:numPr>
                <w:ilvl w:val="0"/>
                <w:numId w:val="76"/>
              </w:numPr>
              <w:tabs>
                <w:tab w:val="left" w:pos="4395"/>
              </w:tabs>
              <w:spacing w:line="276" w:lineRule="auto"/>
              <w:ind w:left="312" w:right="567" w:hanging="294"/>
              <w:rPr>
                <w:rFonts w:ascii="David" w:hAnsi="David" w:cs="David"/>
                <w:sz w:val="24"/>
                <w:szCs w:val="24"/>
                <w:lang w:eastAsia="en-US"/>
              </w:rPr>
            </w:pPr>
            <w:r>
              <w:rPr>
                <w:rFonts w:ascii="David" w:hAnsi="David" w:cs="David" w:hint="cs"/>
                <w:sz w:val="24"/>
                <w:szCs w:val="24"/>
                <w:rtl/>
                <w:lang w:eastAsia="en-US"/>
              </w:rPr>
              <w:t xml:space="preserve">צפון </w:t>
            </w:r>
            <w:r w:rsidR="00957E17">
              <w:rPr>
                <w:rFonts w:ascii="David" w:hAnsi="David" w:cs="David" w:hint="cs"/>
                <w:sz w:val="24"/>
                <w:szCs w:val="24"/>
                <w:rtl/>
                <w:lang w:eastAsia="en-US"/>
              </w:rPr>
              <w:t>תא שטח 151 (נחל</w:t>
            </w:r>
            <w:r w:rsidR="00FC56D2">
              <w:rPr>
                <w:rFonts w:ascii="David" w:hAnsi="David" w:cs="David" w:hint="cs"/>
                <w:sz w:val="24"/>
                <w:szCs w:val="24"/>
                <w:rtl/>
                <w:lang w:eastAsia="en-US"/>
              </w:rPr>
              <w:t>ת</w:t>
            </w:r>
            <w:r w:rsidR="00957E17">
              <w:rPr>
                <w:rFonts w:ascii="David" w:hAnsi="David" w:cs="David" w:hint="cs"/>
                <w:sz w:val="24"/>
                <w:szCs w:val="24"/>
                <w:rtl/>
                <w:lang w:eastAsia="en-US"/>
              </w:rPr>
              <w:t xml:space="preserve"> ז'בוטינסקי) מסומן בתשריט עם הנחיות מיוחדות. </w:t>
            </w:r>
          </w:p>
          <w:p w14:paraId="4178BD34" w14:textId="7559A420" w:rsidR="005C3B37" w:rsidRPr="00BB0C6A" w:rsidRDefault="00DD5A1A" w:rsidP="00831C1D">
            <w:pPr>
              <w:pStyle w:val="ListParagraph"/>
              <w:numPr>
                <w:ilvl w:val="0"/>
                <w:numId w:val="76"/>
              </w:numPr>
              <w:tabs>
                <w:tab w:val="left" w:pos="4395"/>
                <w:tab w:val="right" w:leader="dot" w:pos="9016"/>
              </w:tabs>
              <w:spacing w:line="276" w:lineRule="auto"/>
              <w:ind w:left="312" w:right="567" w:hanging="294"/>
              <w:rPr>
                <w:rFonts w:ascii="David" w:hAnsi="David" w:cs="David"/>
                <w:sz w:val="24"/>
                <w:szCs w:val="24"/>
                <w:rtl/>
                <w:lang w:eastAsia="en-US"/>
              </w:rPr>
            </w:pPr>
            <w:r>
              <w:rPr>
                <w:rFonts w:ascii="David" w:hAnsi="David" w:cs="David" w:hint="cs"/>
                <w:sz w:val="24"/>
                <w:szCs w:val="24"/>
                <w:rtl/>
              </w:rPr>
              <w:t>באזור</w:t>
            </w:r>
            <w:r w:rsidR="005C3B37" w:rsidRPr="00BB0C6A">
              <w:rPr>
                <w:rFonts w:ascii="David" w:hAnsi="David" w:cs="David"/>
                <w:sz w:val="24"/>
                <w:szCs w:val="24"/>
                <w:rtl/>
              </w:rPr>
              <w:t xml:space="preserve"> </w:t>
            </w:r>
            <w:r w:rsidR="00CE7982" w:rsidRPr="00BB0C6A">
              <w:rPr>
                <w:rFonts w:ascii="David" w:hAnsi="David" w:cs="David" w:hint="eastAsia"/>
                <w:sz w:val="24"/>
                <w:szCs w:val="24"/>
                <w:rtl/>
              </w:rPr>
              <w:t>זה</w:t>
            </w:r>
            <w:r w:rsidR="00CE7982" w:rsidRPr="00BB0C6A">
              <w:rPr>
                <w:rFonts w:ascii="David" w:hAnsi="David" w:cs="David"/>
                <w:sz w:val="24"/>
                <w:szCs w:val="24"/>
                <w:rtl/>
              </w:rPr>
              <w:t xml:space="preserve"> </w:t>
            </w:r>
            <w:r w:rsidR="005C3B37" w:rsidRPr="00BB0C6A">
              <w:rPr>
                <w:rFonts w:ascii="David" w:hAnsi="David" w:cs="David"/>
                <w:sz w:val="24"/>
                <w:szCs w:val="24"/>
                <w:rtl/>
              </w:rPr>
              <w:t xml:space="preserve">תותר הקמת מבנים חקלאיים, בהתאם </w:t>
            </w:r>
            <w:r w:rsidR="004A7A73">
              <w:rPr>
                <w:rFonts w:ascii="David" w:hAnsi="David" w:cs="David" w:hint="cs"/>
                <w:sz w:val="24"/>
                <w:szCs w:val="24"/>
                <w:rtl/>
              </w:rPr>
              <w:t>לסעי</w:t>
            </w:r>
            <w:r w:rsidR="00CE622A">
              <w:rPr>
                <w:rFonts w:ascii="David" w:hAnsi="David" w:cs="David" w:hint="cs"/>
                <w:sz w:val="24"/>
                <w:szCs w:val="24"/>
                <w:rtl/>
              </w:rPr>
              <w:t>פים</w:t>
            </w:r>
            <w:r w:rsidR="004A7A73">
              <w:rPr>
                <w:rFonts w:ascii="David" w:hAnsi="David" w:cs="David" w:hint="cs"/>
                <w:sz w:val="24"/>
                <w:szCs w:val="24"/>
                <w:rtl/>
              </w:rPr>
              <w:t xml:space="preserve"> 4.1.9</w:t>
            </w:r>
            <w:r w:rsidR="00CE622A">
              <w:rPr>
                <w:rFonts w:ascii="David" w:hAnsi="David" w:cs="David" w:hint="cs"/>
                <w:sz w:val="24"/>
                <w:szCs w:val="24"/>
                <w:rtl/>
              </w:rPr>
              <w:t xml:space="preserve">, 4.1.10 </w:t>
            </w:r>
            <w:r w:rsidR="002002E6">
              <w:rPr>
                <w:rFonts w:ascii="David" w:hAnsi="David" w:cs="David" w:hint="cs"/>
                <w:sz w:val="24"/>
                <w:szCs w:val="24"/>
                <w:rtl/>
              </w:rPr>
              <w:t>בתכנית זו</w:t>
            </w:r>
            <w:r w:rsidR="00B74109">
              <w:rPr>
                <w:rFonts w:ascii="David" w:hAnsi="David" w:cs="David" w:hint="cs"/>
                <w:sz w:val="24"/>
                <w:szCs w:val="24"/>
                <w:rtl/>
              </w:rPr>
              <w:t>.</w:t>
            </w:r>
          </w:p>
          <w:p w14:paraId="4FFF4FC1" w14:textId="73577C63" w:rsidR="005C3B37" w:rsidRPr="00F27FEA" w:rsidRDefault="005C3B37" w:rsidP="00831C1D">
            <w:pPr>
              <w:pStyle w:val="ListParagraph"/>
              <w:numPr>
                <w:ilvl w:val="0"/>
                <w:numId w:val="76"/>
              </w:numPr>
              <w:tabs>
                <w:tab w:val="left" w:pos="4395"/>
              </w:tabs>
              <w:spacing w:line="276" w:lineRule="auto"/>
              <w:ind w:left="312" w:right="567" w:hanging="294"/>
              <w:rPr>
                <w:rFonts w:ascii="David" w:hAnsi="David" w:cs="David"/>
                <w:sz w:val="24"/>
                <w:szCs w:val="24"/>
                <w:rtl/>
                <w:lang w:eastAsia="en-US"/>
              </w:rPr>
            </w:pPr>
            <w:r w:rsidRPr="00F27FEA">
              <w:rPr>
                <w:rFonts w:ascii="David" w:hAnsi="David" w:cs="David" w:hint="eastAsia"/>
                <w:sz w:val="24"/>
                <w:szCs w:val="24"/>
                <w:rtl/>
                <w:lang w:eastAsia="en-US"/>
              </w:rPr>
              <w:t>תותר</w:t>
            </w:r>
            <w:r w:rsidRPr="00F27FEA">
              <w:rPr>
                <w:rFonts w:ascii="David" w:hAnsi="David" w:cs="David"/>
                <w:sz w:val="24"/>
                <w:szCs w:val="24"/>
                <w:rtl/>
                <w:lang w:eastAsia="en-US"/>
              </w:rPr>
              <w:t xml:space="preserve"> </w:t>
            </w:r>
            <w:r w:rsidRPr="00F27FEA">
              <w:rPr>
                <w:rFonts w:ascii="David" w:hAnsi="David" w:cs="David" w:hint="eastAsia"/>
                <w:sz w:val="24"/>
                <w:szCs w:val="24"/>
                <w:rtl/>
                <w:lang w:eastAsia="en-US"/>
              </w:rPr>
              <w:t>תוספת</w:t>
            </w:r>
            <w:r w:rsidRPr="00F27FEA">
              <w:rPr>
                <w:rFonts w:ascii="David" w:hAnsi="David" w:cs="David"/>
                <w:sz w:val="24"/>
                <w:szCs w:val="24"/>
                <w:rtl/>
                <w:lang w:eastAsia="en-US"/>
              </w:rPr>
              <w:t xml:space="preserve"> </w:t>
            </w:r>
            <w:r w:rsidRPr="00F27FEA">
              <w:rPr>
                <w:rFonts w:ascii="David" w:hAnsi="David" w:cs="David" w:hint="eastAsia"/>
                <w:sz w:val="24"/>
                <w:szCs w:val="24"/>
                <w:rtl/>
                <w:lang w:eastAsia="en-US"/>
              </w:rPr>
              <w:t>יחידת</w:t>
            </w:r>
            <w:r w:rsidRPr="00F27FEA">
              <w:rPr>
                <w:rFonts w:ascii="David" w:hAnsi="David" w:cs="David"/>
                <w:sz w:val="24"/>
                <w:szCs w:val="24"/>
                <w:rtl/>
                <w:lang w:eastAsia="en-US"/>
              </w:rPr>
              <w:t xml:space="preserve"> </w:t>
            </w:r>
            <w:r w:rsidRPr="00F27FEA">
              <w:rPr>
                <w:rFonts w:ascii="David" w:hAnsi="David" w:cs="David" w:hint="eastAsia"/>
                <w:sz w:val="24"/>
                <w:szCs w:val="24"/>
                <w:rtl/>
                <w:lang w:eastAsia="en-US"/>
              </w:rPr>
              <w:t>דיור</w:t>
            </w:r>
            <w:r>
              <w:rPr>
                <w:rFonts w:ascii="David" w:hAnsi="David" w:cs="David" w:hint="cs"/>
                <w:sz w:val="24"/>
                <w:szCs w:val="24"/>
                <w:rtl/>
                <w:lang w:eastAsia="en-US"/>
              </w:rPr>
              <w:t xml:space="preserve"> אחת</w:t>
            </w:r>
            <w:r w:rsidRPr="00F27FEA">
              <w:rPr>
                <w:rFonts w:ascii="David" w:hAnsi="David" w:cs="David"/>
                <w:sz w:val="24"/>
                <w:szCs w:val="24"/>
                <w:rtl/>
                <w:lang w:eastAsia="en-US"/>
              </w:rPr>
              <w:t xml:space="preserve"> ל</w:t>
            </w:r>
            <w:r>
              <w:rPr>
                <w:rFonts w:ascii="David" w:hAnsi="David" w:cs="David" w:hint="cs"/>
                <w:sz w:val="24"/>
                <w:szCs w:val="24"/>
                <w:rtl/>
                <w:lang w:eastAsia="en-US"/>
              </w:rPr>
              <w:t>מלאי ה</w:t>
            </w:r>
            <w:r w:rsidRPr="00F27FEA">
              <w:rPr>
                <w:rFonts w:ascii="David" w:hAnsi="David" w:cs="David" w:hint="eastAsia"/>
                <w:sz w:val="24"/>
                <w:szCs w:val="24"/>
                <w:rtl/>
                <w:lang w:eastAsia="en-US"/>
              </w:rPr>
              <w:t>מאושר</w:t>
            </w:r>
            <w:r w:rsidR="00957E17">
              <w:rPr>
                <w:rFonts w:ascii="David" w:hAnsi="David" w:cs="David" w:hint="cs"/>
                <w:sz w:val="24"/>
                <w:szCs w:val="24"/>
                <w:rtl/>
                <w:lang w:eastAsia="en-US"/>
              </w:rPr>
              <w:t xml:space="preserve"> לפי תכנית תקפת</w:t>
            </w:r>
            <w:r w:rsidRPr="00F27FEA">
              <w:rPr>
                <w:rFonts w:ascii="David" w:hAnsi="David" w:cs="David"/>
                <w:sz w:val="24"/>
                <w:szCs w:val="24"/>
                <w:rtl/>
                <w:lang w:eastAsia="en-US"/>
              </w:rPr>
              <w:t xml:space="preserve"> </w:t>
            </w:r>
            <w:r w:rsidRPr="00F27FEA">
              <w:rPr>
                <w:rFonts w:ascii="David" w:hAnsi="David" w:cs="David" w:hint="eastAsia"/>
                <w:sz w:val="24"/>
                <w:szCs w:val="24"/>
                <w:rtl/>
                <w:lang w:eastAsia="en-US"/>
              </w:rPr>
              <w:t>בכל</w:t>
            </w:r>
            <w:r w:rsidRPr="00F27FEA">
              <w:rPr>
                <w:rFonts w:ascii="David" w:hAnsi="David" w:cs="David"/>
                <w:sz w:val="24"/>
                <w:szCs w:val="24"/>
                <w:rtl/>
                <w:lang w:eastAsia="en-US"/>
              </w:rPr>
              <w:t xml:space="preserve"> </w:t>
            </w:r>
            <w:r w:rsidRPr="00F27FEA">
              <w:rPr>
                <w:rFonts w:ascii="David" w:hAnsi="David" w:cs="David" w:hint="eastAsia"/>
                <w:sz w:val="24"/>
                <w:szCs w:val="24"/>
                <w:rtl/>
                <w:lang w:eastAsia="en-US"/>
              </w:rPr>
              <w:t>נחלה</w:t>
            </w:r>
            <w:r w:rsidRPr="00F27FEA">
              <w:rPr>
                <w:rFonts w:ascii="David" w:hAnsi="David" w:cs="David"/>
                <w:sz w:val="24"/>
                <w:szCs w:val="24"/>
                <w:rtl/>
                <w:lang w:eastAsia="en-US"/>
              </w:rPr>
              <w:t>.</w:t>
            </w:r>
            <w:r>
              <w:rPr>
                <w:rFonts w:ascii="David" w:hAnsi="David" w:cs="David" w:hint="cs"/>
                <w:sz w:val="24"/>
                <w:szCs w:val="24"/>
                <w:rtl/>
                <w:lang w:eastAsia="en-US"/>
              </w:rPr>
              <w:t xml:space="preserve"> תכנית מפורטת תקבע הנחיות למיקום, תכסית, שטח והוראות בינוי נוספות ליחידות הדיור הנוספות, כך שיתאפשר ציפוף נוסף בעתיד.</w:t>
            </w:r>
          </w:p>
        </w:tc>
      </w:tr>
      <w:tr w:rsidR="005C3B37" w14:paraId="52461576" w14:textId="77777777" w:rsidTr="00E061B3">
        <w:trPr>
          <w:cantSplit/>
          <w:trHeight w:val="1395"/>
        </w:trPr>
        <w:tc>
          <w:tcPr>
            <w:tcW w:w="543" w:type="pct"/>
            <w:tcBorders>
              <w:left w:val="single" w:sz="4" w:space="0" w:color="auto"/>
              <w:bottom w:val="single" w:sz="4" w:space="0" w:color="auto"/>
              <w:right w:val="single" w:sz="4" w:space="0" w:color="auto"/>
            </w:tcBorders>
          </w:tcPr>
          <w:p w14:paraId="689DCEBE" w14:textId="3676C23A" w:rsidR="005C3B37" w:rsidRDefault="004343A8" w:rsidP="004343A8">
            <w:pPr>
              <w:tabs>
                <w:tab w:val="left" w:pos="1890"/>
              </w:tabs>
              <w:spacing w:before="60" w:line="276" w:lineRule="auto"/>
              <w:ind w:right="-266"/>
              <w:jc w:val="left"/>
              <w:rPr>
                <w:rFonts w:cs="David"/>
                <w:b/>
                <w:bCs/>
                <w:rtl/>
              </w:rPr>
            </w:pPr>
            <w:r>
              <w:rPr>
                <w:rFonts w:cs="David" w:hint="cs"/>
                <w:b/>
                <w:bCs/>
                <w:rtl/>
              </w:rPr>
              <w:t xml:space="preserve">ה. </w:t>
            </w:r>
            <w:r w:rsidR="005C3B37">
              <w:rPr>
                <w:rFonts w:cs="David" w:hint="cs"/>
                <w:b/>
                <w:bCs/>
                <w:rtl/>
              </w:rPr>
              <w:t>חצרות חקלאיות</w:t>
            </w:r>
          </w:p>
        </w:tc>
        <w:tc>
          <w:tcPr>
            <w:tcW w:w="4457" w:type="pct"/>
            <w:tcBorders>
              <w:top w:val="single" w:sz="4" w:space="0" w:color="auto"/>
              <w:left w:val="single" w:sz="4" w:space="0" w:color="auto"/>
              <w:bottom w:val="single" w:sz="4" w:space="0" w:color="auto"/>
              <w:right w:val="single" w:sz="4" w:space="0" w:color="auto"/>
            </w:tcBorders>
          </w:tcPr>
          <w:p w14:paraId="09114DBB" w14:textId="101A2CDE" w:rsidR="005C3B37" w:rsidRPr="00A97FCE" w:rsidRDefault="005C3B37" w:rsidP="00831C1D">
            <w:pPr>
              <w:pStyle w:val="ListParagraph"/>
              <w:numPr>
                <w:ilvl w:val="0"/>
                <w:numId w:val="75"/>
              </w:numPr>
              <w:spacing w:before="60" w:line="276" w:lineRule="auto"/>
              <w:ind w:left="312" w:hanging="283"/>
              <w:rPr>
                <w:rFonts w:cs="David"/>
                <w:sz w:val="24"/>
                <w:szCs w:val="24"/>
              </w:rPr>
            </w:pPr>
            <w:r w:rsidRPr="00A97FCE">
              <w:rPr>
                <w:rFonts w:cs="David" w:hint="cs"/>
                <w:sz w:val="24"/>
                <w:szCs w:val="24"/>
                <w:rtl/>
              </w:rPr>
              <w:t xml:space="preserve">יותרו </w:t>
            </w:r>
            <w:r w:rsidRPr="00A97FCE">
              <w:rPr>
                <w:rFonts w:cs="David"/>
                <w:sz w:val="24"/>
                <w:szCs w:val="24"/>
                <w:rtl/>
              </w:rPr>
              <w:t xml:space="preserve">חצרות חקלאיות </w:t>
            </w:r>
            <w:r>
              <w:rPr>
                <w:rFonts w:cs="David" w:hint="cs"/>
                <w:sz w:val="24"/>
                <w:szCs w:val="24"/>
                <w:rtl/>
              </w:rPr>
              <w:t>ביעוד מג</w:t>
            </w:r>
            <w:r w:rsidR="00C06262">
              <w:rPr>
                <w:rFonts w:cs="David" w:hint="cs"/>
                <w:sz w:val="24"/>
                <w:szCs w:val="24"/>
                <w:rtl/>
              </w:rPr>
              <w:t>ו</w:t>
            </w:r>
            <w:r>
              <w:rPr>
                <w:rFonts w:cs="David" w:hint="cs"/>
                <w:sz w:val="24"/>
                <w:szCs w:val="24"/>
                <w:rtl/>
              </w:rPr>
              <w:t>רים.</w:t>
            </w:r>
            <w:r w:rsidRPr="00A97FCE">
              <w:rPr>
                <w:rFonts w:cs="David"/>
                <w:sz w:val="24"/>
                <w:szCs w:val="24"/>
                <w:rtl/>
              </w:rPr>
              <w:t xml:space="preserve"> </w:t>
            </w:r>
          </w:p>
          <w:p w14:paraId="77DFB853" w14:textId="77777777" w:rsidR="005C3B37" w:rsidRPr="00A97FCE" w:rsidRDefault="005C3B37" w:rsidP="00831C1D">
            <w:pPr>
              <w:pStyle w:val="ListParagraph"/>
              <w:numPr>
                <w:ilvl w:val="0"/>
                <w:numId w:val="75"/>
              </w:numPr>
              <w:spacing w:before="60" w:line="276" w:lineRule="auto"/>
              <w:ind w:left="312" w:hanging="283"/>
              <w:rPr>
                <w:rFonts w:cs="David"/>
                <w:sz w:val="24"/>
                <w:szCs w:val="24"/>
              </w:rPr>
            </w:pPr>
            <w:r w:rsidRPr="00A97FCE">
              <w:rPr>
                <w:rFonts w:cs="David"/>
                <w:sz w:val="24"/>
                <w:szCs w:val="24"/>
                <w:rtl/>
              </w:rPr>
              <w:t xml:space="preserve">בחצרות החקלאיות יותרו השימושים הבאים: סככות לאחסון מיכון חקלאי; מחסנים לאחזקת תשומות חקלאיות; מבנים לעיבוד ואריזה וטיפול ראשוני בתוצרת חקלאית (יקב, בית בד וכיוצא בזה), תיירות חקלאית. למען הסר </w:t>
            </w:r>
            <w:r w:rsidRPr="00FB787D">
              <w:rPr>
                <w:rFonts w:cs="David"/>
                <w:sz w:val="24"/>
                <w:szCs w:val="24"/>
                <w:rtl/>
              </w:rPr>
              <w:t xml:space="preserve">ספק </w:t>
            </w:r>
            <w:r w:rsidRPr="00F27FEA">
              <w:rPr>
                <w:rFonts w:cs="David"/>
                <w:sz w:val="24"/>
                <w:szCs w:val="24"/>
                <w:rtl/>
              </w:rPr>
              <w:t>לא יותר</w:t>
            </w:r>
            <w:r w:rsidRPr="00A97FCE">
              <w:rPr>
                <w:rFonts w:cs="David"/>
                <w:sz w:val="24"/>
                <w:szCs w:val="24"/>
                <w:rtl/>
              </w:rPr>
              <w:t xml:space="preserve"> גידול בעלי חיים בחצרות חקלאיות.</w:t>
            </w:r>
          </w:p>
          <w:p w14:paraId="5CAF4D99" w14:textId="77777777" w:rsidR="005C3B37" w:rsidRPr="00A97FCE" w:rsidRDefault="005C3B37" w:rsidP="00831C1D">
            <w:pPr>
              <w:pStyle w:val="ListParagraph"/>
              <w:numPr>
                <w:ilvl w:val="0"/>
                <w:numId w:val="75"/>
              </w:numPr>
              <w:spacing w:before="60" w:line="276" w:lineRule="auto"/>
              <w:ind w:left="312" w:hanging="283"/>
              <w:rPr>
                <w:rFonts w:cs="David"/>
                <w:sz w:val="24"/>
                <w:szCs w:val="24"/>
              </w:rPr>
            </w:pPr>
            <w:r w:rsidRPr="00A97FCE">
              <w:rPr>
                <w:rFonts w:cs="David"/>
                <w:sz w:val="24"/>
                <w:szCs w:val="24"/>
                <w:rtl/>
              </w:rPr>
              <w:t>השטח הכולל של המבנים בחצר החקלאית, המיועדים לפעילות חקלאית, לא יעלה על  400 מ"ר, מתוכם עד 150 מ"ר לתיירות חקלאית.</w:t>
            </w:r>
          </w:p>
          <w:p w14:paraId="4C40D3C1" w14:textId="77777777" w:rsidR="005C3B37" w:rsidRPr="00A97FCE" w:rsidRDefault="005C3B37" w:rsidP="00831C1D">
            <w:pPr>
              <w:pStyle w:val="ListParagraph"/>
              <w:numPr>
                <w:ilvl w:val="0"/>
                <w:numId w:val="75"/>
              </w:numPr>
              <w:spacing w:before="60" w:line="276" w:lineRule="auto"/>
              <w:ind w:left="312" w:hanging="283"/>
              <w:rPr>
                <w:rFonts w:cs="David"/>
                <w:sz w:val="24"/>
                <w:szCs w:val="24"/>
              </w:rPr>
            </w:pPr>
            <w:r w:rsidRPr="00A97FCE">
              <w:rPr>
                <w:rFonts w:cs="David"/>
                <w:sz w:val="24"/>
                <w:szCs w:val="24"/>
                <w:rtl/>
              </w:rPr>
              <w:t xml:space="preserve">תכנית מפורטת הכוללת  פעילות תיירותית, תבטיח הסדרת פתרון מתאים לנגישות וחניה. </w:t>
            </w:r>
          </w:p>
          <w:p w14:paraId="6E085F8A" w14:textId="77777777" w:rsidR="005C3B37" w:rsidRPr="00A97FCE" w:rsidRDefault="005C3B37" w:rsidP="00831C1D">
            <w:pPr>
              <w:pStyle w:val="ListParagraph"/>
              <w:numPr>
                <w:ilvl w:val="0"/>
                <w:numId w:val="75"/>
              </w:numPr>
              <w:spacing w:before="60" w:line="276" w:lineRule="auto"/>
              <w:ind w:left="312" w:hanging="283"/>
              <w:rPr>
                <w:rFonts w:cs="David"/>
                <w:sz w:val="24"/>
                <w:szCs w:val="24"/>
                <w:rtl/>
              </w:rPr>
            </w:pPr>
            <w:r w:rsidRPr="00A97FCE">
              <w:rPr>
                <w:rFonts w:cs="David"/>
                <w:sz w:val="24"/>
                <w:szCs w:val="24"/>
                <w:rtl/>
              </w:rPr>
              <w:t>תכנית מפורטת תכלול, בהתאם לצורך ולפי העניין, הנחיות לצמצום מטרדים סביבתיים מחצרות חקלאיות למגורים ושימושים גובלים.</w:t>
            </w:r>
          </w:p>
        </w:tc>
      </w:tr>
    </w:tbl>
    <w:p w14:paraId="65B23219" w14:textId="7D4B3D36" w:rsidR="005C06EE" w:rsidRDefault="005C06EE" w:rsidP="004B2F64">
      <w:pPr>
        <w:spacing w:line="276" w:lineRule="auto"/>
        <w:rPr>
          <w:rtl/>
        </w:rPr>
      </w:pPr>
    </w:p>
    <w:p w14:paraId="4A783A4D" w14:textId="01617537" w:rsidR="004A7A73" w:rsidRDefault="004A7A73" w:rsidP="004B2F64">
      <w:pPr>
        <w:spacing w:line="276" w:lineRule="auto"/>
        <w:rPr>
          <w:rtl/>
        </w:rPr>
      </w:pPr>
    </w:p>
    <w:p w14:paraId="12DA7F46" w14:textId="37685903" w:rsidR="004A7A73" w:rsidRDefault="004A7A73" w:rsidP="004B2F64">
      <w:pPr>
        <w:spacing w:line="276" w:lineRule="auto"/>
        <w:rPr>
          <w:rtl/>
        </w:rPr>
      </w:pPr>
    </w:p>
    <w:p w14:paraId="392B95A4" w14:textId="58188E57" w:rsidR="00B578D8" w:rsidRDefault="00B578D8" w:rsidP="004B2F64">
      <w:pPr>
        <w:spacing w:line="276" w:lineRule="auto"/>
        <w:rPr>
          <w:rtl/>
        </w:rPr>
      </w:pPr>
    </w:p>
    <w:p w14:paraId="411990AC" w14:textId="0CCFF400" w:rsidR="00B578D8" w:rsidRDefault="00B578D8" w:rsidP="004B2F64">
      <w:pPr>
        <w:spacing w:line="276" w:lineRule="auto"/>
        <w:rPr>
          <w:rtl/>
        </w:rPr>
      </w:pPr>
    </w:p>
    <w:p w14:paraId="20D04B7D" w14:textId="49FFDCCD" w:rsidR="00B578D8" w:rsidRDefault="00B578D8" w:rsidP="004B2F64">
      <w:pPr>
        <w:spacing w:line="276" w:lineRule="auto"/>
        <w:rPr>
          <w:rtl/>
        </w:rPr>
      </w:pPr>
    </w:p>
    <w:p w14:paraId="77C672C5" w14:textId="132DE8A7" w:rsidR="009C65F6" w:rsidRDefault="009C65F6" w:rsidP="004B2F64">
      <w:pPr>
        <w:spacing w:line="276" w:lineRule="auto"/>
        <w:rPr>
          <w:rtl/>
        </w:rPr>
      </w:pPr>
    </w:p>
    <w:p w14:paraId="63431686" w14:textId="1FC3F3F0" w:rsidR="009C65F6" w:rsidRDefault="009C65F6" w:rsidP="004B2F64">
      <w:pPr>
        <w:spacing w:line="276" w:lineRule="auto"/>
        <w:rPr>
          <w:rtl/>
        </w:rPr>
      </w:pPr>
    </w:p>
    <w:p w14:paraId="3B720F30" w14:textId="21BD657A" w:rsidR="009C65F6" w:rsidRDefault="009C65F6" w:rsidP="004B2F64">
      <w:pPr>
        <w:spacing w:line="276" w:lineRule="auto"/>
        <w:rPr>
          <w:rtl/>
        </w:rPr>
      </w:pPr>
    </w:p>
    <w:p w14:paraId="79EAC645" w14:textId="3EC533D0" w:rsidR="009C65F6" w:rsidRDefault="009C65F6" w:rsidP="004B2F64">
      <w:pPr>
        <w:spacing w:line="276" w:lineRule="auto"/>
        <w:rPr>
          <w:rtl/>
        </w:rPr>
      </w:pPr>
    </w:p>
    <w:p w14:paraId="2E617806" w14:textId="6C464044" w:rsidR="009C65F6" w:rsidRDefault="009C65F6" w:rsidP="004B2F64">
      <w:pPr>
        <w:spacing w:line="276" w:lineRule="auto"/>
        <w:rPr>
          <w:rtl/>
        </w:rPr>
      </w:pPr>
    </w:p>
    <w:tbl>
      <w:tblPr>
        <w:bidiVisual/>
        <w:tblW w:w="5788" w:type="pct"/>
        <w:tblInd w:w="-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7"/>
        <w:gridCol w:w="613"/>
        <w:gridCol w:w="993"/>
        <w:gridCol w:w="1129"/>
        <w:gridCol w:w="1275"/>
        <w:gridCol w:w="1086"/>
        <w:gridCol w:w="4638"/>
      </w:tblGrid>
      <w:tr w:rsidR="00A77BD1" w:rsidRPr="000E1A27" w14:paraId="50CF8AD9" w14:textId="77777777" w:rsidTr="00584950">
        <w:trPr>
          <w:cantSplit/>
        </w:trPr>
        <w:tc>
          <w:tcPr>
            <w:tcW w:w="473" w:type="pct"/>
            <w:tcBorders>
              <w:top w:val="single" w:sz="4" w:space="0" w:color="auto"/>
              <w:left w:val="single" w:sz="4" w:space="0" w:color="auto"/>
              <w:bottom w:val="single" w:sz="4" w:space="0" w:color="auto"/>
              <w:right w:val="single" w:sz="4" w:space="0" w:color="auto"/>
            </w:tcBorders>
            <w:shd w:val="clear" w:color="auto" w:fill="E0E0E0"/>
          </w:tcPr>
          <w:p w14:paraId="0038C7F2" w14:textId="65FEAEAB" w:rsidR="00A77BD1" w:rsidRPr="009D3559" w:rsidRDefault="001C2B66" w:rsidP="004B2F64">
            <w:pPr>
              <w:spacing w:after="60" w:line="276" w:lineRule="auto"/>
              <w:rPr>
                <w:rFonts w:ascii="David" w:hAnsi="David" w:cs="David"/>
                <w:b/>
                <w:bCs/>
                <w:sz w:val="34"/>
                <w:szCs w:val="34"/>
                <w:rtl/>
              </w:rPr>
            </w:pPr>
            <w:r>
              <w:rPr>
                <w:rFonts w:ascii="David" w:hAnsi="David" w:cs="David"/>
                <w:b/>
                <w:bCs/>
                <w:sz w:val="30"/>
                <w:szCs w:val="30"/>
              </w:rPr>
              <w:lastRenderedPageBreak/>
              <w:t>4</w:t>
            </w:r>
            <w:r w:rsidR="00A77BD1" w:rsidRPr="009D3559">
              <w:rPr>
                <w:rFonts w:ascii="David" w:hAnsi="David" w:cs="David"/>
                <w:b/>
                <w:bCs/>
                <w:sz w:val="30"/>
                <w:szCs w:val="30"/>
              </w:rPr>
              <w:t>.</w:t>
            </w:r>
            <w:r w:rsidR="00702F3C">
              <w:rPr>
                <w:rFonts w:ascii="David" w:hAnsi="David" w:cs="David"/>
                <w:b/>
                <w:bCs/>
                <w:sz w:val="30"/>
                <w:szCs w:val="30"/>
              </w:rPr>
              <w:t>2.</w:t>
            </w:r>
            <w:r w:rsidR="00A77BD1" w:rsidRPr="009D3559">
              <w:rPr>
                <w:rFonts w:ascii="David" w:hAnsi="David" w:cs="David"/>
                <w:b/>
                <w:bCs/>
                <w:sz w:val="30"/>
                <w:szCs w:val="30"/>
              </w:rPr>
              <w:t>2</w:t>
            </w:r>
          </w:p>
        </w:tc>
        <w:tc>
          <w:tcPr>
            <w:tcW w:w="4527" w:type="pct"/>
            <w:gridSpan w:val="6"/>
            <w:tcBorders>
              <w:top w:val="single" w:sz="4" w:space="0" w:color="auto"/>
              <w:left w:val="single" w:sz="4" w:space="0" w:color="auto"/>
              <w:bottom w:val="single" w:sz="4" w:space="0" w:color="auto"/>
              <w:right w:val="single" w:sz="4" w:space="0" w:color="auto"/>
            </w:tcBorders>
            <w:shd w:val="clear" w:color="auto" w:fill="E0E0E0"/>
          </w:tcPr>
          <w:p w14:paraId="1D5B40BE" w14:textId="77777777" w:rsidR="00A77BD1" w:rsidRPr="00DF3F58" w:rsidRDefault="00A77BD1" w:rsidP="004B2F64">
            <w:pPr>
              <w:spacing w:before="60" w:after="60" w:line="276" w:lineRule="auto"/>
              <w:rPr>
                <w:rFonts w:cs="David"/>
                <w:b/>
                <w:bCs/>
                <w:noProof/>
                <w:sz w:val="34"/>
                <w:szCs w:val="34"/>
              </w:rPr>
            </w:pPr>
            <w:r w:rsidRPr="00F910B2">
              <w:rPr>
                <w:rFonts w:cs="David" w:hint="cs"/>
                <w:b/>
                <w:bCs/>
                <w:sz w:val="30"/>
                <w:szCs w:val="30"/>
                <w:rtl/>
              </w:rPr>
              <w:t xml:space="preserve">מתחם </w:t>
            </w:r>
            <w:r>
              <w:rPr>
                <w:rFonts w:cs="David" w:hint="cs"/>
                <w:b/>
                <w:bCs/>
                <w:sz w:val="30"/>
                <w:szCs w:val="30"/>
                <w:rtl/>
              </w:rPr>
              <w:t>2</w:t>
            </w:r>
            <w:r w:rsidRPr="00F910B2">
              <w:rPr>
                <w:rFonts w:cs="David" w:hint="cs"/>
                <w:b/>
                <w:bCs/>
                <w:sz w:val="30"/>
                <w:szCs w:val="30"/>
                <w:rtl/>
              </w:rPr>
              <w:t xml:space="preserve"> </w:t>
            </w:r>
            <w:r>
              <w:rPr>
                <w:rFonts w:cs="David"/>
                <w:b/>
                <w:bCs/>
                <w:sz w:val="30"/>
                <w:szCs w:val="30"/>
                <w:rtl/>
              </w:rPr>
              <w:t>–</w:t>
            </w:r>
            <w:r w:rsidRPr="00F910B2">
              <w:rPr>
                <w:rFonts w:cs="David" w:hint="cs"/>
                <w:b/>
                <w:bCs/>
                <w:sz w:val="30"/>
                <w:szCs w:val="30"/>
                <w:rtl/>
              </w:rPr>
              <w:t xml:space="preserve"> </w:t>
            </w:r>
            <w:r w:rsidR="00BB1BF1">
              <w:rPr>
                <w:rFonts w:cs="David" w:hint="cs"/>
                <w:b/>
                <w:bCs/>
                <w:sz w:val="30"/>
                <w:szCs w:val="30"/>
                <w:rtl/>
              </w:rPr>
              <w:t>צפון מערב בנימינה</w:t>
            </w:r>
          </w:p>
        </w:tc>
      </w:tr>
      <w:tr w:rsidR="00A77BD1" w:rsidRPr="000E1A27" w14:paraId="5108A73A" w14:textId="77777777" w:rsidTr="00584950">
        <w:trPr>
          <w:cantSplit/>
          <w:trHeight w:val="169"/>
        </w:trPr>
        <w:tc>
          <w:tcPr>
            <w:tcW w:w="473" w:type="pct"/>
            <w:tcBorders>
              <w:top w:val="single" w:sz="4" w:space="0" w:color="auto"/>
              <w:left w:val="single" w:sz="4" w:space="0" w:color="auto"/>
              <w:bottom w:val="single" w:sz="4" w:space="0" w:color="auto"/>
              <w:right w:val="single" w:sz="4" w:space="0" w:color="auto"/>
            </w:tcBorders>
            <w:shd w:val="clear" w:color="auto" w:fill="auto"/>
          </w:tcPr>
          <w:p w14:paraId="450E762E" w14:textId="77777777" w:rsidR="00A77BD1" w:rsidRPr="009D3559" w:rsidRDefault="00A77BD1" w:rsidP="004B2F64">
            <w:pPr>
              <w:spacing w:before="60" w:line="276" w:lineRule="auto"/>
              <w:rPr>
                <w:rFonts w:ascii="David" w:hAnsi="David" w:cs="David"/>
                <w:b/>
                <w:bCs/>
                <w:sz w:val="16"/>
                <w:szCs w:val="16"/>
              </w:rPr>
            </w:pPr>
          </w:p>
        </w:tc>
        <w:tc>
          <w:tcPr>
            <w:tcW w:w="4527" w:type="pct"/>
            <w:gridSpan w:val="6"/>
            <w:tcBorders>
              <w:top w:val="single" w:sz="4" w:space="0" w:color="auto"/>
              <w:left w:val="single" w:sz="4" w:space="0" w:color="auto"/>
              <w:bottom w:val="single" w:sz="4" w:space="0" w:color="auto"/>
              <w:right w:val="single" w:sz="4" w:space="0" w:color="auto"/>
            </w:tcBorders>
            <w:shd w:val="clear" w:color="auto" w:fill="auto"/>
          </w:tcPr>
          <w:p w14:paraId="56D8AA43" w14:textId="77777777" w:rsidR="00A77BD1" w:rsidRPr="00863E3C" w:rsidRDefault="00A77BD1" w:rsidP="004B2F64">
            <w:pPr>
              <w:tabs>
                <w:tab w:val="left" w:pos="531"/>
                <w:tab w:val="left" w:pos="696"/>
                <w:tab w:val="left" w:pos="3591"/>
                <w:tab w:val="left" w:pos="3801"/>
              </w:tabs>
              <w:overflowPunct/>
              <w:autoSpaceDE/>
              <w:autoSpaceDN/>
              <w:adjustRightInd/>
              <w:spacing w:line="276" w:lineRule="auto"/>
              <w:jc w:val="left"/>
              <w:textAlignment w:val="auto"/>
              <w:rPr>
                <w:rFonts w:cs="David"/>
                <w:noProof/>
                <w:sz w:val="16"/>
                <w:szCs w:val="16"/>
                <w:rtl/>
              </w:rPr>
            </w:pPr>
          </w:p>
        </w:tc>
      </w:tr>
      <w:tr w:rsidR="00A77BD1" w:rsidRPr="000E1A27" w14:paraId="7B42CD56" w14:textId="77777777" w:rsidTr="00584950">
        <w:trPr>
          <w:cantSplit/>
        </w:trPr>
        <w:tc>
          <w:tcPr>
            <w:tcW w:w="473" w:type="pct"/>
            <w:tcBorders>
              <w:top w:val="single" w:sz="4" w:space="0" w:color="auto"/>
              <w:left w:val="single" w:sz="4" w:space="0" w:color="auto"/>
              <w:bottom w:val="single" w:sz="4" w:space="0" w:color="auto"/>
              <w:right w:val="single" w:sz="4" w:space="0" w:color="auto"/>
            </w:tcBorders>
            <w:shd w:val="clear" w:color="auto" w:fill="E0E0E0"/>
          </w:tcPr>
          <w:p w14:paraId="54044292" w14:textId="5243C1AA" w:rsidR="00A77BD1" w:rsidRPr="009D3559" w:rsidRDefault="00FE77F9" w:rsidP="004B2F64">
            <w:pPr>
              <w:spacing w:before="60" w:line="276" w:lineRule="auto"/>
              <w:rPr>
                <w:rFonts w:ascii="David" w:hAnsi="David" w:cs="David"/>
                <w:b/>
                <w:bCs/>
                <w:noProof/>
                <w:sz w:val="30"/>
                <w:szCs w:val="30"/>
              </w:rPr>
            </w:pPr>
            <w:r>
              <w:rPr>
                <w:rFonts w:ascii="David" w:hAnsi="David" w:cs="David" w:hint="cs"/>
                <w:b/>
                <w:bCs/>
                <w:sz w:val="30"/>
                <w:szCs w:val="30"/>
                <w:rtl/>
              </w:rPr>
              <w:t>4.2</w:t>
            </w:r>
            <w:r w:rsidR="00C81523">
              <w:rPr>
                <w:rFonts w:ascii="David" w:hAnsi="David" w:cs="David" w:hint="cs"/>
                <w:b/>
                <w:bCs/>
                <w:sz w:val="30"/>
                <w:szCs w:val="30"/>
                <w:rtl/>
              </w:rPr>
              <w:t>.2.1</w:t>
            </w:r>
          </w:p>
        </w:tc>
        <w:tc>
          <w:tcPr>
            <w:tcW w:w="4527" w:type="pct"/>
            <w:gridSpan w:val="6"/>
            <w:tcBorders>
              <w:top w:val="single" w:sz="4" w:space="0" w:color="auto"/>
              <w:left w:val="single" w:sz="4" w:space="0" w:color="auto"/>
              <w:bottom w:val="single" w:sz="4" w:space="0" w:color="auto"/>
              <w:right w:val="single" w:sz="4" w:space="0" w:color="auto"/>
            </w:tcBorders>
            <w:shd w:val="clear" w:color="auto" w:fill="E0E0E0"/>
          </w:tcPr>
          <w:p w14:paraId="427AC776" w14:textId="77777777" w:rsidR="00A77BD1" w:rsidRPr="00F910B2" w:rsidRDefault="00A77BD1" w:rsidP="004B2F64">
            <w:pPr>
              <w:spacing w:before="60" w:line="276" w:lineRule="auto"/>
              <w:rPr>
                <w:rFonts w:cs="David"/>
                <w:b/>
                <w:bCs/>
                <w:noProof/>
                <w:sz w:val="30"/>
                <w:szCs w:val="30"/>
              </w:rPr>
            </w:pPr>
            <w:r>
              <w:rPr>
                <w:rFonts w:cs="David" w:hint="cs"/>
                <w:b/>
                <w:bCs/>
                <w:sz w:val="30"/>
                <w:szCs w:val="30"/>
                <w:rtl/>
              </w:rPr>
              <w:t>תיאור המתחם</w:t>
            </w:r>
          </w:p>
        </w:tc>
      </w:tr>
      <w:tr w:rsidR="00A77BD1" w:rsidRPr="000E1A27" w14:paraId="2F7D46DE" w14:textId="77777777" w:rsidTr="00584950">
        <w:trPr>
          <w:cantSplit/>
          <w:trHeight w:val="2587"/>
        </w:trPr>
        <w:tc>
          <w:tcPr>
            <w:tcW w:w="473" w:type="pct"/>
            <w:tcBorders>
              <w:top w:val="single" w:sz="4" w:space="0" w:color="auto"/>
              <w:left w:val="single" w:sz="4" w:space="0" w:color="auto"/>
              <w:right w:val="single" w:sz="4" w:space="0" w:color="auto"/>
            </w:tcBorders>
          </w:tcPr>
          <w:p w14:paraId="4CCC436B" w14:textId="77777777" w:rsidR="00A77BD1" w:rsidRPr="004237EF" w:rsidRDefault="00A77BD1" w:rsidP="004B2F64">
            <w:pPr>
              <w:tabs>
                <w:tab w:val="left" w:pos="0"/>
                <w:tab w:val="left" w:pos="1890"/>
              </w:tabs>
              <w:spacing w:before="60" w:line="276" w:lineRule="auto"/>
              <w:ind w:right="-266"/>
              <w:rPr>
                <w:rFonts w:cs="David"/>
                <w:b/>
                <w:bCs/>
                <w:sz w:val="24"/>
                <w:szCs w:val="24"/>
              </w:rPr>
            </w:pPr>
          </w:p>
        </w:tc>
        <w:tc>
          <w:tcPr>
            <w:tcW w:w="2370" w:type="pct"/>
            <w:gridSpan w:val="5"/>
            <w:tcBorders>
              <w:top w:val="single" w:sz="4" w:space="0" w:color="auto"/>
              <w:left w:val="single" w:sz="4" w:space="0" w:color="auto"/>
              <w:bottom w:val="single" w:sz="4" w:space="0" w:color="auto"/>
              <w:right w:val="single" w:sz="4" w:space="0" w:color="auto"/>
            </w:tcBorders>
          </w:tcPr>
          <w:p w14:paraId="53433E5B" w14:textId="77777777" w:rsidR="00A77BD1" w:rsidRPr="001006AD" w:rsidRDefault="00A77BD1" w:rsidP="004B2F64">
            <w:pPr>
              <w:spacing w:before="60" w:line="276" w:lineRule="auto"/>
              <w:textAlignment w:val="auto"/>
              <w:rPr>
                <w:rFonts w:cs="David"/>
                <w:sz w:val="24"/>
                <w:szCs w:val="24"/>
                <w:rtl/>
              </w:rPr>
            </w:pPr>
            <w:r w:rsidRPr="001006AD">
              <w:rPr>
                <w:rFonts w:cs="David" w:hint="cs"/>
                <w:sz w:val="24"/>
                <w:szCs w:val="24"/>
                <w:rtl/>
              </w:rPr>
              <w:t xml:space="preserve">שטח המתחם: כ- </w:t>
            </w:r>
            <w:r>
              <w:rPr>
                <w:rFonts w:cs="David" w:hint="cs"/>
                <w:sz w:val="24"/>
                <w:szCs w:val="24"/>
                <w:rtl/>
              </w:rPr>
              <w:t xml:space="preserve">620 </w:t>
            </w:r>
            <w:r w:rsidRPr="001006AD">
              <w:rPr>
                <w:rFonts w:cs="David" w:hint="cs"/>
                <w:sz w:val="24"/>
                <w:szCs w:val="24"/>
                <w:rtl/>
              </w:rPr>
              <w:t>ד'.</w:t>
            </w:r>
          </w:p>
          <w:p w14:paraId="290FDFFF" w14:textId="77777777" w:rsidR="00A77BD1" w:rsidRDefault="00A77BD1" w:rsidP="006E7B68">
            <w:pPr>
              <w:spacing w:line="276" w:lineRule="auto"/>
              <w:jc w:val="left"/>
              <w:textAlignment w:val="auto"/>
              <w:rPr>
                <w:rFonts w:cs="David"/>
                <w:sz w:val="24"/>
                <w:szCs w:val="24"/>
                <w:rtl/>
              </w:rPr>
            </w:pPr>
            <w:r>
              <w:rPr>
                <w:rFonts w:cs="David" w:hint="cs"/>
                <w:sz w:val="24"/>
                <w:szCs w:val="24"/>
                <w:rtl/>
              </w:rPr>
              <w:t xml:space="preserve">המתחם ממוקם </w:t>
            </w:r>
            <w:r w:rsidR="00B27F98">
              <w:rPr>
                <w:rFonts w:cs="David" w:hint="cs"/>
                <w:sz w:val="24"/>
                <w:szCs w:val="24"/>
                <w:rtl/>
              </w:rPr>
              <w:t>באזור הצפוני מ</w:t>
            </w:r>
            <w:r>
              <w:rPr>
                <w:rFonts w:cs="David" w:hint="cs"/>
                <w:sz w:val="24"/>
                <w:szCs w:val="24"/>
                <w:rtl/>
              </w:rPr>
              <w:t xml:space="preserve">מערב למסילת הרכבת הקיימת וכולל את </w:t>
            </w:r>
            <w:r w:rsidR="00B27F98">
              <w:rPr>
                <w:rFonts w:cs="David" w:hint="cs"/>
                <w:sz w:val="24"/>
                <w:szCs w:val="24"/>
                <w:rtl/>
              </w:rPr>
              <w:t>שכונות וורבוגר, נחלת בנימינה ו</w:t>
            </w:r>
            <w:r w:rsidR="003A2F7B">
              <w:rPr>
                <w:rFonts w:cs="David" w:hint="cs"/>
                <w:sz w:val="24"/>
                <w:szCs w:val="24"/>
                <w:rtl/>
              </w:rPr>
              <w:t>חלק מ</w:t>
            </w:r>
            <w:r w:rsidR="00B27F98">
              <w:rPr>
                <w:rFonts w:cs="David" w:hint="cs"/>
                <w:sz w:val="24"/>
                <w:szCs w:val="24"/>
                <w:rtl/>
              </w:rPr>
              <w:t>זרעוניה</w:t>
            </w:r>
            <w:r>
              <w:rPr>
                <w:rFonts w:cs="David" w:hint="cs"/>
                <w:sz w:val="24"/>
                <w:szCs w:val="24"/>
                <w:rtl/>
              </w:rPr>
              <w:t>.</w:t>
            </w:r>
          </w:p>
          <w:p w14:paraId="6110F8BA" w14:textId="77777777" w:rsidR="006E7B68" w:rsidRDefault="006E7B68" w:rsidP="00D535EE">
            <w:pPr>
              <w:spacing w:before="60" w:line="276" w:lineRule="auto"/>
              <w:textAlignment w:val="auto"/>
              <w:rPr>
                <w:rFonts w:cs="David"/>
                <w:noProof/>
                <w:sz w:val="24"/>
                <w:szCs w:val="24"/>
                <w:rtl/>
              </w:rPr>
            </w:pPr>
            <w:r w:rsidRPr="001006AD">
              <w:rPr>
                <w:rFonts w:cs="David" w:hint="cs"/>
                <w:sz w:val="24"/>
                <w:szCs w:val="24"/>
                <w:rtl/>
              </w:rPr>
              <w:t>מצב קיים:</w:t>
            </w:r>
          </w:p>
          <w:p w14:paraId="6322CF29" w14:textId="77777777" w:rsidR="003A2F7B" w:rsidRDefault="003A2F7B" w:rsidP="00831C1D">
            <w:pPr>
              <w:numPr>
                <w:ilvl w:val="0"/>
                <w:numId w:val="24"/>
              </w:numPr>
              <w:tabs>
                <w:tab w:val="clear" w:pos="720"/>
                <w:tab w:val="num" w:pos="259"/>
              </w:tabs>
              <w:spacing w:line="276" w:lineRule="auto"/>
              <w:ind w:left="259" w:hanging="259"/>
              <w:jc w:val="left"/>
              <w:textAlignment w:val="auto"/>
              <w:rPr>
                <w:rFonts w:cs="David"/>
                <w:sz w:val="24"/>
                <w:szCs w:val="24"/>
              </w:rPr>
            </w:pPr>
            <w:r>
              <w:rPr>
                <w:rFonts w:cs="David" w:hint="cs"/>
                <w:sz w:val="24"/>
                <w:szCs w:val="24"/>
                <w:rtl/>
              </w:rPr>
              <w:t>המרקם איננו אחיד בחזותו ומאופיין במבני מגורים מטיפוסים שונים ומתקופות בניה שונות.</w:t>
            </w:r>
          </w:p>
          <w:p w14:paraId="49723EB2" w14:textId="77777777" w:rsidR="00A77BD1" w:rsidRDefault="003A2F7B" w:rsidP="00831C1D">
            <w:pPr>
              <w:numPr>
                <w:ilvl w:val="0"/>
                <w:numId w:val="24"/>
              </w:numPr>
              <w:tabs>
                <w:tab w:val="clear" w:pos="720"/>
                <w:tab w:val="num" w:pos="259"/>
              </w:tabs>
              <w:spacing w:line="276" w:lineRule="auto"/>
              <w:ind w:left="259" w:hanging="259"/>
              <w:jc w:val="left"/>
              <w:textAlignment w:val="auto"/>
              <w:rPr>
                <w:rFonts w:cs="David"/>
                <w:sz w:val="24"/>
                <w:szCs w:val="24"/>
              </w:rPr>
            </w:pPr>
            <w:r>
              <w:rPr>
                <w:rFonts w:cs="David" w:hint="cs"/>
                <w:sz w:val="24"/>
                <w:szCs w:val="24"/>
                <w:rtl/>
              </w:rPr>
              <w:t xml:space="preserve">מרוכזים </w:t>
            </w:r>
            <w:r w:rsidR="00256837">
              <w:rPr>
                <w:rFonts w:cs="David" w:hint="cs"/>
                <w:sz w:val="24"/>
                <w:szCs w:val="24"/>
                <w:rtl/>
              </w:rPr>
              <w:t xml:space="preserve">בו </w:t>
            </w:r>
            <w:r w:rsidR="000000A1">
              <w:rPr>
                <w:rFonts w:cs="David" w:hint="cs"/>
                <w:sz w:val="24"/>
                <w:szCs w:val="24"/>
                <w:rtl/>
              </w:rPr>
              <w:t>שטחים פתוחים ו</w:t>
            </w:r>
            <w:r>
              <w:rPr>
                <w:rFonts w:cs="David" w:hint="cs"/>
                <w:sz w:val="24"/>
                <w:szCs w:val="24"/>
                <w:rtl/>
              </w:rPr>
              <w:t xml:space="preserve">מבני ציבור </w:t>
            </w:r>
            <w:r w:rsidR="00256837">
              <w:rPr>
                <w:rFonts w:cs="David" w:hint="cs"/>
                <w:sz w:val="24"/>
                <w:szCs w:val="24"/>
                <w:rtl/>
              </w:rPr>
              <w:t xml:space="preserve">יישוביים </w:t>
            </w:r>
            <w:r w:rsidR="000000A1">
              <w:rPr>
                <w:rFonts w:cs="David" w:hint="cs"/>
                <w:sz w:val="24"/>
                <w:szCs w:val="24"/>
                <w:rtl/>
              </w:rPr>
              <w:t>ושכונתיים</w:t>
            </w:r>
            <w:r w:rsidR="00A77BD1">
              <w:rPr>
                <w:rFonts w:cs="David" w:hint="cs"/>
                <w:sz w:val="24"/>
                <w:szCs w:val="24"/>
                <w:rtl/>
              </w:rPr>
              <w:t xml:space="preserve">. </w:t>
            </w:r>
          </w:p>
          <w:p w14:paraId="3EDC1499" w14:textId="77777777" w:rsidR="00A77BD1" w:rsidRPr="001006AD" w:rsidRDefault="00A77BD1" w:rsidP="004B2F64">
            <w:pPr>
              <w:spacing w:line="276" w:lineRule="auto"/>
              <w:jc w:val="left"/>
              <w:textAlignment w:val="auto"/>
              <w:rPr>
                <w:rFonts w:cs="David"/>
                <w:sz w:val="24"/>
                <w:szCs w:val="24"/>
              </w:rPr>
            </w:pPr>
            <w:r w:rsidRPr="001006AD">
              <w:rPr>
                <w:rFonts w:cs="David" w:hint="cs"/>
                <w:sz w:val="24"/>
                <w:szCs w:val="24"/>
                <w:rtl/>
              </w:rPr>
              <w:t>מצב מוצע:</w:t>
            </w:r>
          </w:p>
          <w:p w14:paraId="04C9475B" w14:textId="5DFB04C6" w:rsidR="00F84E86" w:rsidRPr="00A27970" w:rsidRDefault="00A77BD1" w:rsidP="00831C1D">
            <w:pPr>
              <w:pStyle w:val="ListParagraph"/>
              <w:numPr>
                <w:ilvl w:val="0"/>
                <w:numId w:val="26"/>
              </w:numPr>
              <w:spacing w:line="276" w:lineRule="auto"/>
              <w:ind w:left="263" w:hanging="263"/>
              <w:rPr>
                <w:rFonts w:cs="David"/>
                <w:sz w:val="24"/>
                <w:szCs w:val="24"/>
                <w:rtl/>
              </w:rPr>
            </w:pPr>
            <w:r>
              <w:rPr>
                <w:rFonts w:cs="David" w:hint="cs"/>
                <w:sz w:val="24"/>
                <w:szCs w:val="24"/>
                <w:rtl/>
              </w:rPr>
              <w:t xml:space="preserve">קישור מיטבי אל </w:t>
            </w:r>
            <w:r w:rsidR="000000A1">
              <w:rPr>
                <w:rFonts w:cs="David" w:hint="cs"/>
                <w:sz w:val="24"/>
                <w:szCs w:val="24"/>
                <w:rtl/>
              </w:rPr>
              <w:t xml:space="preserve">שכונות בנימינה, </w:t>
            </w:r>
            <w:r>
              <w:rPr>
                <w:rFonts w:cs="David" w:hint="cs"/>
                <w:sz w:val="24"/>
                <w:szCs w:val="24"/>
                <w:rtl/>
              </w:rPr>
              <w:t xml:space="preserve">מרכז הישוב, תחנת הרכבת </w:t>
            </w:r>
            <w:r w:rsidR="000000A1">
              <w:rPr>
                <w:rFonts w:cs="David" w:hint="cs"/>
                <w:sz w:val="24"/>
                <w:szCs w:val="24"/>
                <w:rtl/>
              </w:rPr>
              <w:t>והשטח הפתוח מצפון</w:t>
            </w:r>
            <w:r w:rsidRPr="001006AD">
              <w:rPr>
                <w:rFonts w:cs="David" w:hint="cs"/>
                <w:sz w:val="24"/>
                <w:szCs w:val="24"/>
                <w:rtl/>
              </w:rPr>
              <w:t>.</w:t>
            </w:r>
          </w:p>
        </w:tc>
        <w:tc>
          <w:tcPr>
            <w:tcW w:w="2157" w:type="pct"/>
            <w:tcBorders>
              <w:top w:val="single" w:sz="4" w:space="0" w:color="auto"/>
              <w:left w:val="single" w:sz="4" w:space="0" w:color="auto"/>
              <w:bottom w:val="single" w:sz="4" w:space="0" w:color="auto"/>
              <w:right w:val="single" w:sz="4" w:space="0" w:color="auto"/>
            </w:tcBorders>
          </w:tcPr>
          <w:p w14:paraId="38C31805" w14:textId="24B2442D" w:rsidR="00A77BD1" w:rsidRPr="004237EF" w:rsidRDefault="0051710F" w:rsidP="004B2F64">
            <w:pPr>
              <w:overflowPunct/>
              <w:autoSpaceDE/>
              <w:autoSpaceDN/>
              <w:bidi w:val="0"/>
              <w:adjustRightInd/>
              <w:spacing w:line="276" w:lineRule="auto"/>
              <w:jc w:val="left"/>
              <w:textAlignment w:val="auto"/>
              <w:rPr>
                <w:rFonts w:cs="David"/>
                <w:noProof/>
                <w:color w:val="FF0000"/>
                <w:sz w:val="24"/>
                <w:szCs w:val="24"/>
                <w:rtl/>
              </w:rPr>
            </w:pPr>
            <w:r>
              <w:rPr>
                <w:noProof/>
              </w:rPr>
              <w:drawing>
                <wp:anchor distT="0" distB="0" distL="114300" distR="114300" simplePos="0" relativeHeight="251680256" behindDoc="0" locked="0" layoutInCell="1" allowOverlap="1" wp14:anchorId="65EE424B" wp14:editId="579D81CE">
                  <wp:simplePos x="0" y="0"/>
                  <wp:positionH relativeFrom="column">
                    <wp:posOffset>-31750</wp:posOffset>
                  </wp:positionH>
                  <wp:positionV relativeFrom="paragraph">
                    <wp:posOffset>69215</wp:posOffset>
                  </wp:positionV>
                  <wp:extent cx="2905125" cy="2042468"/>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1194" t="604" r="11127" b="2253"/>
                          <a:stretch/>
                        </pic:blipFill>
                        <pic:spPr bwMode="auto">
                          <a:xfrm>
                            <a:off x="0" y="0"/>
                            <a:ext cx="2905125" cy="20424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77BD1" w:rsidRPr="000E1A27" w14:paraId="7DF5F6C1" w14:textId="77777777" w:rsidTr="00584950">
        <w:trPr>
          <w:cantSplit/>
          <w:trHeight w:val="352"/>
        </w:trPr>
        <w:tc>
          <w:tcPr>
            <w:tcW w:w="473" w:type="pct"/>
            <w:tcBorders>
              <w:left w:val="single" w:sz="4" w:space="0" w:color="auto"/>
              <w:right w:val="single" w:sz="4" w:space="0" w:color="auto"/>
            </w:tcBorders>
            <w:shd w:val="clear" w:color="auto" w:fill="D9D9D9" w:themeFill="background1" w:themeFillShade="D9"/>
          </w:tcPr>
          <w:p w14:paraId="74147E53" w14:textId="0013A32A" w:rsidR="00A77BD1" w:rsidRPr="00F910B2" w:rsidRDefault="00FE77F9" w:rsidP="004B2F64">
            <w:pPr>
              <w:spacing w:before="60" w:line="276" w:lineRule="auto"/>
              <w:rPr>
                <w:rFonts w:cs="David"/>
                <w:b/>
                <w:bCs/>
                <w:sz w:val="30"/>
                <w:szCs w:val="30"/>
              </w:rPr>
            </w:pPr>
            <w:r>
              <w:rPr>
                <w:rFonts w:cs="David" w:hint="cs"/>
                <w:b/>
                <w:bCs/>
                <w:sz w:val="30"/>
                <w:szCs w:val="30"/>
                <w:rtl/>
              </w:rPr>
              <w:t>4.2</w:t>
            </w:r>
            <w:r w:rsidR="00A77BD1" w:rsidRPr="00F910B2">
              <w:rPr>
                <w:rFonts w:cs="David" w:hint="cs"/>
                <w:b/>
                <w:bCs/>
                <w:sz w:val="30"/>
                <w:szCs w:val="30"/>
                <w:rtl/>
              </w:rPr>
              <w:t>.</w:t>
            </w:r>
            <w:r w:rsidR="00A77BD1">
              <w:rPr>
                <w:rFonts w:cs="David" w:hint="cs"/>
                <w:b/>
                <w:bCs/>
                <w:sz w:val="30"/>
                <w:szCs w:val="30"/>
                <w:rtl/>
              </w:rPr>
              <w:t>2.2</w:t>
            </w:r>
          </w:p>
        </w:tc>
        <w:tc>
          <w:tcPr>
            <w:tcW w:w="4527"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3F2186" w14:textId="77777777" w:rsidR="00A77BD1" w:rsidRPr="00F910B2" w:rsidRDefault="00A77BD1" w:rsidP="004B2F64">
            <w:pPr>
              <w:spacing w:before="60" w:line="276" w:lineRule="auto"/>
              <w:rPr>
                <w:rFonts w:cs="David"/>
                <w:b/>
                <w:bCs/>
                <w:noProof/>
                <w:sz w:val="30"/>
                <w:szCs w:val="30"/>
              </w:rPr>
            </w:pPr>
            <w:r>
              <w:rPr>
                <w:rFonts w:cs="David" w:hint="cs"/>
                <w:b/>
                <w:bCs/>
                <w:sz w:val="30"/>
                <w:szCs w:val="30"/>
                <w:rtl/>
              </w:rPr>
              <w:t>נתונים כמותיים למתחם</w:t>
            </w:r>
            <w:r w:rsidR="00F90CD6">
              <w:rPr>
                <w:rFonts w:cs="David" w:hint="cs"/>
                <w:b/>
                <w:bCs/>
                <w:noProof/>
                <w:sz w:val="30"/>
                <w:szCs w:val="30"/>
                <w:rtl/>
              </w:rPr>
              <w:t xml:space="preserve"> </w:t>
            </w:r>
            <w:r w:rsidR="00F90CD6">
              <w:rPr>
                <w:rFonts w:cs="David"/>
                <w:b/>
                <w:bCs/>
                <w:noProof/>
                <w:sz w:val="30"/>
                <w:szCs w:val="30"/>
                <w:rtl/>
              </w:rPr>
              <w:t>–</w:t>
            </w:r>
            <w:r w:rsidR="00F90CD6">
              <w:rPr>
                <w:rFonts w:cs="David" w:hint="cs"/>
                <w:b/>
                <w:bCs/>
                <w:noProof/>
                <w:sz w:val="30"/>
                <w:szCs w:val="30"/>
                <w:rtl/>
              </w:rPr>
              <w:t xml:space="preserve"> עיקרי ושירות</w:t>
            </w:r>
          </w:p>
        </w:tc>
      </w:tr>
      <w:tr w:rsidR="00A77BD1" w:rsidRPr="003C6B22" w14:paraId="3948B4E6" w14:textId="77777777" w:rsidTr="00966751">
        <w:trPr>
          <w:cantSplit/>
          <w:trHeight w:val="370"/>
        </w:trPr>
        <w:tc>
          <w:tcPr>
            <w:tcW w:w="5000" w:type="pct"/>
            <w:gridSpan w:val="7"/>
            <w:tcBorders>
              <w:left w:val="single" w:sz="4" w:space="0" w:color="auto"/>
              <w:right w:val="single" w:sz="4" w:space="0" w:color="auto"/>
            </w:tcBorders>
          </w:tcPr>
          <w:p w14:paraId="60084B96" w14:textId="77777777" w:rsidR="00A77BD1" w:rsidRPr="00F06118" w:rsidRDefault="00A77BD1" w:rsidP="004B2F64">
            <w:pPr>
              <w:tabs>
                <w:tab w:val="left" w:pos="0"/>
                <w:tab w:val="right" w:leader="dot" w:pos="9016"/>
              </w:tabs>
              <w:spacing w:before="60" w:line="276" w:lineRule="auto"/>
              <w:ind w:right="142"/>
              <w:rPr>
                <w:rFonts w:cs="David"/>
                <w:i/>
                <w:iCs/>
                <w:noProof/>
                <w:sz w:val="26"/>
                <w:rtl/>
              </w:rPr>
            </w:pPr>
            <w:r>
              <w:rPr>
                <w:rFonts w:cs="David" w:hint="cs"/>
                <w:i/>
                <w:iCs/>
                <w:noProof/>
                <w:sz w:val="26"/>
                <w:rtl/>
              </w:rPr>
              <w:t xml:space="preserve"> </w:t>
            </w:r>
          </w:p>
        </w:tc>
      </w:tr>
      <w:tr w:rsidR="00A77BD1" w:rsidRPr="00400BF7" w14:paraId="154A1BEF" w14:textId="77777777" w:rsidTr="00966751">
        <w:trPr>
          <w:cantSplit/>
          <w:trHeight w:val="370"/>
        </w:trPr>
        <w:tc>
          <w:tcPr>
            <w:tcW w:w="758" w:type="pct"/>
            <w:gridSpan w:val="2"/>
            <w:tcBorders>
              <w:left w:val="single" w:sz="4" w:space="0" w:color="auto"/>
              <w:right w:val="single" w:sz="4" w:space="0" w:color="auto"/>
            </w:tcBorders>
            <w:shd w:val="clear" w:color="auto" w:fill="F2F2F2" w:themeFill="background1" w:themeFillShade="F2"/>
          </w:tcPr>
          <w:p w14:paraId="3550BB9D" w14:textId="77777777" w:rsidR="00A77BD1" w:rsidRPr="00400BF7" w:rsidRDefault="00A77BD1" w:rsidP="004B2F64">
            <w:pPr>
              <w:tabs>
                <w:tab w:val="left" w:pos="0"/>
              </w:tabs>
              <w:spacing w:before="60" w:after="60" w:line="276" w:lineRule="auto"/>
              <w:ind w:right="142"/>
              <w:jc w:val="left"/>
              <w:rPr>
                <w:rFonts w:cs="David"/>
                <w:b/>
                <w:bCs/>
                <w:noProof/>
                <w:sz w:val="26"/>
                <w:rtl/>
              </w:rPr>
            </w:pPr>
            <w:r w:rsidRPr="00400BF7">
              <w:rPr>
                <w:rFonts w:cs="David" w:hint="cs"/>
                <w:b/>
                <w:bCs/>
                <w:sz w:val="26"/>
                <w:rtl/>
              </w:rPr>
              <w:t>נושא</w:t>
            </w:r>
          </w:p>
        </w:tc>
        <w:tc>
          <w:tcPr>
            <w:tcW w:w="462" w:type="pct"/>
            <w:tcBorders>
              <w:left w:val="single" w:sz="4" w:space="0" w:color="auto"/>
              <w:right w:val="single" w:sz="4" w:space="0" w:color="auto"/>
            </w:tcBorders>
            <w:shd w:val="clear" w:color="auto" w:fill="F2F2F2" w:themeFill="background1" w:themeFillShade="F2"/>
          </w:tcPr>
          <w:p w14:paraId="753A4AA0" w14:textId="77777777" w:rsidR="00A77BD1" w:rsidRPr="00400BF7" w:rsidRDefault="00A77BD1" w:rsidP="004B2F64">
            <w:pPr>
              <w:tabs>
                <w:tab w:val="left" w:pos="0"/>
              </w:tabs>
              <w:spacing w:before="60" w:after="60" w:line="276" w:lineRule="auto"/>
              <w:jc w:val="left"/>
              <w:rPr>
                <w:rFonts w:cs="David"/>
                <w:b/>
                <w:bCs/>
                <w:noProof/>
                <w:sz w:val="26"/>
                <w:rtl/>
              </w:rPr>
            </w:pPr>
            <w:r>
              <w:rPr>
                <w:rFonts w:cs="David" w:hint="cs"/>
                <w:b/>
                <w:bCs/>
                <w:sz w:val="26"/>
                <w:rtl/>
              </w:rPr>
              <w:t>יחידת מידה</w:t>
            </w:r>
          </w:p>
        </w:tc>
        <w:tc>
          <w:tcPr>
            <w:tcW w:w="525" w:type="pct"/>
            <w:tcBorders>
              <w:left w:val="single" w:sz="4" w:space="0" w:color="auto"/>
              <w:right w:val="single" w:sz="4" w:space="0" w:color="auto"/>
            </w:tcBorders>
            <w:shd w:val="clear" w:color="auto" w:fill="F2F2F2" w:themeFill="background1" w:themeFillShade="F2"/>
          </w:tcPr>
          <w:p w14:paraId="584DDF19" w14:textId="77777777" w:rsidR="00A77BD1" w:rsidRPr="00400BF7" w:rsidRDefault="00A77BD1" w:rsidP="004B2F64">
            <w:pPr>
              <w:tabs>
                <w:tab w:val="left" w:pos="0"/>
              </w:tabs>
              <w:spacing w:before="60" w:after="60" w:line="276" w:lineRule="auto"/>
              <w:jc w:val="center"/>
              <w:rPr>
                <w:rFonts w:cs="David"/>
                <w:b/>
                <w:bCs/>
                <w:noProof/>
                <w:sz w:val="26"/>
                <w:rtl/>
              </w:rPr>
            </w:pPr>
            <w:r w:rsidRPr="00761319">
              <w:rPr>
                <w:rFonts w:cs="David" w:hint="cs"/>
                <w:b/>
                <w:bCs/>
                <w:sz w:val="24"/>
                <w:szCs w:val="24"/>
                <w:rtl/>
              </w:rPr>
              <w:t>תוספת ל</w:t>
            </w:r>
            <w:r w:rsidRPr="001872C0">
              <w:rPr>
                <w:rFonts w:cs="David" w:hint="cs"/>
                <w:b/>
                <w:bCs/>
                <w:sz w:val="24"/>
                <w:szCs w:val="24"/>
                <w:rtl/>
              </w:rPr>
              <w:t>מאושר</w:t>
            </w:r>
          </w:p>
        </w:tc>
        <w:tc>
          <w:tcPr>
            <w:tcW w:w="593" w:type="pct"/>
            <w:tcBorders>
              <w:left w:val="single" w:sz="4" w:space="0" w:color="auto"/>
              <w:right w:val="single" w:sz="4" w:space="0" w:color="auto"/>
            </w:tcBorders>
            <w:shd w:val="clear" w:color="auto" w:fill="F2F2F2" w:themeFill="background1" w:themeFillShade="F2"/>
          </w:tcPr>
          <w:p w14:paraId="3E74AF67" w14:textId="77777777" w:rsidR="00A77BD1" w:rsidRDefault="00A77BD1" w:rsidP="004B2F64">
            <w:pPr>
              <w:tabs>
                <w:tab w:val="left" w:pos="0"/>
              </w:tabs>
              <w:spacing w:before="60" w:after="60" w:line="276" w:lineRule="auto"/>
              <w:jc w:val="center"/>
              <w:rPr>
                <w:rFonts w:cs="David"/>
                <w:b/>
                <w:bCs/>
                <w:sz w:val="24"/>
                <w:szCs w:val="24"/>
                <w:rtl/>
              </w:rPr>
            </w:pPr>
            <w:r w:rsidRPr="001872C0">
              <w:rPr>
                <w:rFonts w:cs="David" w:hint="cs"/>
                <w:b/>
                <w:bCs/>
                <w:sz w:val="24"/>
                <w:szCs w:val="24"/>
                <w:rtl/>
              </w:rPr>
              <w:t>סה"כ</w:t>
            </w:r>
          </w:p>
          <w:p w14:paraId="1D79DCC9" w14:textId="77777777" w:rsidR="00A77BD1" w:rsidRPr="00400BF7" w:rsidRDefault="00A77BD1" w:rsidP="004B2F64">
            <w:pPr>
              <w:tabs>
                <w:tab w:val="left" w:pos="0"/>
              </w:tabs>
              <w:spacing w:before="60" w:after="60" w:line="276" w:lineRule="auto"/>
              <w:jc w:val="center"/>
              <w:rPr>
                <w:rFonts w:cs="David"/>
                <w:b/>
                <w:bCs/>
                <w:noProof/>
                <w:sz w:val="26"/>
                <w:rtl/>
              </w:rPr>
            </w:pPr>
          </w:p>
        </w:tc>
        <w:tc>
          <w:tcPr>
            <w:tcW w:w="2662" w:type="pct"/>
            <w:gridSpan w:val="2"/>
            <w:tcBorders>
              <w:left w:val="single" w:sz="4" w:space="0" w:color="auto"/>
              <w:right w:val="single" w:sz="4" w:space="0" w:color="auto"/>
            </w:tcBorders>
            <w:shd w:val="clear" w:color="auto" w:fill="F2F2F2" w:themeFill="background1" w:themeFillShade="F2"/>
          </w:tcPr>
          <w:p w14:paraId="6717C0BE" w14:textId="77777777" w:rsidR="00A77BD1" w:rsidRPr="00400BF7" w:rsidRDefault="00A77BD1" w:rsidP="004B2F64">
            <w:pPr>
              <w:tabs>
                <w:tab w:val="left" w:pos="0"/>
              </w:tabs>
              <w:spacing w:before="60" w:after="60" w:line="276" w:lineRule="auto"/>
              <w:ind w:right="142"/>
              <w:jc w:val="left"/>
              <w:rPr>
                <w:rFonts w:cs="David"/>
                <w:b/>
                <w:bCs/>
                <w:sz w:val="26"/>
                <w:rtl/>
              </w:rPr>
            </w:pPr>
            <w:r w:rsidRPr="00400BF7">
              <w:rPr>
                <w:rFonts w:cs="David" w:hint="cs"/>
                <w:b/>
                <w:bCs/>
                <w:sz w:val="26"/>
                <w:rtl/>
              </w:rPr>
              <w:t>הוראות</w:t>
            </w:r>
            <w:r w:rsidRPr="00496C34">
              <w:rPr>
                <w:rFonts w:cs="David" w:hint="cs"/>
                <w:color w:val="0070C0"/>
                <w:sz w:val="24"/>
                <w:szCs w:val="24"/>
                <w:rtl/>
              </w:rPr>
              <w:t xml:space="preserve"> </w:t>
            </w:r>
          </w:p>
        </w:tc>
      </w:tr>
      <w:tr w:rsidR="00A77BD1" w:rsidRPr="00400BF7" w14:paraId="05024299" w14:textId="77777777" w:rsidTr="00966751">
        <w:trPr>
          <w:cantSplit/>
          <w:trHeight w:val="370"/>
        </w:trPr>
        <w:tc>
          <w:tcPr>
            <w:tcW w:w="758" w:type="pct"/>
            <w:gridSpan w:val="2"/>
            <w:tcBorders>
              <w:left w:val="single" w:sz="4" w:space="0" w:color="auto"/>
              <w:right w:val="single" w:sz="4" w:space="0" w:color="auto"/>
            </w:tcBorders>
            <w:shd w:val="clear" w:color="auto" w:fill="auto"/>
          </w:tcPr>
          <w:p w14:paraId="571E4A4F" w14:textId="77777777" w:rsidR="00A77BD1" w:rsidRPr="00F35DA7" w:rsidRDefault="00A77BD1" w:rsidP="004B2F64">
            <w:pPr>
              <w:tabs>
                <w:tab w:val="left" w:pos="0"/>
              </w:tabs>
              <w:spacing w:before="60" w:after="60" w:line="276" w:lineRule="auto"/>
              <w:ind w:right="142"/>
              <w:jc w:val="left"/>
              <w:rPr>
                <w:rFonts w:cs="David"/>
                <w:b/>
                <w:bCs/>
                <w:sz w:val="22"/>
                <w:szCs w:val="22"/>
                <w:rtl/>
              </w:rPr>
            </w:pPr>
            <w:r w:rsidRPr="00F35DA7">
              <w:rPr>
                <w:rFonts w:cs="David" w:hint="cs"/>
                <w:b/>
                <w:bCs/>
                <w:sz w:val="22"/>
                <w:szCs w:val="22"/>
                <w:rtl/>
              </w:rPr>
              <w:t>סה"כ אוכ' צפויה</w:t>
            </w:r>
          </w:p>
        </w:tc>
        <w:tc>
          <w:tcPr>
            <w:tcW w:w="462" w:type="pct"/>
            <w:tcBorders>
              <w:left w:val="single" w:sz="4" w:space="0" w:color="auto"/>
              <w:right w:val="single" w:sz="4" w:space="0" w:color="auto"/>
            </w:tcBorders>
            <w:shd w:val="clear" w:color="auto" w:fill="auto"/>
          </w:tcPr>
          <w:p w14:paraId="4015922A" w14:textId="77777777" w:rsidR="00A77BD1" w:rsidRPr="00F35DA7" w:rsidRDefault="00A77BD1" w:rsidP="004B2F64">
            <w:pPr>
              <w:tabs>
                <w:tab w:val="left" w:pos="0"/>
              </w:tabs>
              <w:spacing w:before="60" w:after="60" w:line="276" w:lineRule="auto"/>
              <w:rPr>
                <w:rFonts w:cs="David"/>
                <w:sz w:val="22"/>
                <w:szCs w:val="22"/>
                <w:rtl/>
              </w:rPr>
            </w:pPr>
            <w:r w:rsidRPr="00F35DA7">
              <w:rPr>
                <w:rFonts w:cs="David" w:hint="cs"/>
                <w:sz w:val="22"/>
                <w:szCs w:val="22"/>
                <w:rtl/>
              </w:rPr>
              <w:t>נפש</w:t>
            </w:r>
          </w:p>
        </w:tc>
        <w:tc>
          <w:tcPr>
            <w:tcW w:w="525" w:type="pct"/>
            <w:tcBorders>
              <w:left w:val="single" w:sz="4" w:space="0" w:color="auto"/>
              <w:right w:val="single" w:sz="4" w:space="0" w:color="auto"/>
            </w:tcBorders>
            <w:shd w:val="clear" w:color="auto" w:fill="auto"/>
          </w:tcPr>
          <w:p w14:paraId="16952A74" w14:textId="77777777" w:rsidR="00A77BD1" w:rsidRPr="00F35DA7" w:rsidRDefault="006D0902" w:rsidP="009A4F43">
            <w:pPr>
              <w:tabs>
                <w:tab w:val="left" w:pos="0"/>
              </w:tabs>
              <w:spacing w:before="60" w:after="60" w:line="276" w:lineRule="auto"/>
              <w:jc w:val="center"/>
              <w:rPr>
                <w:rFonts w:cs="David"/>
                <w:sz w:val="22"/>
                <w:szCs w:val="22"/>
                <w:rtl/>
              </w:rPr>
            </w:pPr>
            <w:r>
              <w:rPr>
                <w:rFonts w:cs="David" w:hint="cs"/>
                <w:sz w:val="22"/>
                <w:szCs w:val="22"/>
                <w:rtl/>
              </w:rPr>
              <w:t xml:space="preserve">כ- </w:t>
            </w:r>
            <w:r w:rsidR="00BB1BF1">
              <w:rPr>
                <w:rFonts w:cs="David" w:hint="cs"/>
                <w:sz w:val="22"/>
                <w:szCs w:val="22"/>
                <w:rtl/>
              </w:rPr>
              <w:t>250</w:t>
            </w:r>
          </w:p>
        </w:tc>
        <w:tc>
          <w:tcPr>
            <w:tcW w:w="593" w:type="pct"/>
            <w:tcBorders>
              <w:left w:val="single" w:sz="4" w:space="0" w:color="auto"/>
              <w:right w:val="single" w:sz="4" w:space="0" w:color="auto"/>
            </w:tcBorders>
            <w:shd w:val="clear" w:color="auto" w:fill="auto"/>
          </w:tcPr>
          <w:p w14:paraId="738A6BC5" w14:textId="77777777" w:rsidR="00A77BD1" w:rsidRPr="00F35DA7" w:rsidRDefault="006D0902" w:rsidP="009A4F43">
            <w:pPr>
              <w:tabs>
                <w:tab w:val="left" w:pos="0"/>
              </w:tabs>
              <w:spacing w:before="60" w:after="60" w:line="276" w:lineRule="auto"/>
              <w:jc w:val="center"/>
              <w:rPr>
                <w:rFonts w:cs="David"/>
                <w:sz w:val="22"/>
                <w:szCs w:val="22"/>
                <w:rtl/>
              </w:rPr>
            </w:pPr>
            <w:r>
              <w:rPr>
                <w:rFonts w:cs="David" w:hint="cs"/>
                <w:sz w:val="22"/>
                <w:szCs w:val="22"/>
                <w:rtl/>
              </w:rPr>
              <w:t xml:space="preserve">כ- </w:t>
            </w:r>
            <w:r w:rsidR="00BB1BF1">
              <w:rPr>
                <w:rFonts w:cs="David" w:hint="cs"/>
                <w:sz w:val="22"/>
                <w:szCs w:val="22"/>
                <w:rtl/>
              </w:rPr>
              <w:t>4,050</w:t>
            </w:r>
          </w:p>
        </w:tc>
        <w:tc>
          <w:tcPr>
            <w:tcW w:w="2662" w:type="pct"/>
            <w:gridSpan w:val="2"/>
            <w:tcBorders>
              <w:left w:val="single" w:sz="4" w:space="0" w:color="auto"/>
              <w:right w:val="single" w:sz="4" w:space="0" w:color="auto"/>
            </w:tcBorders>
            <w:shd w:val="clear" w:color="auto" w:fill="auto"/>
          </w:tcPr>
          <w:p w14:paraId="20555749" w14:textId="77777777" w:rsidR="00A77BD1" w:rsidRPr="00F35DA7" w:rsidRDefault="00A77BD1" w:rsidP="004B2F64">
            <w:pPr>
              <w:tabs>
                <w:tab w:val="left" w:pos="0"/>
              </w:tabs>
              <w:spacing w:before="60" w:after="60" w:line="276" w:lineRule="auto"/>
              <w:ind w:right="142"/>
              <w:jc w:val="left"/>
              <w:rPr>
                <w:rFonts w:cs="David"/>
                <w:noProof/>
                <w:color w:val="0070C0"/>
                <w:sz w:val="22"/>
                <w:szCs w:val="22"/>
                <w:rtl/>
              </w:rPr>
            </w:pPr>
          </w:p>
        </w:tc>
      </w:tr>
      <w:tr w:rsidR="00A77BD1" w:rsidRPr="00400BF7" w14:paraId="6DBCCC3F" w14:textId="77777777" w:rsidTr="00D65690">
        <w:trPr>
          <w:cantSplit/>
          <w:trHeight w:val="356"/>
        </w:trPr>
        <w:tc>
          <w:tcPr>
            <w:tcW w:w="758" w:type="pct"/>
            <w:gridSpan w:val="2"/>
            <w:vMerge w:val="restart"/>
            <w:tcBorders>
              <w:left w:val="single" w:sz="4" w:space="0" w:color="auto"/>
              <w:right w:val="single" w:sz="4" w:space="0" w:color="auto"/>
            </w:tcBorders>
            <w:shd w:val="clear" w:color="auto" w:fill="auto"/>
            <w:vAlign w:val="center"/>
          </w:tcPr>
          <w:p w14:paraId="5E0075A2" w14:textId="77777777" w:rsidR="00A77BD1" w:rsidRPr="00606565" w:rsidRDefault="00A77BD1" w:rsidP="004B2F64">
            <w:pPr>
              <w:tabs>
                <w:tab w:val="left" w:pos="0"/>
              </w:tabs>
              <w:spacing w:before="60" w:after="60" w:line="276" w:lineRule="auto"/>
              <w:ind w:right="142"/>
              <w:jc w:val="left"/>
              <w:rPr>
                <w:rFonts w:cs="David"/>
                <w:b/>
                <w:bCs/>
                <w:sz w:val="22"/>
                <w:szCs w:val="22"/>
                <w:rtl/>
              </w:rPr>
            </w:pPr>
            <w:r w:rsidRPr="00606565">
              <w:rPr>
                <w:rFonts w:cs="David" w:hint="cs"/>
                <w:b/>
                <w:bCs/>
                <w:sz w:val="22"/>
                <w:szCs w:val="22"/>
                <w:rtl/>
              </w:rPr>
              <w:t>מגורים</w:t>
            </w:r>
          </w:p>
        </w:tc>
        <w:tc>
          <w:tcPr>
            <w:tcW w:w="462" w:type="pct"/>
            <w:tcBorders>
              <w:left w:val="single" w:sz="4" w:space="0" w:color="auto"/>
              <w:right w:val="single" w:sz="4" w:space="0" w:color="auto"/>
            </w:tcBorders>
            <w:shd w:val="clear" w:color="auto" w:fill="auto"/>
          </w:tcPr>
          <w:p w14:paraId="52ADA117" w14:textId="77777777" w:rsidR="00A77BD1" w:rsidRPr="00F35DA7" w:rsidRDefault="00A77BD1" w:rsidP="004B2F64">
            <w:pPr>
              <w:tabs>
                <w:tab w:val="left" w:pos="0"/>
              </w:tabs>
              <w:spacing w:before="60" w:after="60" w:line="276" w:lineRule="auto"/>
              <w:jc w:val="left"/>
              <w:rPr>
                <w:rFonts w:cs="David"/>
                <w:sz w:val="22"/>
                <w:szCs w:val="22"/>
                <w:rtl/>
              </w:rPr>
            </w:pPr>
            <w:r w:rsidRPr="00F35DA7">
              <w:rPr>
                <w:rFonts w:cs="David" w:hint="cs"/>
                <w:sz w:val="22"/>
                <w:szCs w:val="22"/>
                <w:rtl/>
              </w:rPr>
              <w:t>יח"ד</w:t>
            </w:r>
          </w:p>
        </w:tc>
        <w:tc>
          <w:tcPr>
            <w:tcW w:w="525" w:type="pct"/>
            <w:tcBorders>
              <w:left w:val="single" w:sz="4" w:space="0" w:color="auto"/>
              <w:right w:val="single" w:sz="4" w:space="0" w:color="auto"/>
            </w:tcBorders>
            <w:shd w:val="clear" w:color="auto" w:fill="auto"/>
          </w:tcPr>
          <w:p w14:paraId="6A09D601" w14:textId="77777777" w:rsidR="00A77BD1" w:rsidRPr="0028320B" w:rsidRDefault="001F7958" w:rsidP="009A4F43">
            <w:pPr>
              <w:tabs>
                <w:tab w:val="left" w:pos="0"/>
              </w:tabs>
              <w:spacing w:before="60" w:after="60" w:line="276" w:lineRule="auto"/>
              <w:jc w:val="center"/>
              <w:rPr>
                <w:rFonts w:cs="David"/>
                <w:color w:val="000000" w:themeColor="text1"/>
                <w:sz w:val="22"/>
                <w:szCs w:val="22"/>
                <w:rtl/>
              </w:rPr>
            </w:pPr>
            <w:r>
              <w:rPr>
                <w:rFonts w:cs="David" w:hint="cs"/>
                <w:color w:val="000000" w:themeColor="text1"/>
                <w:sz w:val="22"/>
                <w:szCs w:val="22"/>
                <w:rtl/>
              </w:rPr>
              <w:t xml:space="preserve">כ- </w:t>
            </w:r>
            <w:r w:rsidR="00E91381" w:rsidRPr="0028320B">
              <w:rPr>
                <w:rFonts w:cs="David"/>
                <w:color w:val="000000" w:themeColor="text1"/>
                <w:sz w:val="22"/>
                <w:szCs w:val="22"/>
                <w:rtl/>
              </w:rPr>
              <w:t>70</w:t>
            </w:r>
          </w:p>
        </w:tc>
        <w:tc>
          <w:tcPr>
            <w:tcW w:w="593" w:type="pct"/>
            <w:tcBorders>
              <w:left w:val="single" w:sz="4" w:space="0" w:color="auto"/>
              <w:right w:val="single" w:sz="4" w:space="0" w:color="auto"/>
            </w:tcBorders>
            <w:shd w:val="clear" w:color="auto" w:fill="auto"/>
          </w:tcPr>
          <w:p w14:paraId="1663DEB9" w14:textId="77777777" w:rsidR="00A77BD1" w:rsidRPr="00F35DA7" w:rsidRDefault="001F7958" w:rsidP="009A4F43">
            <w:pPr>
              <w:tabs>
                <w:tab w:val="left" w:pos="0"/>
              </w:tabs>
              <w:spacing w:before="60" w:after="60" w:line="276" w:lineRule="auto"/>
              <w:jc w:val="center"/>
              <w:rPr>
                <w:rFonts w:cs="David"/>
                <w:sz w:val="22"/>
                <w:szCs w:val="22"/>
                <w:rtl/>
              </w:rPr>
            </w:pPr>
            <w:r>
              <w:rPr>
                <w:rFonts w:cs="David" w:hint="cs"/>
                <w:sz w:val="22"/>
                <w:szCs w:val="22"/>
                <w:rtl/>
              </w:rPr>
              <w:t xml:space="preserve">כ- </w:t>
            </w:r>
            <w:r w:rsidR="00E91381">
              <w:rPr>
                <w:rFonts w:cs="David" w:hint="cs"/>
                <w:sz w:val="22"/>
                <w:szCs w:val="22"/>
                <w:rtl/>
              </w:rPr>
              <w:t>1,140</w:t>
            </w:r>
          </w:p>
        </w:tc>
        <w:tc>
          <w:tcPr>
            <w:tcW w:w="2662" w:type="pct"/>
            <w:gridSpan w:val="2"/>
            <w:vMerge w:val="restart"/>
            <w:tcBorders>
              <w:left w:val="single" w:sz="4" w:space="0" w:color="auto"/>
              <w:right w:val="single" w:sz="4" w:space="0" w:color="auto"/>
            </w:tcBorders>
            <w:shd w:val="clear" w:color="auto" w:fill="auto"/>
          </w:tcPr>
          <w:p w14:paraId="10642A70" w14:textId="3CAE6685" w:rsidR="00A77BD1" w:rsidRPr="0028320B" w:rsidRDefault="00A77BD1" w:rsidP="002002E6">
            <w:pPr>
              <w:tabs>
                <w:tab w:val="left" w:pos="0"/>
              </w:tabs>
              <w:spacing w:before="60" w:after="60" w:line="276" w:lineRule="auto"/>
              <w:ind w:right="142"/>
              <w:jc w:val="left"/>
              <w:rPr>
                <w:rFonts w:cs="David"/>
                <w:sz w:val="22"/>
                <w:szCs w:val="22"/>
                <w:rtl/>
              </w:rPr>
            </w:pPr>
            <w:r w:rsidRPr="00E45156">
              <w:rPr>
                <w:rFonts w:ascii="David" w:hAnsi="David" w:cs="David"/>
                <w:sz w:val="22"/>
                <w:szCs w:val="22"/>
                <w:rtl/>
              </w:rPr>
              <w:t xml:space="preserve">ניתן להמיר שטח ממגורים לאכסון מלונאי, ובלבד שסך השטחים לשימוש זה לא יעלה על </w:t>
            </w:r>
            <w:r w:rsidRPr="0028320B">
              <w:rPr>
                <w:rFonts w:ascii="David" w:hAnsi="David" w:cs="David"/>
                <w:sz w:val="22"/>
                <w:szCs w:val="22"/>
                <w:rtl/>
              </w:rPr>
              <w:t xml:space="preserve">5% </w:t>
            </w:r>
            <w:r w:rsidRPr="00E45156">
              <w:rPr>
                <w:rFonts w:ascii="David" w:hAnsi="David" w:cs="David" w:hint="eastAsia"/>
                <w:sz w:val="22"/>
                <w:szCs w:val="22"/>
                <w:rtl/>
              </w:rPr>
              <w:t>מהשטח</w:t>
            </w:r>
            <w:r w:rsidRPr="00E45156">
              <w:rPr>
                <w:rFonts w:ascii="David" w:hAnsi="David" w:cs="David"/>
                <w:sz w:val="22"/>
                <w:szCs w:val="22"/>
                <w:rtl/>
              </w:rPr>
              <w:t xml:space="preserve"> למגורים</w:t>
            </w:r>
            <w:r w:rsidR="007D35CD">
              <w:rPr>
                <w:rFonts w:ascii="David" w:hAnsi="David" w:cs="David" w:hint="cs"/>
                <w:sz w:val="22"/>
                <w:szCs w:val="22"/>
                <w:rtl/>
              </w:rPr>
              <w:t xml:space="preserve"> </w:t>
            </w:r>
            <w:r w:rsidRPr="00A77F1D">
              <w:rPr>
                <w:rFonts w:ascii="David" w:hAnsi="David" w:cs="David"/>
                <w:sz w:val="22"/>
                <w:szCs w:val="22"/>
                <w:rtl/>
              </w:rPr>
              <w:t>במתחם</w:t>
            </w:r>
            <w:r w:rsidR="001A525C">
              <w:rPr>
                <w:rFonts w:ascii="David" w:hAnsi="David" w:cs="David" w:hint="cs"/>
                <w:sz w:val="22"/>
                <w:szCs w:val="22"/>
                <w:rtl/>
              </w:rPr>
              <w:t>.</w:t>
            </w:r>
          </w:p>
        </w:tc>
      </w:tr>
      <w:tr w:rsidR="00A77BD1" w:rsidRPr="00400BF7" w14:paraId="7560D653" w14:textId="77777777" w:rsidTr="007D35CD">
        <w:trPr>
          <w:cantSplit/>
          <w:trHeight w:val="106"/>
        </w:trPr>
        <w:tc>
          <w:tcPr>
            <w:tcW w:w="758" w:type="pct"/>
            <w:gridSpan w:val="2"/>
            <w:vMerge/>
            <w:tcBorders>
              <w:left w:val="single" w:sz="4" w:space="0" w:color="auto"/>
              <w:right w:val="single" w:sz="4" w:space="0" w:color="auto"/>
            </w:tcBorders>
            <w:shd w:val="clear" w:color="auto" w:fill="auto"/>
          </w:tcPr>
          <w:p w14:paraId="7EF48A9D" w14:textId="77777777" w:rsidR="00A77BD1" w:rsidRPr="00606565" w:rsidRDefault="00A77BD1" w:rsidP="004B2F64">
            <w:pPr>
              <w:tabs>
                <w:tab w:val="left" w:pos="0"/>
              </w:tabs>
              <w:spacing w:before="60" w:after="60" w:line="276" w:lineRule="auto"/>
              <w:ind w:right="142"/>
              <w:jc w:val="left"/>
              <w:rPr>
                <w:rFonts w:cs="David"/>
                <w:b/>
                <w:bCs/>
                <w:sz w:val="22"/>
                <w:szCs w:val="22"/>
                <w:rtl/>
              </w:rPr>
            </w:pPr>
          </w:p>
        </w:tc>
        <w:tc>
          <w:tcPr>
            <w:tcW w:w="462" w:type="pct"/>
            <w:tcBorders>
              <w:left w:val="single" w:sz="4" w:space="0" w:color="auto"/>
              <w:right w:val="single" w:sz="4" w:space="0" w:color="auto"/>
            </w:tcBorders>
            <w:shd w:val="clear" w:color="auto" w:fill="auto"/>
          </w:tcPr>
          <w:p w14:paraId="0676A173" w14:textId="77777777" w:rsidR="00A77BD1" w:rsidRPr="00F35DA7" w:rsidRDefault="00A77BD1" w:rsidP="004B2F64">
            <w:pPr>
              <w:tabs>
                <w:tab w:val="left" w:pos="0"/>
              </w:tabs>
              <w:spacing w:before="60" w:after="60" w:line="276" w:lineRule="auto"/>
              <w:jc w:val="left"/>
              <w:rPr>
                <w:rFonts w:cs="David"/>
                <w:sz w:val="22"/>
                <w:szCs w:val="22"/>
                <w:rtl/>
              </w:rPr>
            </w:pPr>
            <w:r w:rsidRPr="00F35DA7">
              <w:rPr>
                <w:rFonts w:cs="David" w:hint="cs"/>
                <w:sz w:val="22"/>
                <w:szCs w:val="22"/>
                <w:rtl/>
              </w:rPr>
              <w:t>מ"ר</w:t>
            </w:r>
          </w:p>
        </w:tc>
        <w:tc>
          <w:tcPr>
            <w:tcW w:w="525" w:type="pct"/>
            <w:tcBorders>
              <w:left w:val="single" w:sz="4" w:space="0" w:color="auto"/>
              <w:right w:val="single" w:sz="4" w:space="0" w:color="auto"/>
            </w:tcBorders>
            <w:shd w:val="clear" w:color="auto" w:fill="auto"/>
          </w:tcPr>
          <w:p w14:paraId="101C685C" w14:textId="77777777" w:rsidR="00A77BD1" w:rsidRPr="0028320B" w:rsidRDefault="00D47639" w:rsidP="009A4F43">
            <w:pPr>
              <w:tabs>
                <w:tab w:val="left" w:pos="0"/>
              </w:tabs>
              <w:spacing w:before="60" w:after="60" w:line="276" w:lineRule="auto"/>
              <w:jc w:val="center"/>
              <w:rPr>
                <w:rFonts w:cs="David"/>
                <w:color w:val="000000" w:themeColor="text1"/>
                <w:sz w:val="22"/>
                <w:szCs w:val="22"/>
                <w:rtl/>
              </w:rPr>
            </w:pPr>
            <w:r w:rsidRPr="0028320B">
              <w:rPr>
                <w:rFonts w:cs="David"/>
                <w:color w:val="000000" w:themeColor="text1"/>
                <w:sz w:val="22"/>
                <w:szCs w:val="22"/>
                <w:rtl/>
              </w:rPr>
              <w:t>7,000</w:t>
            </w:r>
          </w:p>
        </w:tc>
        <w:tc>
          <w:tcPr>
            <w:tcW w:w="593" w:type="pct"/>
            <w:tcBorders>
              <w:left w:val="single" w:sz="4" w:space="0" w:color="auto"/>
              <w:right w:val="single" w:sz="4" w:space="0" w:color="auto"/>
            </w:tcBorders>
            <w:shd w:val="clear" w:color="auto" w:fill="auto"/>
          </w:tcPr>
          <w:p w14:paraId="2CDC5203" w14:textId="0300C29F" w:rsidR="00A77BD1" w:rsidRPr="00F35DA7" w:rsidRDefault="0051710F" w:rsidP="009A4F43">
            <w:pPr>
              <w:tabs>
                <w:tab w:val="left" w:pos="0"/>
              </w:tabs>
              <w:spacing w:before="60" w:after="60" w:line="276" w:lineRule="auto"/>
              <w:jc w:val="center"/>
              <w:rPr>
                <w:rFonts w:cs="David"/>
                <w:sz w:val="22"/>
                <w:szCs w:val="22"/>
                <w:rtl/>
              </w:rPr>
            </w:pPr>
            <w:r>
              <w:rPr>
                <w:rFonts w:cs="David" w:hint="cs"/>
                <w:sz w:val="22"/>
                <w:szCs w:val="22"/>
                <w:rtl/>
              </w:rPr>
              <w:t>170,000</w:t>
            </w:r>
          </w:p>
        </w:tc>
        <w:tc>
          <w:tcPr>
            <w:tcW w:w="2662" w:type="pct"/>
            <w:gridSpan w:val="2"/>
            <w:vMerge/>
            <w:tcBorders>
              <w:left w:val="single" w:sz="4" w:space="0" w:color="auto"/>
              <w:right w:val="single" w:sz="4" w:space="0" w:color="auto"/>
            </w:tcBorders>
            <w:shd w:val="clear" w:color="auto" w:fill="auto"/>
          </w:tcPr>
          <w:p w14:paraId="1B430699" w14:textId="77777777" w:rsidR="00A77BD1" w:rsidRPr="00F35DA7" w:rsidRDefault="00A77BD1" w:rsidP="004B2F64">
            <w:pPr>
              <w:tabs>
                <w:tab w:val="left" w:pos="0"/>
              </w:tabs>
              <w:spacing w:before="60" w:after="60" w:line="276" w:lineRule="auto"/>
              <w:ind w:right="142"/>
              <w:jc w:val="left"/>
              <w:rPr>
                <w:rFonts w:cs="David"/>
                <w:color w:val="0070C0"/>
                <w:sz w:val="22"/>
                <w:szCs w:val="22"/>
                <w:rtl/>
              </w:rPr>
            </w:pPr>
          </w:p>
        </w:tc>
      </w:tr>
      <w:tr w:rsidR="00A77BD1" w:rsidRPr="00400BF7" w14:paraId="7ACC170F" w14:textId="77777777" w:rsidTr="00966751">
        <w:trPr>
          <w:cantSplit/>
          <w:trHeight w:val="370"/>
        </w:trPr>
        <w:tc>
          <w:tcPr>
            <w:tcW w:w="758" w:type="pct"/>
            <w:gridSpan w:val="2"/>
            <w:tcBorders>
              <w:left w:val="single" w:sz="4" w:space="0" w:color="auto"/>
              <w:right w:val="single" w:sz="4" w:space="0" w:color="auto"/>
            </w:tcBorders>
            <w:shd w:val="clear" w:color="auto" w:fill="auto"/>
          </w:tcPr>
          <w:p w14:paraId="1F0B1794" w14:textId="77777777" w:rsidR="00A77BD1" w:rsidRPr="00606565" w:rsidRDefault="00A77BD1" w:rsidP="004B2F64">
            <w:pPr>
              <w:tabs>
                <w:tab w:val="left" w:pos="0"/>
              </w:tabs>
              <w:spacing w:before="60" w:after="60" w:line="276" w:lineRule="auto"/>
              <w:ind w:right="142"/>
              <w:jc w:val="left"/>
              <w:rPr>
                <w:rFonts w:cs="David"/>
                <w:b/>
                <w:bCs/>
                <w:noProof/>
                <w:sz w:val="22"/>
                <w:szCs w:val="22"/>
                <w:rtl/>
              </w:rPr>
            </w:pPr>
            <w:r w:rsidRPr="00606565">
              <w:rPr>
                <w:rFonts w:cs="David" w:hint="cs"/>
                <w:b/>
                <w:bCs/>
                <w:noProof/>
                <w:sz w:val="22"/>
                <w:szCs w:val="22"/>
                <w:rtl/>
              </w:rPr>
              <w:t>מסחר ו</w:t>
            </w:r>
            <w:r w:rsidR="00F77844">
              <w:rPr>
                <w:rFonts w:cs="David" w:hint="cs"/>
                <w:b/>
                <w:bCs/>
                <w:noProof/>
                <w:sz w:val="22"/>
                <w:szCs w:val="22"/>
                <w:rtl/>
              </w:rPr>
              <w:t>משרדים</w:t>
            </w:r>
          </w:p>
        </w:tc>
        <w:tc>
          <w:tcPr>
            <w:tcW w:w="462" w:type="pct"/>
            <w:tcBorders>
              <w:left w:val="single" w:sz="4" w:space="0" w:color="auto"/>
              <w:right w:val="single" w:sz="4" w:space="0" w:color="auto"/>
            </w:tcBorders>
            <w:shd w:val="clear" w:color="auto" w:fill="auto"/>
          </w:tcPr>
          <w:p w14:paraId="07945220" w14:textId="77777777" w:rsidR="00A77BD1" w:rsidRPr="00F35DA7" w:rsidRDefault="00A77BD1" w:rsidP="004B2F64">
            <w:pPr>
              <w:tabs>
                <w:tab w:val="left" w:pos="0"/>
              </w:tabs>
              <w:spacing w:before="60" w:after="60" w:line="276" w:lineRule="auto"/>
              <w:jc w:val="left"/>
              <w:rPr>
                <w:rFonts w:cs="David"/>
                <w:noProof/>
                <w:sz w:val="22"/>
                <w:szCs w:val="22"/>
                <w:rtl/>
              </w:rPr>
            </w:pPr>
            <w:r>
              <w:rPr>
                <w:rFonts w:cs="David" w:hint="cs"/>
                <w:noProof/>
                <w:sz w:val="22"/>
                <w:szCs w:val="22"/>
                <w:rtl/>
              </w:rPr>
              <w:t>מ"ר</w:t>
            </w:r>
          </w:p>
        </w:tc>
        <w:tc>
          <w:tcPr>
            <w:tcW w:w="525" w:type="pct"/>
            <w:tcBorders>
              <w:left w:val="single" w:sz="4" w:space="0" w:color="auto"/>
              <w:right w:val="single" w:sz="4" w:space="0" w:color="auto"/>
            </w:tcBorders>
            <w:shd w:val="clear" w:color="auto" w:fill="auto"/>
          </w:tcPr>
          <w:p w14:paraId="601F426E" w14:textId="051F7AA4" w:rsidR="00A77BD1" w:rsidRPr="0028320B" w:rsidRDefault="00B1664A" w:rsidP="009A4F43">
            <w:pPr>
              <w:tabs>
                <w:tab w:val="left" w:pos="0"/>
              </w:tabs>
              <w:spacing w:before="60" w:after="60" w:line="276" w:lineRule="auto"/>
              <w:jc w:val="center"/>
              <w:rPr>
                <w:rFonts w:cs="David"/>
                <w:color w:val="000000" w:themeColor="text1"/>
                <w:sz w:val="22"/>
                <w:szCs w:val="22"/>
                <w:rtl/>
              </w:rPr>
            </w:pPr>
            <w:r>
              <w:rPr>
                <w:rFonts w:cs="David" w:hint="cs"/>
                <w:color w:val="000000" w:themeColor="text1"/>
                <w:sz w:val="22"/>
                <w:szCs w:val="22"/>
                <w:rtl/>
              </w:rPr>
              <w:t>1</w:t>
            </w:r>
            <w:r w:rsidR="00D8622B" w:rsidRPr="0028320B">
              <w:rPr>
                <w:rFonts w:cs="David"/>
                <w:color w:val="000000" w:themeColor="text1"/>
                <w:sz w:val="22"/>
                <w:szCs w:val="22"/>
                <w:rtl/>
              </w:rPr>
              <w:t>,850</w:t>
            </w:r>
          </w:p>
        </w:tc>
        <w:tc>
          <w:tcPr>
            <w:tcW w:w="593" w:type="pct"/>
            <w:tcBorders>
              <w:left w:val="single" w:sz="4" w:space="0" w:color="auto"/>
              <w:right w:val="single" w:sz="4" w:space="0" w:color="auto"/>
            </w:tcBorders>
            <w:shd w:val="clear" w:color="auto" w:fill="auto"/>
          </w:tcPr>
          <w:p w14:paraId="2A4467A1" w14:textId="5B379BD8" w:rsidR="00A77BD1" w:rsidRPr="00F35DA7" w:rsidRDefault="00B1664A" w:rsidP="009A4F43">
            <w:pPr>
              <w:tabs>
                <w:tab w:val="left" w:pos="0"/>
              </w:tabs>
              <w:spacing w:before="60" w:after="60" w:line="276" w:lineRule="auto"/>
              <w:jc w:val="center"/>
              <w:rPr>
                <w:rFonts w:cs="David"/>
                <w:sz w:val="22"/>
                <w:szCs w:val="22"/>
                <w:rtl/>
              </w:rPr>
            </w:pPr>
            <w:r>
              <w:rPr>
                <w:rFonts w:cs="David" w:hint="cs"/>
                <w:sz w:val="22"/>
                <w:szCs w:val="22"/>
                <w:rtl/>
              </w:rPr>
              <w:t>4,850</w:t>
            </w:r>
          </w:p>
        </w:tc>
        <w:tc>
          <w:tcPr>
            <w:tcW w:w="2662" w:type="pct"/>
            <w:gridSpan w:val="2"/>
            <w:tcBorders>
              <w:left w:val="single" w:sz="4" w:space="0" w:color="auto"/>
              <w:right w:val="single" w:sz="4" w:space="0" w:color="auto"/>
            </w:tcBorders>
            <w:shd w:val="clear" w:color="auto" w:fill="auto"/>
          </w:tcPr>
          <w:p w14:paraId="1D485405" w14:textId="77777777" w:rsidR="00A77BD1" w:rsidRPr="00F35DA7" w:rsidRDefault="00A77BD1" w:rsidP="004B2F64">
            <w:pPr>
              <w:tabs>
                <w:tab w:val="left" w:pos="0"/>
              </w:tabs>
              <w:spacing w:before="60" w:after="60" w:line="276" w:lineRule="auto"/>
              <w:ind w:right="142"/>
              <w:jc w:val="left"/>
              <w:rPr>
                <w:rFonts w:cs="David"/>
                <w:noProof/>
                <w:color w:val="0070C0"/>
                <w:sz w:val="22"/>
                <w:szCs w:val="22"/>
                <w:rtl/>
              </w:rPr>
            </w:pPr>
          </w:p>
        </w:tc>
      </w:tr>
      <w:tr w:rsidR="00A77BD1" w:rsidRPr="00400BF7" w14:paraId="34F9751F" w14:textId="77777777" w:rsidTr="00424E0F">
        <w:trPr>
          <w:cantSplit/>
          <w:trHeight w:val="296"/>
        </w:trPr>
        <w:tc>
          <w:tcPr>
            <w:tcW w:w="758" w:type="pct"/>
            <w:gridSpan w:val="2"/>
            <w:tcBorders>
              <w:left w:val="single" w:sz="4" w:space="0" w:color="auto"/>
              <w:right w:val="single" w:sz="4" w:space="0" w:color="auto"/>
            </w:tcBorders>
            <w:shd w:val="clear" w:color="auto" w:fill="auto"/>
          </w:tcPr>
          <w:p w14:paraId="029D9316" w14:textId="77777777" w:rsidR="00A77BD1" w:rsidRPr="00F4420A" w:rsidRDefault="00A77BD1" w:rsidP="004B2F64">
            <w:pPr>
              <w:tabs>
                <w:tab w:val="left" w:pos="0"/>
              </w:tabs>
              <w:spacing w:before="60" w:after="60" w:line="276" w:lineRule="auto"/>
              <w:ind w:right="142"/>
              <w:jc w:val="left"/>
              <w:rPr>
                <w:rFonts w:cs="David"/>
                <w:b/>
                <w:bCs/>
                <w:noProof/>
                <w:sz w:val="22"/>
                <w:szCs w:val="22"/>
                <w:rtl/>
              </w:rPr>
            </w:pPr>
            <w:r w:rsidRPr="00F4420A">
              <w:rPr>
                <w:rFonts w:cs="David" w:hint="cs"/>
                <w:b/>
                <w:bCs/>
                <w:sz w:val="22"/>
                <w:szCs w:val="22"/>
                <w:rtl/>
              </w:rPr>
              <w:t>מבנים ומוסדות ציבור</w:t>
            </w:r>
          </w:p>
        </w:tc>
        <w:tc>
          <w:tcPr>
            <w:tcW w:w="462" w:type="pct"/>
            <w:tcBorders>
              <w:left w:val="single" w:sz="4" w:space="0" w:color="auto"/>
              <w:right w:val="single" w:sz="4" w:space="0" w:color="auto"/>
            </w:tcBorders>
            <w:shd w:val="clear" w:color="auto" w:fill="auto"/>
          </w:tcPr>
          <w:p w14:paraId="7220778D" w14:textId="77777777" w:rsidR="00A77BD1" w:rsidRPr="00575938" w:rsidRDefault="00A77BD1" w:rsidP="004B2F64">
            <w:pPr>
              <w:tabs>
                <w:tab w:val="left" w:pos="0"/>
              </w:tabs>
              <w:spacing w:before="60" w:after="60" w:line="276" w:lineRule="auto"/>
              <w:rPr>
                <w:rFonts w:cs="David"/>
                <w:szCs w:val="20"/>
                <w:rtl/>
              </w:rPr>
            </w:pPr>
            <w:r>
              <w:rPr>
                <w:rFonts w:cs="David" w:hint="cs"/>
                <w:szCs w:val="20"/>
                <w:rtl/>
              </w:rPr>
              <w:t>מ"ר</w:t>
            </w:r>
          </w:p>
        </w:tc>
        <w:tc>
          <w:tcPr>
            <w:tcW w:w="525" w:type="pct"/>
            <w:tcBorders>
              <w:left w:val="single" w:sz="4" w:space="0" w:color="auto"/>
              <w:right w:val="single" w:sz="4" w:space="0" w:color="auto"/>
            </w:tcBorders>
            <w:shd w:val="clear" w:color="auto" w:fill="auto"/>
          </w:tcPr>
          <w:p w14:paraId="62973DC8" w14:textId="0E96C381" w:rsidR="00A77BD1" w:rsidRPr="008B7EC9" w:rsidRDefault="00A77BD1" w:rsidP="009A4F43">
            <w:pPr>
              <w:tabs>
                <w:tab w:val="left" w:pos="0"/>
              </w:tabs>
              <w:spacing w:before="60" w:after="60" w:line="276" w:lineRule="auto"/>
              <w:jc w:val="center"/>
              <w:rPr>
                <w:rFonts w:cs="David"/>
                <w:color w:val="FF0000"/>
                <w:szCs w:val="20"/>
                <w:rtl/>
              </w:rPr>
            </w:pPr>
          </w:p>
        </w:tc>
        <w:tc>
          <w:tcPr>
            <w:tcW w:w="593" w:type="pct"/>
            <w:tcBorders>
              <w:left w:val="single" w:sz="4" w:space="0" w:color="auto"/>
              <w:right w:val="single" w:sz="4" w:space="0" w:color="auto"/>
            </w:tcBorders>
            <w:shd w:val="clear" w:color="auto" w:fill="auto"/>
          </w:tcPr>
          <w:p w14:paraId="5F29FF3D" w14:textId="3658FAB5" w:rsidR="00A77BD1" w:rsidRPr="008B7EC9" w:rsidRDefault="00A77BD1" w:rsidP="009A4F43">
            <w:pPr>
              <w:tabs>
                <w:tab w:val="left" w:pos="0"/>
              </w:tabs>
              <w:spacing w:before="60" w:after="60" w:line="276" w:lineRule="auto"/>
              <w:jc w:val="center"/>
              <w:rPr>
                <w:rFonts w:cs="David"/>
                <w:color w:val="FF0000"/>
                <w:szCs w:val="20"/>
                <w:rtl/>
              </w:rPr>
            </w:pPr>
          </w:p>
        </w:tc>
        <w:tc>
          <w:tcPr>
            <w:tcW w:w="2662" w:type="pct"/>
            <w:gridSpan w:val="2"/>
            <w:vMerge w:val="restart"/>
            <w:tcBorders>
              <w:left w:val="single" w:sz="4" w:space="0" w:color="auto"/>
              <w:right w:val="single" w:sz="4" w:space="0" w:color="auto"/>
            </w:tcBorders>
            <w:shd w:val="clear" w:color="auto" w:fill="auto"/>
          </w:tcPr>
          <w:p w14:paraId="6931C257" w14:textId="57EE62D3" w:rsidR="00A77BD1" w:rsidRPr="00F007B3" w:rsidRDefault="00A77BD1" w:rsidP="001F7958">
            <w:pPr>
              <w:tabs>
                <w:tab w:val="left" w:pos="0"/>
                <w:tab w:val="right" w:leader="dot" w:pos="9016"/>
              </w:tabs>
              <w:spacing w:before="60" w:after="60" w:line="276" w:lineRule="auto"/>
              <w:jc w:val="left"/>
              <w:rPr>
                <w:rFonts w:ascii="David" w:hAnsi="David" w:cs="David"/>
                <w:noProof/>
                <w:sz w:val="22"/>
                <w:szCs w:val="22"/>
                <w:rtl/>
              </w:rPr>
            </w:pPr>
            <w:r>
              <w:rPr>
                <w:rFonts w:cs="David" w:hint="cs"/>
                <w:sz w:val="22"/>
                <w:szCs w:val="22"/>
                <w:rtl/>
              </w:rPr>
              <w:t>שטחי הציבור יוקצו בהתאם להוראות התדריך הארצי התקף בעת אישור התכנית המפורטת</w:t>
            </w:r>
            <w:r w:rsidR="001F7958">
              <w:rPr>
                <w:rFonts w:cs="David" w:hint="cs"/>
                <w:sz w:val="22"/>
                <w:szCs w:val="22"/>
                <w:rtl/>
              </w:rPr>
              <w:t xml:space="preserve"> ובהתייחס לפרוגרמה בנספח החברתי-כלכלי המצורפת לתכנית זו.</w:t>
            </w:r>
          </w:p>
        </w:tc>
      </w:tr>
      <w:tr w:rsidR="00A77BD1" w:rsidRPr="00400BF7" w14:paraId="45F0F956" w14:textId="77777777" w:rsidTr="00424E0F">
        <w:trPr>
          <w:cantSplit/>
          <w:trHeight w:val="78"/>
        </w:trPr>
        <w:tc>
          <w:tcPr>
            <w:tcW w:w="758" w:type="pct"/>
            <w:gridSpan w:val="2"/>
            <w:tcBorders>
              <w:left w:val="single" w:sz="4" w:space="0" w:color="auto"/>
              <w:right w:val="single" w:sz="4" w:space="0" w:color="auto"/>
            </w:tcBorders>
            <w:shd w:val="clear" w:color="auto" w:fill="auto"/>
          </w:tcPr>
          <w:p w14:paraId="610F0738" w14:textId="77777777" w:rsidR="00A77BD1" w:rsidRPr="00A21D1A" w:rsidRDefault="00A77BD1" w:rsidP="004B2F64">
            <w:pPr>
              <w:tabs>
                <w:tab w:val="left" w:pos="0"/>
              </w:tabs>
              <w:spacing w:before="60" w:after="60" w:line="276" w:lineRule="auto"/>
              <w:ind w:right="142"/>
              <w:jc w:val="left"/>
              <w:rPr>
                <w:rFonts w:cs="David"/>
                <w:b/>
                <w:bCs/>
                <w:noProof/>
                <w:sz w:val="22"/>
                <w:szCs w:val="22"/>
                <w:rtl/>
              </w:rPr>
            </w:pPr>
            <w:r w:rsidRPr="00A21D1A">
              <w:rPr>
                <w:rFonts w:cs="David" w:hint="cs"/>
                <w:b/>
                <w:bCs/>
                <w:sz w:val="22"/>
                <w:szCs w:val="22"/>
                <w:rtl/>
              </w:rPr>
              <w:t>שטח ציבורי פתוח</w:t>
            </w:r>
          </w:p>
        </w:tc>
        <w:tc>
          <w:tcPr>
            <w:tcW w:w="462" w:type="pct"/>
            <w:tcBorders>
              <w:left w:val="single" w:sz="4" w:space="0" w:color="auto"/>
              <w:right w:val="single" w:sz="4" w:space="0" w:color="auto"/>
            </w:tcBorders>
            <w:shd w:val="clear" w:color="auto" w:fill="auto"/>
          </w:tcPr>
          <w:p w14:paraId="1894CAD5" w14:textId="77777777" w:rsidR="00A77BD1" w:rsidRPr="00834073" w:rsidRDefault="00A77BD1" w:rsidP="004B2F64">
            <w:pPr>
              <w:tabs>
                <w:tab w:val="left" w:pos="0"/>
              </w:tabs>
              <w:spacing w:before="60" w:after="60" w:line="276" w:lineRule="auto"/>
              <w:ind w:right="142"/>
              <w:rPr>
                <w:rFonts w:cs="David"/>
                <w:noProof/>
                <w:sz w:val="24"/>
                <w:szCs w:val="20"/>
                <w:rtl/>
              </w:rPr>
            </w:pPr>
            <w:r>
              <w:rPr>
                <w:rFonts w:cs="David" w:hint="cs"/>
                <w:noProof/>
                <w:sz w:val="24"/>
                <w:szCs w:val="20"/>
                <w:rtl/>
              </w:rPr>
              <w:t>דונם</w:t>
            </w:r>
          </w:p>
        </w:tc>
        <w:tc>
          <w:tcPr>
            <w:tcW w:w="525" w:type="pct"/>
            <w:tcBorders>
              <w:left w:val="single" w:sz="4" w:space="0" w:color="auto"/>
              <w:right w:val="single" w:sz="4" w:space="0" w:color="auto"/>
            </w:tcBorders>
            <w:shd w:val="clear" w:color="auto" w:fill="auto"/>
          </w:tcPr>
          <w:p w14:paraId="1F361EE7" w14:textId="773CF306" w:rsidR="00A77BD1" w:rsidRPr="008B7EC9" w:rsidRDefault="00A77BD1" w:rsidP="009A4F43">
            <w:pPr>
              <w:tabs>
                <w:tab w:val="left" w:pos="0"/>
              </w:tabs>
              <w:spacing w:before="60" w:after="60" w:line="276" w:lineRule="auto"/>
              <w:ind w:right="142"/>
              <w:jc w:val="center"/>
              <w:rPr>
                <w:rFonts w:cs="David"/>
                <w:color w:val="FF0000"/>
                <w:szCs w:val="20"/>
                <w:rtl/>
              </w:rPr>
            </w:pPr>
          </w:p>
        </w:tc>
        <w:tc>
          <w:tcPr>
            <w:tcW w:w="593" w:type="pct"/>
            <w:tcBorders>
              <w:left w:val="single" w:sz="4" w:space="0" w:color="auto"/>
              <w:right w:val="single" w:sz="4" w:space="0" w:color="auto"/>
            </w:tcBorders>
            <w:shd w:val="clear" w:color="auto" w:fill="auto"/>
          </w:tcPr>
          <w:p w14:paraId="7A4C4F5E" w14:textId="48D6E5DC" w:rsidR="00A77BD1" w:rsidRPr="008B7EC9" w:rsidRDefault="00A77BD1" w:rsidP="009A4F43">
            <w:pPr>
              <w:tabs>
                <w:tab w:val="left" w:pos="0"/>
              </w:tabs>
              <w:spacing w:before="60" w:after="60" w:line="276" w:lineRule="auto"/>
              <w:ind w:right="142"/>
              <w:jc w:val="center"/>
              <w:rPr>
                <w:rFonts w:cs="David"/>
                <w:color w:val="FF0000"/>
                <w:szCs w:val="20"/>
                <w:rtl/>
              </w:rPr>
            </w:pPr>
          </w:p>
        </w:tc>
        <w:tc>
          <w:tcPr>
            <w:tcW w:w="2662" w:type="pct"/>
            <w:gridSpan w:val="2"/>
            <w:vMerge/>
            <w:tcBorders>
              <w:left w:val="single" w:sz="4" w:space="0" w:color="auto"/>
              <w:right w:val="single" w:sz="4" w:space="0" w:color="auto"/>
            </w:tcBorders>
            <w:shd w:val="clear" w:color="auto" w:fill="auto"/>
          </w:tcPr>
          <w:p w14:paraId="5C8DC5FA" w14:textId="77777777" w:rsidR="00A77BD1" w:rsidRPr="00B835AF" w:rsidRDefault="00A77BD1" w:rsidP="004B2F64">
            <w:pPr>
              <w:tabs>
                <w:tab w:val="left" w:pos="0"/>
              </w:tabs>
              <w:spacing w:before="60" w:after="60" w:line="276" w:lineRule="auto"/>
              <w:ind w:right="29"/>
              <w:jc w:val="left"/>
              <w:rPr>
                <w:rFonts w:cs="David"/>
                <w:noProof/>
                <w:sz w:val="22"/>
                <w:szCs w:val="22"/>
                <w:rtl/>
              </w:rPr>
            </w:pPr>
          </w:p>
        </w:tc>
      </w:tr>
    </w:tbl>
    <w:p w14:paraId="489A3933" w14:textId="77777777" w:rsidR="00F77844" w:rsidRDefault="00F77844"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sz w:val="24"/>
          <w:szCs w:val="24"/>
          <w:rtl/>
          <w:lang w:eastAsia="en-US"/>
        </w:rPr>
      </w:pPr>
    </w:p>
    <w:tbl>
      <w:tblPr>
        <w:bidiVisual/>
        <w:tblW w:w="5788" w:type="pct"/>
        <w:tblInd w:w="-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8"/>
        <w:gridCol w:w="9583"/>
      </w:tblGrid>
      <w:tr w:rsidR="00A77BD1" w:rsidRPr="000E1A27" w14:paraId="34F16146" w14:textId="77777777" w:rsidTr="00966751">
        <w:trPr>
          <w:cantSplit/>
          <w:trHeight w:val="392"/>
        </w:trPr>
        <w:tc>
          <w:tcPr>
            <w:tcW w:w="543" w:type="pct"/>
            <w:tcBorders>
              <w:left w:val="single" w:sz="4" w:space="0" w:color="auto"/>
              <w:bottom w:val="single" w:sz="4" w:space="0" w:color="auto"/>
              <w:right w:val="single" w:sz="4" w:space="0" w:color="auto"/>
            </w:tcBorders>
            <w:shd w:val="clear" w:color="auto" w:fill="D9D9D9" w:themeFill="background1" w:themeFillShade="D9"/>
          </w:tcPr>
          <w:p w14:paraId="5F913503" w14:textId="5339B899" w:rsidR="00A77BD1" w:rsidRPr="00F910B2" w:rsidRDefault="00FE77F9" w:rsidP="004B2F64">
            <w:pPr>
              <w:spacing w:before="60" w:line="276" w:lineRule="auto"/>
              <w:rPr>
                <w:rFonts w:cs="David"/>
                <w:b/>
                <w:bCs/>
                <w:noProof/>
                <w:sz w:val="30"/>
                <w:szCs w:val="30"/>
              </w:rPr>
            </w:pPr>
            <w:r>
              <w:rPr>
                <w:rFonts w:cs="David" w:hint="cs"/>
                <w:b/>
                <w:bCs/>
                <w:sz w:val="30"/>
                <w:szCs w:val="30"/>
                <w:rtl/>
              </w:rPr>
              <w:t>4.2</w:t>
            </w:r>
            <w:r w:rsidR="00A77BD1">
              <w:rPr>
                <w:rFonts w:cs="David" w:hint="cs"/>
                <w:b/>
                <w:bCs/>
                <w:sz w:val="30"/>
                <w:szCs w:val="30"/>
                <w:rtl/>
              </w:rPr>
              <w:t>.2.3</w:t>
            </w:r>
          </w:p>
        </w:tc>
        <w:tc>
          <w:tcPr>
            <w:tcW w:w="445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ABABF9" w14:textId="77777777" w:rsidR="00A77BD1" w:rsidRPr="000E1A27" w:rsidRDefault="00A77BD1" w:rsidP="004B2F64">
            <w:pPr>
              <w:tabs>
                <w:tab w:val="left" w:pos="1890"/>
              </w:tabs>
              <w:spacing w:before="60" w:after="60" w:line="276" w:lineRule="auto"/>
              <w:ind w:right="142"/>
              <w:jc w:val="left"/>
              <w:rPr>
                <w:rFonts w:cs="David"/>
                <w:noProof/>
                <w:sz w:val="24"/>
                <w:rtl/>
              </w:rPr>
            </w:pPr>
            <w:r w:rsidRPr="0096281D">
              <w:rPr>
                <w:rFonts w:cs="David" w:hint="cs"/>
                <w:b/>
                <w:bCs/>
                <w:sz w:val="30"/>
                <w:szCs w:val="30"/>
                <w:rtl/>
              </w:rPr>
              <w:t xml:space="preserve">הוראות נוספות </w:t>
            </w:r>
          </w:p>
        </w:tc>
      </w:tr>
      <w:tr w:rsidR="00A77BD1" w14:paraId="76798CBA" w14:textId="77777777" w:rsidTr="00966751">
        <w:trPr>
          <w:cantSplit/>
          <w:trHeight w:val="1395"/>
        </w:trPr>
        <w:tc>
          <w:tcPr>
            <w:tcW w:w="543" w:type="pct"/>
            <w:tcBorders>
              <w:left w:val="single" w:sz="4" w:space="0" w:color="auto"/>
              <w:right w:val="single" w:sz="4" w:space="0" w:color="auto"/>
            </w:tcBorders>
          </w:tcPr>
          <w:p w14:paraId="2B2D90E6" w14:textId="564FF405" w:rsidR="00A77BD1" w:rsidRPr="000E1A27" w:rsidRDefault="001C2B66" w:rsidP="00CD39AA">
            <w:pPr>
              <w:tabs>
                <w:tab w:val="left" w:pos="1890"/>
              </w:tabs>
              <w:spacing w:before="60" w:line="276" w:lineRule="auto"/>
              <w:ind w:right="-266"/>
              <w:jc w:val="left"/>
              <w:rPr>
                <w:rFonts w:cs="David"/>
                <w:b/>
                <w:bCs/>
              </w:rPr>
            </w:pPr>
            <w:r>
              <w:rPr>
                <w:rFonts w:cs="David" w:hint="cs"/>
                <w:b/>
                <w:bCs/>
                <w:rtl/>
              </w:rPr>
              <w:t>א.</w:t>
            </w:r>
            <w:r w:rsidR="00CD39AA">
              <w:rPr>
                <w:rFonts w:cs="David" w:hint="cs"/>
                <w:b/>
                <w:bCs/>
                <w:rtl/>
              </w:rPr>
              <w:t xml:space="preserve"> </w:t>
            </w:r>
            <w:r w:rsidR="00A77BD1">
              <w:rPr>
                <w:rFonts w:cs="David" w:hint="cs"/>
                <w:b/>
                <w:bCs/>
                <w:rtl/>
              </w:rPr>
              <w:t>הוראות בינוי</w:t>
            </w:r>
          </w:p>
        </w:tc>
        <w:tc>
          <w:tcPr>
            <w:tcW w:w="4457" w:type="pct"/>
            <w:tcBorders>
              <w:top w:val="single" w:sz="4" w:space="0" w:color="auto"/>
              <w:left w:val="single" w:sz="4" w:space="0" w:color="auto"/>
              <w:bottom w:val="single" w:sz="4" w:space="0" w:color="auto"/>
              <w:right w:val="single" w:sz="4" w:space="0" w:color="auto"/>
            </w:tcBorders>
          </w:tcPr>
          <w:p w14:paraId="0E1C9290" w14:textId="666BAE89" w:rsidR="007F203B" w:rsidRDefault="007F203B" w:rsidP="00831C1D">
            <w:pPr>
              <w:pStyle w:val="ListParagraph"/>
              <w:numPr>
                <w:ilvl w:val="0"/>
                <w:numId w:val="28"/>
              </w:numPr>
              <w:tabs>
                <w:tab w:val="left" w:pos="-2096"/>
                <w:tab w:val="left" w:pos="451"/>
                <w:tab w:val="left" w:pos="3591"/>
                <w:tab w:val="left" w:pos="3801"/>
              </w:tabs>
              <w:spacing w:before="120" w:after="120" w:line="276" w:lineRule="auto"/>
              <w:ind w:left="312" w:hanging="283"/>
              <w:rPr>
                <w:rFonts w:cs="David"/>
                <w:color w:val="000000" w:themeColor="text1"/>
                <w:sz w:val="24"/>
                <w:szCs w:val="24"/>
              </w:rPr>
            </w:pPr>
            <w:r>
              <w:rPr>
                <w:rFonts w:cs="David" w:hint="cs"/>
                <w:color w:val="000000" w:themeColor="text1"/>
                <w:sz w:val="24"/>
                <w:szCs w:val="24"/>
                <w:rtl/>
              </w:rPr>
              <w:t xml:space="preserve">חתך </w:t>
            </w:r>
            <w:r w:rsidRPr="0028320B">
              <w:rPr>
                <w:rFonts w:cs="David" w:hint="eastAsia"/>
                <w:color w:val="000000" w:themeColor="text1"/>
                <w:sz w:val="24"/>
                <w:szCs w:val="24"/>
                <w:rtl/>
              </w:rPr>
              <w:t>הרחוב</w:t>
            </w:r>
            <w:r w:rsidRPr="0028320B">
              <w:rPr>
                <w:rFonts w:cs="David"/>
                <w:color w:val="000000" w:themeColor="text1"/>
                <w:sz w:val="24"/>
                <w:szCs w:val="24"/>
                <w:rtl/>
              </w:rPr>
              <w:t xml:space="preserve"> </w:t>
            </w:r>
            <w:r w:rsidRPr="0028320B">
              <w:rPr>
                <w:rFonts w:cs="David" w:hint="eastAsia"/>
                <w:color w:val="000000" w:themeColor="text1"/>
                <w:sz w:val="24"/>
                <w:szCs w:val="24"/>
                <w:rtl/>
              </w:rPr>
              <w:t>הצפוני</w:t>
            </w:r>
            <w:r w:rsidRPr="0028320B">
              <w:rPr>
                <w:rFonts w:cs="David"/>
                <w:color w:val="000000" w:themeColor="text1"/>
                <w:sz w:val="24"/>
                <w:szCs w:val="24"/>
                <w:rtl/>
              </w:rPr>
              <w:t xml:space="preserve"> </w:t>
            </w:r>
            <w:r w:rsidRPr="0028320B">
              <w:rPr>
                <w:rFonts w:cs="David" w:hint="eastAsia"/>
                <w:color w:val="000000" w:themeColor="text1"/>
                <w:sz w:val="24"/>
                <w:szCs w:val="24"/>
                <w:rtl/>
              </w:rPr>
              <w:t>המאסף</w:t>
            </w:r>
            <w:r w:rsidRPr="0028320B">
              <w:rPr>
                <w:rFonts w:cs="David"/>
                <w:color w:val="000000" w:themeColor="text1"/>
                <w:sz w:val="24"/>
                <w:szCs w:val="24"/>
                <w:rtl/>
              </w:rPr>
              <w:t xml:space="preserve"> (</w:t>
            </w:r>
            <w:r w:rsidRPr="0028320B">
              <w:rPr>
                <w:rFonts w:cs="David" w:hint="eastAsia"/>
                <w:color w:val="000000" w:themeColor="text1"/>
                <w:sz w:val="24"/>
                <w:szCs w:val="24"/>
                <w:rtl/>
              </w:rPr>
              <w:t>תא</w:t>
            </w:r>
            <w:r w:rsidRPr="0028320B">
              <w:rPr>
                <w:rFonts w:cs="David"/>
                <w:color w:val="000000" w:themeColor="text1"/>
                <w:sz w:val="24"/>
                <w:szCs w:val="24"/>
                <w:rtl/>
              </w:rPr>
              <w:t xml:space="preserve"> </w:t>
            </w:r>
            <w:r w:rsidRPr="0028320B">
              <w:rPr>
                <w:rFonts w:cs="David" w:hint="eastAsia"/>
                <w:color w:val="000000" w:themeColor="text1"/>
                <w:sz w:val="24"/>
                <w:szCs w:val="24"/>
                <w:rtl/>
              </w:rPr>
              <w:t>שטח</w:t>
            </w:r>
            <w:r w:rsidRPr="0028320B">
              <w:rPr>
                <w:rFonts w:cs="David"/>
                <w:color w:val="000000" w:themeColor="text1"/>
                <w:sz w:val="24"/>
                <w:szCs w:val="24"/>
                <w:rtl/>
              </w:rPr>
              <w:t xml:space="preserve"> 363) יתוכנן כך שיהיו מקומות חציה בטוחים לכוון נחל תנינים ופארק המחצבה, בהמשך לרחובות קיימים ובהתאם ל</w:t>
            </w:r>
            <w:r w:rsidR="001D0C65">
              <w:rPr>
                <w:rFonts w:cs="David" w:hint="cs"/>
                <w:color w:val="000000" w:themeColor="text1"/>
                <w:sz w:val="24"/>
                <w:szCs w:val="24"/>
                <w:rtl/>
              </w:rPr>
              <w:t xml:space="preserve">עקרונות </w:t>
            </w:r>
            <w:r w:rsidRPr="0028320B">
              <w:rPr>
                <w:rFonts w:cs="David"/>
                <w:color w:val="000000" w:themeColor="text1"/>
                <w:sz w:val="24"/>
                <w:szCs w:val="24"/>
                <w:rtl/>
              </w:rPr>
              <w:t>נספח התנועה</w:t>
            </w:r>
            <w:r w:rsidR="007D35CD">
              <w:rPr>
                <w:rFonts w:cs="David" w:hint="cs"/>
                <w:color w:val="000000" w:themeColor="text1"/>
                <w:sz w:val="24"/>
                <w:szCs w:val="24"/>
                <w:rtl/>
              </w:rPr>
              <w:t>, נספח השלד היישובי</w:t>
            </w:r>
            <w:r w:rsidRPr="0028320B">
              <w:rPr>
                <w:rFonts w:cs="David"/>
                <w:color w:val="000000" w:themeColor="text1"/>
                <w:sz w:val="24"/>
                <w:szCs w:val="24"/>
                <w:rtl/>
              </w:rPr>
              <w:t xml:space="preserve"> ו</w:t>
            </w:r>
            <w:r w:rsidR="001F7958">
              <w:rPr>
                <w:rFonts w:cs="David" w:hint="cs"/>
                <w:color w:val="000000" w:themeColor="text1"/>
                <w:sz w:val="24"/>
                <w:szCs w:val="24"/>
                <w:rtl/>
              </w:rPr>
              <w:t>ה</w:t>
            </w:r>
            <w:r w:rsidRPr="0028320B">
              <w:rPr>
                <w:rFonts w:cs="David"/>
                <w:color w:val="000000" w:themeColor="text1"/>
                <w:sz w:val="24"/>
                <w:szCs w:val="24"/>
                <w:rtl/>
              </w:rPr>
              <w:t>נספח הנופי</w:t>
            </w:r>
            <w:r w:rsidR="001D0C65">
              <w:rPr>
                <w:rFonts w:cs="David" w:hint="cs"/>
                <w:color w:val="000000" w:themeColor="text1"/>
                <w:sz w:val="24"/>
                <w:szCs w:val="24"/>
                <w:rtl/>
              </w:rPr>
              <w:t xml:space="preserve"> המצורפים לתכנית זו</w:t>
            </w:r>
            <w:r w:rsidRPr="0028320B">
              <w:rPr>
                <w:rFonts w:cs="David"/>
                <w:color w:val="000000" w:themeColor="text1"/>
                <w:sz w:val="24"/>
                <w:szCs w:val="24"/>
                <w:rtl/>
              </w:rPr>
              <w:t>.</w:t>
            </w:r>
          </w:p>
          <w:p w14:paraId="300C4280" w14:textId="7706F5D7" w:rsidR="00494EE8" w:rsidRDefault="00594FA9" w:rsidP="00831C1D">
            <w:pPr>
              <w:pStyle w:val="ListParagraph"/>
              <w:numPr>
                <w:ilvl w:val="0"/>
                <w:numId w:val="28"/>
              </w:numPr>
              <w:tabs>
                <w:tab w:val="left" w:pos="-2096"/>
                <w:tab w:val="left" w:pos="451"/>
                <w:tab w:val="left" w:pos="3591"/>
                <w:tab w:val="left" w:pos="3801"/>
              </w:tabs>
              <w:spacing w:before="120" w:after="120" w:line="276" w:lineRule="auto"/>
              <w:ind w:left="312" w:hanging="283"/>
              <w:rPr>
                <w:rFonts w:cs="David"/>
                <w:color w:val="000000" w:themeColor="text1"/>
                <w:sz w:val="24"/>
                <w:szCs w:val="24"/>
              </w:rPr>
            </w:pPr>
            <w:r w:rsidRPr="0028320B">
              <w:rPr>
                <w:rFonts w:cs="David" w:hint="eastAsia"/>
                <w:color w:val="000000" w:themeColor="text1"/>
                <w:sz w:val="24"/>
                <w:szCs w:val="24"/>
                <w:rtl/>
              </w:rPr>
              <w:t>גישה</w:t>
            </w:r>
            <w:r w:rsidRPr="0028320B">
              <w:rPr>
                <w:rFonts w:cs="David"/>
                <w:color w:val="000000" w:themeColor="text1"/>
                <w:sz w:val="24"/>
                <w:szCs w:val="24"/>
                <w:rtl/>
              </w:rPr>
              <w:t xml:space="preserve"> ל</w:t>
            </w:r>
            <w:r w:rsidR="004D44C3">
              <w:rPr>
                <w:rFonts w:cs="David" w:hint="cs"/>
                <w:color w:val="000000" w:themeColor="text1"/>
                <w:sz w:val="24"/>
                <w:szCs w:val="24"/>
                <w:rtl/>
              </w:rPr>
              <w:t>מגרש</w:t>
            </w:r>
            <w:r w:rsidRPr="0028320B">
              <w:rPr>
                <w:rFonts w:cs="David"/>
                <w:color w:val="000000" w:themeColor="text1"/>
                <w:sz w:val="24"/>
                <w:szCs w:val="24"/>
                <w:rtl/>
              </w:rPr>
              <w:t xml:space="preserve">י מגורים חדשים </w:t>
            </w:r>
            <w:r w:rsidR="004D44C3">
              <w:rPr>
                <w:rFonts w:cs="David" w:hint="cs"/>
                <w:color w:val="000000" w:themeColor="text1"/>
                <w:sz w:val="24"/>
                <w:szCs w:val="24"/>
                <w:rtl/>
              </w:rPr>
              <w:t xml:space="preserve">בתא שטח 137 </w:t>
            </w:r>
            <w:r w:rsidRPr="0028320B">
              <w:rPr>
                <w:rFonts w:cs="David"/>
                <w:color w:val="000000" w:themeColor="text1"/>
                <w:sz w:val="24"/>
                <w:szCs w:val="24"/>
                <w:rtl/>
              </w:rPr>
              <w:t>תהיה מדרך מוצעת</w:t>
            </w:r>
            <w:r w:rsidR="00C82C07">
              <w:rPr>
                <w:rFonts w:cs="David" w:hint="cs"/>
                <w:color w:val="000000" w:themeColor="text1"/>
                <w:sz w:val="24"/>
                <w:szCs w:val="24"/>
                <w:rtl/>
              </w:rPr>
              <w:t xml:space="preserve"> </w:t>
            </w:r>
            <w:r w:rsidR="001F2778" w:rsidRPr="00C82C07">
              <w:rPr>
                <w:rFonts w:cs="David" w:hint="cs"/>
                <w:color w:val="000000" w:themeColor="text1"/>
                <w:sz w:val="24"/>
                <w:szCs w:val="24"/>
                <w:rtl/>
              </w:rPr>
              <w:t>מס</w:t>
            </w:r>
            <w:r w:rsidR="00C82C07" w:rsidRPr="00C82C07">
              <w:rPr>
                <w:rFonts w:cs="David" w:hint="cs"/>
                <w:color w:val="000000" w:themeColor="text1"/>
                <w:sz w:val="24"/>
                <w:szCs w:val="24"/>
                <w:rtl/>
              </w:rPr>
              <w:t>פר 101</w:t>
            </w:r>
            <w:r w:rsidR="00532C95" w:rsidRPr="00C82C07">
              <w:rPr>
                <w:rFonts w:cs="David" w:hint="cs"/>
                <w:color w:val="000000" w:themeColor="text1"/>
                <w:sz w:val="24"/>
                <w:szCs w:val="24"/>
                <w:rtl/>
              </w:rPr>
              <w:t xml:space="preserve"> עפ"י נספח התנועה</w:t>
            </w:r>
            <w:r w:rsidR="00C82C07" w:rsidRPr="00C82C07">
              <w:rPr>
                <w:rFonts w:cs="David" w:hint="cs"/>
                <w:color w:val="000000" w:themeColor="text1"/>
                <w:sz w:val="24"/>
                <w:szCs w:val="24"/>
                <w:rtl/>
              </w:rPr>
              <w:t>.</w:t>
            </w:r>
            <w:r w:rsidR="004D44C3">
              <w:rPr>
                <w:rFonts w:cs="David" w:hint="cs"/>
                <w:color w:val="000000" w:themeColor="text1"/>
                <w:sz w:val="24"/>
                <w:szCs w:val="24"/>
                <w:rtl/>
              </w:rPr>
              <w:t xml:space="preserve"> </w:t>
            </w:r>
          </w:p>
          <w:p w14:paraId="0916A0EF" w14:textId="77777777" w:rsidR="0013254B" w:rsidRDefault="00417E72" w:rsidP="00831C1D">
            <w:pPr>
              <w:pStyle w:val="ListParagraph"/>
              <w:numPr>
                <w:ilvl w:val="0"/>
                <w:numId w:val="28"/>
              </w:numPr>
              <w:tabs>
                <w:tab w:val="left" w:pos="-2096"/>
                <w:tab w:val="left" w:pos="451"/>
                <w:tab w:val="left" w:pos="3591"/>
                <w:tab w:val="left" w:pos="3801"/>
              </w:tabs>
              <w:spacing w:before="120" w:after="120" w:line="276" w:lineRule="auto"/>
              <w:ind w:left="312" w:hanging="283"/>
              <w:rPr>
                <w:rFonts w:cs="David"/>
                <w:color w:val="000000" w:themeColor="text1"/>
                <w:sz w:val="24"/>
                <w:szCs w:val="24"/>
              </w:rPr>
            </w:pPr>
            <w:r w:rsidRPr="0028320B">
              <w:rPr>
                <w:rFonts w:cs="David" w:hint="eastAsia"/>
                <w:color w:val="000000" w:themeColor="text1"/>
                <w:sz w:val="24"/>
                <w:szCs w:val="24"/>
                <w:rtl/>
              </w:rPr>
              <w:t>בתכנית</w:t>
            </w:r>
            <w:r w:rsidRPr="0028320B">
              <w:rPr>
                <w:rFonts w:cs="David"/>
                <w:color w:val="000000" w:themeColor="text1"/>
                <w:sz w:val="24"/>
                <w:szCs w:val="24"/>
                <w:rtl/>
              </w:rPr>
              <w:t xml:space="preserve"> </w:t>
            </w:r>
            <w:r w:rsidRPr="0028320B">
              <w:rPr>
                <w:rFonts w:cs="David" w:hint="eastAsia"/>
                <w:color w:val="000000" w:themeColor="text1"/>
                <w:sz w:val="24"/>
                <w:szCs w:val="24"/>
                <w:rtl/>
              </w:rPr>
              <w:t>מפורטת</w:t>
            </w:r>
            <w:r w:rsidRPr="0028320B">
              <w:rPr>
                <w:rFonts w:cs="David"/>
                <w:color w:val="000000" w:themeColor="text1"/>
                <w:sz w:val="24"/>
                <w:szCs w:val="24"/>
                <w:rtl/>
              </w:rPr>
              <w:t xml:space="preserve"> </w:t>
            </w:r>
            <w:r w:rsidRPr="0028320B">
              <w:rPr>
                <w:rFonts w:cs="David" w:hint="eastAsia"/>
                <w:color w:val="000000" w:themeColor="text1"/>
                <w:sz w:val="24"/>
                <w:szCs w:val="24"/>
                <w:rtl/>
              </w:rPr>
              <w:t>המציעה</w:t>
            </w:r>
            <w:r w:rsidRPr="0028320B">
              <w:rPr>
                <w:rFonts w:cs="David"/>
                <w:color w:val="000000" w:themeColor="text1"/>
                <w:sz w:val="24"/>
                <w:szCs w:val="24"/>
                <w:rtl/>
              </w:rPr>
              <w:t xml:space="preserve"> </w:t>
            </w:r>
            <w:r w:rsidRPr="0028320B">
              <w:rPr>
                <w:rFonts w:cs="David" w:hint="eastAsia"/>
                <w:color w:val="000000" w:themeColor="text1"/>
                <w:sz w:val="24"/>
                <w:szCs w:val="24"/>
                <w:rtl/>
              </w:rPr>
              <w:t>תוספת</w:t>
            </w:r>
            <w:r w:rsidRPr="0028320B">
              <w:rPr>
                <w:rFonts w:cs="David"/>
                <w:color w:val="000000" w:themeColor="text1"/>
                <w:sz w:val="24"/>
                <w:szCs w:val="24"/>
                <w:rtl/>
              </w:rPr>
              <w:t xml:space="preserve"> </w:t>
            </w:r>
            <w:r w:rsidRPr="0028320B">
              <w:rPr>
                <w:rFonts w:cs="David" w:hint="eastAsia"/>
                <w:color w:val="000000" w:themeColor="text1"/>
                <w:sz w:val="24"/>
                <w:szCs w:val="24"/>
                <w:rtl/>
              </w:rPr>
              <w:t>יח</w:t>
            </w:r>
            <w:r w:rsidRPr="0028320B">
              <w:rPr>
                <w:rFonts w:cs="David"/>
                <w:color w:val="000000" w:themeColor="text1"/>
                <w:sz w:val="24"/>
                <w:szCs w:val="24"/>
                <w:rtl/>
              </w:rPr>
              <w:t xml:space="preserve">"ד </w:t>
            </w:r>
            <w:r w:rsidRPr="0028320B">
              <w:rPr>
                <w:rFonts w:cs="David" w:hint="eastAsia"/>
                <w:color w:val="000000" w:themeColor="text1"/>
                <w:sz w:val="24"/>
                <w:szCs w:val="24"/>
                <w:rtl/>
              </w:rPr>
              <w:t>במגרש</w:t>
            </w:r>
            <w:r w:rsidRPr="0028320B">
              <w:rPr>
                <w:rFonts w:cs="David"/>
                <w:color w:val="000000" w:themeColor="text1"/>
                <w:sz w:val="24"/>
                <w:szCs w:val="24"/>
                <w:rtl/>
              </w:rPr>
              <w:t xml:space="preserve">, </w:t>
            </w:r>
            <w:r w:rsidRPr="0028320B">
              <w:rPr>
                <w:rFonts w:cs="David" w:hint="eastAsia"/>
                <w:color w:val="000000" w:themeColor="text1"/>
                <w:sz w:val="24"/>
                <w:szCs w:val="24"/>
                <w:rtl/>
              </w:rPr>
              <w:t>ה</w:t>
            </w:r>
            <w:r w:rsidR="00594FA9" w:rsidRPr="0028320B">
              <w:rPr>
                <w:rFonts w:cs="David" w:hint="eastAsia"/>
                <w:color w:val="000000" w:themeColor="text1"/>
                <w:sz w:val="24"/>
                <w:szCs w:val="24"/>
                <w:rtl/>
              </w:rPr>
              <w:t>תכסית</w:t>
            </w:r>
            <w:r w:rsidRPr="0028320B">
              <w:rPr>
                <w:rFonts w:cs="David"/>
                <w:color w:val="000000" w:themeColor="text1"/>
                <w:sz w:val="24"/>
                <w:szCs w:val="24"/>
                <w:rtl/>
              </w:rPr>
              <w:t xml:space="preserve"> המקסימלית תהיה 60%</w:t>
            </w:r>
            <w:r w:rsidR="00091F84" w:rsidRPr="0028320B">
              <w:rPr>
                <w:rFonts w:cs="David"/>
                <w:color w:val="000000" w:themeColor="text1"/>
                <w:sz w:val="24"/>
                <w:szCs w:val="24"/>
                <w:rtl/>
              </w:rPr>
              <w:t>.</w:t>
            </w:r>
          </w:p>
          <w:p w14:paraId="3B3835ED" w14:textId="01CBF8DB" w:rsidR="001F2778" w:rsidRPr="0013254B" w:rsidRDefault="001F2778" w:rsidP="00831C1D">
            <w:pPr>
              <w:pStyle w:val="ListParagraph"/>
              <w:numPr>
                <w:ilvl w:val="0"/>
                <w:numId w:val="28"/>
              </w:numPr>
              <w:tabs>
                <w:tab w:val="left" w:pos="-2096"/>
                <w:tab w:val="left" w:pos="451"/>
                <w:tab w:val="left" w:pos="3591"/>
                <w:tab w:val="left" w:pos="3801"/>
              </w:tabs>
              <w:spacing w:before="120" w:after="120" w:line="276" w:lineRule="auto"/>
              <w:ind w:left="312" w:hanging="283"/>
              <w:rPr>
                <w:rFonts w:cs="David"/>
                <w:color w:val="000000" w:themeColor="text1"/>
                <w:sz w:val="24"/>
                <w:szCs w:val="24"/>
                <w:rtl/>
              </w:rPr>
            </w:pPr>
            <w:r w:rsidRPr="0013254B">
              <w:rPr>
                <w:rFonts w:cs="David" w:hint="cs"/>
                <w:color w:val="000000" w:themeColor="text1"/>
                <w:sz w:val="24"/>
                <w:szCs w:val="24"/>
                <w:rtl/>
              </w:rPr>
              <w:t>צפיפות המגורים תהיה עד 4 יח"ד לדונם.</w:t>
            </w:r>
          </w:p>
        </w:tc>
      </w:tr>
      <w:tr w:rsidR="00A77BD1" w14:paraId="422B9BDC" w14:textId="77777777" w:rsidTr="0028320B">
        <w:trPr>
          <w:cantSplit/>
          <w:trHeight w:val="629"/>
        </w:trPr>
        <w:tc>
          <w:tcPr>
            <w:tcW w:w="543" w:type="pct"/>
            <w:tcBorders>
              <w:left w:val="single" w:sz="4" w:space="0" w:color="auto"/>
              <w:right w:val="single" w:sz="4" w:space="0" w:color="auto"/>
            </w:tcBorders>
          </w:tcPr>
          <w:p w14:paraId="3018AE49" w14:textId="77777777" w:rsidR="00A77BD1" w:rsidRDefault="001C2B66" w:rsidP="004B2F64">
            <w:pPr>
              <w:tabs>
                <w:tab w:val="left" w:pos="1890"/>
              </w:tabs>
              <w:spacing w:before="60" w:line="276" w:lineRule="auto"/>
              <w:ind w:right="-266"/>
              <w:rPr>
                <w:rFonts w:cs="David"/>
                <w:b/>
                <w:bCs/>
                <w:rtl/>
              </w:rPr>
            </w:pPr>
            <w:r>
              <w:rPr>
                <w:rFonts w:cs="David" w:hint="cs"/>
                <w:b/>
                <w:bCs/>
                <w:rtl/>
              </w:rPr>
              <w:t xml:space="preserve">ב. </w:t>
            </w:r>
            <w:r w:rsidR="00A77BD1">
              <w:rPr>
                <w:rFonts w:cs="David" w:hint="cs"/>
                <w:b/>
                <w:bCs/>
                <w:rtl/>
              </w:rPr>
              <w:t>גובה</w:t>
            </w:r>
          </w:p>
        </w:tc>
        <w:tc>
          <w:tcPr>
            <w:tcW w:w="4457" w:type="pct"/>
            <w:tcBorders>
              <w:top w:val="single" w:sz="4" w:space="0" w:color="auto"/>
              <w:left w:val="single" w:sz="4" w:space="0" w:color="auto"/>
              <w:bottom w:val="single" w:sz="4" w:space="0" w:color="auto"/>
              <w:right w:val="single" w:sz="4" w:space="0" w:color="auto"/>
            </w:tcBorders>
          </w:tcPr>
          <w:p w14:paraId="3DE303F5" w14:textId="34F51F9D" w:rsidR="00A77BD1" w:rsidRPr="0028320B" w:rsidRDefault="00A77BD1" w:rsidP="00831C1D">
            <w:pPr>
              <w:pStyle w:val="ListParagraph"/>
              <w:numPr>
                <w:ilvl w:val="0"/>
                <w:numId w:val="64"/>
              </w:numPr>
              <w:spacing w:line="276" w:lineRule="auto"/>
              <w:ind w:left="305" w:hanging="272"/>
              <w:rPr>
                <w:rFonts w:cs="David"/>
                <w:color w:val="000000" w:themeColor="text1"/>
                <w:sz w:val="24"/>
                <w:szCs w:val="24"/>
                <w:rtl/>
              </w:rPr>
            </w:pPr>
            <w:r w:rsidRPr="0028320B">
              <w:rPr>
                <w:rFonts w:cs="David"/>
                <w:color w:val="000000" w:themeColor="text1"/>
                <w:sz w:val="24"/>
                <w:szCs w:val="24"/>
                <w:rtl/>
              </w:rPr>
              <w:t xml:space="preserve">גובה מירבי יהיה </w:t>
            </w:r>
            <w:r w:rsidR="00BB3473">
              <w:rPr>
                <w:rFonts w:cs="David" w:hint="cs"/>
                <w:color w:val="000000" w:themeColor="text1"/>
                <w:sz w:val="24"/>
                <w:szCs w:val="24"/>
                <w:rtl/>
              </w:rPr>
              <w:t>2 קומות</w:t>
            </w:r>
            <w:r w:rsidR="00BB3473">
              <w:rPr>
                <w:rFonts w:cs="David" w:hint="cs"/>
                <w:sz w:val="24"/>
                <w:szCs w:val="24"/>
                <w:rtl/>
              </w:rPr>
              <w:t>, למעט תא שטח מס' 155 בו הגובה המירבי יהיה 3 קומות</w:t>
            </w:r>
            <w:r w:rsidR="00C006FC">
              <w:rPr>
                <w:rFonts w:cs="David" w:hint="cs"/>
                <w:color w:val="000000" w:themeColor="text1"/>
                <w:sz w:val="24"/>
                <w:szCs w:val="24"/>
                <w:rtl/>
              </w:rPr>
              <w:t>.</w:t>
            </w:r>
          </w:p>
          <w:p w14:paraId="491B94E3" w14:textId="48A488D0" w:rsidR="00A77BD1" w:rsidRPr="0028320B" w:rsidRDefault="00055CB7" w:rsidP="00831C1D">
            <w:pPr>
              <w:pStyle w:val="ListParagraph"/>
              <w:numPr>
                <w:ilvl w:val="0"/>
                <w:numId w:val="64"/>
              </w:numPr>
              <w:tabs>
                <w:tab w:val="left" w:pos="-2096"/>
                <w:tab w:val="left" w:pos="313"/>
                <w:tab w:val="left" w:pos="3801"/>
              </w:tabs>
              <w:spacing w:before="120" w:after="120" w:line="276" w:lineRule="auto"/>
              <w:ind w:left="305" w:hanging="272"/>
              <w:rPr>
                <w:rFonts w:ascii="David" w:hAnsi="Tms Rmn" w:cs="David"/>
                <w:color w:val="000000" w:themeColor="text1"/>
                <w:sz w:val="24"/>
                <w:szCs w:val="24"/>
                <w:rtl/>
                <w:lang w:eastAsia="en-US"/>
              </w:rPr>
            </w:pPr>
            <w:r w:rsidRPr="0028320B">
              <w:rPr>
                <w:rFonts w:cs="David" w:hint="eastAsia"/>
                <w:color w:val="000000" w:themeColor="text1"/>
                <w:sz w:val="24"/>
                <w:szCs w:val="24"/>
                <w:rtl/>
              </w:rPr>
              <w:t>יותרו</w:t>
            </w:r>
            <w:r w:rsidRPr="0028320B">
              <w:rPr>
                <w:rFonts w:cs="David"/>
                <w:color w:val="000000" w:themeColor="text1"/>
                <w:sz w:val="24"/>
                <w:szCs w:val="24"/>
                <w:rtl/>
              </w:rPr>
              <w:t xml:space="preserve"> 3 </w:t>
            </w:r>
            <w:r w:rsidRPr="0028320B">
              <w:rPr>
                <w:rFonts w:cs="David" w:hint="eastAsia"/>
                <w:color w:val="000000" w:themeColor="text1"/>
                <w:sz w:val="24"/>
                <w:szCs w:val="24"/>
                <w:rtl/>
              </w:rPr>
              <w:t>קומות</w:t>
            </w:r>
            <w:r w:rsidR="00A77BD1" w:rsidRPr="0028320B">
              <w:rPr>
                <w:rFonts w:cs="David"/>
                <w:color w:val="000000" w:themeColor="text1"/>
                <w:sz w:val="24"/>
                <w:szCs w:val="24"/>
                <w:rtl/>
              </w:rPr>
              <w:t xml:space="preserve"> לאורך </w:t>
            </w:r>
            <w:r w:rsidR="00AD7CE3" w:rsidRPr="00094A56">
              <w:rPr>
                <w:rFonts w:cs="David" w:hint="cs"/>
                <w:sz w:val="24"/>
                <w:szCs w:val="24"/>
                <w:rtl/>
              </w:rPr>
              <w:t>רחובות ראשיים, המסומנים בסימון חזית מסחרית או חזית עם הנחיות מיוחדות</w:t>
            </w:r>
            <w:r w:rsidR="00683B3E" w:rsidRPr="0028320B">
              <w:rPr>
                <w:rFonts w:cs="David"/>
                <w:color w:val="000000" w:themeColor="text1"/>
                <w:sz w:val="24"/>
                <w:szCs w:val="24"/>
                <w:rtl/>
              </w:rPr>
              <w:t xml:space="preserve"> ובמפגש הרחובות ניל"י, אירית והעצמאות.</w:t>
            </w:r>
          </w:p>
        </w:tc>
      </w:tr>
    </w:tbl>
    <w:p w14:paraId="1E072722" w14:textId="0072209F" w:rsidR="00A77BD1" w:rsidRDefault="00A77BD1" w:rsidP="004B2F64">
      <w:pPr>
        <w:spacing w:line="276" w:lineRule="auto"/>
        <w:rPr>
          <w:rtl/>
        </w:rPr>
      </w:pPr>
    </w:p>
    <w:p w14:paraId="355A1422" w14:textId="34B2F03A" w:rsidR="00B578D8" w:rsidRDefault="00B578D8" w:rsidP="004B2F64">
      <w:pPr>
        <w:spacing w:line="276" w:lineRule="auto"/>
        <w:rPr>
          <w:rtl/>
        </w:rPr>
      </w:pPr>
    </w:p>
    <w:p w14:paraId="4FB6B37E" w14:textId="77777777" w:rsidR="00D65690" w:rsidRDefault="00D65690" w:rsidP="004B2F64">
      <w:pPr>
        <w:spacing w:line="276" w:lineRule="auto"/>
        <w:rPr>
          <w:rtl/>
        </w:rPr>
      </w:pPr>
    </w:p>
    <w:tbl>
      <w:tblPr>
        <w:bidiVisual/>
        <w:tblW w:w="5787" w:type="pct"/>
        <w:tblInd w:w="-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0"/>
        <w:gridCol w:w="479"/>
        <w:gridCol w:w="993"/>
        <w:gridCol w:w="1129"/>
        <w:gridCol w:w="1275"/>
        <w:gridCol w:w="1086"/>
        <w:gridCol w:w="4637"/>
      </w:tblGrid>
      <w:tr w:rsidR="00C81523" w:rsidRPr="000E1A27" w14:paraId="3AF8D8A5" w14:textId="77777777" w:rsidTr="003273E1">
        <w:trPr>
          <w:cantSplit/>
        </w:trPr>
        <w:tc>
          <w:tcPr>
            <w:tcW w:w="535" w:type="pct"/>
            <w:tcBorders>
              <w:top w:val="single" w:sz="4" w:space="0" w:color="auto"/>
              <w:left w:val="single" w:sz="4" w:space="0" w:color="auto"/>
              <w:bottom w:val="single" w:sz="4" w:space="0" w:color="auto"/>
              <w:right w:val="single" w:sz="4" w:space="0" w:color="auto"/>
            </w:tcBorders>
            <w:shd w:val="clear" w:color="auto" w:fill="E0E0E0"/>
          </w:tcPr>
          <w:p w14:paraId="1374FF86" w14:textId="7B13D8FB" w:rsidR="00C81523" w:rsidRPr="009D3559" w:rsidRDefault="001C2B66" w:rsidP="004B2F64">
            <w:pPr>
              <w:spacing w:after="60" w:line="276" w:lineRule="auto"/>
              <w:rPr>
                <w:rFonts w:ascii="David" w:hAnsi="David" w:cs="David"/>
                <w:b/>
                <w:bCs/>
                <w:sz w:val="34"/>
                <w:szCs w:val="34"/>
              </w:rPr>
            </w:pPr>
            <w:r>
              <w:rPr>
                <w:rFonts w:ascii="David" w:hAnsi="David" w:cs="David" w:hint="cs"/>
                <w:b/>
                <w:bCs/>
                <w:sz w:val="30"/>
                <w:szCs w:val="30"/>
                <w:rtl/>
              </w:rPr>
              <w:lastRenderedPageBreak/>
              <w:t>4</w:t>
            </w:r>
            <w:r w:rsidR="00E444DE">
              <w:rPr>
                <w:rFonts w:ascii="David" w:hAnsi="David" w:cs="David" w:hint="cs"/>
                <w:b/>
                <w:bCs/>
                <w:sz w:val="30"/>
                <w:szCs w:val="30"/>
                <w:rtl/>
              </w:rPr>
              <w:t>.</w:t>
            </w:r>
            <w:r w:rsidR="00702F3C">
              <w:rPr>
                <w:rFonts w:ascii="David" w:hAnsi="David" w:cs="David" w:hint="cs"/>
                <w:b/>
                <w:bCs/>
                <w:sz w:val="30"/>
                <w:szCs w:val="30"/>
                <w:rtl/>
              </w:rPr>
              <w:t>2.</w:t>
            </w:r>
            <w:r w:rsidR="00E444DE">
              <w:rPr>
                <w:rFonts w:ascii="David" w:hAnsi="David" w:cs="David" w:hint="cs"/>
                <w:b/>
                <w:bCs/>
                <w:sz w:val="30"/>
                <w:szCs w:val="30"/>
                <w:rtl/>
              </w:rPr>
              <w:t>3</w:t>
            </w:r>
          </w:p>
        </w:tc>
        <w:tc>
          <w:tcPr>
            <w:tcW w:w="4465" w:type="pct"/>
            <w:gridSpan w:val="6"/>
            <w:tcBorders>
              <w:top w:val="single" w:sz="4" w:space="0" w:color="auto"/>
              <w:left w:val="single" w:sz="4" w:space="0" w:color="auto"/>
              <w:bottom w:val="single" w:sz="4" w:space="0" w:color="auto"/>
              <w:right w:val="single" w:sz="4" w:space="0" w:color="auto"/>
            </w:tcBorders>
            <w:shd w:val="clear" w:color="auto" w:fill="E0E0E0"/>
          </w:tcPr>
          <w:p w14:paraId="0A7B65B0" w14:textId="77777777" w:rsidR="00C81523" w:rsidRPr="00DF3F58" w:rsidRDefault="00C81523" w:rsidP="004B2F64">
            <w:pPr>
              <w:spacing w:before="60" w:after="60" w:line="276" w:lineRule="auto"/>
              <w:rPr>
                <w:rFonts w:cs="David"/>
                <w:b/>
                <w:bCs/>
                <w:noProof/>
                <w:sz w:val="34"/>
                <w:szCs w:val="34"/>
              </w:rPr>
            </w:pPr>
            <w:r w:rsidRPr="00F910B2">
              <w:rPr>
                <w:rFonts w:cs="David" w:hint="cs"/>
                <w:b/>
                <w:bCs/>
                <w:sz w:val="30"/>
                <w:szCs w:val="30"/>
                <w:rtl/>
              </w:rPr>
              <w:t xml:space="preserve">מתחם </w:t>
            </w:r>
            <w:r w:rsidR="00E444DE">
              <w:rPr>
                <w:rFonts w:cs="David" w:hint="cs"/>
                <w:b/>
                <w:bCs/>
                <w:sz w:val="30"/>
                <w:szCs w:val="30"/>
                <w:rtl/>
              </w:rPr>
              <w:t>3</w:t>
            </w:r>
            <w:r w:rsidRPr="00F910B2">
              <w:rPr>
                <w:rFonts w:cs="David" w:hint="cs"/>
                <w:b/>
                <w:bCs/>
                <w:sz w:val="30"/>
                <w:szCs w:val="30"/>
                <w:rtl/>
              </w:rPr>
              <w:t xml:space="preserve"> </w:t>
            </w:r>
            <w:r>
              <w:rPr>
                <w:rFonts w:cs="David"/>
                <w:b/>
                <w:bCs/>
                <w:sz w:val="30"/>
                <w:szCs w:val="30"/>
                <w:rtl/>
              </w:rPr>
              <w:t>–</w:t>
            </w:r>
            <w:r w:rsidRPr="00F910B2">
              <w:rPr>
                <w:rFonts w:cs="David" w:hint="cs"/>
                <w:b/>
                <w:bCs/>
                <w:sz w:val="30"/>
                <w:szCs w:val="30"/>
                <w:rtl/>
              </w:rPr>
              <w:t xml:space="preserve"> </w:t>
            </w:r>
            <w:r w:rsidR="00B97420">
              <w:rPr>
                <w:rFonts w:cs="David" w:hint="cs"/>
                <w:b/>
                <w:bCs/>
                <w:sz w:val="30"/>
                <w:szCs w:val="30"/>
                <w:rtl/>
              </w:rPr>
              <w:t>דרום</w:t>
            </w:r>
            <w:r>
              <w:rPr>
                <w:rFonts w:cs="David" w:hint="cs"/>
                <w:b/>
                <w:bCs/>
                <w:sz w:val="30"/>
                <w:szCs w:val="30"/>
                <w:rtl/>
              </w:rPr>
              <w:t xml:space="preserve"> מערב בנימינה</w:t>
            </w:r>
          </w:p>
        </w:tc>
      </w:tr>
      <w:tr w:rsidR="00C81523" w:rsidRPr="000E1A27" w14:paraId="2C56787E" w14:textId="77777777" w:rsidTr="003273E1">
        <w:trPr>
          <w:cantSplit/>
          <w:trHeight w:val="169"/>
        </w:trPr>
        <w:tc>
          <w:tcPr>
            <w:tcW w:w="535" w:type="pct"/>
            <w:tcBorders>
              <w:top w:val="single" w:sz="4" w:space="0" w:color="auto"/>
              <w:left w:val="single" w:sz="4" w:space="0" w:color="auto"/>
              <w:bottom w:val="single" w:sz="4" w:space="0" w:color="auto"/>
              <w:right w:val="single" w:sz="4" w:space="0" w:color="auto"/>
            </w:tcBorders>
            <w:shd w:val="clear" w:color="auto" w:fill="auto"/>
          </w:tcPr>
          <w:p w14:paraId="779C0542" w14:textId="77777777" w:rsidR="00C81523" w:rsidRPr="009D3559" w:rsidRDefault="00C81523" w:rsidP="004B2F64">
            <w:pPr>
              <w:spacing w:before="60" w:line="276" w:lineRule="auto"/>
              <w:rPr>
                <w:rFonts w:ascii="David" w:hAnsi="David" w:cs="David"/>
                <w:b/>
                <w:bCs/>
                <w:sz w:val="16"/>
                <w:szCs w:val="16"/>
              </w:rPr>
            </w:pPr>
          </w:p>
        </w:tc>
        <w:tc>
          <w:tcPr>
            <w:tcW w:w="4465" w:type="pct"/>
            <w:gridSpan w:val="6"/>
            <w:tcBorders>
              <w:top w:val="single" w:sz="4" w:space="0" w:color="auto"/>
              <w:left w:val="single" w:sz="4" w:space="0" w:color="auto"/>
              <w:bottom w:val="single" w:sz="4" w:space="0" w:color="auto"/>
              <w:right w:val="single" w:sz="4" w:space="0" w:color="auto"/>
            </w:tcBorders>
            <w:shd w:val="clear" w:color="auto" w:fill="auto"/>
          </w:tcPr>
          <w:p w14:paraId="3782B495" w14:textId="77777777" w:rsidR="00C81523" w:rsidRPr="00863E3C" w:rsidRDefault="00C81523" w:rsidP="004B2F64">
            <w:pPr>
              <w:tabs>
                <w:tab w:val="left" w:pos="531"/>
                <w:tab w:val="left" w:pos="696"/>
                <w:tab w:val="left" w:pos="3591"/>
                <w:tab w:val="left" w:pos="3801"/>
              </w:tabs>
              <w:overflowPunct/>
              <w:autoSpaceDE/>
              <w:autoSpaceDN/>
              <w:adjustRightInd/>
              <w:spacing w:line="276" w:lineRule="auto"/>
              <w:jc w:val="left"/>
              <w:textAlignment w:val="auto"/>
              <w:rPr>
                <w:rFonts w:cs="David"/>
                <w:noProof/>
                <w:sz w:val="16"/>
                <w:szCs w:val="16"/>
                <w:rtl/>
              </w:rPr>
            </w:pPr>
          </w:p>
        </w:tc>
      </w:tr>
      <w:tr w:rsidR="00C81523" w:rsidRPr="000E1A27" w14:paraId="63F55080" w14:textId="77777777" w:rsidTr="003273E1">
        <w:trPr>
          <w:cantSplit/>
        </w:trPr>
        <w:tc>
          <w:tcPr>
            <w:tcW w:w="535" w:type="pct"/>
            <w:tcBorders>
              <w:top w:val="single" w:sz="4" w:space="0" w:color="auto"/>
              <w:left w:val="single" w:sz="4" w:space="0" w:color="auto"/>
              <w:bottom w:val="single" w:sz="4" w:space="0" w:color="auto"/>
              <w:right w:val="single" w:sz="4" w:space="0" w:color="auto"/>
            </w:tcBorders>
            <w:shd w:val="clear" w:color="auto" w:fill="E0E0E0"/>
          </w:tcPr>
          <w:p w14:paraId="0C5954BD" w14:textId="2C2B917A" w:rsidR="00C81523" w:rsidRPr="009D3559" w:rsidRDefault="00FE77F9" w:rsidP="004B2F64">
            <w:pPr>
              <w:spacing w:before="60" w:line="276" w:lineRule="auto"/>
              <w:rPr>
                <w:rFonts w:ascii="David" w:hAnsi="David" w:cs="David"/>
                <w:b/>
                <w:bCs/>
                <w:noProof/>
                <w:sz w:val="30"/>
                <w:szCs w:val="30"/>
              </w:rPr>
            </w:pPr>
            <w:r>
              <w:rPr>
                <w:rFonts w:ascii="David" w:hAnsi="David" w:cs="David" w:hint="cs"/>
                <w:b/>
                <w:bCs/>
                <w:noProof/>
                <w:sz w:val="30"/>
                <w:szCs w:val="30"/>
                <w:rtl/>
              </w:rPr>
              <w:t>4.2</w:t>
            </w:r>
            <w:r w:rsidR="00E444DE">
              <w:rPr>
                <w:rFonts w:ascii="David" w:hAnsi="David" w:cs="David" w:hint="cs"/>
                <w:b/>
                <w:bCs/>
                <w:noProof/>
                <w:sz w:val="30"/>
                <w:szCs w:val="30"/>
                <w:rtl/>
              </w:rPr>
              <w:t>.3.1</w:t>
            </w:r>
          </w:p>
        </w:tc>
        <w:tc>
          <w:tcPr>
            <w:tcW w:w="4465" w:type="pct"/>
            <w:gridSpan w:val="6"/>
            <w:tcBorders>
              <w:top w:val="single" w:sz="4" w:space="0" w:color="auto"/>
              <w:left w:val="single" w:sz="4" w:space="0" w:color="auto"/>
              <w:bottom w:val="single" w:sz="4" w:space="0" w:color="auto"/>
              <w:right w:val="single" w:sz="4" w:space="0" w:color="auto"/>
            </w:tcBorders>
            <w:shd w:val="clear" w:color="auto" w:fill="E0E0E0"/>
          </w:tcPr>
          <w:p w14:paraId="5A149DC4" w14:textId="2D417ECE" w:rsidR="00C81523" w:rsidRPr="00F910B2" w:rsidRDefault="00C81523" w:rsidP="004B2F64">
            <w:pPr>
              <w:spacing w:before="60" w:line="276" w:lineRule="auto"/>
              <w:rPr>
                <w:rFonts w:cs="David"/>
                <w:b/>
                <w:bCs/>
                <w:noProof/>
                <w:sz w:val="30"/>
                <w:szCs w:val="30"/>
              </w:rPr>
            </w:pPr>
            <w:r>
              <w:rPr>
                <w:rFonts w:cs="David" w:hint="cs"/>
                <w:b/>
                <w:bCs/>
                <w:sz w:val="30"/>
                <w:szCs w:val="30"/>
                <w:rtl/>
              </w:rPr>
              <w:t>תיאור המתחם</w:t>
            </w:r>
          </w:p>
        </w:tc>
      </w:tr>
      <w:tr w:rsidR="00C81523" w:rsidRPr="000E1A27" w14:paraId="039396AB" w14:textId="77777777" w:rsidTr="003273E1">
        <w:trPr>
          <w:cantSplit/>
          <w:trHeight w:val="2587"/>
        </w:trPr>
        <w:tc>
          <w:tcPr>
            <w:tcW w:w="535" w:type="pct"/>
            <w:tcBorders>
              <w:top w:val="single" w:sz="4" w:space="0" w:color="auto"/>
              <w:left w:val="single" w:sz="4" w:space="0" w:color="auto"/>
              <w:right w:val="single" w:sz="4" w:space="0" w:color="auto"/>
            </w:tcBorders>
          </w:tcPr>
          <w:p w14:paraId="551E38B5" w14:textId="77777777" w:rsidR="00C81523" w:rsidRPr="004237EF" w:rsidRDefault="00C81523" w:rsidP="004B2F64">
            <w:pPr>
              <w:tabs>
                <w:tab w:val="left" w:pos="0"/>
                <w:tab w:val="left" w:pos="1890"/>
              </w:tabs>
              <w:spacing w:before="60" w:line="276" w:lineRule="auto"/>
              <w:ind w:right="-266"/>
              <w:rPr>
                <w:rFonts w:cs="David"/>
                <w:b/>
                <w:bCs/>
                <w:sz w:val="24"/>
                <w:szCs w:val="24"/>
              </w:rPr>
            </w:pPr>
          </w:p>
        </w:tc>
        <w:tc>
          <w:tcPr>
            <w:tcW w:w="2308" w:type="pct"/>
            <w:gridSpan w:val="5"/>
            <w:tcBorders>
              <w:top w:val="single" w:sz="4" w:space="0" w:color="auto"/>
              <w:left w:val="single" w:sz="4" w:space="0" w:color="auto"/>
              <w:bottom w:val="single" w:sz="4" w:space="0" w:color="auto"/>
              <w:right w:val="single" w:sz="4" w:space="0" w:color="auto"/>
            </w:tcBorders>
          </w:tcPr>
          <w:p w14:paraId="374404E5" w14:textId="511230BF" w:rsidR="00C81523" w:rsidRDefault="00C81523" w:rsidP="006E7B68">
            <w:pPr>
              <w:spacing w:line="276" w:lineRule="auto"/>
              <w:jc w:val="left"/>
              <w:textAlignment w:val="auto"/>
              <w:rPr>
                <w:rFonts w:cs="David"/>
                <w:sz w:val="24"/>
                <w:szCs w:val="24"/>
                <w:rtl/>
              </w:rPr>
            </w:pPr>
            <w:r w:rsidRPr="001006AD">
              <w:rPr>
                <w:rFonts w:cs="David" w:hint="cs"/>
                <w:sz w:val="24"/>
                <w:szCs w:val="24"/>
                <w:rtl/>
              </w:rPr>
              <w:t xml:space="preserve">שטח המתחם: כ- </w:t>
            </w:r>
            <w:r w:rsidR="0065606A">
              <w:rPr>
                <w:rFonts w:cs="David" w:hint="cs"/>
                <w:sz w:val="24"/>
                <w:szCs w:val="24"/>
                <w:rtl/>
              </w:rPr>
              <w:t>400</w:t>
            </w:r>
            <w:r>
              <w:rPr>
                <w:rFonts w:cs="David" w:hint="cs"/>
                <w:sz w:val="24"/>
                <w:szCs w:val="24"/>
                <w:rtl/>
              </w:rPr>
              <w:t xml:space="preserve"> </w:t>
            </w:r>
            <w:r w:rsidRPr="001006AD">
              <w:rPr>
                <w:rFonts w:cs="David" w:hint="cs"/>
                <w:sz w:val="24"/>
                <w:szCs w:val="24"/>
                <w:rtl/>
              </w:rPr>
              <w:t>ד'.</w:t>
            </w:r>
            <w:r>
              <w:rPr>
                <w:rFonts w:cs="David" w:hint="cs"/>
                <w:sz w:val="24"/>
                <w:szCs w:val="24"/>
                <w:rtl/>
              </w:rPr>
              <w:t>המתחם ממוקם ממערב למסילת הרכבת הקיימת</w:t>
            </w:r>
            <w:r w:rsidR="00B840EF">
              <w:rPr>
                <w:rFonts w:cs="David" w:hint="cs"/>
                <w:sz w:val="24"/>
                <w:szCs w:val="24"/>
                <w:rtl/>
              </w:rPr>
              <w:t>, מדרום לרחוב ימי בנימינה</w:t>
            </w:r>
            <w:r>
              <w:rPr>
                <w:rFonts w:cs="David" w:hint="cs"/>
                <w:sz w:val="24"/>
                <w:szCs w:val="24"/>
                <w:rtl/>
              </w:rPr>
              <w:t xml:space="preserve"> וכולל את שכונות </w:t>
            </w:r>
            <w:r w:rsidR="00B840EF">
              <w:rPr>
                <w:rFonts w:cs="David" w:hint="cs"/>
                <w:sz w:val="24"/>
                <w:szCs w:val="24"/>
                <w:rtl/>
              </w:rPr>
              <w:t>כרמי בנימינה וההדרים.</w:t>
            </w:r>
          </w:p>
          <w:p w14:paraId="477C9E22" w14:textId="77777777" w:rsidR="006E7B68" w:rsidRDefault="006E7B68" w:rsidP="004F5DD8">
            <w:pPr>
              <w:spacing w:before="60" w:line="276" w:lineRule="auto"/>
              <w:textAlignment w:val="auto"/>
              <w:rPr>
                <w:rFonts w:cs="David"/>
                <w:noProof/>
                <w:sz w:val="24"/>
                <w:szCs w:val="24"/>
              </w:rPr>
            </w:pPr>
            <w:r w:rsidRPr="001006AD">
              <w:rPr>
                <w:rFonts w:cs="David" w:hint="cs"/>
                <w:sz w:val="24"/>
                <w:szCs w:val="24"/>
                <w:rtl/>
              </w:rPr>
              <w:t>מצב קיים:</w:t>
            </w:r>
          </w:p>
          <w:p w14:paraId="12CB4922" w14:textId="77777777" w:rsidR="00C81523" w:rsidRPr="00B840EF" w:rsidRDefault="00B840EF" w:rsidP="00831C1D">
            <w:pPr>
              <w:numPr>
                <w:ilvl w:val="0"/>
                <w:numId w:val="24"/>
              </w:numPr>
              <w:tabs>
                <w:tab w:val="clear" w:pos="720"/>
                <w:tab w:val="num" w:pos="259"/>
              </w:tabs>
              <w:spacing w:line="276" w:lineRule="auto"/>
              <w:ind w:left="259" w:hanging="259"/>
              <w:jc w:val="left"/>
              <w:textAlignment w:val="auto"/>
              <w:rPr>
                <w:rFonts w:cs="David"/>
                <w:sz w:val="24"/>
                <w:szCs w:val="24"/>
              </w:rPr>
            </w:pPr>
            <w:r>
              <w:rPr>
                <w:rFonts w:cs="David" w:hint="cs"/>
                <w:sz w:val="24"/>
                <w:szCs w:val="24"/>
                <w:rtl/>
              </w:rPr>
              <w:t>המרקם הקיים חדש יחסית</w:t>
            </w:r>
            <w:r w:rsidR="00CA4D4C">
              <w:rPr>
                <w:rFonts w:cs="David" w:hint="cs"/>
                <w:sz w:val="24"/>
                <w:szCs w:val="24"/>
                <w:rtl/>
              </w:rPr>
              <w:t>,</w:t>
            </w:r>
            <w:r>
              <w:rPr>
                <w:rFonts w:cs="David" w:hint="cs"/>
                <w:sz w:val="24"/>
                <w:szCs w:val="24"/>
                <w:rtl/>
              </w:rPr>
              <w:t xml:space="preserve"> הומוגני</w:t>
            </w:r>
            <w:r w:rsidR="00CA4D4C">
              <w:rPr>
                <w:rFonts w:cs="David" w:hint="cs"/>
                <w:sz w:val="24"/>
                <w:szCs w:val="24"/>
                <w:rtl/>
              </w:rPr>
              <w:t xml:space="preserve"> וברמת פיתוח גבוהה.</w:t>
            </w:r>
          </w:p>
          <w:p w14:paraId="1BC15B78" w14:textId="77777777" w:rsidR="00B840EF" w:rsidRDefault="00CA4D4C" w:rsidP="00831C1D">
            <w:pPr>
              <w:numPr>
                <w:ilvl w:val="0"/>
                <w:numId w:val="24"/>
              </w:numPr>
              <w:tabs>
                <w:tab w:val="clear" w:pos="720"/>
                <w:tab w:val="num" w:pos="259"/>
              </w:tabs>
              <w:spacing w:line="276" w:lineRule="auto"/>
              <w:ind w:left="259" w:hanging="259"/>
              <w:jc w:val="left"/>
              <w:textAlignment w:val="auto"/>
              <w:rPr>
                <w:rFonts w:cs="David"/>
                <w:sz w:val="24"/>
                <w:szCs w:val="24"/>
              </w:rPr>
            </w:pPr>
            <w:r>
              <w:rPr>
                <w:rFonts w:cs="David" w:hint="cs"/>
                <w:sz w:val="24"/>
                <w:szCs w:val="24"/>
                <w:rtl/>
              </w:rPr>
              <w:t>שכונת ההדרים מאושרת, אך טרם מומשה.</w:t>
            </w:r>
          </w:p>
          <w:p w14:paraId="63DED452" w14:textId="77777777" w:rsidR="00C81523" w:rsidRPr="001006AD" w:rsidRDefault="00C81523" w:rsidP="004B2F64">
            <w:pPr>
              <w:spacing w:line="276" w:lineRule="auto"/>
              <w:jc w:val="left"/>
              <w:textAlignment w:val="auto"/>
              <w:rPr>
                <w:rFonts w:cs="David"/>
                <w:sz w:val="24"/>
                <w:szCs w:val="24"/>
                <w:rtl/>
              </w:rPr>
            </w:pPr>
            <w:r w:rsidRPr="001006AD">
              <w:rPr>
                <w:rFonts w:cs="David" w:hint="cs"/>
                <w:sz w:val="24"/>
                <w:szCs w:val="24"/>
                <w:rtl/>
              </w:rPr>
              <w:t>מצב מוצע:</w:t>
            </w:r>
          </w:p>
          <w:p w14:paraId="768443CC" w14:textId="77777777" w:rsidR="00C81523" w:rsidRDefault="00C81523" w:rsidP="00831C1D">
            <w:pPr>
              <w:pStyle w:val="ListParagraph"/>
              <w:numPr>
                <w:ilvl w:val="0"/>
                <w:numId w:val="26"/>
              </w:numPr>
              <w:spacing w:line="276" w:lineRule="auto"/>
              <w:ind w:left="263" w:hanging="263"/>
              <w:rPr>
                <w:rFonts w:cs="David"/>
                <w:sz w:val="24"/>
                <w:szCs w:val="24"/>
              </w:rPr>
            </w:pPr>
            <w:r>
              <w:rPr>
                <w:rFonts w:cs="David" w:hint="cs"/>
                <w:sz w:val="24"/>
                <w:szCs w:val="24"/>
                <w:rtl/>
              </w:rPr>
              <w:t xml:space="preserve">קישור מיטבי אל שכונות בנימינה, </w:t>
            </w:r>
            <w:r w:rsidR="007A1F55">
              <w:rPr>
                <w:rFonts w:cs="David" w:hint="cs"/>
                <w:sz w:val="24"/>
                <w:szCs w:val="24"/>
                <w:rtl/>
              </w:rPr>
              <w:t>פארק המסילה</w:t>
            </w:r>
            <w:r w:rsidR="00E62E72">
              <w:rPr>
                <w:rFonts w:cs="David" w:hint="cs"/>
                <w:sz w:val="24"/>
                <w:szCs w:val="24"/>
                <w:rtl/>
              </w:rPr>
              <w:t xml:space="preserve"> העתידי</w:t>
            </w:r>
            <w:r w:rsidR="007A1F55">
              <w:rPr>
                <w:rFonts w:cs="David" w:hint="cs"/>
                <w:sz w:val="24"/>
                <w:szCs w:val="24"/>
                <w:rtl/>
              </w:rPr>
              <w:t xml:space="preserve">, </w:t>
            </w:r>
            <w:r>
              <w:rPr>
                <w:rFonts w:cs="David" w:hint="cs"/>
                <w:sz w:val="24"/>
                <w:szCs w:val="24"/>
                <w:rtl/>
              </w:rPr>
              <w:t>מרכז הישוב, תחנת הרכבת</w:t>
            </w:r>
            <w:r w:rsidRPr="001006AD">
              <w:rPr>
                <w:rFonts w:cs="David" w:hint="cs"/>
                <w:sz w:val="24"/>
                <w:szCs w:val="24"/>
                <w:rtl/>
              </w:rPr>
              <w:t>.</w:t>
            </w:r>
          </w:p>
          <w:p w14:paraId="22640E53" w14:textId="58D0C6EE" w:rsidR="00F84E86" w:rsidRPr="004F5DD8" w:rsidRDefault="00CA4D4C" w:rsidP="00831C1D">
            <w:pPr>
              <w:pStyle w:val="ListParagraph"/>
              <w:numPr>
                <w:ilvl w:val="0"/>
                <w:numId w:val="26"/>
              </w:numPr>
              <w:spacing w:line="276" w:lineRule="auto"/>
              <w:ind w:left="263" w:hanging="263"/>
              <w:rPr>
                <w:rFonts w:cs="David"/>
                <w:sz w:val="24"/>
                <w:szCs w:val="24"/>
                <w:rtl/>
              </w:rPr>
            </w:pPr>
            <w:r>
              <w:rPr>
                <w:rFonts w:cs="David" w:hint="cs"/>
                <w:sz w:val="24"/>
                <w:szCs w:val="24"/>
                <w:rtl/>
              </w:rPr>
              <w:t xml:space="preserve">חיזוק רחוב ימי </w:t>
            </w:r>
            <w:r w:rsidR="00E62E72">
              <w:rPr>
                <w:rFonts w:cs="David" w:hint="cs"/>
                <w:sz w:val="24"/>
                <w:szCs w:val="24"/>
                <w:rtl/>
              </w:rPr>
              <w:t xml:space="preserve">בנימינה </w:t>
            </w:r>
            <w:r>
              <w:rPr>
                <w:rFonts w:cs="David" w:hint="cs"/>
                <w:sz w:val="24"/>
                <w:szCs w:val="24"/>
                <w:rtl/>
              </w:rPr>
              <w:t>כשדרה ראשית עם פעילות יישובית רבה.</w:t>
            </w:r>
          </w:p>
        </w:tc>
        <w:tc>
          <w:tcPr>
            <w:tcW w:w="2157" w:type="pct"/>
            <w:tcBorders>
              <w:top w:val="single" w:sz="4" w:space="0" w:color="auto"/>
              <w:left w:val="single" w:sz="4" w:space="0" w:color="auto"/>
              <w:bottom w:val="single" w:sz="4" w:space="0" w:color="auto"/>
              <w:right w:val="single" w:sz="4" w:space="0" w:color="auto"/>
            </w:tcBorders>
          </w:tcPr>
          <w:p w14:paraId="738655B9" w14:textId="631B7E35" w:rsidR="00C81523" w:rsidRPr="004237EF" w:rsidRDefault="00467FCD" w:rsidP="004B2F64">
            <w:pPr>
              <w:overflowPunct/>
              <w:autoSpaceDE/>
              <w:autoSpaceDN/>
              <w:bidi w:val="0"/>
              <w:adjustRightInd/>
              <w:spacing w:line="276" w:lineRule="auto"/>
              <w:jc w:val="left"/>
              <w:textAlignment w:val="auto"/>
              <w:rPr>
                <w:rFonts w:cs="David"/>
                <w:noProof/>
                <w:color w:val="FF0000"/>
                <w:sz w:val="24"/>
                <w:szCs w:val="24"/>
              </w:rPr>
            </w:pPr>
            <w:r>
              <w:rPr>
                <w:noProof/>
              </w:rPr>
              <w:drawing>
                <wp:anchor distT="0" distB="0" distL="114300" distR="114300" simplePos="0" relativeHeight="251678208" behindDoc="0" locked="0" layoutInCell="1" allowOverlap="1" wp14:anchorId="30C5AE51" wp14:editId="0BC86552">
                  <wp:simplePos x="0" y="0"/>
                  <wp:positionH relativeFrom="column">
                    <wp:posOffset>-41910</wp:posOffset>
                  </wp:positionH>
                  <wp:positionV relativeFrom="paragraph">
                    <wp:posOffset>173990</wp:posOffset>
                  </wp:positionV>
                  <wp:extent cx="2908300" cy="1981200"/>
                  <wp:effectExtent l="0" t="0" r="635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1536" t="3620" r="10767" b="2253"/>
                          <a:stretch/>
                        </pic:blipFill>
                        <pic:spPr bwMode="auto">
                          <a:xfrm>
                            <a:off x="0" y="0"/>
                            <a:ext cx="2908300" cy="198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81523" w:rsidRPr="000E1A27" w14:paraId="329B0768" w14:textId="77777777" w:rsidTr="003273E1">
        <w:trPr>
          <w:cantSplit/>
          <w:trHeight w:val="352"/>
        </w:trPr>
        <w:tc>
          <w:tcPr>
            <w:tcW w:w="535" w:type="pct"/>
            <w:tcBorders>
              <w:left w:val="single" w:sz="4" w:space="0" w:color="auto"/>
              <w:right w:val="single" w:sz="4" w:space="0" w:color="auto"/>
            </w:tcBorders>
            <w:shd w:val="clear" w:color="auto" w:fill="D9D9D9" w:themeFill="background1" w:themeFillShade="D9"/>
          </w:tcPr>
          <w:p w14:paraId="5007C65B" w14:textId="5410319B" w:rsidR="00C81523" w:rsidRPr="00F910B2" w:rsidRDefault="00FE77F9" w:rsidP="004B2F64">
            <w:pPr>
              <w:spacing w:before="60" w:line="276" w:lineRule="auto"/>
              <w:rPr>
                <w:rFonts w:cs="David"/>
                <w:b/>
                <w:bCs/>
                <w:sz w:val="30"/>
                <w:szCs w:val="30"/>
              </w:rPr>
            </w:pPr>
            <w:r>
              <w:rPr>
                <w:rFonts w:cs="David" w:hint="cs"/>
                <w:b/>
                <w:bCs/>
                <w:sz w:val="30"/>
                <w:szCs w:val="30"/>
                <w:rtl/>
              </w:rPr>
              <w:t>4.2</w:t>
            </w:r>
            <w:r w:rsidR="00B97420">
              <w:rPr>
                <w:rFonts w:cs="David" w:hint="cs"/>
                <w:b/>
                <w:bCs/>
                <w:sz w:val="30"/>
                <w:szCs w:val="30"/>
                <w:rtl/>
              </w:rPr>
              <w:t>.3.2</w:t>
            </w:r>
          </w:p>
        </w:tc>
        <w:tc>
          <w:tcPr>
            <w:tcW w:w="4465"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517FA7" w14:textId="77777777" w:rsidR="00C81523" w:rsidRPr="00F910B2" w:rsidRDefault="00C81523" w:rsidP="004B2F64">
            <w:pPr>
              <w:spacing w:before="60" w:line="276" w:lineRule="auto"/>
              <w:rPr>
                <w:rFonts w:cs="David"/>
                <w:b/>
                <w:bCs/>
                <w:noProof/>
                <w:sz w:val="30"/>
                <w:szCs w:val="30"/>
              </w:rPr>
            </w:pPr>
            <w:r>
              <w:rPr>
                <w:rFonts w:cs="David" w:hint="cs"/>
                <w:b/>
                <w:bCs/>
                <w:sz w:val="30"/>
                <w:szCs w:val="30"/>
                <w:rtl/>
              </w:rPr>
              <w:t>נתונים כמותיים למתחם</w:t>
            </w:r>
            <w:r w:rsidR="006A71B8">
              <w:rPr>
                <w:rFonts w:cs="David" w:hint="cs"/>
                <w:b/>
                <w:bCs/>
                <w:noProof/>
                <w:sz w:val="30"/>
                <w:szCs w:val="30"/>
                <w:rtl/>
              </w:rPr>
              <w:t xml:space="preserve"> </w:t>
            </w:r>
            <w:r w:rsidR="006A71B8">
              <w:rPr>
                <w:rFonts w:cs="David"/>
                <w:b/>
                <w:bCs/>
                <w:noProof/>
                <w:sz w:val="30"/>
                <w:szCs w:val="30"/>
                <w:rtl/>
              </w:rPr>
              <w:t>–</w:t>
            </w:r>
            <w:r w:rsidR="006A71B8">
              <w:rPr>
                <w:rFonts w:cs="David" w:hint="cs"/>
                <w:b/>
                <w:bCs/>
                <w:noProof/>
                <w:sz w:val="30"/>
                <w:szCs w:val="30"/>
                <w:rtl/>
              </w:rPr>
              <w:t xml:space="preserve"> עיקרי ושירות</w:t>
            </w:r>
          </w:p>
        </w:tc>
      </w:tr>
      <w:tr w:rsidR="00C81523" w:rsidRPr="003C6B22" w14:paraId="116CCA43" w14:textId="77777777" w:rsidTr="003273E1">
        <w:trPr>
          <w:cantSplit/>
          <w:trHeight w:val="370"/>
        </w:trPr>
        <w:tc>
          <w:tcPr>
            <w:tcW w:w="5000" w:type="pct"/>
            <w:gridSpan w:val="7"/>
            <w:tcBorders>
              <w:left w:val="single" w:sz="4" w:space="0" w:color="auto"/>
              <w:right w:val="single" w:sz="4" w:space="0" w:color="auto"/>
            </w:tcBorders>
          </w:tcPr>
          <w:p w14:paraId="0077DD2D" w14:textId="77777777" w:rsidR="00C81523" w:rsidRPr="00F06118" w:rsidRDefault="00C81523" w:rsidP="004B2F64">
            <w:pPr>
              <w:tabs>
                <w:tab w:val="left" w:pos="0"/>
                <w:tab w:val="right" w:leader="dot" w:pos="9016"/>
              </w:tabs>
              <w:spacing w:before="60" w:line="276" w:lineRule="auto"/>
              <w:ind w:right="142"/>
              <w:rPr>
                <w:rFonts w:cs="David"/>
                <w:i/>
                <w:iCs/>
                <w:noProof/>
                <w:sz w:val="26"/>
                <w:rtl/>
              </w:rPr>
            </w:pPr>
            <w:r>
              <w:rPr>
                <w:rFonts w:cs="David" w:hint="cs"/>
                <w:i/>
                <w:iCs/>
                <w:noProof/>
                <w:sz w:val="26"/>
                <w:rtl/>
              </w:rPr>
              <w:t xml:space="preserve"> </w:t>
            </w:r>
          </w:p>
        </w:tc>
      </w:tr>
      <w:tr w:rsidR="00C81523" w:rsidRPr="00400BF7" w14:paraId="59F0E20C" w14:textId="77777777" w:rsidTr="003273E1">
        <w:trPr>
          <w:cantSplit/>
          <w:trHeight w:val="370"/>
        </w:trPr>
        <w:tc>
          <w:tcPr>
            <w:tcW w:w="758" w:type="pct"/>
            <w:gridSpan w:val="2"/>
            <w:tcBorders>
              <w:left w:val="single" w:sz="4" w:space="0" w:color="auto"/>
              <w:right w:val="single" w:sz="4" w:space="0" w:color="auto"/>
            </w:tcBorders>
            <w:shd w:val="clear" w:color="auto" w:fill="F2F2F2" w:themeFill="background1" w:themeFillShade="F2"/>
          </w:tcPr>
          <w:p w14:paraId="159827B0" w14:textId="77777777" w:rsidR="00C81523" w:rsidRPr="00400BF7" w:rsidRDefault="00C81523" w:rsidP="004B2F64">
            <w:pPr>
              <w:tabs>
                <w:tab w:val="left" w:pos="0"/>
              </w:tabs>
              <w:spacing w:before="60" w:after="60" w:line="276" w:lineRule="auto"/>
              <w:ind w:right="142"/>
              <w:jc w:val="left"/>
              <w:rPr>
                <w:rFonts w:cs="David"/>
                <w:b/>
                <w:bCs/>
                <w:noProof/>
                <w:sz w:val="26"/>
                <w:rtl/>
              </w:rPr>
            </w:pPr>
            <w:r w:rsidRPr="00400BF7">
              <w:rPr>
                <w:rFonts w:cs="David" w:hint="cs"/>
                <w:b/>
                <w:bCs/>
                <w:sz w:val="26"/>
                <w:rtl/>
              </w:rPr>
              <w:t>נושא</w:t>
            </w:r>
          </w:p>
        </w:tc>
        <w:tc>
          <w:tcPr>
            <w:tcW w:w="462" w:type="pct"/>
            <w:tcBorders>
              <w:left w:val="single" w:sz="4" w:space="0" w:color="auto"/>
              <w:right w:val="single" w:sz="4" w:space="0" w:color="auto"/>
            </w:tcBorders>
            <w:shd w:val="clear" w:color="auto" w:fill="F2F2F2" w:themeFill="background1" w:themeFillShade="F2"/>
          </w:tcPr>
          <w:p w14:paraId="09374486" w14:textId="77777777" w:rsidR="00C81523" w:rsidRPr="00400BF7" w:rsidRDefault="00C81523" w:rsidP="004B2F64">
            <w:pPr>
              <w:tabs>
                <w:tab w:val="left" w:pos="0"/>
              </w:tabs>
              <w:spacing w:before="60" w:after="60" w:line="276" w:lineRule="auto"/>
              <w:jc w:val="left"/>
              <w:rPr>
                <w:rFonts w:cs="David"/>
                <w:b/>
                <w:bCs/>
                <w:noProof/>
                <w:sz w:val="26"/>
                <w:rtl/>
              </w:rPr>
            </w:pPr>
            <w:r>
              <w:rPr>
                <w:rFonts w:cs="David" w:hint="cs"/>
                <w:b/>
                <w:bCs/>
                <w:sz w:val="26"/>
                <w:rtl/>
              </w:rPr>
              <w:t>יחידת מידה</w:t>
            </w:r>
          </w:p>
        </w:tc>
        <w:tc>
          <w:tcPr>
            <w:tcW w:w="525" w:type="pct"/>
            <w:tcBorders>
              <w:left w:val="single" w:sz="4" w:space="0" w:color="auto"/>
              <w:right w:val="single" w:sz="4" w:space="0" w:color="auto"/>
            </w:tcBorders>
            <w:shd w:val="clear" w:color="auto" w:fill="F2F2F2" w:themeFill="background1" w:themeFillShade="F2"/>
          </w:tcPr>
          <w:p w14:paraId="284C7FA4" w14:textId="77777777" w:rsidR="00C81523" w:rsidRPr="00400BF7" w:rsidRDefault="00C81523" w:rsidP="004B2F64">
            <w:pPr>
              <w:tabs>
                <w:tab w:val="left" w:pos="0"/>
              </w:tabs>
              <w:spacing w:before="60" w:after="60" w:line="276" w:lineRule="auto"/>
              <w:jc w:val="center"/>
              <w:rPr>
                <w:rFonts w:cs="David"/>
                <w:b/>
                <w:bCs/>
                <w:noProof/>
                <w:sz w:val="26"/>
                <w:rtl/>
              </w:rPr>
            </w:pPr>
            <w:r w:rsidRPr="00761319">
              <w:rPr>
                <w:rFonts w:cs="David" w:hint="cs"/>
                <w:b/>
                <w:bCs/>
                <w:sz w:val="24"/>
                <w:szCs w:val="24"/>
                <w:rtl/>
              </w:rPr>
              <w:t>תוספת ל</w:t>
            </w:r>
            <w:r w:rsidRPr="001872C0">
              <w:rPr>
                <w:rFonts w:cs="David" w:hint="cs"/>
                <w:b/>
                <w:bCs/>
                <w:sz w:val="24"/>
                <w:szCs w:val="24"/>
                <w:rtl/>
              </w:rPr>
              <w:t>מאושר</w:t>
            </w:r>
          </w:p>
        </w:tc>
        <w:tc>
          <w:tcPr>
            <w:tcW w:w="593" w:type="pct"/>
            <w:tcBorders>
              <w:left w:val="single" w:sz="4" w:space="0" w:color="auto"/>
              <w:right w:val="single" w:sz="4" w:space="0" w:color="auto"/>
            </w:tcBorders>
            <w:shd w:val="clear" w:color="auto" w:fill="F2F2F2" w:themeFill="background1" w:themeFillShade="F2"/>
          </w:tcPr>
          <w:p w14:paraId="19C98631" w14:textId="77777777" w:rsidR="00C81523" w:rsidRDefault="00C81523" w:rsidP="004B2F64">
            <w:pPr>
              <w:tabs>
                <w:tab w:val="left" w:pos="0"/>
              </w:tabs>
              <w:spacing w:before="60" w:after="60" w:line="276" w:lineRule="auto"/>
              <w:jc w:val="center"/>
              <w:rPr>
                <w:rFonts w:cs="David"/>
                <w:b/>
                <w:bCs/>
                <w:sz w:val="24"/>
                <w:szCs w:val="24"/>
                <w:rtl/>
              </w:rPr>
            </w:pPr>
            <w:r w:rsidRPr="001872C0">
              <w:rPr>
                <w:rFonts w:cs="David" w:hint="cs"/>
                <w:b/>
                <w:bCs/>
                <w:sz w:val="24"/>
                <w:szCs w:val="24"/>
                <w:rtl/>
              </w:rPr>
              <w:t>סה"כ</w:t>
            </w:r>
          </w:p>
          <w:p w14:paraId="632DCC32" w14:textId="77777777" w:rsidR="00C81523" w:rsidRPr="00400BF7" w:rsidRDefault="00C81523" w:rsidP="004B2F64">
            <w:pPr>
              <w:tabs>
                <w:tab w:val="left" w:pos="0"/>
              </w:tabs>
              <w:spacing w:before="60" w:after="60" w:line="276" w:lineRule="auto"/>
              <w:jc w:val="center"/>
              <w:rPr>
                <w:rFonts w:cs="David"/>
                <w:b/>
                <w:bCs/>
                <w:noProof/>
                <w:sz w:val="26"/>
                <w:rtl/>
              </w:rPr>
            </w:pPr>
          </w:p>
        </w:tc>
        <w:tc>
          <w:tcPr>
            <w:tcW w:w="2662" w:type="pct"/>
            <w:gridSpan w:val="2"/>
            <w:tcBorders>
              <w:left w:val="single" w:sz="4" w:space="0" w:color="auto"/>
              <w:right w:val="single" w:sz="4" w:space="0" w:color="auto"/>
            </w:tcBorders>
            <w:shd w:val="clear" w:color="auto" w:fill="F2F2F2" w:themeFill="background1" w:themeFillShade="F2"/>
          </w:tcPr>
          <w:p w14:paraId="6EFF79CF" w14:textId="77777777" w:rsidR="00C81523" w:rsidRPr="00400BF7" w:rsidRDefault="00C81523" w:rsidP="004B2F64">
            <w:pPr>
              <w:tabs>
                <w:tab w:val="left" w:pos="0"/>
              </w:tabs>
              <w:spacing w:before="60" w:after="60" w:line="276" w:lineRule="auto"/>
              <w:ind w:right="142"/>
              <w:jc w:val="left"/>
              <w:rPr>
                <w:rFonts w:cs="David"/>
                <w:b/>
                <w:bCs/>
                <w:sz w:val="26"/>
                <w:rtl/>
              </w:rPr>
            </w:pPr>
            <w:r w:rsidRPr="00400BF7">
              <w:rPr>
                <w:rFonts w:cs="David" w:hint="cs"/>
                <w:b/>
                <w:bCs/>
                <w:sz w:val="26"/>
                <w:rtl/>
              </w:rPr>
              <w:t>הוראות</w:t>
            </w:r>
            <w:r w:rsidRPr="00496C34">
              <w:rPr>
                <w:rFonts w:cs="David" w:hint="cs"/>
                <w:color w:val="0070C0"/>
                <w:sz w:val="24"/>
                <w:szCs w:val="24"/>
                <w:rtl/>
              </w:rPr>
              <w:t xml:space="preserve"> </w:t>
            </w:r>
          </w:p>
        </w:tc>
      </w:tr>
      <w:tr w:rsidR="00C81523" w:rsidRPr="00400BF7" w14:paraId="3AC6BFEB" w14:textId="77777777" w:rsidTr="003273E1">
        <w:trPr>
          <w:cantSplit/>
          <w:trHeight w:val="370"/>
        </w:trPr>
        <w:tc>
          <w:tcPr>
            <w:tcW w:w="758" w:type="pct"/>
            <w:gridSpan w:val="2"/>
            <w:tcBorders>
              <w:left w:val="single" w:sz="4" w:space="0" w:color="auto"/>
              <w:right w:val="single" w:sz="4" w:space="0" w:color="auto"/>
            </w:tcBorders>
            <w:shd w:val="clear" w:color="auto" w:fill="auto"/>
          </w:tcPr>
          <w:p w14:paraId="091CDD46" w14:textId="77777777" w:rsidR="00C81523" w:rsidRPr="00F35DA7" w:rsidRDefault="00C81523" w:rsidP="004B2F64">
            <w:pPr>
              <w:tabs>
                <w:tab w:val="left" w:pos="0"/>
              </w:tabs>
              <w:spacing w:before="60" w:after="60" w:line="276" w:lineRule="auto"/>
              <w:ind w:right="142"/>
              <w:jc w:val="left"/>
              <w:rPr>
                <w:rFonts w:cs="David"/>
                <w:b/>
                <w:bCs/>
                <w:sz w:val="22"/>
                <w:szCs w:val="22"/>
                <w:rtl/>
              </w:rPr>
            </w:pPr>
            <w:r w:rsidRPr="00F35DA7">
              <w:rPr>
                <w:rFonts w:cs="David" w:hint="cs"/>
                <w:b/>
                <w:bCs/>
                <w:sz w:val="22"/>
                <w:szCs w:val="22"/>
                <w:rtl/>
              </w:rPr>
              <w:t>סה"כ אוכ' צפויה</w:t>
            </w:r>
          </w:p>
        </w:tc>
        <w:tc>
          <w:tcPr>
            <w:tcW w:w="462" w:type="pct"/>
            <w:tcBorders>
              <w:left w:val="single" w:sz="4" w:space="0" w:color="auto"/>
              <w:right w:val="single" w:sz="4" w:space="0" w:color="auto"/>
            </w:tcBorders>
            <w:shd w:val="clear" w:color="auto" w:fill="auto"/>
          </w:tcPr>
          <w:p w14:paraId="33618406" w14:textId="77777777" w:rsidR="00C81523" w:rsidRPr="00F35DA7" w:rsidRDefault="00C81523" w:rsidP="004B2F64">
            <w:pPr>
              <w:tabs>
                <w:tab w:val="left" w:pos="0"/>
              </w:tabs>
              <w:spacing w:before="60" w:after="60" w:line="276" w:lineRule="auto"/>
              <w:rPr>
                <w:rFonts w:cs="David"/>
                <w:sz w:val="22"/>
                <w:szCs w:val="22"/>
                <w:rtl/>
              </w:rPr>
            </w:pPr>
            <w:r w:rsidRPr="00F35DA7">
              <w:rPr>
                <w:rFonts w:cs="David" w:hint="cs"/>
                <w:sz w:val="22"/>
                <w:szCs w:val="22"/>
                <w:rtl/>
              </w:rPr>
              <w:t>נפש</w:t>
            </w:r>
          </w:p>
        </w:tc>
        <w:tc>
          <w:tcPr>
            <w:tcW w:w="525" w:type="pct"/>
            <w:tcBorders>
              <w:left w:val="single" w:sz="4" w:space="0" w:color="auto"/>
              <w:right w:val="single" w:sz="4" w:space="0" w:color="auto"/>
            </w:tcBorders>
            <w:shd w:val="clear" w:color="auto" w:fill="auto"/>
          </w:tcPr>
          <w:p w14:paraId="3F12997F" w14:textId="77777777" w:rsidR="00C81523" w:rsidRPr="00F35DA7" w:rsidRDefault="006D0902" w:rsidP="00CC34A1">
            <w:pPr>
              <w:tabs>
                <w:tab w:val="left" w:pos="0"/>
              </w:tabs>
              <w:spacing w:before="60" w:after="60" w:line="276" w:lineRule="auto"/>
              <w:jc w:val="center"/>
              <w:rPr>
                <w:rFonts w:cs="David"/>
                <w:sz w:val="22"/>
                <w:szCs w:val="22"/>
                <w:rtl/>
              </w:rPr>
            </w:pPr>
            <w:r>
              <w:rPr>
                <w:rFonts w:cs="David" w:hint="cs"/>
                <w:sz w:val="22"/>
                <w:szCs w:val="22"/>
                <w:rtl/>
              </w:rPr>
              <w:t xml:space="preserve">כ- </w:t>
            </w:r>
            <w:r w:rsidR="0065606A">
              <w:rPr>
                <w:rFonts w:cs="David" w:hint="cs"/>
                <w:sz w:val="22"/>
                <w:szCs w:val="22"/>
                <w:rtl/>
              </w:rPr>
              <w:t>180</w:t>
            </w:r>
          </w:p>
        </w:tc>
        <w:tc>
          <w:tcPr>
            <w:tcW w:w="593" w:type="pct"/>
            <w:tcBorders>
              <w:left w:val="single" w:sz="4" w:space="0" w:color="auto"/>
              <w:right w:val="single" w:sz="4" w:space="0" w:color="auto"/>
            </w:tcBorders>
            <w:shd w:val="clear" w:color="auto" w:fill="auto"/>
          </w:tcPr>
          <w:p w14:paraId="47976345" w14:textId="77777777" w:rsidR="00C81523" w:rsidRPr="00F35DA7" w:rsidRDefault="006D0902" w:rsidP="00CC34A1">
            <w:pPr>
              <w:tabs>
                <w:tab w:val="left" w:pos="0"/>
              </w:tabs>
              <w:spacing w:before="60" w:after="60" w:line="276" w:lineRule="auto"/>
              <w:jc w:val="center"/>
              <w:rPr>
                <w:rFonts w:cs="David"/>
                <w:sz w:val="22"/>
                <w:szCs w:val="22"/>
                <w:rtl/>
              </w:rPr>
            </w:pPr>
            <w:r>
              <w:rPr>
                <w:rFonts w:cs="David" w:hint="cs"/>
                <w:sz w:val="22"/>
                <w:szCs w:val="22"/>
                <w:rtl/>
              </w:rPr>
              <w:t xml:space="preserve">כ- </w:t>
            </w:r>
            <w:r w:rsidR="0065606A">
              <w:rPr>
                <w:rFonts w:cs="David" w:hint="cs"/>
                <w:sz w:val="22"/>
                <w:szCs w:val="22"/>
                <w:rtl/>
              </w:rPr>
              <w:t>2,550</w:t>
            </w:r>
          </w:p>
        </w:tc>
        <w:tc>
          <w:tcPr>
            <w:tcW w:w="2662" w:type="pct"/>
            <w:gridSpan w:val="2"/>
            <w:tcBorders>
              <w:left w:val="single" w:sz="4" w:space="0" w:color="auto"/>
              <w:right w:val="single" w:sz="4" w:space="0" w:color="auto"/>
            </w:tcBorders>
            <w:shd w:val="clear" w:color="auto" w:fill="auto"/>
          </w:tcPr>
          <w:p w14:paraId="15C82882" w14:textId="77777777" w:rsidR="00C81523" w:rsidRPr="00F35DA7" w:rsidRDefault="00C81523" w:rsidP="004B2F64">
            <w:pPr>
              <w:tabs>
                <w:tab w:val="left" w:pos="0"/>
              </w:tabs>
              <w:spacing w:before="60" w:after="60" w:line="276" w:lineRule="auto"/>
              <w:ind w:right="142"/>
              <w:jc w:val="left"/>
              <w:rPr>
                <w:rFonts w:cs="David"/>
                <w:noProof/>
                <w:color w:val="0070C0"/>
                <w:sz w:val="22"/>
                <w:szCs w:val="22"/>
                <w:rtl/>
              </w:rPr>
            </w:pPr>
          </w:p>
        </w:tc>
      </w:tr>
      <w:tr w:rsidR="00C81523" w:rsidRPr="00400BF7" w14:paraId="5B432855" w14:textId="77777777" w:rsidTr="00D65690">
        <w:trPr>
          <w:cantSplit/>
          <w:trHeight w:val="331"/>
        </w:trPr>
        <w:tc>
          <w:tcPr>
            <w:tcW w:w="758" w:type="pct"/>
            <w:gridSpan w:val="2"/>
            <w:vMerge w:val="restart"/>
            <w:tcBorders>
              <w:left w:val="single" w:sz="4" w:space="0" w:color="auto"/>
              <w:right w:val="single" w:sz="4" w:space="0" w:color="auto"/>
            </w:tcBorders>
            <w:shd w:val="clear" w:color="auto" w:fill="auto"/>
            <w:vAlign w:val="center"/>
          </w:tcPr>
          <w:p w14:paraId="253C14FD" w14:textId="77777777" w:rsidR="00C81523" w:rsidRPr="00606565" w:rsidRDefault="00C81523" w:rsidP="004B2F64">
            <w:pPr>
              <w:tabs>
                <w:tab w:val="left" w:pos="0"/>
              </w:tabs>
              <w:spacing w:before="60" w:after="60" w:line="276" w:lineRule="auto"/>
              <w:ind w:right="142"/>
              <w:jc w:val="left"/>
              <w:rPr>
                <w:rFonts w:cs="David"/>
                <w:b/>
                <w:bCs/>
                <w:sz w:val="22"/>
                <w:szCs w:val="22"/>
                <w:rtl/>
              </w:rPr>
            </w:pPr>
            <w:r w:rsidRPr="00606565">
              <w:rPr>
                <w:rFonts w:cs="David" w:hint="cs"/>
                <w:b/>
                <w:bCs/>
                <w:sz w:val="22"/>
                <w:szCs w:val="22"/>
                <w:rtl/>
              </w:rPr>
              <w:t>מגורים</w:t>
            </w:r>
          </w:p>
        </w:tc>
        <w:tc>
          <w:tcPr>
            <w:tcW w:w="462" w:type="pct"/>
            <w:tcBorders>
              <w:left w:val="single" w:sz="4" w:space="0" w:color="auto"/>
              <w:right w:val="single" w:sz="4" w:space="0" w:color="auto"/>
            </w:tcBorders>
            <w:shd w:val="clear" w:color="auto" w:fill="auto"/>
          </w:tcPr>
          <w:p w14:paraId="0CFDE3C9" w14:textId="77777777" w:rsidR="00C81523" w:rsidRPr="00F35DA7" w:rsidRDefault="00C81523" w:rsidP="004B2F64">
            <w:pPr>
              <w:tabs>
                <w:tab w:val="left" w:pos="0"/>
              </w:tabs>
              <w:spacing w:before="60" w:after="60" w:line="276" w:lineRule="auto"/>
              <w:jc w:val="left"/>
              <w:rPr>
                <w:rFonts w:cs="David"/>
                <w:sz w:val="22"/>
                <w:szCs w:val="22"/>
                <w:rtl/>
              </w:rPr>
            </w:pPr>
            <w:r w:rsidRPr="00F35DA7">
              <w:rPr>
                <w:rFonts w:cs="David" w:hint="cs"/>
                <w:sz w:val="22"/>
                <w:szCs w:val="22"/>
                <w:rtl/>
              </w:rPr>
              <w:t>יח"ד</w:t>
            </w:r>
          </w:p>
        </w:tc>
        <w:tc>
          <w:tcPr>
            <w:tcW w:w="525" w:type="pct"/>
            <w:tcBorders>
              <w:left w:val="single" w:sz="4" w:space="0" w:color="auto"/>
              <w:right w:val="single" w:sz="4" w:space="0" w:color="auto"/>
            </w:tcBorders>
            <w:shd w:val="clear" w:color="auto" w:fill="auto"/>
          </w:tcPr>
          <w:p w14:paraId="03186081" w14:textId="77777777" w:rsidR="00C81523" w:rsidRPr="00F35DA7" w:rsidRDefault="001C2B66" w:rsidP="00CC34A1">
            <w:pPr>
              <w:tabs>
                <w:tab w:val="left" w:pos="0"/>
              </w:tabs>
              <w:spacing w:before="60" w:after="60" w:line="276" w:lineRule="auto"/>
              <w:jc w:val="center"/>
              <w:rPr>
                <w:rFonts w:cs="David"/>
                <w:sz w:val="22"/>
                <w:szCs w:val="22"/>
                <w:rtl/>
              </w:rPr>
            </w:pPr>
            <w:r>
              <w:rPr>
                <w:rFonts w:cs="David" w:hint="cs"/>
                <w:sz w:val="22"/>
                <w:szCs w:val="22"/>
                <w:rtl/>
              </w:rPr>
              <w:t xml:space="preserve">כ- </w:t>
            </w:r>
            <w:r w:rsidR="0065606A">
              <w:rPr>
                <w:rFonts w:cs="David" w:hint="cs"/>
                <w:sz w:val="22"/>
                <w:szCs w:val="22"/>
                <w:rtl/>
              </w:rPr>
              <w:t>50</w:t>
            </w:r>
          </w:p>
        </w:tc>
        <w:tc>
          <w:tcPr>
            <w:tcW w:w="593" w:type="pct"/>
            <w:tcBorders>
              <w:left w:val="single" w:sz="4" w:space="0" w:color="auto"/>
              <w:right w:val="single" w:sz="4" w:space="0" w:color="auto"/>
            </w:tcBorders>
            <w:shd w:val="clear" w:color="auto" w:fill="auto"/>
          </w:tcPr>
          <w:p w14:paraId="593AD71B" w14:textId="77777777" w:rsidR="00C81523" w:rsidRPr="00F35DA7" w:rsidRDefault="001C2B66" w:rsidP="00CC34A1">
            <w:pPr>
              <w:tabs>
                <w:tab w:val="left" w:pos="0"/>
              </w:tabs>
              <w:spacing w:before="60" w:after="60" w:line="276" w:lineRule="auto"/>
              <w:jc w:val="center"/>
              <w:rPr>
                <w:rFonts w:cs="David"/>
                <w:sz w:val="22"/>
                <w:szCs w:val="22"/>
                <w:rtl/>
              </w:rPr>
            </w:pPr>
            <w:r>
              <w:rPr>
                <w:rFonts w:cs="David" w:hint="cs"/>
                <w:sz w:val="22"/>
                <w:szCs w:val="22"/>
                <w:rtl/>
              </w:rPr>
              <w:t xml:space="preserve">כ- </w:t>
            </w:r>
            <w:r w:rsidR="0065606A">
              <w:rPr>
                <w:rFonts w:cs="David" w:hint="cs"/>
                <w:sz w:val="22"/>
                <w:szCs w:val="22"/>
                <w:rtl/>
              </w:rPr>
              <w:t>720</w:t>
            </w:r>
          </w:p>
        </w:tc>
        <w:tc>
          <w:tcPr>
            <w:tcW w:w="2662" w:type="pct"/>
            <w:gridSpan w:val="2"/>
            <w:vMerge w:val="restart"/>
            <w:tcBorders>
              <w:left w:val="single" w:sz="4" w:space="0" w:color="auto"/>
              <w:right w:val="single" w:sz="4" w:space="0" w:color="auto"/>
            </w:tcBorders>
            <w:shd w:val="clear" w:color="auto" w:fill="auto"/>
          </w:tcPr>
          <w:p w14:paraId="415B0106" w14:textId="55FA578A" w:rsidR="00C81523" w:rsidRPr="00837BB6" w:rsidRDefault="00C81523" w:rsidP="004B2F64">
            <w:pPr>
              <w:tabs>
                <w:tab w:val="left" w:pos="0"/>
              </w:tabs>
              <w:spacing w:before="60" w:after="60" w:line="276" w:lineRule="auto"/>
              <w:ind w:right="142"/>
              <w:jc w:val="left"/>
              <w:rPr>
                <w:rFonts w:cs="David"/>
                <w:sz w:val="22"/>
                <w:szCs w:val="22"/>
                <w:rtl/>
              </w:rPr>
            </w:pPr>
            <w:r w:rsidRPr="00837BB6">
              <w:rPr>
                <w:rFonts w:ascii="David" w:hAnsi="David" w:cs="David"/>
                <w:sz w:val="22"/>
                <w:szCs w:val="22"/>
                <w:rtl/>
              </w:rPr>
              <w:t xml:space="preserve">ניתן להמיר שטח ממגורים לאכסון מלונאי, ובלבד שסך השטחים לשימוש זה לא יעלה על </w:t>
            </w:r>
            <w:r w:rsidRPr="00837BB6">
              <w:rPr>
                <w:rFonts w:ascii="David" w:hAnsi="David" w:cs="David" w:hint="cs"/>
                <w:sz w:val="22"/>
                <w:szCs w:val="22"/>
                <w:rtl/>
              </w:rPr>
              <w:t>5</w:t>
            </w:r>
            <w:r w:rsidRPr="00837BB6">
              <w:rPr>
                <w:rFonts w:ascii="David" w:hAnsi="David" w:cs="David"/>
                <w:sz w:val="22"/>
                <w:szCs w:val="22"/>
                <w:rtl/>
              </w:rPr>
              <w:t xml:space="preserve">% </w:t>
            </w:r>
            <w:r w:rsidRPr="00837BB6">
              <w:rPr>
                <w:rFonts w:ascii="David" w:hAnsi="David" w:cs="David" w:hint="cs"/>
                <w:sz w:val="22"/>
                <w:szCs w:val="22"/>
                <w:rtl/>
              </w:rPr>
              <w:t>מהשטח</w:t>
            </w:r>
            <w:r w:rsidRPr="00837BB6">
              <w:rPr>
                <w:rFonts w:ascii="David" w:hAnsi="David" w:cs="David"/>
                <w:sz w:val="22"/>
                <w:szCs w:val="22"/>
                <w:rtl/>
              </w:rPr>
              <w:t xml:space="preserve"> למגורים במתחם.</w:t>
            </w:r>
          </w:p>
        </w:tc>
      </w:tr>
      <w:tr w:rsidR="00C81523" w:rsidRPr="00400BF7" w14:paraId="45CB450F" w14:textId="77777777" w:rsidTr="00E404EB">
        <w:trPr>
          <w:cantSplit/>
          <w:trHeight w:val="156"/>
        </w:trPr>
        <w:tc>
          <w:tcPr>
            <w:tcW w:w="758" w:type="pct"/>
            <w:gridSpan w:val="2"/>
            <w:vMerge/>
            <w:tcBorders>
              <w:left w:val="single" w:sz="4" w:space="0" w:color="auto"/>
              <w:right w:val="single" w:sz="4" w:space="0" w:color="auto"/>
            </w:tcBorders>
            <w:shd w:val="clear" w:color="auto" w:fill="auto"/>
          </w:tcPr>
          <w:p w14:paraId="3A6F26F6" w14:textId="77777777" w:rsidR="00C81523" w:rsidRPr="00606565" w:rsidRDefault="00C81523" w:rsidP="004B2F64">
            <w:pPr>
              <w:tabs>
                <w:tab w:val="left" w:pos="0"/>
              </w:tabs>
              <w:spacing w:before="60" w:after="60" w:line="276" w:lineRule="auto"/>
              <w:ind w:right="142"/>
              <w:jc w:val="left"/>
              <w:rPr>
                <w:rFonts w:cs="David"/>
                <w:b/>
                <w:bCs/>
                <w:sz w:val="22"/>
                <w:szCs w:val="22"/>
                <w:rtl/>
              </w:rPr>
            </w:pPr>
          </w:p>
        </w:tc>
        <w:tc>
          <w:tcPr>
            <w:tcW w:w="462" w:type="pct"/>
            <w:tcBorders>
              <w:left w:val="single" w:sz="4" w:space="0" w:color="auto"/>
              <w:right w:val="single" w:sz="4" w:space="0" w:color="auto"/>
            </w:tcBorders>
            <w:shd w:val="clear" w:color="auto" w:fill="auto"/>
          </w:tcPr>
          <w:p w14:paraId="55367C4A" w14:textId="77777777" w:rsidR="00C81523" w:rsidRPr="00F35DA7" w:rsidRDefault="00C81523" w:rsidP="004B2F64">
            <w:pPr>
              <w:tabs>
                <w:tab w:val="left" w:pos="0"/>
              </w:tabs>
              <w:spacing w:before="60" w:after="60" w:line="276" w:lineRule="auto"/>
              <w:jc w:val="left"/>
              <w:rPr>
                <w:rFonts w:cs="David"/>
                <w:sz w:val="22"/>
                <w:szCs w:val="22"/>
                <w:rtl/>
              </w:rPr>
            </w:pPr>
            <w:r w:rsidRPr="00F35DA7">
              <w:rPr>
                <w:rFonts w:cs="David" w:hint="cs"/>
                <w:sz w:val="22"/>
                <w:szCs w:val="22"/>
                <w:rtl/>
              </w:rPr>
              <w:t>מ"ר</w:t>
            </w:r>
          </w:p>
        </w:tc>
        <w:tc>
          <w:tcPr>
            <w:tcW w:w="525" w:type="pct"/>
            <w:tcBorders>
              <w:left w:val="single" w:sz="4" w:space="0" w:color="auto"/>
              <w:right w:val="single" w:sz="4" w:space="0" w:color="auto"/>
            </w:tcBorders>
            <w:shd w:val="clear" w:color="auto" w:fill="auto"/>
          </w:tcPr>
          <w:p w14:paraId="264B0351" w14:textId="77777777" w:rsidR="00C81523" w:rsidRPr="00F35DA7" w:rsidRDefault="0065606A" w:rsidP="00CC34A1">
            <w:pPr>
              <w:tabs>
                <w:tab w:val="left" w:pos="0"/>
              </w:tabs>
              <w:spacing w:before="60" w:after="60" w:line="276" w:lineRule="auto"/>
              <w:jc w:val="center"/>
              <w:rPr>
                <w:rFonts w:cs="David"/>
                <w:sz w:val="22"/>
                <w:szCs w:val="22"/>
                <w:rtl/>
              </w:rPr>
            </w:pPr>
            <w:r w:rsidRPr="00EF05B2">
              <w:rPr>
                <w:rFonts w:cs="David" w:hint="cs"/>
                <w:sz w:val="22"/>
                <w:szCs w:val="22"/>
                <w:rtl/>
              </w:rPr>
              <w:t>5,000</w:t>
            </w:r>
          </w:p>
        </w:tc>
        <w:tc>
          <w:tcPr>
            <w:tcW w:w="593" w:type="pct"/>
            <w:tcBorders>
              <w:left w:val="single" w:sz="4" w:space="0" w:color="auto"/>
              <w:right w:val="single" w:sz="4" w:space="0" w:color="auto"/>
            </w:tcBorders>
            <w:shd w:val="clear" w:color="auto" w:fill="auto"/>
          </w:tcPr>
          <w:p w14:paraId="26CB0B80" w14:textId="46B53A8B" w:rsidR="00C81523" w:rsidRPr="003233F3" w:rsidRDefault="00C22339" w:rsidP="00CC34A1">
            <w:pPr>
              <w:tabs>
                <w:tab w:val="left" w:pos="0"/>
              </w:tabs>
              <w:spacing w:before="60" w:after="60" w:line="276" w:lineRule="auto"/>
              <w:jc w:val="center"/>
              <w:rPr>
                <w:rFonts w:cs="David"/>
                <w:color w:val="FF0000"/>
                <w:sz w:val="22"/>
                <w:szCs w:val="22"/>
                <w:rtl/>
              </w:rPr>
            </w:pPr>
            <w:r w:rsidRPr="00C22339">
              <w:rPr>
                <w:rFonts w:cs="David" w:hint="cs"/>
                <w:sz w:val="22"/>
                <w:szCs w:val="22"/>
                <w:rtl/>
              </w:rPr>
              <w:t>135,000</w:t>
            </w:r>
          </w:p>
        </w:tc>
        <w:tc>
          <w:tcPr>
            <w:tcW w:w="2662" w:type="pct"/>
            <w:gridSpan w:val="2"/>
            <w:vMerge/>
            <w:tcBorders>
              <w:left w:val="single" w:sz="4" w:space="0" w:color="auto"/>
              <w:right w:val="single" w:sz="4" w:space="0" w:color="auto"/>
            </w:tcBorders>
            <w:shd w:val="clear" w:color="auto" w:fill="auto"/>
          </w:tcPr>
          <w:p w14:paraId="5684F581" w14:textId="77777777" w:rsidR="00C81523" w:rsidRPr="00F35DA7" w:rsidRDefault="00C81523" w:rsidP="004B2F64">
            <w:pPr>
              <w:tabs>
                <w:tab w:val="left" w:pos="0"/>
              </w:tabs>
              <w:spacing w:before="60" w:after="60" w:line="276" w:lineRule="auto"/>
              <w:ind w:right="142"/>
              <w:jc w:val="left"/>
              <w:rPr>
                <w:rFonts w:cs="David"/>
                <w:color w:val="0070C0"/>
                <w:sz w:val="22"/>
                <w:szCs w:val="22"/>
                <w:rtl/>
              </w:rPr>
            </w:pPr>
          </w:p>
        </w:tc>
      </w:tr>
      <w:tr w:rsidR="00C81523" w:rsidRPr="00400BF7" w14:paraId="520ADCEB" w14:textId="77777777" w:rsidTr="003273E1">
        <w:trPr>
          <w:cantSplit/>
          <w:trHeight w:val="370"/>
        </w:trPr>
        <w:tc>
          <w:tcPr>
            <w:tcW w:w="758" w:type="pct"/>
            <w:gridSpan w:val="2"/>
            <w:tcBorders>
              <w:left w:val="single" w:sz="4" w:space="0" w:color="auto"/>
              <w:right w:val="single" w:sz="4" w:space="0" w:color="auto"/>
            </w:tcBorders>
            <w:shd w:val="clear" w:color="auto" w:fill="auto"/>
          </w:tcPr>
          <w:p w14:paraId="22251935" w14:textId="77777777" w:rsidR="00C81523" w:rsidRPr="00606565" w:rsidRDefault="00C81523" w:rsidP="004B2F64">
            <w:pPr>
              <w:tabs>
                <w:tab w:val="left" w:pos="0"/>
              </w:tabs>
              <w:spacing w:before="60" w:after="60" w:line="276" w:lineRule="auto"/>
              <w:ind w:right="142"/>
              <w:jc w:val="left"/>
              <w:rPr>
                <w:rFonts w:cs="David"/>
                <w:b/>
                <w:bCs/>
                <w:noProof/>
                <w:sz w:val="22"/>
                <w:szCs w:val="22"/>
                <w:rtl/>
              </w:rPr>
            </w:pPr>
            <w:r w:rsidRPr="00606565">
              <w:rPr>
                <w:rFonts w:cs="David" w:hint="cs"/>
                <w:b/>
                <w:bCs/>
                <w:noProof/>
                <w:sz w:val="22"/>
                <w:szCs w:val="22"/>
                <w:rtl/>
              </w:rPr>
              <w:t>מסחר ו</w:t>
            </w:r>
            <w:r>
              <w:rPr>
                <w:rFonts w:cs="David" w:hint="cs"/>
                <w:b/>
                <w:bCs/>
                <w:noProof/>
                <w:sz w:val="22"/>
                <w:szCs w:val="22"/>
                <w:rtl/>
              </w:rPr>
              <w:t>משרדים</w:t>
            </w:r>
          </w:p>
        </w:tc>
        <w:tc>
          <w:tcPr>
            <w:tcW w:w="462" w:type="pct"/>
            <w:tcBorders>
              <w:left w:val="single" w:sz="4" w:space="0" w:color="auto"/>
              <w:right w:val="single" w:sz="4" w:space="0" w:color="auto"/>
            </w:tcBorders>
            <w:shd w:val="clear" w:color="auto" w:fill="auto"/>
          </w:tcPr>
          <w:p w14:paraId="0444C80B" w14:textId="77777777" w:rsidR="00C81523" w:rsidRPr="00F35DA7" w:rsidRDefault="00C81523" w:rsidP="004B2F64">
            <w:pPr>
              <w:tabs>
                <w:tab w:val="left" w:pos="0"/>
              </w:tabs>
              <w:spacing w:before="60" w:after="60" w:line="276" w:lineRule="auto"/>
              <w:jc w:val="left"/>
              <w:rPr>
                <w:rFonts w:cs="David"/>
                <w:noProof/>
                <w:sz w:val="22"/>
                <w:szCs w:val="22"/>
                <w:rtl/>
              </w:rPr>
            </w:pPr>
            <w:r>
              <w:rPr>
                <w:rFonts w:cs="David" w:hint="cs"/>
                <w:noProof/>
                <w:sz w:val="22"/>
                <w:szCs w:val="22"/>
                <w:rtl/>
              </w:rPr>
              <w:t>מ"ר</w:t>
            </w:r>
          </w:p>
        </w:tc>
        <w:tc>
          <w:tcPr>
            <w:tcW w:w="525" w:type="pct"/>
            <w:tcBorders>
              <w:left w:val="single" w:sz="4" w:space="0" w:color="auto"/>
              <w:right w:val="single" w:sz="4" w:space="0" w:color="auto"/>
            </w:tcBorders>
            <w:shd w:val="clear" w:color="auto" w:fill="auto"/>
          </w:tcPr>
          <w:p w14:paraId="5DBB13E7" w14:textId="561E60DA" w:rsidR="00C81523" w:rsidRPr="00EC0CA5" w:rsidRDefault="00CF41A5" w:rsidP="00CC34A1">
            <w:pPr>
              <w:tabs>
                <w:tab w:val="left" w:pos="0"/>
              </w:tabs>
              <w:spacing w:before="60" w:after="60" w:line="276" w:lineRule="auto"/>
              <w:jc w:val="center"/>
              <w:rPr>
                <w:rFonts w:cs="David"/>
                <w:sz w:val="22"/>
                <w:szCs w:val="22"/>
                <w:rtl/>
              </w:rPr>
            </w:pPr>
            <w:r>
              <w:rPr>
                <w:rFonts w:cs="David" w:hint="cs"/>
                <w:sz w:val="22"/>
                <w:szCs w:val="22"/>
                <w:rtl/>
              </w:rPr>
              <w:t>4,600</w:t>
            </w:r>
          </w:p>
        </w:tc>
        <w:tc>
          <w:tcPr>
            <w:tcW w:w="593" w:type="pct"/>
            <w:tcBorders>
              <w:left w:val="single" w:sz="4" w:space="0" w:color="auto"/>
              <w:right w:val="single" w:sz="4" w:space="0" w:color="auto"/>
            </w:tcBorders>
            <w:shd w:val="clear" w:color="auto" w:fill="auto"/>
          </w:tcPr>
          <w:p w14:paraId="6CF770D0" w14:textId="0EA518FE" w:rsidR="00C81523" w:rsidRPr="00EC0CA5" w:rsidRDefault="00CF41A5" w:rsidP="00CC34A1">
            <w:pPr>
              <w:tabs>
                <w:tab w:val="left" w:pos="0"/>
              </w:tabs>
              <w:spacing w:before="60" w:after="60" w:line="276" w:lineRule="auto"/>
              <w:jc w:val="center"/>
              <w:rPr>
                <w:rFonts w:cs="David"/>
                <w:sz w:val="22"/>
                <w:szCs w:val="22"/>
                <w:rtl/>
              </w:rPr>
            </w:pPr>
            <w:r>
              <w:rPr>
                <w:rFonts w:cs="David" w:hint="cs"/>
                <w:sz w:val="22"/>
                <w:szCs w:val="22"/>
                <w:rtl/>
              </w:rPr>
              <w:t>9,600</w:t>
            </w:r>
          </w:p>
        </w:tc>
        <w:tc>
          <w:tcPr>
            <w:tcW w:w="2662" w:type="pct"/>
            <w:gridSpan w:val="2"/>
            <w:tcBorders>
              <w:left w:val="single" w:sz="4" w:space="0" w:color="auto"/>
              <w:right w:val="single" w:sz="4" w:space="0" w:color="auto"/>
            </w:tcBorders>
            <w:shd w:val="clear" w:color="auto" w:fill="auto"/>
          </w:tcPr>
          <w:p w14:paraId="6BAFCAFB" w14:textId="77777777" w:rsidR="00C81523" w:rsidRPr="00F35DA7" w:rsidRDefault="00C81523" w:rsidP="004B2F64">
            <w:pPr>
              <w:tabs>
                <w:tab w:val="left" w:pos="0"/>
              </w:tabs>
              <w:spacing w:before="60" w:after="60" w:line="276" w:lineRule="auto"/>
              <w:ind w:right="142"/>
              <w:jc w:val="left"/>
              <w:rPr>
                <w:rFonts w:cs="David"/>
                <w:noProof/>
                <w:color w:val="0070C0"/>
                <w:sz w:val="22"/>
                <w:szCs w:val="22"/>
                <w:rtl/>
              </w:rPr>
            </w:pPr>
          </w:p>
        </w:tc>
      </w:tr>
      <w:tr w:rsidR="00EF05B2" w:rsidRPr="00400BF7" w14:paraId="4F11EBF8" w14:textId="77777777" w:rsidTr="0013254B">
        <w:trPr>
          <w:cantSplit/>
          <w:trHeight w:val="364"/>
        </w:trPr>
        <w:tc>
          <w:tcPr>
            <w:tcW w:w="758" w:type="pct"/>
            <w:gridSpan w:val="2"/>
            <w:tcBorders>
              <w:left w:val="single" w:sz="4" w:space="0" w:color="auto"/>
              <w:right w:val="single" w:sz="4" w:space="0" w:color="auto"/>
            </w:tcBorders>
            <w:shd w:val="clear" w:color="auto" w:fill="auto"/>
          </w:tcPr>
          <w:p w14:paraId="2110B50E" w14:textId="77777777" w:rsidR="00EF05B2" w:rsidRPr="00F4420A" w:rsidRDefault="00EF05B2" w:rsidP="004B2F64">
            <w:pPr>
              <w:tabs>
                <w:tab w:val="left" w:pos="0"/>
              </w:tabs>
              <w:spacing w:before="60" w:after="60" w:line="276" w:lineRule="auto"/>
              <w:ind w:right="142"/>
              <w:jc w:val="left"/>
              <w:rPr>
                <w:rFonts w:cs="David"/>
                <w:b/>
                <w:bCs/>
                <w:noProof/>
                <w:sz w:val="22"/>
                <w:szCs w:val="22"/>
                <w:rtl/>
              </w:rPr>
            </w:pPr>
            <w:r w:rsidRPr="00F4420A">
              <w:rPr>
                <w:rFonts w:cs="David" w:hint="cs"/>
                <w:b/>
                <w:bCs/>
                <w:sz w:val="22"/>
                <w:szCs w:val="22"/>
                <w:rtl/>
              </w:rPr>
              <w:t>מבנים ומוסדות ציבור</w:t>
            </w:r>
          </w:p>
        </w:tc>
        <w:tc>
          <w:tcPr>
            <w:tcW w:w="462" w:type="pct"/>
            <w:tcBorders>
              <w:left w:val="single" w:sz="4" w:space="0" w:color="auto"/>
              <w:right w:val="single" w:sz="4" w:space="0" w:color="auto"/>
            </w:tcBorders>
            <w:shd w:val="clear" w:color="auto" w:fill="auto"/>
          </w:tcPr>
          <w:p w14:paraId="18FEAB9C" w14:textId="77777777" w:rsidR="00EF05B2" w:rsidRPr="00575938" w:rsidRDefault="00EF05B2" w:rsidP="004B2F64">
            <w:pPr>
              <w:tabs>
                <w:tab w:val="left" w:pos="0"/>
              </w:tabs>
              <w:spacing w:before="60" w:after="60" w:line="276" w:lineRule="auto"/>
              <w:rPr>
                <w:rFonts w:cs="David"/>
                <w:szCs w:val="20"/>
                <w:rtl/>
              </w:rPr>
            </w:pPr>
            <w:r>
              <w:rPr>
                <w:rFonts w:cs="David" w:hint="cs"/>
                <w:szCs w:val="20"/>
                <w:rtl/>
              </w:rPr>
              <w:t>מ"ר</w:t>
            </w:r>
          </w:p>
        </w:tc>
        <w:tc>
          <w:tcPr>
            <w:tcW w:w="525" w:type="pct"/>
            <w:tcBorders>
              <w:left w:val="single" w:sz="4" w:space="0" w:color="auto"/>
              <w:right w:val="single" w:sz="4" w:space="0" w:color="auto"/>
            </w:tcBorders>
            <w:shd w:val="clear" w:color="auto" w:fill="auto"/>
          </w:tcPr>
          <w:p w14:paraId="7D0A4B1F" w14:textId="177B292C" w:rsidR="00EF05B2" w:rsidRPr="008B7EC9" w:rsidRDefault="00EF05B2" w:rsidP="00CC34A1">
            <w:pPr>
              <w:tabs>
                <w:tab w:val="left" w:pos="0"/>
              </w:tabs>
              <w:spacing w:before="60" w:after="60" w:line="276" w:lineRule="auto"/>
              <w:jc w:val="center"/>
              <w:rPr>
                <w:rFonts w:cs="David"/>
                <w:color w:val="FF0000"/>
                <w:szCs w:val="20"/>
                <w:rtl/>
              </w:rPr>
            </w:pPr>
          </w:p>
        </w:tc>
        <w:tc>
          <w:tcPr>
            <w:tcW w:w="593" w:type="pct"/>
            <w:tcBorders>
              <w:left w:val="single" w:sz="4" w:space="0" w:color="auto"/>
              <w:right w:val="single" w:sz="4" w:space="0" w:color="auto"/>
            </w:tcBorders>
            <w:shd w:val="clear" w:color="auto" w:fill="auto"/>
          </w:tcPr>
          <w:p w14:paraId="0EF0E118" w14:textId="04284211" w:rsidR="00EF05B2" w:rsidRPr="008B7EC9" w:rsidRDefault="00EF05B2" w:rsidP="00CC34A1">
            <w:pPr>
              <w:tabs>
                <w:tab w:val="left" w:pos="0"/>
              </w:tabs>
              <w:spacing w:before="60" w:after="60" w:line="276" w:lineRule="auto"/>
              <w:jc w:val="center"/>
              <w:rPr>
                <w:rFonts w:cs="David"/>
                <w:color w:val="FF0000"/>
                <w:szCs w:val="20"/>
                <w:rtl/>
              </w:rPr>
            </w:pPr>
          </w:p>
        </w:tc>
        <w:tc>
          <w:tcPr>
            <w:tcW w:w="2662" w:type="pct"/>
            <w:gridSpan w:val="2"/>
            <w:vMerge w:val="restart"/>
            <w:tcBorders>
              <w:left w:val="single" w:sz="4" w:space="0" w:color="auto"/>
              <w:right w:val="single" w:sz="4" w:space="0" w:color="auto"/>
            </w:tcBorders>
            <w:shd w:val="clear" w:color="auto" w:fill="auto"/>
          </w:tcPr>
          <w:p w14:paraId="49F820DF" w14:textId="45F68139" w:rsidR="00EF05B2" w:rsidRPr="00F007B3" w:rsidRDefault="00FE77F9" w:rsidP="004B2F64">
            <w:pPr>
              <w:tabs>
                <w:tab w:val="left" w:pos="0"/>
                <w:tab w:val="right" w:leader="dot" w:pos="9016"/>
              </w:tabs>
              <w:spacing w:before="60" w:after="60" w:line="276" w:lineRule="auto"/>
              <w:jc w:val="left"/>
              <w:rPr>
                <w:rFonts w:ascii="David" w:hAnsi="David" w:cs="David"/>
                <w:noProof/>
                <w:sz w:val="22"/>
                <w:szCs w:val="22"/>
                <w:rtl/>
              </w:rPr>
            </w:pPr>
            <w:r>
              <w:rPr>
                <w:rFonts w:cs="David" w:hint="cs"/>
                <w:sz w:val="22"/>
                <w:szCs w:val="22"/>
                <w:rtl/>
              </w:rPr>
              <w:t>שטחי הציבור יוקצו בהתאם להוראות התדריך הארצי התקף בעת אישור התכנית המפורטת ובהתייחס לפרוגרמה בנספח החברתי-כלכלי המצורפת לתכנית זו.</w:t>
            </w:r>
          </w:p>
        </w:tc>
      </w:tr>
      <w:tr w:rsidR="00EF05B2" w:rsidRPr="00400BF7" w14:paraId="387E8FF3" w14:textId="77777777" w:rsidTr="003273E1">
        <w:trPr>
          <w:cantSplit/>
          <w:trHeight w:val="370"/>
        </w:trPr>
        <w:tc>
          <w:tcPr>
            <w:tcW w:w="758" w:type="pct"/>
            <w:gridSpan w:val="2"/>
            <w:tcBorders>
              <w:left w:val="single" w:sz="4" w:space="0" w:color="auto"/>
              <w:right w:val="single" w:sz="4" w:space="0" w:color="auto"/>
            </w:tcBorders>
            <w:shd w:val="clear" w:color="auto" w:fill="auto"/>
          </w:tcPr>
          <w:p w14:paraId="7D966494" w14:textId="77777777" w:rsidR="00EF05B2" w:rsidRPr="00A21D1A" w:rsidRDefault="00EF05B2" w:rsidP="004B2F64">
            <w:pPr>
              <w:tabs>
                <w:tab w:val="left" w:pos="0"/>
              </w:tabs>
              <w:spacing w:before="60" w:after="60" w:line="276" w:lineRule="auto"/>
              <w:ind w:right="142"/>
              <w:jc w:val="left"/>
              <w:rPr>
                <w:rFonts w:cs="David"/>
                <w:b/>
                <w:bCs/>
                <w:noProof/>
                <w:sz w:val="22"/>
                <w:szCs w:val="22"/>
                <w:rtl/>
              </w:rPr>
            </w:pPr>
            <w:r w:rsidRPr="00A21D1A">
              <w:rPr>
                <w:rFonts w:cs="David" w:hint="cs"/>
                <w:b/>
                <w:bCs/>
                <w:sz w:val="22"/>
                <w:szCs w:val="22"/>
                <w:rtl/>
              </w:rPr>
              <w:t>שטח ציבורי פתוח</w:t>
            </w:r>
          </w:p>
        </w:tc>
        <w:tc>
          <w:tcPr>
            <w:tcW w:w="462" w:type="pct"/>
            <w:tcBorders>
              <w:left w:val="single" w:sz="4" w:space="0" w:color="auto"/>
              <w:right w:val="single" w:sz="4" w:space="0" w:color="auto"/>
            </w:tcBorders>
            <w:shd w:val="clear" w:color="auto" w:fill="auto"/>
          </w:tcPr>
          <w:p w14:paraId="0D9D79A7" w14:textId="77777777" w:rsidR="00EF05B2" w:rsidRPr="00834073" w:rsidRDefault="00EF05B2" w:rsidP="004B2F64">
            <w:pPr>
              <w:tabs>
                <w:tab w:val="left" w:pos="0"/>
              </w:tabs>
              <w:spacing w:before="60" w:after="60" w:line="276" w:lineRule="auto"/>
              <w:ind w:right="142"/>
              <w:rPr>
                <w:rFonts w:cs="David"/>
                <w:noProof/>
                <w:sz w:val="24"/>
                <w:szCs w:val="20"/>
                <w:rtl/>
              </w:rPr>
            </w:pPr>
            <w:r>
              <w:rPr>
                <w:rFonts w:cs="David" w:hint="cs"/>
                <w:noProof/>
                <w:sz w:val="24"/>
                <w:szCs w:val="20"/>
                <w:rtl/>
              </w:rPr>
              <w:t>דונם</w:t>
            </w:r>
          </w:p>
        </w:tc>
        <w:tc>
          <w:tcPr>
            <w:tcW w:w="525" w:type="pct"/>
            <w:tcBorders>
              <w:left w:val="single" w:sz="4" w:space="0" w:color="auto"/>
              <w:right w:val="single" w:sz="4" w:space="0" w:color="auto"/>
            </w:tcBorders>
            <w:shd w:val="clear" w:color="auto" w:fill="auto"/>
          </w:tcPr>
          <w:p w14:paraId="6D50C71E" w14:textId="413B1C0D" w:rsidR="00EF05B2" w:rsidRPr="008B7EC9" w:rsidRDefault="00EF05B2" w:rsidP="00CC34A1">
            <w:pPr>
              <w:tabs>
                <w:tab w:val="left" w:pos="0"/>
              </w:tabs>
              <w:spacing w:before="60" w:after="60" w:line="276" w:lineRule="auto"/>
              <w:ind w:right="142"/>
              <w:jc w:val="center"/>
              <w:rPr>
                <w:rFonts w:cs="David"/>
                <w:color w:val="FF0000"/>
                <w:szCs w:val="20"/>
                <w:rtl/>
              </w:rPr>
            </w:pPr>
          </w:p>
        </w:tc>
        <w:tc>
          <w:tcPr>
            <w:tcW w:w="593" w:type="pct"/>
            <w:tcBorders>
              <w:left w:val="single" w:sz="4" w:space="0" w:color="auto"/>
              <w:right w:val="single" w:sz="4" w:space="0" w:color="auto"/>
            </w:tcBorders>
            <w:shd w:val="clear" w:color="auto" w:fill="auto"/>
          </w:tcPr>
          <w:p w14:paraId="4EF3C6BA" w14:textId="6AE729CA" w:rsidR="00EF05B2" w:rsidRPr="008B7EC9" w:rsidRDefault="00EF05B2" w:rsidP="00CC34A1">
            <w:pPr>
              <w:tabs>
                <w:tab w:val="left" w:pos="0"/>
              </w:tabs>
              <w:spacing w:before="60" w:after="60" w:line="276" w:lineRule="auto"/>
              <w:ind w:right="142"/>
              <w:jc w:val="center"/>
              <w:rPr>
                <w:rFonts w:cs="David"/>
                <w:color w:val="FF0000"/>
                <w:szCs w:val="20"/>
                <w:rtl/>
              </w:rPr>
            </w:pPr>
          </w:p>
        </w:tc>
        <w:tc>
          <w:tcPr>
            <w:tcW w:w="2662" w:type="pct"/>
            <w:gridSpan w:val="2"/>
            <w:vMerge/>
            <w:tcBorders>
              <w:left w:val="single" w:sz="4" w:space="0" w:color="auto"/>
              <w:right w:val="single" w:sz="4" w:space="0" w:color="auto"/>
            </w:tcBorders>
            <w:shd w:val="clear" w:color="auto" w:fill="auto"/>
          </w:tcPr>
          <w:p w14:paraId="791BBF15" w14:textId="77777777" w:rsidR="00EF05B2" w:rsidRPr="00B835AF" w:rsidRDefault="00EF05B2" w:rsidP="004B2F64">
            <w:pPr>
              <w:tabs>
                <w:tab w:val="left" w:pos="0"/>
              </w:tabs>
              <w:spacing w:before="60" w:after="60" w:line="276" w:lineRule="auto"/>
              <w:ind w:right="29"/>
              <w:jc w:val="left"/>
              <w:rPr>
                <w:rFonts w:cs="David"/>
                <w:noProof/>
                <w:sz w:val="22"/>
                <w:szCs w:val="22"/>
                <w:rtl/>
              </w:rPr>
            </w:pPr>
          </w:p>
        </w:tc>
      </w:tr>
    </w:tbl>
    <w:p w14:paraId="6A6538EA" w14:textId="77777777" w:rsidR="00BA4946" w:rsidRPr="004B6C38" w:rsidRDefault="00BA4946" w:rsidP="004B2F64">
      <w:pPr>
        <w:tabs>
          <w:tab w:val="left" w:pos="531"/>
          <w:tab w:val="left" w:pos="696"/>
          <w:tab w:val="left" w:pos="3591"/>
          <w:tab w:val="left" w:pos="3801"/>
        </w:tabs>
        <w:overflowPunct/>
        <w:autoSpaceDE/>
        <w:adjustRightInd/>
        <w:spacing w:line="276" w:lineRule="auto"/>
        <w:ind w:right="176"/>
        <w:textAlignment w:val="auto"/>
        <w:rPr>
          <w:rFonts w:ascii="David" w:hAnsi="Tms Rmn"/>
          <w:color w:val="76923C" w:themeColor="accent3" w:themeShade="BF"/>
          <w:sz w:val="16"/>
          <w:szCs w:val="16"/>
          <w:rtl/>
        </w:rPr>
      </w:pPr>
    </w:p>
    <w:tbl>
      <w:tblPr>
        <w:bidiVisual/>
        <w:tblW w:w="5788" w:type="pct"/>
        <w:tblInd w:w="-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2"/>
        <w:gridCol w:w="9519"/>
      </w:tblGrid>
      <w:tr w:rsidR="00C81523" w:rsidRPr="000E1A27" w14:paraId="2218440E" w14:textId="77777777" w:rsidTr="00580F34">
        <w:trPr>
          <w:cantSplit/>
          <w:trHeight w:val="392"/>
        </w:trPr>
        <w:tc>
          <w:tcPr>
            <w:tcW w:w="573" w:type="pct"/>
            <w:tcBorders>
              <w:left w:val="single" w:sz="4" w:space="0" w:color="auto"/>
              <w:bottom w:val="single" w:sz="4" w:space="0" w:color="auto"/>
              <w:right w:val="single" w:sz="4" w:space="0" w:color="auto"/>
            </w:tcBorders>
            <w:shd w:val="clear" w:color="auto" w:fill="D9D9D9" w:themeFill="background1" w:themeFillShade="D9"/>
          </w:tcPr>
          <w:p w14:paraId="48454877" w14:textId="7639EE68" w:rsidR="00C81523" w:rsidRPr="00F910B2" w:rsidRDefault="00FE77F9" w:rsidP="004B2F64">
            <w:pPr>
              <w:spacing w:before="60" w:line="276" w:lineRule="auto"/>
              <w:rPr>
                <w:rFonts w:cs="David"/>
                <w:b/>
                <w:bCs/>
                <w:noProof/>
                <w:sz w:val="30"/>
                <w:szCs w:val="30"/>
              </w:rPr>
            </w:pPr>
            <w:r>
              <w:rPr>
                <w:rFonts w:cs="David" w:hint="cs"/>
                <w:b/>
                <w:bCs/>
                <w:sz w:val="30"/>
                <w:szCs w:val="30"/>
                <w:rtl/>
              </w:rPr>
              <w:t>4.2</w:t>
            </w:r>
            <w:r w:rsidR="00B97420">
              <w:rPr>
                <w:rFonts w:cs="David" w:hint="cs"/>
                <w:b/>
                <w:bCs/>
                <w:sz w:val="30"/>
                <w:szCs w:val="30"/>
                <w:rtl/>
              </w:rPr>
              <w:t>.3.3</w:t>
            </w:r>
          </w:p>
        </w:tc>
        <w:tc>
          <w:tcPr>
            <w:tcW w:w="442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F9E6CE" w14:textId="77777777" w:rsidR="00C81523" w:rsidRPr="000E1A27" w:rsidRDefault="00C81523" w:rsidP="004B2F64">
            <w:pPr>
              <w:tabs>
                <w:tab w:val="left" w:pos="1890"/>
              </w:tabs>
              <w:spacing w:before="60" w:after="60" w:line="276" w:lineRule="auto"/>
              <w:ind w:right="142"/>
              <w:jc w:val="left"/>
              <w:rPr>
                <w:rFonts w:cs="David"/>
                <w:noProof/>
                <w:sz w:val="24"/>
                <w:rtl/>
              </w:rPr>
            </w:pPr>
            <w:r w:rsidRPr="0096281D">
              <w:rPr>
                <w:rFonts w:cs="David" w:hint="cs"/>
                <w:b/>
                <w:bCs/>
                <w:sz w:val="30"/>
                <w:szCs w:val="30"/>
                <w:rtl/>
              </w:rPr>
              <w:t xml:space="preserve">הוראות נוספות </w:t>
            </w:r>
          </w:p>
        </w:tc>
      </w:tr>
      <w:tr w:rsidR="00C81523" w14:paraId="0B62C461" w14:textId="77777777" w:rsidTr="00580F34">
        <w:trPr>
          <w:cantSplit/>
          <w:trHeight w:val="1395"/>
        </w:trPr>
        <w:tc>
          <w:tcPr>
            <w:tcW w:w="573" w:type="pct"/>
            <w:tcBorders>
              <w:left w:val="single" w:sz="4" w:space="0" w:color="auto"/>
              <w:right w:val="single" w:sz="4" w:space="0" w:color="auto"/>
            </w:tcBorders>
          </w:tcPr>
          <w:p w14:paraId="17F7910C" w14:textId="00DDFCAF" w:rsidR="00C81523" w:rsidRPr="000E1A27" w:rsidRDefault="00580F34" w:rsidP="00580F34">
            <w:pPr>
              <w:tabs>
                <w:tab w:val="left" w:pos="1890"/>
              </w:tabs>
              <w:spacing w:before="60" w:line="276" w:lineRule="auto"/>
              <w:ind w:right="-266"/>
              <w:jc w:val="left"/>
              <w:rPr>
                <w:rFonts w:cs="David"/>
                <w:b/>
                <w:bCs/>
              </w:rPr>
            </w:pPr>
            <w:r>
              <w:rPr>
                <w:rFonts w:cs="David" w:hint="cs"/>
                <w:b/>
                <w:bCs/>
                <w:rtl/>
              </w:rPr>
              <w:t xml:space="preserve">א. </w:t>
            </w:r>
            <w:r w:rsidR="00C81523">
              <w:rPr>
                <w:rFonts w:cs="David" w:hint="cs"/>
                <w:b/>
                <w:bCs/>
                <w:rtl/>
              </w:rPr>
              <w:t>הוראות בינוי</w:t>
            </w:r>
          </w:p>
        </w:tc>
        <w:tc>
          <w:tcPr>
            <w:tcW w:w="4427" w:type="pct"/>
            <w:tcBorders>
              <w:top w:val="single" w:sz="4" w:space="0" w:color="auto"/>
              <w:left w:val="single" w:sz="4" w:space="0" w:color="auto"/>
              <w:bottom w:val="single" w:sz="4" w:space="0" w:color="auto"/>
              <w:right w:val="single" w:sz="4" w:space="0" w:color="auto"/>
            </w:tcBorders>
          </w:tcPr>
          <w:p w14:paraId="0F844989" w14:textId="41F62202" w:rsidR="00CA4D4C" w:rsidRPr="009C6A38" w:rsidRDefault="00CA4D4C" w:rsidP="00831C1D">
            <w:pPr>
              <w:pStyle w:val="ListParagraph"/>
              <w:numPr>
                <w:ilvl w:val="0"/>
                <w:numId w:val="29"/>
              </w:numPr>
              <w:tabs>
                <w:tab w:val="left" w:pos="-2096"/>
                <w:tab w:val="left" w:pos="451"/>
                <w:tab w:val="left" w:pos="3591"/>
                <w:tab w:val="left" w:pos="3801"/>
              </w:tabs>
              <w:spacing w:before="120" w:after="120" w:line="276" w:lineRule="auto"/>
              <w:ind w:left="312" w:hanging="312"/>
              <w:rPr>
                <w:rFonts w:cs="David"/>
                <w:sz w:val="24"/>
                <w:szCs w:val="24"/>
              </w:rPr>
            </w:pPr>
            <w:r w:rsidRPr="009C6A38">
              <w:rPr>
                <w:rFonts w:cs="David" w:hint="cs"/>
                <w:sz w:val="24"/>
                <w:szCs w:val="24"/>
                <w:rtl/>
              </w:rPr>
              <w:t>רחוב ה</w:t>
            </w:r>
            <w:r w:rsidR="00CC34A1">
              <w:rPr>
                <w:rFonts w:cs="David" w:hint="cs"/>
                <w:sz w:val="24"/>
                <w:szCs w:val="24"/>
                <w:rtl/>
              </w:rPr>
              <w:t>גביע</w:t>
            </w:r>
            <w:r w:rsidR="0013254B">
              <w:rPr>
                <w:rFonts w:cs="David" w:hint="cs"/>
                <w:sz w:val="24"/>
                <w:szCs w:val="24"/>
                <w:rtl/>
              </w:rPr>
              <w:t xml:space="preserve"> </w:t>
            </w:r>
            <w:r w:rsidRPr="009C6A38">
              <w:rPr>
                <w:rFonts w:cs="David" w:hint="cs"/>
                <w:sz w:val="24"/>
                <w:szCs w:val="24"/>
                <w:rtl/>
              </w:rPr>
              <w:t xml:space="preserve">ימשיך </w:t>
            </w:r>
            <w:r w:rsidR="008E1859">
              <w:rPr>
                <w:rFonts w:cs="David" w:hint="cs"/>
                <w:sz w:val="24"/>
                <w:szCs w:val="24"/>
                <w:rtl/>
              </w:rPr>
              <w:t xml:space="preserve">דרומה </w:t>
            </w:r>
            <w:r w:rsidRPr="009C6A38">
              <w:rPr>
                <w:rFonts w:cs="David" w:hint="cs"/>
                <w:sz w:val="24"/>
                <w:szCs w:val="24"/>
                <w:rtl/>
              </w:rPr>
              <w:t xml:space="preserve">ברציפות </w:t>
            </w:r>
            <w:r w:rsidR="008E1859">
              <w:rPr>
                <w:rFonts w:cs="David" w:hint="cs"/>
                <w:sz w:val="24"/>
                <w:szCs w:val="24"/>
                <w:rtl/>
              </w:rPr>
              <w:t>ו</w:t>
            </w:r>
            <w:r w:rsidR="007A1F55" w:rsidRPr="009C6A38">
              <w:rPr>
                <w:rFonts w:cs="David" w:hint="cs"/>
                <w:sz w:val="24"/>
                <w:szCs w:val="24"/>
                <w:rtl/>
              </w:rPr>
              <w:t>בתוואי ישר</w:t>
            </w:r>
            <w:r w:rsidRPr="009C6A38">
              <w:rPr>
                <w:rFonts w:cs="David" w:hint="cs"/>
                <w:sz w:val="24"/>
                <w:szCs w:val="24"/>
                <w:rtl/>
              </w:rPr>
              <w:t xml:space="preserve"> עד המפגש עם דר</w:t>
            </w:r>
            <w:r w:rsidR="003233F3" w:rsidRPr="009C6A38">
              <w:rPr>
                <w:rFonts w:cs="David" w:hint="cs"/>
                <w:sz w:val="24"/>
                <w:szCs w:val="24"/>
                <w:rtl/>
              </w:rPr>
              <w:t>ך</w:t>
            </w:r>
            <w:r w:rsidRPr="009C6A38">
              <w:rPr>
                <w:rFonts w:cs="David" w:hint="cs"/>
                <w:sz w:val="24"/>
                <w:szCs w:val="24"/>
                <w:rtl/>
              </w:rPr>
              <w:t xml:space="preserve"> הבורג'</w:t>
            </w:r>
            <w:r w:rsidR="00037F3A">
              <w:rPr>
                <w:rFonts w:cs="David" w:hint="cs"/>
                <w:sz w:val="24"/>
                <w:szCs w:val="24"/>
                <w:rtl/>
              </w:rPr>
              <w:t>, כמסומן בתשריט</w:t>
            </w:r>
            <w:r w:rsidR="0013254B">
              <w:rPr>
                <w:rFonts w:cs="David" w:hint="cs"/>
                <w:sz w:val="24"/>
                <w:szCs w:val="24"/>
                <w:rtl/>
              </w:rPr>
              <w:t>.</w:t>
            </w:r>
            <w:r w:rsidR="00037F3A">
              <w:rPr>
                <w:rFonts w:cs="David" w:hint="cs"/>
                <w:sz w:val="24"/>
                <w:szCs w:val="24"/>
                <w:rtl/>
              </w:rPr>
              <w:t xml:space="preserve"> </w:t>
            </w:r>
          </w:p>
          <w:p w14:paraId="52574970" w14:textId="77777777" w:rsidR="00C81523" w:rsidRDefault="00C81523" w:rsidP="00831C1D">
            <w:pPr>
              <w:pStyle w:val="ListParagraph"/>
              <w:numPr>
                <w:ilvl w:val="0"/>
                <w:numId w:val="29"/>
              </w:numPr>
              <w:tabs>
                <w:tab w:val="left" w:pos="-2096"/>
                <w:tab w:val="left" w:pos="451"/>
                <w:tab w:val="left" w:pos="3591"/>
                <w:tab w:val="left" w:pos="3801"/>
              </w:tabs>
              <w:spacing w:before="120" w:after="120" w:line="276" w:lineRule="auto"/>
              <w:ind w:left="312" w:hanging="312"/>
              <w:rPr>
                <w:rFonts w:cs="David"/>
                <w:sz w:val="24"/>
                <w:szCs w:val="24"/>
              </w:rPr>
            </w:pPr>
            <w:r w:rsidRPr="009C6A38">
              <w:rPr>
                <w:rFonts w:cs="David" w:hint="cs"/>
                <w:sz w:val="24"/>
                <w:szCs w:val="24"/>
                <w:rtl/>
              </w:rPr>
              <w:t>בתכנית מפורטת המציעה תוספת יח"ד במגרש, התכסית המקסימלית תהיה 60%.</w:t>
            </w:r>
          </w:p>
          <w:p w14:paraId="16D488A5" w14:textId="74C0ABC0" w:rsidR="0013254B" w:rsidRDefault="003C42E9" w:rsidP="00831C1D">
            <w:pPr>
              <w:pStyle w:val="ListParagraph"/>
              <w:numPr>
                <w:ilvl w:val="0"/>
                <w:numId w:val="29"/>
              </w:numPr>
              <w:tabs>
                <w:tab w:val="left" w:pos="-2096"/>
                <w:tab w:val="left" w:pos="451"/>
                <w:tab w:val="left" w:pos="3591"/>
                <w:tab w:val="left" w:pos="3801"/>
              </w:tabs>
              <w:spacing w:before="120" w:after="120" w:line="276" w:lineRule="auto"/>
              <w:ind w:left="312" w:hanging="312"/>
              <w:rPr>
                <w:rFonts w:cs="David"/>
                <w:sz w:val="24"/>
                <w:szCs w:val="24"/>
              </w:rPr>
            </w:pPr>
            <w:r>
              <w:rPr>
                <w:rFonts w:cs="David" w:hint="cs"/>
                <w:sz w:val="24"/>
                <w:szCs w:val="24"/>
                <w:rtl/>
              </w:rPr>
              <w:t xml:space="preserve">בינוי חדש בתא שטח 127, הגובל </w:t>
            </w:r>
            <w:r w:rsidR="008E1859">
              <w:rPr>
                <w:rFonts w:cs="David" w:hint="cs"/>
                <w:sz w:val="24"/>
                <w:szCs w:val="24"/>
                <w:rtl/>
              </w:rPr>
              <w:t>במסילה הקיימת</w:t>
            </w:r>
            <w:r w:rsidR="00FA7EE9">
              <w:rPr>
                <w:rFonts w:cs="David" w:hint="cs"/>
                <w:sz w:val="24"/>
                <w:szCs w:val="24"/>
                <w:rtl/>
              </w:rPr>
              <w:t xml:space="preserve"> (במתחם 6)</w:t>
            </w:r>
            <w:r w:rsidR="002C1915">
              <w:rPr>
                <w:rFonts w:cs="David" w:hint="cs"/>
                <w:sz w:val="24"/>
                <w:szCs w:val="24"/>
                <w:rtl/>
              </w:rPr>
              <w:t>, יופנה לכוון פארק המסילה.</w:t>
            </w:r>
          </w:p>
          <w:p w14:paraId="6C18B849" w14:textId="4429E8CB" w:rsidR="00201D7D" w:rsidRPr="0013254B" w:rsidRDefault="00201D7D" w:rsidP="00831C1D">
            <w:pPr>
              <w:pStyle w:val="ListParagraph"/>
              <w:numPr>
                <w:ilvl w:val="0"/>
                <w:numId w:val="29"/>
              </w:numPr>
              <w:tabs>
                <w:tab w:val="left" w:pos="-2096"/>
                <w:tab w:val="left" w:pos="451"/>
                <w:tab w:val="left" w:pos="3591"/>
                <w:tab w:val="left" w:pos="3801"/>
              </w:tabs>
              <w:spacing w:before="120" w:after="120" w:line="276" w:lineRule="auto"/>
              <w:ind w:left="312" w:hanging="312"/>
              <w:rPr>
                <w:rFonts w:cs="David"/>
                <w:sz w:val="24"/>
                <w:szCs w:val="24"/>
                <w:rtl/>
              </w:rPr>
            </w:pPr>
            <w:r w:rsidRPr="0013254B">
              <w:rPr>
                <w:rFonts w:cs="David" w:hint="cs"/>
                <w:sz w:val="24"/>
                <w:szCs w:val="24"/>
                <w:rtl/>
              </w:rPr>
              <w:t>צפיפות יח"ד תהיה עד 4 יח"ד לדונם.</w:t>
            </w:r>
          </w:p>
        </w:tc>
      </w:tr>
      <w:tr w:rsidR="00C81523" w14:paraId="79382188" w14:textId="77777777" w:rsidTr="00580F34">
        <w:trPr>
          <w:cantSplit/>
          <w:trHeight w:val="746"/>
        </w:trPr>
        <w:tc>
          <w:tcPr>
            <w:tcW w:w="573" w:type="pct"/>
            <w:tcBorders>
              <w:left w:val="single" w:sz="4" w:space="0" w:color="auto"/>
              <w:right w:val="single" w:sz="4" w:space="0" w:color="auto"/>
            </w:tcBorders>
          </w:tcPr>
          <w:p w14:paraId="67147A74" w14:textId="5C943AE4" w:rsidR="00C81523" w:rsidRDefault="00580F34" w:rsidP="004B2F64">
            <w:pPr>
              <w:tabs>
                <w:tab w:val="left" w:pos="1890"/>
              </w:tabs>
              <w:spacing w:before="60" w:line="276" w:lineRule="auto"/>
              <w:ind w:right="-266"/>
              <w:rPr>
                <w:rFonts w:cs="David"/>
                <w:b/>
                <w:bCs/>
                <w:rtl/>
              </w:rPr>
            </w:pPr>
            <w:r>
              <w:rPr>
                <w:rFonts w:cs="David" w:hint="cs"/>
                <w:b/>
                <w:bCs/>
                <w:rtl/>
              </w:rPr>
              <w:t xml:space="preserve">ב. </w:t>
            </w:r>
            <w:r w:rsidR="00C81523">
              <w:rPr>
                <w:rFonts w:cs="David" w:hint="cs"/>
                <w:b/>
                <w:bCs/>
                <w:rtl/>
              </w:rPr>
              <w:t>גובה</w:t>
            </w:r>
          </w:p>
        </w:tc>
        <w:tc>
          <w:tcPr>
            <w:tcW w:w="4427" w:type="pct"/>
            <w:tcBorders>
              <w:top w:val="single" w:sz="4" w:space="0" w:color="auto"/>
              <w:left w:val="single" w:sz="4" w:space="0" w:color="auto"/>
              <w:bottom w:val="single" w:sz="4" w:space="0" w:color="auto"/>
              <w:right w:val="single" w:sz="4" w:space="0" w:color="auto"/>
            </w:tcBorders>
          </w:tcPr>
          <w:p w14:paraId="17AA9D58" w14:textId="255A992F" w:rsidR="00C81523" w:rsidRPr="007C66C0" w:rsidRDefault="00C81523" w:rsidP="00831C1D">
            <w:pPr>
              <w:pStyle w:val="ListParagraph"/>
              <w:numPr>
                <w:ilvl w:val="0"/>
                <w:numId w:val="30"/>
              </w:numPr>
              <w:spacing w:line="276" w:lineRule="auto"/>
              <w:ind w:left="312" w:hanging="312"/>
              <w:rPr>
                <w:rFonts w:cs="David"/>
                <w:sz w:val="24"/>
                <w:szCs w:val="24"/>
                <w:rtl/>
              </w:rPr>
            </w:pPr>
            <w:r w:rsidRPr="009C6A38">
              <w:rPr>
                <w:rFonts w:cs="David"/>
                <w:sz w:val="24"/>
                <w:szCs w:val="24"/>
                <w:rtl/>
              </w:rPr>
              <w:t>גובה</w:t>
            </w:r>
            <w:r w:rsidRPr="009C6A38">
              <w:rPr>
                <w:rFonts w:cs="David" w:hint="cs"/>
                <w:sz w:val="24"/>
                <w:szCs w:val="24"/>
                <w:rtl/>
              </w:rPr>
              <w:t xml:space="preserve"> </w:t>
            </w:r>
            <w:r w:rsidR="00092580" w:rsidRPr="004F5133">
              <w:rPr>
                <w:rFonts w:cs="David" w:hint="cs"/>
                <w:sz w:val="24"/>
                <w:szCs w:val="24"/>
                <w:rtl/>
              </w:rPr>
              <w:t xml:space="preserve">מירבי </w:t>
            </w:r>
            <w:r w:rsidR="00092580">
              <w:rPr>
                <w:rFonts w:cs="David" w:hint="cs"/>
                <w:sz w:val="24"/>
                <w:szCs w:val="24"/>
                <w:rtl/>
              </w:rPr>
              <w:t>עד 2 קומות</w:t>
            </w:r>
            <w:r w:rsidR="00092580" w:rsidRPr="004F5133">
              <w:rPr>
                <w:rFonts w:cs="David" w:hint="cs"/>
                <w:sz w:val="24"/>
                <w:szCs w:val="24"/>
                <w:rtl/>
              </w:rPr>
              <w:t xml:space="preserve"> ובהתאם להנחיות נספח </w:t>
            </w:r>
            <w:r w:rsidR="00092580" w:rsidRPr="005F5E41">
              <w:rPr>
                <w:rFonts w:cs="David" w:hint="eastAsia"/>
                <w:sz w:val="24"/>
                <w:szCs w:val="24"/>
                <w:rtl/>
              </w:rPr>
              <w:t>השלד</w:t>
            </w:r>
            <w:r w:rsidR="00092580" w:rsidRPr="005F5E41">
              <w:rPr>
                <w:rFonts w:cs="David"/>
                <w:sz w:val="24"/>
                <w:szCs w:val="24"/>
                <w:rtl/>
              </w:rPr>
              <w:t xml:space="preserve"> </w:t>
            </w:r>
            <w:r w:rsidR="00092580" w:rsidRPr="005F5E41">
              <w:rPr>
                <w:rFonts w:cs="David" w:hint="eastAsia"/>
                <w:sz w:val="24"/>
                <w:szCs w:val="24"/>
                <w:rtl/>
              </w:rPr>
              <w:t>היישובי</w:t>
            </w:r>
            <w:r w:rsidR="00092580" w:rsidRPr="004F5133">
              <w:rPr>
                <w:rFonts w:cs="David" w:hint="cs"/>
                <w:sz w:val="24"/>
                <w:szCs w:val="24"/>
                <w:rtl/>
              </w:rPr>
              <w:t>.</w:t>
            </w:r>
          </w:p>
          <w:p w14:paraId="0762ED59" w14:textId="2C7ADA51" w:rsidR="00C81523" w:rsidRPr="009C6A38" w:rsidRDefault="007D4F3E" w:rsidP="00831C1D">
            <w:pPr>
              <w:pStyle w:val="ListParagraph"/>
              <w:numPr>
                <w:ilvl w:val="0"/>
                <w:numId w:val="30"/>
              </w:numPr>
              <w:tabs>
                <w:tab w:val="left" w:pos="-2096"/>
                <w:tab w:val="left" w:pos="313"/>
                <w:tab w:val="left" w:pos="3801"/>
              </w:tabs>
              <w:spacing w:before="120" w:after="120" w:line="276" w:lineRule="auto"/>
              <w:ind w:left="312" w:hanging="312"/>
              <w:rPr>
                <w:rFonts w:ascii="David" w:hAnsi="Tms Rmn" w:cs="David"/>
                <w:sz w:val="24"/>
                <w:szCs w:val="24"/>
                <w:rtl/>
                <w:lang w:eastAsia="en-US"/>
              </w:rPr>
            </w:pPr>
            <w:r>
              <w:rPr>
                <w:rFonts w:cs="David" w:hint="cs"/>
                <w:sz w:val="24"/>
                <w:szCs w:val="24"/>
                <w:rtl/>
              </w:rPr>
              <w:t>יותרו 3 קומות</w:t>
            </w:r>
            <w:r w:rsidR="00C81523" w:rsidRPr="009C6A38">
              <w:rPr>
                <w:rFonts w:cs="David" w:hint="cs"/>
                <w:sz w:val="24"/>
                <w:szCs w:val="24"/>
                <w:rtl/>
              </w:rPr>
              <w:t xml:space="preserve"> לאורך </w:t>
            </w:r>
            <w:r w:rsidR="003233F3" w:rsidRPr="009C6A38">
              <w:rPr>
                <w:rFonts w:cs="David" w:hint="cs"/>
                <w:sz w:val="24"/>
                <w:szCs w:val="24"/>
                <w:rtl/>
              </w:rPr>
              <w:t xml:space="preserve">רחובות ראשיים, המסומנים בסימון חזית מסחרית או חזית עם </w:t>
            </w:r>
            <w:r w:rsidR="00037F3A">
              <w:rPr>
                <w:rFonts w:cs="David" w:hint="cs"/>
                <w:sz w:val="24"/>
                <w:szCs w:val="24"/>
                <w:rtl/>
              </w:rPr>
              <w:t>הוראות</w:t>
            </w:r>
            <w:r w:rsidR="00037F3A" w:rsidRPr="009C6A38">
              <w:rPr>
                <w:rFonts w:cs="David" w:hint="cs"/>
                <w:sz w:val="24"/>
                <w:szCs w:val="24"/>
                <w:rtl/>
              </w:rPr>
              <w:t xml:space="preserve"> </w:t>
            </w:r>
            <w:r w:rsidR="003233F3" w:rsidRPr="009C6A38">
              <w:rPr>
                <w:rFonts w:cs="David" w:hint="cs"/>
                <w:sz w:val="24"/>
                <w:szCs w:val="24"/>
                <w:rtl/>
              </w:rPr>
              <w:t>מיוחדות</w:t>
            </w:r>
            <w:r w:rsidR="00AD7CE3">
              <w:rPr>
                <w:rFonts w:cs="David" w:hint="cs"/>
                <w:sz w:val="24"/>
                <w:szCs w:val="24"/>
                <w:rtl/>
              </w:rPr>
              <w:t>.</w:t>
            </w:r>
          </w:p>
        </w:tc>
      </w:tr>
    </w:tbl>
    <w:p w14:paraId="796B5311" w14:textId="46915A02" w:rsidR="005148A6" w:rsidRDefault="005148A6" w:rsidP="004B2F64">
      <w:pPr>
        <w:spacing w:line="276" w:lineRule="auto"/>
        <w:rPr>
          <w:sz w:val="16"/>
          <w:szCs w:val="16"/>
          <w:rtl/>
        </w:rPr>
      </w:pPr>
    </w:p>
    <w:p w14:paraId="5136DCC3" w14:textId="40BFFD1B" w:rsidR="00D94946" w:rsidRDefault="00D94946" w:rsidP="004B2F64">
      <w:pPr>
        <w:spacing w:line="276" w:lineRule="auto"/>
        <w:rPr>
          <w:sz w:val="16"/>
          <w:szCs w:val="16"/>
          <w:rtl/>
        </w:rPr>
      </w:pPr>
    </w:p>
    <w:p w14:paraId="205DCD9A" w14:textId="597E89E2" w:rsidR="00D94946" w:rsidRDefault="00D94946" w:rsidP="004B2F64">
      <w:pPr>
        <w:spacing w:line="276" w:lineRule="auto"/>
        <w:rPr>
          <w:sz w:val="16"/>
          <w:szCs w:val="16"/>
          <w:rtl/>
        </w:rPr>
      </w:pPr>
    </w:p>
    <w:p w14:paraId="667C8CF9" w14:textId="53391F8C" w:rsidR="0048105C" w:rsidRDefault="0048105C" w:rsidP="004B2F64">
      <w:pPr>
        <w:spacing w:line="276" w:lineRule="auto"/>
        <w:rPr>
          <w:sz w:val="16"/>
          <w:szCs w:val="16"/>
          <w:rtl/>
        </w:rPr>
      </w:pPr>
    </w:p>
    <w:p w14:paraId="5320531E" w14:textId="01D885E5" w:rsidR="00953E24" w:rsidRDefault="00953E24" w:rsidP="004B2F64">
      <w:pPr>
        <w:spacing w:line="276" w:lineRule="auto"/>
        <w:rPr>
          <w:sz w:val="16"/>
          <w:szCs w:val="16"/>
          <w:rtl/>
        </w:rPr>
      </w:pPr>
    </w:p>
    <w:p w14:paraId="6A95542B" w14:textId="7DCAD561" w:rsidR="00575C73" w:rsidRDefault="00575C73" w:rsidP="004B2F64">
      <w:pPr>
        <w:spacing w:line="276" w:lineRule="auto"/>
        <w:rPr>
          <w:sz w:val="16"/>
          <w:szCs w:val="16"/>
          <w:rtl/>
        </w:rPr>
      </w:pPr>
    </w:p>
    <w:p w14:paraId="6968E053" w14:textId="7772B42E" w:rsidR="00575C73" w:rsidRDefault="00575C73" w:rsidP="004B2F64">
      <w:pPr>
        <w:spacing w:line="276" w:lineRule="auto"/>
        <w:rPr>
          <w:sz w:val="16"/>
          <w:szCs w:val="16"/>
          <w:rtl/>
        </w:rPr>
      </w:pPr>
    </w:p>
    <w:p w14:paraId="0677355C" w14:textId="2646CC96" w:rsidR="00575C73" w:rsidRDefault="00575C73" w:rsidP="004B2F64">
      <w:pPr>
        <w:spacing w:line="276" w:lineRule="auto"/>
        <w:rPr>
          <w:sz w:val="16"/>
          <w:szCs w:val="16"/>
          <w:rtl/>
        </w:rPr>
      </w:pPr>
    </w:p>
    <w:p w14:paraId="052358E2" w14:textId="77777777" w:rsidR="00575C73" w:rsidRPr="004B6C38" w:rsidRDefault="00575C73" w:rsidP="004B2F64">
      <w:pPr>
        <w:spacing w:line="276" w:lineRule="auto"/>
        <w:rPr>
          <w:sz w:val="16"/>
          <w:szCs w:val="16"/>
          <w:rtl/>
        </w:rPr>
      </w:pPr>
    </w:p>
    <w:tbl>
      <w:tblPr>
        <w:bidiVisual/>
        <w:tblW w:w="5788" w:type="pct"/>
        <w:tblInd w:w="-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7"/>
        <w:gridCol w:w="613"/>
        <w:gridCol w:w="993"/>
        <w:gridCol w:w="1011"/>
        <w:gridCol w:w="1017"/>
        <w:gridCol w:w="1462"/>
        <w:gridCol w:w="4638"/>
      </w:tblGrid>
      <w:tr w:rsidR="007A1F55" w:rsidRPr="000E1A27" w14:paraId="2BC28677" w14:textId="77777777" w:rsidTr="004B6C38">
        <w:trPr>
          <w:cantSplit/>
        </w:trPr>
        <w:tc>
          <w:tcPr>
            <w:tcW w:w="473" w:type="pct"/>
            <w:tcBorders>
              <w:top w:val="single" w:sz="4" w:space="0" w:color="auto"/>
              <w:left w:val="single" w:sz="4" w:space="0" w:color="auto"/>
              <w:bottom w:val="single" w:sz="4" w:space="0" w:color="auto"/>
              <w:right w:val="single" w:sz="4" w:space="0" w:color="auto"/>
            </w:tcBorders>
            <w:shd w:val="clear" w:color="auto" w:fill="E0E0E0"/>
          </w:tcPr>
          <w:p w14:paraId="1A218CA1" w14:textId="00882BCD" w:rsidR="007A1F55" w:rsidRPr="009D3559" w:rsidRDefault="00FF06BD" w:rsidP="004B2F64">
            <w:pPr>
              <w:spacing w:after="60" w:line="276" w:lineRule="auto"/>
              <w:rPr>
                <w:rFonts w:ascii="David" w:hAnsi="David" w:cs="David"/>
                <w:b/>
                <w:bCs/>
                <w:sz w:val="34"/>
                <w:szCs w:val="34"/>
              </w:rPr>
            </w:pPr>
            <w:r>
              <w:rPr>
                <w:rFonts w:ascii="David" w:hAnsi="David" w:cs="David" w:hint="cs"/>
                <w:b/>
                <w:bCs/>
                <w:sz w:val="30"/>
                <w:szCs w:val="30"/>
                <w:rtl/>
              </w:rPr>
              <w:lastRenderedPageBreak/>
              <w:t>4</w:t>
            </w:r>
            <w:r w:rsidR="007A1F55">
              <w:rPr>
                <w:rFonts w:ascii="David" w:hAnsi="David" w:cs="David" w:hint="cs"/>
                <w:b/>
                <w:bCs/>
                <w:sz w:val="30"/>
                <w:szCs w:val="30"/>
                <w:rtl/>
              </w:rPr>
              <w:t>.</w:t>
            </w:r>
            <w:r w:rsidR="00702F3C">
              <w:rPr>
                <w:rFonts w:ascii="David" w:hAnsi="David" w:cs="David" w:hint="cs"/>
                <w:b/>
                <w:bCs/>
                <w:sz w:val="30"/>
                <w:szCs w:val="30"/>
                <w:rtl/>
              </w:rPr>
              <w:t>2.</w:t>
            </w:r>
            <w:r w:rsidR="007A1F55">
              <w:rPr>
                <w:rFonts w:ascii="David" w:hAnsi="David" w:cs="David" w:hint="cs"/>
                <w:b/>
                <w:bCs/>
                <w:sz w:val="30"/>
                <w:szCs w:val="30"/>
                <w:rtl/>
              </w:rPr>
              <w:t>4</w:t>
            </w:r>
          </w:p>
        </w:tc>
        <w:tc>
          <w:tcPr>
            <w:tcW w:w="4527" w:type="pct"/>
            <w:gridSpan w:val="6"/>
            <w:tcBorders>
              <w:top w:val="single" w:sz="4" w:space="0" w:color="auto"/>
              <w:left w:val="single" w:sz="4" w:space="0" w:color="auto"/>
              <w:bottom w:val="single" w:sz="4" w:space="0" w:color="auto"/>
              <w:right w:val="single" w:sz="4" w:space="0" w:color="auto"/>
            </w:tcBorders>
            <w:shd w:val="clear" w:color="auto" w:fill="E0E0E0"/>
          </w:tcPr>
          <w:p w14:paraId="141CB117" w14:textId="77777777" w:rsidR="007A1F55" w:rsidRPr="00DF3F58" w:rsidRDefault="007A1F55" w:rsidP="004B2F64">
            <w:pPr>
              <w:spacing w:before="60" w:after="60" w:line="276" w:lineRule="auto"/>
              <w:rPr>
                <w:rFonts w:cs="David"/>
                <w:b/>
                <w:bCs/>
                <w:noProof/>
                <w:sz w:val="34"/>
                <w:szCs w:val="34"/>
              </w:rPr>
            </w:pPr>
            <w:r w:rsidRPr="00F910B2">
              <w:rPr>
                <w:rFonts w:cs="David" w:hint="cs"/>
                <w:b/>
                <w:bCs/>
                <w:sz w:val="30"/>
                <w:szCs w:val="30"/>
                <w:rtl/>
              </w:rPr>
              <w:t xml:space="preserve">מתחם </w:t>
            </w:r>
            <w:r>
              <w:rPr>
                <w:rFonts w:cs="David" w:hint="cs"/>
                <w:b/>
                <w:bCs/>
                <w:sz w:val="30"/>
                <w:szCs w:val="30"/>
                <w:rtl/>
              </w:rPr>
              <w:t>4</w:t>
            </w:r>
            <w:r w:rsidRPr="00F910B2">
              <w:rPr>
                <w:rFonts w:cs="David" w:hint="cs"/>
                <w:b/>
                <w:bCs/>
                <w:sz w:val="30"/>
                <w:szCs w:val="30"/>
                <w:rtl/>
              </w:rPr>
              <w:t xml:space="preserve"> </w:t>
            </w:r>
            <w:r>
              <w:rPr>
                <w:rFonts w:cs="David"/>
                <w:b/>
                <w:bCs/>
                <w:sz w:val="30"/>
                <w:szCs w:val="30"/>
                <w:rtl/>
              </w:rPr>
              <w:t>–</w:t>
            </w:r>
            <w:r w:rsidRPr="00F910B2">
              <w:rPr>
                <w:rFonts w:cs="David" w:hint="cs"/>
                <w:b/>
                <w:bCs/>
                <w:sz w:val="30"/>
                <w:szCs w:val="30"/>
                <w:rtl/>
              </w:rPr>
              <w:t xml:space="preserve"> </w:t>
            </w:r>
            <w:r>
              <w:rPr>
                <w:rFonts w:cs="David" w:hint="cs"/>
                <w:b/>
                <w:bCs/>
                <w:sz w:val="30"/>
                <w:szCs w:val="30"/>
                <w:rtl/>
              </w:rPr>
              <w:t>מרכז בנימינה</w:t>
            </w:r>
          </w:p>
        </w:tc>
      </w:tr>
      <w:tr w:rsidR="007A1F55" w:rsidRPr="000E1A27" w14:paraId="1C58F6E3" w14:textId="77777777" w:rsidTr="004B6C38">
        <w:trPr>
          <w:cantSplit/>
          <w:trHeight w:val="169"/>
        </w:trPr>
        <w:tc>
          <w:tcPr>
            <w:tcW w:w="473" w:type="pct"/>
            <w:tcBorders>
              <w:top w:val="single" w:sz="4" w:space="0" w:color="auto"/>
              <w:left w:val="single" w:sz="4" w:space="0" w:color="auto"/>
              <w:bottom w:val="single" w:sz="4" w:space="0" w:color="auto"/>
              <w:right w:val="single" w:sz="4" w:space="0" w:color="auto"/>
            </w:tcBorders>
            <w:shd w:val="clear" w:color="auto" w:fill="auto"/>
          </w:tcPr>
          <w:p w14:paraId="60AD452A" w14:textId="77777777" w:rsidR="007A1F55" w:rsidRPr="009D3559" w:rsidRDefault="007A1F55" w:rsidP="004B2F64">
            <w:pPr>
              <w:spacing w:before="60" w:line="276" w:lineRule="auto"/>
              <w:rPr>
                <w:rFonts w:ascii="David" w:hAnsi="David" w:cs="David"/>
                <w:b/>
                <w:bCs/>
                <w:sz w:val="16"/>
                <w:szCs w:val="16"/>
              </w:rPr>
            </w:pPr>
          </w:p>
        </w:tc>
        <w:tc>
          <w:tcPr>
            <w:tcW w:w="4527" w:type="pct"/>
            <w:gridSpan w:val="6"/>
            <w:tcBorders>
              <w:top w:val="single" w:sz="4" w:space="0" w:color="auto"/>
              <w:left w:val="single" w:sz="4" w:space="0" w:color="auto"/>
              <w:bottom w:val="single" w:sz="4" w:space="0" w:color="auto"/>
              <w:right w:val="single" w:sz="4" w:space="0" w:color="auto"/>
            </w:tcBorders>
            <w:shd w:val="clear" w:color="auto" w:fill="auto"/>
          </w:tcPr>
          <w:p w14:paraId="72435677" w14:textId="77777777" w:rsidR="007A1F55" w:rsidRPr="00863E3C" w:rsidRDefault="007A1F55" w:rsidP="004B2F64">
            <w:pPr>
              <w:tabs>
                <w:tab w:val="left" w:pos="531"/>
                <w:tab w:val="left" w:pos="696"/>
                <w:tab w:val="left" w:pos="3591"/>
                <w:tab w:val="left" w:pos="3801"/>
              </w:tabs>
              <w:overflowPunct/>
              <w:autoSpaceDE/>
              <w:autoSpaceDN/>
              <w:adjustRightInd/>
              <w:spacing w:line="276" w:lineRule="auto"/>
              <w:jc w:val="left"/>
              <w:textAlignment w:val="auto"/>
              <w:rPr>
                <w:rFonts w:cs="David"/>
                <w:noProof/>
                <w:sz w:val="16"/>
                <w:szCs w:val="16"/>
                <w:rtl/>
              </w:rPr>
            </w:pPr>
          </w:p>
        </w:tc>
      </w:tr>
      <w:tr w:rsidR="007A1F55" w:rsidRPr="000E1A27" w14:paraId="278FCB4C" w14:textId="77777777" w:rsidTr="004B6C38">
        <w:trPr>
          <w:cantSplit/>
        </w:trPr>
        <w:tc>
          <w:tcPr>
            <w:tcW w:w="473" w:type="pct"/>
            <w:tcBorders>
              <w:top w:val="single" w:sz="4" w:space="0" w:color="auto"/>
              <w:left w:val="single" w:sz="4" w:space="0" w:color="auto"/>
              <w:bottom w:val="single" w:sz="4" w:space="0" w:color="auto"/>
              <w:right w:val="single" w:sz="4" w:space="0" w:color="auto"/>
            </w:tcBorders>
            <w:shd w:val="clear" w:color="auto" w:fill="E0E0E0"/>
          </w:tcPr>
          <w:p w14:paraId="1C042C6C" w14:textId="2304C6A0" w:rsidR="007A1F55" w:rsidRPr="009D3559" w:rsidRDefault="00FC08FF" w:rsidP="004B2F64">
            <w:pPr>
              <w:spacing w:before="60" w:line="276" w:lineRule="auto"/>
              <w:rPr>
                <w:rFonts w:ascii="David" w:hAnsi="David" w:cs="David"/>
                <w:b/>
                <w:bCs/>
                <w:noProof/>
                <w:sz w:val="30"/>
                <w:szCs w:val="30"/>
              </w:rPr>
            </w:pPr>
            <w:r>
              <w:rPr>
                <w:rFonts w:ascii="David" w:hAnsi="David" w:cs="David"/>
                <w:b/>
                <w:bCs/>
                <w:noProof/>
                <w:sz w:val="30"/>
                <w:szCs w:val="30"/>
              </w:rPr>
              <w:t>4.2.4.1</w:t>
            </w:r>
          </w:p>
        </w:tc>
        <w:tc>
          <w:tcPr>
            <w:tcW w:w="4527" w:type="pct"/>
            <w:gridSpan w:val="6"/>
            <w:tcBorders>
              <w:top w:val="single" w:sz="4" w:space="0" w:color="auto"/>
              <w:left w:val="single" w:sz="4" w:space="0" w:color="auto"/>
              <w:bottom w:val="single" w:sz="4" w:space="0" w:color="auto"/>
              <w:right w:val="single" w:sz="4" w:space="0" w:color="auto"/>
            </w:tcBorders>
            <w:shd w:val="clear" w:color="auto" w:fill="E0E0E0"/>
          </w:tcPr>
          <w:p w14:paraId="6728E96C" w14:textId="77777777" w:rsidR="007A1F55" w:rsidRPr="00F910B2" w:rsidRDefault="007A1F55" w:rsidP="004B2F64">
            <w:pPr>
              <w:spacing w:before="60" w:line="276" w:lineRule="auto"/>
              <w:rPr>
                <w:rFonts w:cs="David"/>
                <w:b/>
                <w:bCs/>
                <w:noProof/>
                <w:sz w:val="30"/>
                <w:szCs w:val="30"/>
                <w:rtl/>
              </w:rPr>
            </w:pPr>
            <w:r>
              <w:rPr>
                <w:rFonts w:cs="David" w:hint="cs"/>
                <w:b/>
                <w:bCs/>
                <w:sz w:val="30"/>
                <w:szCs w:val="30"/>
                <w:rtl/>
              </w:rPr>
              <w:t>תיאור המתחם</w:t>
            </w:r>
          </w:p>
        </w:tc>
      </w:tr>
      <w:tr w:rsidR="007A1F55" w:rsidRPr="000E1A27" w14:paraId="518FA1C6" w14:textId="77777777" w:rsidTr="004B6C38">
        <w:trPr>
          <w:cantSplit/>
          <w:trHeight w:val="2587"/>
        </w:trPr>
        <w:tc>
          <w:tcPr>
            <w:tcW w:w="473" w:type="pct"/>
            <w:tcBorders>
              <w:top w:val="single" w:sz="4" w:space="0" w:color="auto"/>
              <w:left w:val="single" w:sz="4" w:space="0" w:color="auto"/>
              <w:right w:val="single" w:sz="4" w:space="0" w:color="auto"/>
            </w:tcBorders>
          </w:tcPr>
          <w:p w14:paraId="5276EE23" w14:textId="77777777" w:rsidR="007A1F55" w:rsidRPr="004237EF" w:rsidRDefault="007A1F55" w:rsidP="004B2F64">
            <w:pPr>
              <w:tabs>
                <w:tab w:val="left" w:pos="0"/>
                <w:tab w:val="left" w:pos="1890"/>
              </w:tabs>
              <w:spacing w:before="60" w:line="276" w:lineRule="auto"/>
              <w:ind w:right="-266"/>
              <w:rPr>
                <w:rFonts w:cs="David"/>
                <w:b/>
                <w:bCs/>
                <w:sz w:val="24"/>
                <w:szCs w:val="24"/>
              </w:rPr>
            </w:pPr>
          </w:p>
        </w:tc>
        <w:tc>
          <w:tcPr>
            <w:tcW w:w="2370" w:type="pct"/>
            <w:gridSpan w:val="5"/>
            <w:tcBorders>
              <w:top w:val="single" w:sz="4" w:space="0" w:color="auto"/>
              <w:left w:val="single" w:sz="4" w:space="0" w:color="auto"/>
              <w:bottom w:val="single" w:sz="4" w:space="0" w:color="auto"/>
              <w:right w:val="single" w:sz="4" w:space="0" w:color="auto"/>
            </w:tcBorders>
          </w:tcPr>
          <w:p w14:paraId="379A9227" w14:textId="77777777" w:rsidR="007A1F55" w:rsidRPr="001006AD" w:rsidRDefault="007A1F55" w:rsidP="004B2F64">
            <w:pPr>
              <w:spacing w:before="60" w:line="276" w:lineRule="auto"/>
              <w:textAlignment w:val="auto"/>
              <w:rPr>
                <w:rFonts w:cs="David"/>
                <w:sz w:val="24"/>
                <w:szCs w:val="24"/>
                <w:rtl/>
              </w:rPr>
            </w:pPr>
            <w:r w:rsidRPr="001006AD">
              <w:rPr>
                <w:rFonts w:cs="David" w:hint="cs"/>
                <w:sz w:val="24"/>
                <w:szCs w:val="24"/>
                <w:rtl/>
              </w:rPr>
              <w:t xml:space="preserve">שטח המתחם: כ- </w:t>
            </w:r>
            <w:r w:rsidR="00467BBA">
              <w:rPr>
                <w:rFonts w:cs="David" w:hint="cs"/>
                <w:sz w:val="24"/>
                <w:szCs w:val="24"/>
                <w:rtl/>
              </w:rPr>
              <w:t xml:space="preserve">450 </w:t>
            </w:r>
            <w:r w:rsidRPr="001006AD">
              <w:rPr>
                <w:rFonts w:cs="David" w:hint="cs"/>
                <w:sz w:val="24"/>
                <w:szCs w:val="24"/>
                <w:rtl/>
              </w:rPr>
              <w:t>ד'.</w:t>
            </w:r>
          </w:p>
          <w:p w14:paraId="68932B1E" w14:textId="464F4CA2" w:rsidR="007A1F55" w:rsidRDefault="007A1F55" w:rsidP="00A47516">
            <w:pPr>
              <w:spacing w:line="276" w:lineRule="auto"/>
              <w:jc w:val="left"/>
              <w:textAlignment w:val="auto"/>
              <w:rPr>
                <w:rFonts w:cs="David"/>
                <w:sz w:val="24"/>
                <w:szCs w:val="24"/>
                <w:rtl/>
              </w:rPr>
            </w:pPr>
            <w:r>
              <w:rPr>
                <w:rFonts w:cs="David" w:hint="cs"/>
                <w:sz w:val="24"/>
                <w:szCs w:val="24"/>
                <w:rtl/>
              </w:rPr>
              <w:t xml:space="preserve">המתחם ממוקם </w:t>
            </w:r>
            <w:r w:rsidR="001D52A7">
              <w:rPr>
                <w:rFonts w:cs="David" w:hint="cs"/>
                <w:sz w:val="24"/>
                <w:szCs w:val="24"/>
                <w:rtl/>
              </w:rPr>
              <w:t xml:space="preserve">במרכז בנימינה, </w:t>
            </w:r>
            <w:r w:rsidR="00532AFA">
              <w:rPr>
                <w:rFonts w:cs="David" w:hint="cs"/>
                <w:sz w:val="24"/>
                <w:szCs w:val="24"/>
                <w:rtl/>
              </w:rPr>
              <w:t>בין המסילה</w:t>
            </w:r>
            <w:r w:rsidR="00095D29">
              <w:rPr>
                <w:rFonts w:cs="David" w:hint="cs"/>
                <w:sz w:val="24"/>
                <w:szCs w:val="24"/>
                <w:rtl/>
              </w:rPr>
              <w:t xml:space="preserve"> הקיימת</w:t>
            </w:r>
            <w:r w:rsidR="00532AFA">
              <w:rPr>
                <w:rFonts w:cs="David" w:hint="cs"/>
                <w:sz w:val="24"/>
                <w:szCs w:val="24"/>
                <w:rtl/>
              </w:rPr>
              <w:t xml:space="preserve"> למאסף המערבי</w:t>
            </w:r>
            <w:r w:rsidR="00095D29">
              <w:rPr>
                <w:rFonts w:cs="David" w:hint="cs"/>
                <w:sz w:val="24"/>
                <w:szCs w:val="24"/>
                <w:rtl/>
              </w:rPr>
              <w:t xml:space="preserve"> המוצע</w:t>
            </w:r>
            <w:r w:rsidR="00532AFA">
              <w:rPr>
                <w:rFonts w:cs="David" w:hint="cs"/>
                <w:sz w:val="24"/>
                <w:szCs w:val="24"/>
                <w:rtl/>
              </w:rPr>
              <w:t xml:space="preserve"> וכולל את שכונות יעקב, זרעוניה</w:t>
            </w:r>
            <w:r w:rsidR="00F17FD8">
              <w:rPr>
                <w:rFonts w:cs="David" w:hint="cs"/>
                <w:sz w:val="24"/>
                <w:szCs w:val="24"/>
                <w:rtl/>
              </w:rPr>
              <w:t>,</w:t>
            </w:r>
            <w:r w:rsidR="00532AFA">
              <w:rPr>
                <w:rFonts w:cs="David" w:hint="cs"/>
                <w:sz w:val="24"/>
                <w:szCs w:val="24"/>
                <w:rtl/>
              </w:rPr>
              <w:t xml:space="preserve"> גבעת חן</w:t>
            </w:r>
            <w:r w:rsidR="00F17FD8">
              <w:rPr>
                <w:rFonts w:cs="David" w:hint="cs"/>
                <w:sz w:val="24"/>
                <w:szCs w:val="24"/>
                <w:rtl/>
              </w:rPr>
              <w:t xml:space="preserve"> והפרחים</w:t>
            </w:r>
            <w:r w:rsidR="00532AFA">
              <w:rPr>
                <w:rFonts w:cs="David" w:hint="cs"/>
                <w:sz w:val="24"/>
                <w:szCs w:val="24"/>
                <w:rtl/>
              </w:rPr>
              <w:t xml:space="preserve"> ואת יקב</w:t>
            </w:r>
            <w:r w:rsidR="007A75F1">
              <w:rPr>
                <w:rFonts w:cs="David" w:hint="cs"/>
                <w:sz w:val="24"/>
                <w:szCs w:val="24"/>
                <w:rtl/>
              </w:rPr>
              <w:t xml:space="preserve"> </w:t>
            </w:r>
            <w:r w:rsidR="00532AFA">
              <w:rPr>
                <w:rFonts w:cs="David" w:hint="cs"/>
                <w:sz w:val="24"/>
                <w:szCs w:val="24"/>
                <w:rtl/>
              </w:rPr>
              <w:t xml:space="preserve">בנימינה. </w:t>
            </w:r>
          </w:p>
          <w:p w14:paraId="70E9FE1B" w14:textId="77777777" w:rsidR="006E7B68" w:rsidRDefault="006E7B68" w:rsidP="00234C80">
            <w:pPr>
              <w:spacing w:before="60" w:line="276" w:lineRule="auto"/>
              <w:textAlignment w:val="auto"/>
              <w:rPr>
                <w:rFonts w:cs="David"/>
                <w:noProof/>
                <w:sz w:val="24"/>
                <w:szCs w:val="24"/>
              </w:rPr>
            </w:pPr>
            <w:r w:rsidRPr="001006AD">
              <w:rPr>
                <w:rFonts w:cs="David" w:hint="cs"/>
                <w:sz w:val="24"/>
                <w:szCs w:val="24"/>
                <w:rtl/>
              </w:rPr>
              <w:t>מצב קיים:</w:t>
            </w:r>
          </w:p>
          <w:p w14:paraId="5BC63457" w14:textId="07453AEE" w:rsidR="00F17FD8" w:rsidRDefault="00F17FD8" w:rsidP="00831C1D">
            <w:pPr>
              <w:numPr>
                <w:ilvl w:val="0"/>
                <w:numId w:val="24"/>
              </w:numPr>
              <w:tabs>
                <w:tab w:val="clear" w:pos="720"/>
                <w:tab w:val="num" w:pos="259"/>
              </w:tabs>
              <w:spacing w:line="276" w:lineRule="auto"/>
              <w:ind w:left="259" w:hanging="259"/>
              <w:jc w:val="left"/>
              <w:textAlignment w:val="auto"/>
              <w:rPr>
                <w:rFonts w:cs="David"/>
                <w:sz w:val="24"/>
                <w:szCs w:val="24"/>
              </w:rPr>
            </w:pPr>
            <w:r>
              <w:rPr>
                <w:rFonts w:cs="David" w:hint="cs"/>
                <w:sz w:val="24"/>
                <w:szCs w:val="24"/>
                <w:rtl/>
              </w:rPr>
              <w:t>שכונות</w:t>
            </w:r>
            <w:r w:rsidR="00234C80">
              <w:rPr>
                <w:rFonts w:cs="David" w:hint="cs"/>
                <w:sz w:val="24"/>
                <w:szCs w:val="24"/>
                <w:rtl/>
              </w:rPr>
              <w:t xml:space="preserve"> חדשות</w:t>
            </w:r>
            <w:r>
              <w:rPr>
                <w:rFonts w:cs="David" w:hint="cs"/>
                <w:sz w:val="24"/>
                <w:szCs w:val="24"/>
                <w:rtl/>
              </w:rPr>
              <w:t xml:space="preserve"> </w:t>
            </w:r>
            <w:r w:rsidR="00234C80">
              <w:rPr>
                <w:rFonts w:cs="David" w:hint="cs"/>
                <w:sz w:val="24"/>
                <w:szCs w:val="24"/>
                <w:rtl/>
              </w:rPr>
              <w:t xml:space="preserve">לצד </w:t>
            </w:r>
            <w:r>
              <w:rPr>
                <w:rFonts w:cs="David" w:hint="cs"/>
                <w:sz w:val="24"/>
                <w:szCs w:val="24"/>
                <w:rtl/>
              </w:rPr>
              <w:t>ותיקות הזקוקות להתחדשות</w:t>
            </w:r>
            <w:r w:rsidR="007A1F55">
              <w:rPr>
                <w:rFonts w:cs="David" w:hint="cs"/>
                <w:sz w:val="24"/>
                <w:szCs w:val="24"/>
                <w:rtl/>
              </w:rPr>
              <w:t>.</w:t>
            </w:r>
          </w:p>
          <w:p w14:paraId="5DD2C20C" w14:textId="77777777" w:rsidR="00F17FD8" w:rsidRPr="00F17FD8" w:rsidRDefault="00F17FD8" w:rsidP="00831C1D">
            <w:pPr>
              <w:numPr>
                <w:ilvl w:val="0"/>
                <w:numId w:val="24"/>
              </w:numPr>
              <w:tabs>
                <w:tab w:val="clear" w:pos="720"/>
                <w:tab w:val="num" w:pos="259"/>
              </w:tabs>
              <w:spacing w:line="276" w:lineRule="auto"/>
              <w:ind w:left="259" w:hanging="259"/>
              <w:jc w:val="left"/>
              <w:textAlignment w:val="auto"/>
              <w:rPr>
                <w:rFonts w:cs="David"/>
                <w:sz w:val="24"/>
                <w:szCs w:val="24"/>
              </w:rPr>
            </w:pPr>
            <w:r>
              <w:rPr>
                <w:rFonts w:cs="David" w:hint="cs"/>
                <w:sz w:val="24"/>
                <w:szCs w:val="24"/>
                <w:rtl/>
              </w:rPr>
              <w:t xml:space="preserve">הבינוי </w:t>
            </w:r>
            <w:r w:rsidR="00D20C2B">
              <w:rPr>
                <w:rFonts w:cs="David" w:hint="cs"/>
                <w:sz w:val="24"/>
                <w:szCs w:val="24"/>
                <w:rtl/>
              </w:rPr>
              <w:t xml:space="preserve">הקיים </w:t>
            </w:r>
            <w:r>
              <w:rPr>
                <w:rFonts w:cs="David" w:hint="cs"/>
                <w:sz w:val="24"/>
                <w:szCs w:val="24"/>
                <w:rtl/>
              </w:rPr>
              <w:t>במתחם דליל מאחר וזכויות הבניה המאושרות טרם מומשו במלואן.</w:t>
            </w:r>
          </w:p>
          <w:p w14:paraId="796B3B65" w14:textId="77777777" w:rsidR="007A1F55" w:rsidRPr="001006AD" w:rsidRDefault="007A1F55" w:rsidP="004B2F64">
            <w:pPr>
              <w:spacing w:line="276" w:lineRule="auto"/>
              <w:jc w:val="left"/>
              <w:textAlignment w:val="auto"/>
              <w:rPr>
                <w:rFonts w:cs="David"/>
                <w:sz w:val="24"/>
                <w:szCs w:val="24"/>
                <w:rtl/>
              </w:rPr>
            </w:pPr>
            <w:r w:rsidRPr="001006AD">
              <w:rPr>
                <w:rFonts w:cs="David" w:hint="cs"/>
                <w:sz w:val="24"/>
                <w:szCs w:val="24"/>
                <w:rtl/>
              </w:rPr>
              <w:t>מצב מוצע:</w:t>
            </w:r>
          </w:p>
          <w:p w14:paraId="21D28742" w14:textId="77777777" w:rsidR="00883563" w:rsidRDefault="00883563" w:rsidP="00831C1D">
            <w:pPr>
              <w:pStyle w:val="ListParagraph"/>
              <w:numPr>
                <w:ilvl w:val="0"/>
                <w:numId w:val="26"/>
              </w:numPr>
              <w:spacing w:line="276" w:lineRule="auto"/>
              <w:ind w:left="263" w:hanging="263"/>
              <w:rPr>
                <w:rFonts w:cs="David"/>
                <w:sz w:val="24"/>
                <w:szCs w:val="24"/>
              </w:rPr>
            </w:pPr>
            <w:r>
              <w:rPr>
                <w:rFonts w:cs="David" w:hint="cs"/>
                <w:sz w:val="24"/>
                <w:szCs w:val="24"/>
                <w:rtl/>
              </w:rPr>
              <w:t>מיצוב המתחם כמרכז הישוב</w:t>
            </w:r>
            <w:r w:rsidR="00490F5D">
              <w:rPr>
                <w:rFonts w:cs="David" w:hint="cs"/>
                <w:sz w:val="24"/>
                <w:szCs w:val="24"/>
                <w:rtl/>
              </w:rPr>
              <w:t xml:space="preserve">, </w:t>
            </w:r>
            <w:r w:rsidR="00082C1B">
              <w:rPr>
                <w:rFonts w:cs="David" w:hint="cs"/>
                <w:sz w:val="24"/>
                <w:szCs w:val="24"/>
                <w:rtl/>
              </w:rPr>
              <w:t>המספק</w:t>
            </w:r>
            <w:r>
              <w:rPr>
                <w:rFonts w:cs="David" w:hint="cs"/>
                <w:sz w:val="24"/>
                <w:szCs w:val="24"/>
                <w:rtl/>
              </w:rPr>
              <w:t xml:space="preserve"> שירותים לכלל הישוב.</w:t>
            </w:r>
          </w:p>
          <w:p w14:paraId="249BA24E" w14:textId="77777777" w:rsidR="00401440" w:rsidRDefault="00401440" w:rsidP="00831C1D">
            <w:pPr>
              <w:pStyle w:val="ListParagraph"/>
              <w:numPr>
                <w:ilvl w:val="0"/>
                <w:numId w:val="26"/>
              </w:numPr>
              <w:spacing w:line="276" w:lineRule="auto"/>
              <w:ind w:left="263" w:hanging="263"/>
              <w:rPr>
                <w:rFonts w:cs="David"/>
                <w:sz w:val="24"/>
                <w:szCs w:val="24"/>
              </w:rPr>
            </w:pPr>
            <w:r>
              <w:rPr>
                <w:rFonts w:cs="David" w:hint="cs"/>
                <w:sz w:val="24"/>
                <w:szCs w:val="24"/>
                <w:rtl/>
              </w:rPr>
              <w:t>התחדשות ה</w:t>
            </w:r>
            <w:r w:rsidR="00F17FD8">
              <w:rPr>
                <w:rFonts w:cs="David" w:hint="cs"/>
                <w:sz w:val="24"/>
                <w:szCs w:val="24"/>
                <w:rtl/>
              </w:rPr>
              <w:t xml:space="preserve">שכונות על ידי מגוון אסטרטגיות </w:t>
            </w:r>
            <w:r w:rsidR="00F17FD8">
              <w:rPr>
                <w:rFonts w:cs="David"/>
                <w:sz w:val="24"/>
                <w:szCs w:val="24"/>
                <w:rtl/>
              </w:rPr>
              <w:t>–</w:t>
            </w:r>
            <w:r w:rsidR="00F17FD8">
              <w:rPr>
                <w:rFonts w:cs="David" w:hint="cs"/>
                <w:sz w:val="24"/>
                <w:szCs w:val="24"/>
                <w:rtl/>
              </w:rPr>
              <w:t xml:space="preserve"> עיבוי בינוי, פינוי בינוי ותגבור זכויות.</w:t>
            </w:r>
          </w:p>
          <w:p w14:paraId="01AE4E13" w14:textId="77777777" w:rsidR="00883563" w:rsidRDefault="00082C1B" w:rsidP="00831C1D">
            <w:pPr>
              <w:pStyle w:val="ListParagraph"/>
              <w:numPr>
                <w:ilvl w:val="0"/>
                <w:numId w:val="26"/>
              </w:numPr>
              <w:spacing w:line="276" w:lineRule="auto"/>
              <w:ind w:left="263" w:hanging="263"/>
              <w:rPr>
                <w:rFonts w:cs="David"/>
                <w:sz w:val="24"/>
                <w:szCs w:val="24"/>
              </w:rPr>
            </w:pPr>
            <w:r>
              <w:rPr>
                <w:rFonts w:cs="David" w:hint="cs"/>
                <w:sz w:val="24"/>
                <w:szCs w:val="24"/>
                <w:rtl/>
              </w:rPr>
              <w:t xml:space="preserve">תנועה </w:t>
            </w:r>
            <w:r w:rsidR="002C3B16">
              <w:rPr>
                <w:rFonts w:cs="David" w:hint="cs"/>
                <w:sz w:val="24"/>
                <w:szCs w:val="24"/>
                <w:rtl/>
              </w:rPr>
              <w:t>מוטורית ו</w:t>
            </w:r>
            <w:r>
              <w:rPr>
                <w:rFonts w:cs="David" w:hint="cs"/>
                <w:sz w:val="24"/>
                <w:szCs w:val="24"/>
                <w:rtl/>
              </w:rPr>
              <w:t>א-מוטורית ברמה גבוהה, המקשרת בין שכונות בנימינה לאזור התעסוקה ותחנת</w:t>
            </w:r>
            <w:r w:rsidR="00883563">
              <w:rPr>
                <w:rFonts w:cs="David" w:hint="cs"/>
                <w:sz w:val="24"/>
                <w:szCs w:val="24"/>
                <w:rtl/>
              </w:rPr>
              <w:t xml:space="preserve"> הרכבת</w:t>
            </w:r>
            <w:r w:rsidR="00883563" w:rsidRPr="001006AD">
              <w:rPr>
                <w:rFonts w:cs="David" w:hint="cs"/>
                <w:sz w:val="24"/>
                <w:szCs w:val="24"/>
                <w:rtl/>
              </w:rPr>
              <w:t>.</w:t>
            </w:r>
          </w:p>
          <w:p w14:paraId="0BEC3382" w14:textId="77777777" w:rsidR="00FC08FF" w:rsidRDefault="00D27C66" w:rsidP="00831C1D">
            <w:pPr>
              <w:pStyle w:val="ListParagraph"/>
              <w:numPr>
                <w:ilvl w:val="0"/>
                <w:numId w:val="26"/>
              </w:numPr>
              <w:spacing w:line="276" w:lineRule="auto"/>
              <w:ind w:left="263" w:hanging="263"/>
              <w:rPr>
                <w:rFonts w:cs="David"/>
                <w:sz w:val="24"/>
                <w:szCs w:val="24"/>
              </w:rPr>
            </w:pPr>
            <w:r>
              <w:rPr>
                <w:rFonts w:cs="David" w:hint="cs"/>
                <w:sz w:val="24"/>
                <w:szCs w:val="24"/>
                <w:rtl/>
              </w:rPr>
              <w:t>שינוי חתך רחוב ימי בנימינה, תוך עיבוי הדופן, שדרוג המרחב הציבורי והפיכתו לרחוב יישובי ראשי פעיל.</w:t>
            </w:r>
          </w:p>
          <w:p w14:paraId="7CFF03AA" w14:textId="23B9A6AD" w:rsidR="00F84E86" w:rsidRPr="00FE77F9" w:rsidRDefault="00883563" w:rsidP="00831C1D">
            <w:pPr>
              <w:pStyle w:val="ListParagraph"/>
              <w:numPr>
                <w:ilvl w:val="0"/>
                <w:numId w:val="26"/>
              </w:numPr>
              <w:spacing w:line="276" w:lineRule="auto"/>
              <w:ind w:left="263" w:hanging="263"/>
              <w:rPr>
                <w:rFonts w:cs="David"/>
                <w:sz w:val="24"/>
                <w:szCs w:val="24"/>
                <w:rtl/>
              </w:rPr>
            </w:pPr>
            <w:r w:rsidRPr="00FC08FF">
              <w:rPr>
                <w:rFonts w:cs="David" w:hint="cs"/>
                <w:sz w:val="24"/>
                <w:szCs w:val="24"/>
                <w:rtl/>
              </w:rPr>
              <w:t>עיבוי רחובות המתחם והגברת הפעילות היישובית לאורכם.</w:t>
            </w:r>
          </w:p>
        </w:tc>
        <w:tc>
          <w:tcPr>
            <w:tcW w:w="2157" w:type="pct"/>
            <w:tcBorders>
              <w:top w:val="single" w:sz="4" w:space="0" w:color="auto"/>
              <w:left w:val="single" w:sz="4" w:space="0" w:color="auto"/>
              <w:bottom w:val="single" w:sz="4" w:space="0" w:color="auto"/>
              <w:right w:val="single" w:sz="4" w:space="0" w:color="auto"/>
            </w:tcBorders>
          </w:tcPr>
          <w:p w14:paraId="5E3C7CE1" w14:textId="6993C187" w:rsidR="007A1F55" w:rsidRPr="004237EF" w:rsidRDefault="00085AD2" w:rsidP="004B2F64">
            <w:pPr>
              <w:overflowPunct/>
              <w:autoSpaceDE/>
              <w:autoSpaceDN/>
              <w:bidi w:val="0"/>
              <w:adjustRightInd/>
              <w:spacing w:line="276" w:lineRule="auto"/>
              <w:jc w:val="left"/>
              <w:textAlignment w:val="auto"/>
              <w:rPr>
                <w:rFonts w:cs="David"/>
                <w:noProof/>
                <w:color w:val="FF0000"/>
                <w:sz w:val="24"/>
                <w:szCs w:val="24"/>
              </w:rPr>
            </w:pPr>
            <w:r>
              <w:rPr>
                <w:noProof/>
              </w:rPr>
              <w:drawing>
                <wp:anchor distT="0" distB="0" distL="114300" distR="114300" simplePos="0" relativeHeight="251676160" behindDoc="0" locked="0" layoutInCell="1" allowOverlap="1" wp14:anchorId="647459BE" wp14:editId="1388CCEC">
                  <wp:simplePos x="0" y="0"/>
                  <wp:positionH relativeFrom="column">
                    <wp:posOffset>-31749</wp:posOffset>
                  </wp:positionH>
                  <wp:positionV relativeFrom="paragraph">
                    <wp:posOffset>593090</wp:posOffset>
                  </wp:positionV>
                  <wp:extent cx="2876550" cy="2011039"/>
                  <wp:effectExtent l="0" t="0" r="0" b="88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1873" t="2414" r="11465" b="2252"/>
                          <a:stretch/>
                        </pic:blipFill>
                        <pic:spPr bwMode="auto">
                          <a:xfrm>
                            <a:off x="0" y="0"/>
                            <a:ext cx="2879107" cy="20128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A1F55" w:rsidRPr="000E1A27" w14:paraId="2AC47AD9" w14:textId="77777777" w:rsidTr="004B6C38">
        <w:trPr>
          <w:cantSplit/>
          <w:trHeight w:val="352"/>
        </w:trPr>
        <w:tc>
          <w:tcPr>
            <w:tcW w:w="473" w:type="pct"/>
            <w:tcBorders>
              <w:left w:val="single" w:sz="4" w:space="0" w:color="auto"/>
              <w:right w:val="single" w:sz="4" w:space="0" w:color="auto"/>
            </w:tcBorders>
            <w:shd w:val="clear" w:color="auto" w:fill="D9D9D9" w:themeFill="background1" w:themeFillShade="D9"/>
          </w:tcPr>
          <w:p w14:paraId="0E3E0133" w14:textId="34581BCA" w:rsidR="007A1F55" w:rsidRPr="00F910B2" w:rsidRDefault="00FC08FF" w:rsidP="004B2F64">
            <w:pPr>
              <w:spacing w:before="60" w:line="276" w:lineRule="auto"/>
              <w:rPr>
                <w:rFonts w:cs="David"/>
                <w:b/>
                <w:bCs/>
                <w:sz w:val="30"/>
                <w:szCs w:val="30"/>
              </w:rPr>
            </w:pPr>
            <w:r>
              <w:rPr>
                <w:rFonts w:cs="David" w:hint="cs"/>
                <w:b/>
                <w:bCs/>
                <w:sz w:val="30"/>
                <w:szCs w:val="30"/>
                <w:rtl/>
              </w:rPr>
              <w:t>4.2.4.2</w:t>
            </w:r>
          </w:p>
        </w:tc>
        <w:tc>
          <w:tcPr>
            <w:tcW w:w="4527"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C0B3F3" w14:textId="77777777" w:rsidR="007A1F55" w:rsidRPr="00F910B2" w:rsidRDefault="007A1F55" w:rsidP="004B2F64">
            <w:pPr>
              <w:spacing w:before="60" w:line="276" w:lineRule="auto"/>
              <w:rPr>
                <w:rFonts w:cs="David"/>
                <w:b/>
                <w:bCs/>
                <w:noProof/>
                <w:sz w:val="30"/>
                <w:szCs w:val="30"/>
              </w:rPr>
            </w:pPr>
            <w:r>
              <w:rPr>
                <w:rFonts w:cs="David" w:hint="cs"/>
                <w:b/>
                <w:bCs/>
                <w:sz w:val="30"/>
                <w:szCs w:val="30"/>
                <w:rtl/>
              </w:rPr>
              <w:t>נתונים כמותיים למתחם</w:t>
            </w:r>
            <w:r w:rsidR="006A71B8">
              <w:rPr>
                <w:rFonts w:cs="David" w:hint="cs"/>
                <w:b/>
                <w:bCs/>
                <w:noProof/>
                <w:sz w:val="30"/>
                <w:szCs w:val="30"/>
                <w:rtl/>
              </w:rPr>
              <w:t xml:space="preserve"> </w:t>
            </w:r>
            <w:r w:rsidR="006A71B8">
              <w:rPr>
                <w:rFonts w:cs="David"/>
                <w:b/>
                <w:bCs/>
                <w:noProof/>
                <w:sz w:val="30"/>
                <w:szCs w:val="30"/>
                <w:rtl/>
              </w:rPr>
              <w:t>–</w:t>
            </w:r>
            <w:r w:rsidR="006A71B8">
              <w:rPr>
                <w:rFonts w:cs="David" w:hint="cs"/>
                <w:b/>
                <w:bCs/>
                <w:noProof/>
                <w:sz w:val="30"/>
                <w:szCs w:val="30"/>
                <w:rtl/>
              </w:rPr>
              <w:t xml:space="preserve"> עיקרי ושירות</w:t>
            </w:r>
          </w:p>
        </w:tc>
      </w:tr>
      <w:tr w:rsidR="007A1F55" w:rsidRPr="003C6B22" w14:paraId="5C0029C8" w14:textId="77777777" w:rsidTr="00966751">
        <w:trPr>
          <w:cantSplit/>
          <w:trHeight w:val="370"/>
        </w:trPr>
        <w:tc>
          <w:tcPr>
            <w:tcW w:w="5000" w:type="pct"/>
            <w:gridSpan w:val="7"/>
            <w:tcBorders>
              <w:left w:val="single" w:sz="4" w:space="0" w:color="auto"/>
              <w:right w:val="single" w:sz="4" w:space="0" w:color="auto"/>
            </w:tcBorders>
          </w:tcPr>
          <w:p w14:paraId="4EA99D30" w14:textId="77777777" w:rsidR="007A1F55" w:rsidRPr="00F06118" w:rsidRDefault="007A1F55" w:rsidP="004B2F64">
            <w:pPr>
              <w:tabs>
                <w:tab w:val="left" w:pos="0"/>
                <w:tab w:val="right" w:leader="dot" w:pos="9016"/>
              </w:tabs>
              <w:spacing w:before="60" w:line="276" w:lineRule="auto"/>
              <w:ind w:right="142"/>
              <w:rPr>
                <w:rFonts w:cs="David"/>
                <w:i/>
                <w:iCs/>
                <w:noProof/>
                <w:sz w:val="26"/>
                <w:rtl/>
              </w:rPr>
            </w:pPr>
            <w:r>
              <w:rPr>
                <w:rFonts w:cs="David" w:hint="cs"/>
                <w:i/>
                <w:iCs/>
                <w:noProof/>
                <w:sz w:val="26"/>
                <w:rtl/>
              </w:rPr>
              <w:t xml:space="preserve"> </w:t>
            </w:r>
          </w:p>
        </w:tc>
      </w:tr>
      <w:tr w:rsidR="007A1F55" w:rsidRPr="00400BF7" w14:paraId="71D370F0" w14:textId="77777777" w:rsidTr="00F8156B">
        <w:trPr>
          <w:cantSplit/>
          <w:trHeight w:val="370"/>
        </w:trPr>
        <w:tc>
          <w:tcPr>
            <w:tcW w:w="758" w:type="pct"/>
            <w:gridSpan w:val="2"/>
            <w:tcBorders>
              <w:left w:val="single" w:sz="4" w:space="0" w:color="auto"/>
              <w:right w:val="single" w:sz="4" w:space="0" w:color="auto"/>
            </w:tcBorders>
            <w:shd w:val="clear" w:color="auto" w:fill="F2F2F2" w:themeFill="background1" w:themeFillShade="F2"/>
          </w:tcPr>
          <w:p w14:paraId="0D4FB45A" w14:textId="77777777" w:rsidR="007A1F55" w:rsidRPr="00F8156B" w:rsidRDefault="007A1F55" w:rsidP="004B2F64">
            <w:pPr>
              <w:tabs>
                <w:tab w:val="left" w:pos="0"/>
              </w:tabs>
              <w:spacing w:before="60" w:after="60" w:line="276" w:lineRule="auto"/>
              <w:ind w:right="142"/>
              <w:jc w:val="left"/>
              <w:rPr>
                <w:rFonts w:cs="David"/>
                <w:b/>
                <w:bCs/>
                <w:noProof/>
                <w:sz w:val="24"/>
                <w:szCs w:val="24"/>
                <w:rtl/>
              </w:rPr>
            </w:pPr>
            <w:r w:rsidRPr="00F8156B">
              <w:rPr>
                <w:rFonts w:cs="David" w:hint="cs"/>
                <w:b/>
                <w:bCs/>
                <w:sz w:val="24"/>
                <w:szCs w:val="24"/>
                <w:rtl/>
              </w:rPr>
              <w:t>נושא</w:t>
            </w:r>
          </w:p>
        </w:tc>
        <w:tc>
          <w:tcPr>
            <w:tcW w:w="462" w:type="pct"/>
            <w:tcBorders>
              <w:left w:val="single" w:sz="4" w:space="0" w:color="auto"/>
              <w:right w:val="single" w:sz="4" w:space="0" w:color="auto"/>
            </w:tcBorders>
            <w:shd w:val="clear" w:color="auto" w:fill="F2F2F2" w:themeFill="background1" w:themeFillShade="F2"/>
          </w:tcPr>
          <w:p w14:paraId="45C69A3D" w14:textId="77777777" w:rsidR="007A1F55" w:rsidRPr="00F8156B" w:rsidRDefault="007A1F55" w:rsidP="004B2F64">
            <w:pPr>
              <w:tabs>
                <w:tab w:val="left" w:pos="0"/>
              </w:tabs>
              <w:spacing w:before="60" w:after="60" w:line="276" w:lineRule="auto"/>
              <w:jc w:val="center"/>
              <w:rPr>
                <w:rFonts w:cs="David"/>
                <w:b/>
                <w:bCs/>
                <w:noProof/>
                <w:sz w:val="24"/>
                <w:szCs w:val="24"/>
                <w:rtl/>
              </w:rPr>
            </w:pPr>
            <w:r w:rsidRPr="00F8156B">
              <w:rPr>
                <w:rFonts w:cs="David" w:hint="cs"/>
                <w:b/>
                <w:bCs/>
                <w:sz w:val="24"/>
                <w:szCs w:val="24"/>
                <w:rtl/>
              </w:rPr>
              <w:t>יחידת מידה</w:t>
            </w:r>
          </w:p>
        </w:tc>
        <w:tc>
          <w:tcPr>
            <w:tcW w:w="470" w:type="pct"/>
            <w:tcBorders>
              <w:left w:val="single" w:sz="4" w:space="0" w:color="auto"/>
              <w:right w:val="single" w:sz="4" w:space="0" w:color="auto"/>
            </w:tcBorders>
            <w:shd w:val="clear" w:color="auto" w:fill="F2F2F2" w:themeFill="background1" w:themeFillShade="F2"/>
          </w:tcPr>
          <w:p w14:paraId="6F18032E" w14:textId="77777777" w:rsidR="007A1F55" w:rsidRPr="00F8156B" w:rsidRDefault="007A1F55" w:rsidP="004B2F64">
            <w:pPr>
              <w:tabs>
                <w:tab w:val="left" w:pos="0"/>
              </w:tabs>
              <w:spacing w:before="60" w:after="60" w:line="276" w:lineRule="auto"/>
              <w:jc w:val="center"/>
              <w:rPr>
                <w:rFonts w:cs="David"/>
                <w:b/>
                <w:bCs/>
                <w:noProof/>
                <w:sz w:val="24"/>
                <w:szCs w:val="24"/>
                <w:rtl/>
              </w:rPr>
            </w:pPr>
            <w:r w:rsidRPr="00F8156B">
              <w:rPr>
                <w:rFonts w:cs="David" w:hint="cs"/>
                <w:b/>
                <w:bCs/>
                <w:sz w:val="24"/>
                <w:szCs w:val="24"/>
                <w:rtl/>
              </w:rPr>
              <w:t>תוספת למאושר</w:t>
            </w:r>
          </w:p>
        </w:tc>
        <w:tc>
          <w:tcPr>
            <w:tcW w:w="473" w:type="pct"/>
            <w:tcBorders>
              <w:left w:val="single" w:sz="4" w:space="0" w:color="auto"/>
              <w:right w:val="single" w:sz="4" w:space="0" w:color="auto"/>
            </w:tcBorders>
            <w:shd w:val="clear" w:color="auto" w:fill="F2F2F2" w:themeFill="background1" w:themeFillShade="F2"/>
          </w:tcPr>
          <w:p w14:paraId="073EE091" w14:textId="77777777" w:rsidR="007A1F55" w:rsidRPr="00F8156B" w:rsidRDefault="007A1F55" w:rsidP="004B2F64">
            <w:pPr>
              <w:tabs>
                <w:tab w:val="left" w:pos="0"/>
              </w:tabs>
              <w:spacing w:before="60" w:after="60" w:line="276" w:lineRule="auto"/>
              <w:jc w:val="center"/>
              <w:rPr>
                <w:rFonts w:cs="David"/>
                <w:b/>
                <w:bCs/>
                <w:sz w:val="24"/>
                <w:szCs w:val="24"/>
                <w:rtl/>
              </w:rPr>
            </w:pPr>
            <w:r w:rsidRPr="00F8156B">
              <w:rPr>
                <w:rFonts w:cs="David" w:hint="cs"/>
                <w:b/>
                <w:bCs/>
                <w:sz w:val="24"/>
                <w:szCs w:val="24"/>
                <w:rtl/>
              </w:rPr>
              <w:t>סה"כ</w:t>
            </w:r>
          </w:p>
          <w:p w14:paraId="1239E109" w14:textId="77777777" w:rsidR="007A1F55" w:rsidRPr="00F8156B" w:rsidRDefault="007A1F55" w:rsidP="004B2F64">
            <w:pPr>
              <w:tabs>
                <w:tab w:val="left" w:pos="0"/>
              </w:tabs>
              <w:spacing w:before="60" w:after="60" w:line="276" w:lineRule="auto"/>
              <w:jc w:val="center"/>
              <w:rPr>
                <w:rFonts w:cs="David"/>
                <w:b/>
                <w:bCs/>
                <w:noProof/>
                <w:sz w:val="24"/>
                <w:szCs w:val="24"/>
                <w:rtl/>
              </w:rPr>
            </w:pPr>
          </w:p>
        </w:tc>
        <w:tc>
          <w:tcPr>
            <w:tcW w:w="2837" w:type="pct"/>
            <w:gridSpan w:val="2"/>
            <w:tcBorders>
              <w:left w:val="single" w:sz="4" w:space="0" w:color="auto"/>
              <w:right w:val="single" w:sz="4" w:space="0" w:color="auto"/>
            </w:tcBorders>
            <w:shd w:val="clear" w:color="auto" w:fill="F2F2F2" w:themeFill="background1" w:themeFillShade="F2"/>
          </w:tcPr>
          <w:p w14:paraId="517ADF40" w14:textId="77777777" w:rsidR="007A1F55" w:rsidRPr="00F8156B" w:rsidRDefault="007A1F55" w:rsidP="004B2F64">
            <w:pPr>
              <w:tabs>
                <w:tab w:val="left" w:pos="0"/>
              </w:tabs>
              <w:spacing w:before="60" w:after="60" w:line="276" w:lineRule="auto"/>
              <w:ind w:right="142"/>
              <w:jc w:val="left"/>
              <w:rPr>
                <w:rFonts w:cs="David"/>
                <w:b/>
                <w:bCs/>
                <w:sz w:val="24"/>
                <w:szCs w:val="24"/>
                <w:rtl/>
              </w:rPr>
            </w:pPr>
            <w:r w:rsidRPr="00F8156B">
              <w:rPr>
                <w:rFonts w:cs="David" w:hint="cs"/>
                <w:b/>
                <w:bCs/>
                <w:sz w:val="24"/>
                <w:szCs w:val="24"/>
                <w:rtl/>
              </w:rPr>
              <w:t>הוראות</w:t>
            </w:r>
            <w:r w:rsidRPr="00F8156B">
              <w:rPr>
                <w:rFonts w:cs="David" w:hint="cs"/>
                <w:color w:val="0070C0"/>
                <w:sz w:val="24"/>
                <w:szCs w:val="24"/>
                <w:rtl/>
              </w:rPr>
              <w:t xml:space="preserve"> </w:t>
            </w:r>
          </w:p>
        </w:tc>
      </w:tr>
      <w:tr w:rsidR="007A1F55" w:rsidRPr="00400BF7" w14:paraId="0A5A67E1" w14:textId="77777777" w:rsidTr="00F8156B">
        <w:trPr>
          <w:cantSplit/>
          <w:trHeight w:val="370"/>
        </w:trPr>
        <w:tc>
          <w:tcPr>
            <w:tcW w:w="758" w:type="pct"/>
            <w:gridSpan w:val="2"/>
            <w:tcBorders>
              <w:left w:val="single" w:sz="4" w:space="0" w:color="auto"/>
              <w:right w:val="single" w:sz="4" w:space="0" w:color="auto"/>
            </w:tcBorders>
            <w:shd w:val="clear" w:color="auto" w:fill="auto"/>
          </w:tcPr>
          <w:p w14:paraId="57A0AD75" w14:textId="77777777" w:rsidR="007A1F55" w:rsidRPr="00F35DA7" w:rsidRDefault="007A1F55" w:rsidP="004B2F64">
            <w:pPr>
              <w:tabs>
                <w:tab w:val="left" w:pos="0"/>
              </w:tabs>
              <w:spacing w:before="60" w:after="60" w:line="276" w:lineRule="auto"/>
              <w:ind w:right="142"/>
              <w:jc w:val="left"/>
              <w:rPr>
                <w:rFonts w:cs="David"/>
                <w:b/>
                <w:bCs/>
                <w:sz w:val="22"/>
                <w:szCs w:val="22"/>
                <w:rtl/>
              </w:rPr>
            </w:pPr>
            <w:r w:rsidRPr="00F35DA7">
              <w:rPr>
                <w:rFonts w:cs="David" w:hint="cs"/>
                <w:b/>
                <w:bCs/>
                <w:sz w:val="22"/>
                <w:szCs w:val="22"/>
                <w:rtl/>
              </w:rPr>
              <w:t>סה"כ אוכ' צפויה</w:t>
            </w:r>
          </w:p>
        </w:tc>
        <w:tc>
          <w:tcPr>
            <w:tcW w:w="462" w:type="pct"/>
            <w:tcBorders>
              <w:left w:val="single" w:sz="4" w:space="0" w:color="auto"/>
              <w:right w:val="single" w:sz="4" w:space="0" w:color="auto"/>
            </w:tcBorders>
            <w:shd w:val="clear" w:color="auto" w:fill="auto"/>
          </w:tcPr>
          <w:p w14:paraId="4A2B4E86" w14:textId="77777777" w:rsidR="007A1F55" w:rsidRPr="00F35DA7" w:rsidRDefault="007A1F55" w:rsidP="004B2F64">
            <w:pPr>
              <w:tabs>
                <w:tab w:val="left" w:pos="0"/>
              </w:tabs>
              <w:spacing w:before="60" w:after="60" w:line="276" w:lineRule="auto"/>
              <w:rPr>
                <w:rFonts w:cs="David"/>
                <w:sz w:val="22"/>
                <w:szCs w:val="22"/>
                <w:rtl/>
              </w:rPr>
            </w:pPr>
            <w:r w:rsidRPr="00F35DA7">
              <w:rPr>
                <w:rFonts w:cs="David" w:hint="cs"/>
                <w:sz w:val="22"/>
                <w:szCs w:val="22"/>
                <w:rtl/>
              </w:rPr>
              <w:t>נפש</w:t>
            </w:r>
          </w:p>
        </w:tc>
        <w:tc>
          <w:tcPr>
            <w:tcW w:w="470" w:type="pct"/>
            <w:tcBorders>
              <w:left w:val="single" w:sz="4" w:space="0" w:color="auto"/>
              <w:right w:val="single" w:sz="4" w:space="0" w:color="auto"/>
            </w:tcBorders>
            <w:shd w:val="clear" w:color="auto" w:fill="auto"/>
          </w:tcPr>
          <w:p w14:paraId="7A704F88" w14:textId="26EF7F70" w:rsidR="007A1F55" w:rsidRPr="00365894" w:rsidRDefault="009F7F88" w:rsidP="004B2F64">
            <w:pPr>
              <w:tabs>
                <w:tab w:val="left" w:pos="0"/>
              </w:tabs>
              <w:spacing w:before="60" w:after="60" w:line="276" w:lineRule="auto"/>
              <w:jc w:val="center"/>
              <w:rPr>
                <w:rFonts w:cs="David"/>
                <w:sz w:val="22"/>
                <w:szCs w:val="22"/>
                <w:rtl/>
              </w:rPr>
            </w:pPr>
            <w:r w:rsidRPr="00365894">
              <w:rPr>
                <w:rFonts w:cs="David" w:hint="cs"/>
                <w:sz w:val="22"/>
                <w:szCs w:val="22"/>
                <w:rtl/>
              </w:rPr>
              <w:t xml:space="preserve">כ- </w:t>
            </w:r>
            <w:r w:rsidR="006D7BE3" w:rsidRPr="00365894">
              <w:rPr>
                <w:rFonts w:cs="David" w:hint="cs"/>
                <w:sz w:val="22"/>
                <w:szCs w:val="22"/>
                <w:rtl/>
              </w:rPr>
              <w:t>1,000</w:t>
            </w:r>
          </w:p>
        </w:tc>
        <w:tc>
          <w:tcPr>
            <w:tcW w:w="473" w:type="pct"/>
            <w:tcBorders>
              <w:left w:val="single" w:sz="4" w:space="0" w:color="auto"/>
              <w:right w:val="single" w:sz="4" w:space="0" w:color="auto"/>
            </w:tcBorders>
            <w:shd w:val="clear" w:color="auto" w:fill="auto"/>
          </w:tcPr>
          <w:p w14:paraId="41A800FA" w14:textId="1E860A2C" w:rsidR="007A1F55" w:rsidRPr="00365894" w:rsidRDefault="009F7F88" w:rsidP="004B2F64">
            <w:pPr>
              <w:tabs>
                <w:tab w:val="left" w:pos="0"/>
              </w:tabs>
              <w:spacing w:before="60" w:after="60" w:line="276" w:lineRule="auto"/>
              <w:jc w:val="center"/>
              <w:rPr>
                <w:rFonts w:cs="David"/>
                <w:sz w:val="22"/>
                <w:szCs w:val="22"/>
                <w:rtl/>
              </w:rPr>
            </w:pPr>
            <w:r w:rsidRPr="00365894">
              <w:rPr>
                <w:rFonts w:cs="David" w:hint="cs"/>
                <w:sz w:val="22"/>
                <w:szCs w:val="22"/>
                <w:rtl/>
              </w:rPr>
              <w:t xml:space="preserve">כ- </w:t>
            </w:r>
            <w:r w:rsidR="006D7BE3" w:rsidRPr="00365894">
              <w:rPr>
                <w:rFonts w:cs="David" w:hint="cs"/>
                <w:sz w:val="22"/>
                <w:szCs w:val="22"/>
                <w:rtl/>
              </w:rPr>
              <w:t>4,150</w:t>
            </w:r>
          </w:p>
        </w:tc>
        <w:tc>
          <w:tcPr>
            <w:tcW w:w="2837" w:type="pct"/>
            <w:gridSpan w:val="2"/>
            <w:tcBorders>
              <w:left w:val="single" w:sz="4" w:space="0" w:color="auto"/>
              <w:right w:val="single" w:sz="4" w:space="0" w:color="auto"/>
            </w:tcBorders>
            <w:shd w:val="clear" w:color="auto" w:fill="auto"/>
          </w:tcPr>
          <w:p w14:paraId="653A584D" w14:textId="77777777" w:rsidR="007A1F55" w:rsidRPr="00F35DA7" w:rsidRDefault="007A1F55" w:rsidP="004B2F64">
            <w:pPr>
              <w:tabs>
                <w:tab w:val="left" w:pos="0"/>
              </w:tabs>
              <w:spacing w:before="60" w:after="60" w:line="276" w:lineRule="auto"/>
              <w:ind w:right="142"/>
              <w:jc w:val="left"/>
              <w:rPr>
                <w:rFonts w:cs="David"/>
                <w:noProof/>
                <w:color w:val="0070C0"/>
                <w:sz w:val="22"/>
                <w:szCs w:val="22"/>
                <w:rtl/>
              </w:rPr>
            </w:pPr>
          </w:p>
        </w:tc>
      </w:tr>
      <w:tr w:rsidR="007A1F55" w:rsidRPr="00400BF7" w14:paraId="36E283B6" w14:textId="77777777" w:rsidTr="00781537">
        <w:trPr>
          <w:cantSplit/>
          <w:trHeight w:val="597"/>
        </w:trPr>
        <w:tc>
          <w:tcPr>
            <w:tcW w:w="758" w:type="pct"/>
            <w:gridSpan w:val="2"/>
            <w:vMerge w:val="restart"/>
            <w:tcBorders>
              <w:left w:val="single" w:sz="4" w:space="0" w:color="auto"/>
              <w:right w:val="single" w:sz="4" w:space="0" w:color="auto"/>
            </w:tcBorders>
            <w:shd w:val="clear" w:color="auto" w:fill="auto"/>
            <w:vAlign w:val="center"/>
          </w:tcPr>
          <w:p w14:paraId="028D85F6" w14:textId="77777777" w:rsidR="007A1F55" w:rsidRPr="00606565" w:rsidRDefault="007A1F55" w:rsidP="004B2F64">
            <w:pPr>
              <w:tabs>
                <w:tab w:val="left" w:pos="0"/>
              </w:tabs>
              <w:spacing w:before="60" w:after="60" w:line="276" w:lineRule="auto"/>
              <w:ind w:right="142"/>
              <w:jc w:val="left"/>
              <w:rPr>
                <w:rFonts w:cs="David"/>
                <w:b/>
                <w:bCs/>
                <w:sz w:val="22"/>
                <w:szCs w:val="22"/>
                <w:rtl/>
              </w:rPr>
            </w:pPr>
            <w:r w:rsidRPr="00606565">
              <w:rPr>
                <w:rFonts w:cs="David" w:hint="cs"/>
                <w:b/>
                <w:bCs/>
                <w:sz w:val="22"/>
                <w:szCs w:val="22"/>
                <w:rtl/>
              </w:rPr>
              <w:t>מגורים</w:t>
            </w:r>
          </w:p>
        </w:tc>
        <w:tc>
          <w:tcPr>
            <w:tcW w:w="462" w:type="pct"/>
            <w:tcBorders>
              <w:left w:val="single" w:sz="4" w:space="0" w:color="auto"/>
              <w:right w:val="single" w:sz="4" w:space="0" w:color="auto"/>
            </w:tcBorders>
            <w:shd w:val="clear" w:color="auto" w:fill="auto"/>
          </w:tcPr>
          <w:p w14:paraId="0A58F1BB" w14:textId="77777777" w:rsidR="007A1F55" w:rsidRPr="00F35DA7" w:rsidRDefault="007A1F55" w:rsidP="004B2F64">
            <w:pPr>
              <w:tabs>
                <w:tab w:val="left" w:pos="0"/>
              </w:tabs>
              <w:spacing w:before="60" w:after="60" w:line="276" w:lineRule="auto"/>
              <w:jc w:val="left"/>
              <w:rPr>
                <w:rFonts w:cs="David"/>
                <w:sz w:val="22"/>
                <w:szCs w:val="22"/>
                <w:rtl/>
              </w:rPr>
            </w:pPr>
            <w:r w:rsidRPr="00F35DA7">
              <w:rPr>
                <w:rFonts w:cs="David" w:hint="cs"/>
                <w:sz w:val="22"/>
                <w:szCs w:val="22"/>
                <w:rtl/>
              </w:rPr>
              <w:t>יח"ד</w:t>
            </w:r>
          </w:p>
        </w:tc>
        <w:tc>
          <w:tcPr>
            <w:tcW w:w="470" w:type="pct"/>
            <w:tcBorders>
              <w:left w:val="single" w:sz="4" w:space="0" w:color="auto"/>
              <w:right w:val="single" w:sz="4" w:space="0" w:color="auto"/>
            </w:tcBorders>
            <w:shd w:val="clear" w:color="auto" w:fill="auto"/>
          </w:tcPr>
          <w:p w14:paraId="113E51BB" w14:textId="550ED4CE" w:rsidR="007A1F55" w:rsidRPr="00365894" w:rsidRDefault="009F7F88" w:rsidP="004B2F64">
            <w:pPr>
              <w:tabs>
                <w:tab w:val="left" w:pos="0"/>
              </w:tabs>
              <w:spacing w:before="60" w:after="60" w:line="276" w:lineRule="auto"/>
              <w:jc w:val="center"/>
              <w:rPr>
                <w:rFonts w:cs="David"/>
                <w:sz w:val="22"/>
                <w:szCs w:val="22"/>
                <w:rtl/>
              </w:rPr>
            </w:pPr>
            <w:r w:rsidRPr="00365894">
              <w:rPr>
                <w:rFonts w:cs="David" w:hint="cs"/>
                <w:sz w:val="22"/>
                <w:szCs w:val="22"/>
                <w:rtl/>
              </w:rPr>
              <w:t xml:space="preserve">כ- </w:t>
            </w:r>
            <w:r w:rsidR="006D7BE3" w:rsidRPr="00365894">
              <w:rPr>
                <w:rFonts w:cs="David" w:hint="cs"/>
                <w:sz w:val="22"/>
                <w:szCs w:val="22"/>
                <w:rtl/>
              </w:rPr>
              <w:t>280</w:t>
            </w:r>
          </w:p>
        </w:tc>
        <w:tc>
          <w:tcPr>
            <w:tcW w:w="473" w:type="pct"/>
            <w:tcBorders>
              <w:left w:val="single" w:sz="4" w:space="0" w:color="auto"/>
              <w:right w:val="single" w:sz="4" w:space="0" w:color="auto"/>
            </w:tcBorders>
            <w:shd w:val="clear" w:color="auto" w:fill="auto"/>
          </w:tcPr>
          <w:p w14:paraId="1ED21F49" w14:textId="604AA635" w:rsidR="007A1F55" w:rsidRPr="00365894" w:rsidRDefault="009F7F88" w:rsidP="004B2F64">
            <w:pPr>
              <w:tabs>
                <w:tab w:val="left" w:pos="0"/>
              </w:tabs>
              <w:spacing w:before="60" w:after="60" w:line="276" w:lineRule="auto"/>
              <w:jc w:val="center"/>
              <w:rPr>
                <w:rFonts w:cs="David"/>
                <w:sz w:val="22"/>
                <w:szCs w:val="22"/>
                <w:rtl/>
              </w:rPr>
            </w:pPr>
            <w:r w:rsidRPr="00365894">
              <w:rPr>
                <w:rFonts w:cs="David" w:hint="cs"/>
                <w:sz w:val="22"/>
                <w:szCs w:val="22"/>
                <w:rtl/>
              </w:rPr>
              <w:t xml:space="preserve">כ- </w:t>
            </w:r>
            <w:r w:rsidR="006D7BE3" w:rsidRPr="00365894">
              <w:rPr>
                <w:rFonts w:cs="David" w:hint="cs"/>
                <w:sz w:val="22"/>
                <w:szCs w:val="22"/>
                <w:rtl/>
              </w:rPr>
              <w:t>1,170</w:t>
            </w:r>
          </w:p>
        </w:tc>
        <w:tc>
          <w:tcPr>
            <w:tcW w:w="2837" w:type="pct"/>
            <w:gridSpan w:val="2"/>
            <w:vMerge w:val="restart"/>
            <w:tcBorders>
              <w:left w:val="single" w:sz="4" w:space="0" w:color="auto"/>
              <w:right w:val="single" w:sz="4" w:space="0" w:color="auto"/>
            </w:tcBorders>
            <w:shd w:val="clear" w:color="auto" w:fill="auto"/>
          </w:tcPr>
          <w:p w14:paraId="7E06EC20" w14:textId="53CA00C2" w:rsidR="00E8471F" w:rsidRPr="00894360" w:rsidRDefault="002F3B27" w:rsidP="004B2F64">
            <w:pPr>
              <w:tabs>
                <w:tab w:val="left" w:pos="0"/>
              </w:tabs>
              <w:spacing w:before="60" w:after="60" w:line="276" w:lineRule="auto"/>
              <w:ind w:right="142"/>
              <w:jc w:val="left"/>
              <w:rPr>
                <w:rFonts w:cs="David"/>
                <w:noProof/>
                <w:sz w:val="22"/>
                <w:szCs w:val="22"/>
                <w:rtl/>
              </w:rPr>
            </w:pPr>
            <w:r w:rsidRPr="00894360">
              <w:rPr>
                <w:rFonts w:cs="David" w:hint="cs"/>
                <w:noProof/>
                <w:sz w:val="22"/>
                <w:szCs w:val="22"/>
                <w:rtl/>
              </w:rPr>
              <w:t>200 יח"ד</w:t>
            </w:r>
            <w:r w:rsidR="00E8471F" w:rsidRPr="00894360">
              <w:rPr>
                <w:rFonts w:cs="David" w:hint="cs"/>
                <w:noProof/>
                <w:sz w:val="22"/>
                <w:szCs w:val="22"/>
                <w:rtl/>
              </w:rPr>
              <w:t xml:space="preserve"> ו-2</w:t>
            </w:r>
            <w:r w:rsidR="00ED302F" w:rsidRPr="00894360">
              <w:rPr>
                <w:rFonts w:cs="David" w:hint="cs"/>
                <w:noProof/>
                <w:sz w:val="22"/>
                <w:szCs w:val="22"/>
                <w:rtl/>
              </w:rPr>
              <w:t>6</w:t>
            </w:r>
            <w:r w:rsidR="00E8471F" w:rsidRPr="00894360">
              <w:rPr>
                <w:rFonts w:cs="David" w:hint="cs"/>
                <w:noProof/>
                <w:sz w:val="22"/>
                <w:szCs w:val="22"/>
                <w:rtl/>
              </w:rPr>
              <w:t>,000 מ"ר</w:t>
            </w:r>
            <w:r w:rsidR="00E60B81">
              <w:rPr>
                <w:rFonts w:cs="David" w:hint="cs"/>
                <w:noProof/>
                <w:sz w:val="22"/>
                <w:szCs w:val="22"/>
                <w:rtl/>
              </w:rPr>
              <w:t xml:space="preserve"> מתוך הסה"כ</w:t>
            </w:r>
            <w:r w:rsidRPr="00894360">
              <w:rPr>
                <w:rFonts w:cs="David" w:hint="cs"/>
                <w:noProof/>
                <w:sz w:val="22"/>
                <w:szCs w:val="22"/>
                <w:rtl/>
              </w:rPr>
              <w:t xml:space="preserve"> </w:t>
            </w:r>
            <w:r w:rsidR="00E60B81">
              <w:rPr>
                <w:rFonts w:cs="David" w:hint="cs"/>
                <w:noProof/>
                <w:sz w:val="22"/>
                <w:szCs w:val="22"/>
                <w:rtl/>
              </w:rPr>
              <w:t xml:space="preserve">מיועדים </w:t>
            </w:r>
            <w:r w:rsidRPr="00894360">
              <w:rPr>
                <w:rFonts w:cs="David" w:hint="cs"/>
                <w:noProof/>
                <w:sz w:val="22"/>
                <w:szCs w:val="22"/>
                <w:rtl/>
              </w:rPr>
              <w:t>להתחדשות עירונית בגבעת חן</w:t>
            </w:r>
            <w:r w:rsidR="00E60B81">
              <w:rPr>
                <w:rFonts w:cs="David" w:hint="cs"/>
                <w:noProof/>
                <w:sz w:val="22"/>
                <w:szCs w:val="22"/>
                <w:rtl/>
              </w:rPr>
              <w:t xml:space="preserve"> (תא שטח 145)</w:t>
            </w:r>
            <w:r w:rsidRPr="00894360">
              <w:rPr>
                <w:rFonts w:cs="David" w:hint="cs"/>
                <w:noProof/>
                <w:sz w:val="22"/>
                <w:szCs w:val="22"/>
                <w:rtl/>
              </w:rPr>
              <w:t xml:space="preserve">. </w:t>
            </w:r>
          </w:p>
          <w:p w14:paraId="6A9D7D73" w14:textId="31A4B623" w:rsidR="007A1F55" w:rsidRPr="00894360" w:rsidRDefault="007A1F55" w:rsidP="004B2F64">
            <w:pPr>
              <w:tabs>
                <w:tab w:val="left" w:pos="0"/>
              </w:tabs>
              <w:spacing w:before="60" w:after="60" w:line="276" w:lineRule="auto"/>
              <w:ind w:right="142"/>
              <w:jc w:val="left"/>
              <w:rPr>
                <w:rFonts w:cs="David"/>
                <w:sz w:val="22"/>
                <w:szCs w:val="22"/>
                <w:rtl/>
              </w:rPr>
            </w:pPr>
            <w:r w:rsidRPr="00894360">
              <w:rPr>
                <w:rFonts w:ascii="David" w:hAnsi="David" w:cs="David"/>
                <w:sz w:val="22"/>
                <w:szCs w:val="22"/>
                <w:rtl/>
              </w:rPr>
              <w:t xml:space="preserve">ניתן להמיר שטח ממגורים לאכסון מלונאי, ובלבד שסך השטחים לשימוש זה לא יעלה על </w:t>
            </w:r>
            <w:r w:rsidRPr="00894360">
              <w:rPr>
                <w:rFonts w:ascii="David" w:hAnsi="David" w:cs="David" w:hint="cs"/>
                <w:sz w:val="22"/>
                <w:szCs w:val="22"/>
                <w:rtl/>
              </w:rPr>
              <w:t>5</w:t>
            </w:r>
            <w:r w:rsidRPr="00894360">
              <w:rPr>
                <w:rFonts w:ascii="David" w:hAnsi="David" w:cs="David"/>
                <w:sz w:val="22"/>
                <w:szCs w:val="22"/>
                <w:rtl/>
              </w:rPr>
              <w:t xml:space="preserve">% </w:t>
            </w:r>
            <w:r w:rsidRPr="00894360">
              <w:rPr>
                <w:rFonts w:ascii="David" w:hAnsi="David" w:cs="David" w:hint="cs"/>
                <w:sz w:val="22"/>
                <w:szCs w:val="22"/>
                <w:rtl/>
              </w:rPr>
              <w:t>מהשטח</w:t>
            </w:r>
            <w:r w:rsidRPr="00894360">
              <w:rPr>
                <w:rFonts w:ascii="David" w:hAnsi="David" w:cs="David"/>
                <w:sz w:val="22"/>
                <w:szCs w:val="22"/>
                <w:rtl/>
              </w:rPr>
              <w:t xml:space="preserve"> למגורים במתח</w:t>
            </w:r>
            <w:r w:rsidRPr="006E6FF3">
              <w:rPr>
                <w:rFonts w:ascii="David" w:hAnsi="David" w:cs="David"/>
                <w:sz w:val="22"/>
                <w:szCs w:val="22"/>
                <w:rtl/>
              </w:rPr>
              <w:t>ם</w:t>
            </w:r>
            <w:r w:rsidR="006D16B5" w:rsidRPr="006E6FF3">
              <w:rPr>
                <w:rFonts w:ascii="David" w:hAnsi="David" w:cs="David" w:hint="cs"/>
                <w:sz w:val="22"/>
                <w:szCs w:val="22"/>
                <w:rtl/>
              </w:rPr>
              <w:t>.</w:t>
            </w:r>
          </w:p>
        </w:tc>
      </w:tr>
      <w:tr w:rsidR="007A1F55" w:rsidRPr="00400BF7" w14:paraId="706ADE0A" w14:textId="77777777" w:rsidTr="00BE79AC">
        <w:trPr>
          <w:cantSplit/>
          <w:trHeight w:val="211"/>
        </w:trPr>
        <w:tc>
          <w:tcPr>
            <w:tcW w:w="758" w:type="pct"/>
            <w:gridSpan w:val="2"/>
            <w:vMerge/>
            <w:tcBorders>
              <w:left w:val="single" w:sz="4" w:space="0" w:color="auto"/>
              <w:right w:val="single" w:sz="4" w:space="0" w:color="auto"/>
            </w:tcBorders>
            <w:shd w:val="clear" w:color="auto" w:fill="auto"/>
          </w:tcPr>
          <w:p w14:paraId="2AE3BC47" w14:textId="77777777" w:rsidR="007A1F55" w:rsidRPr="00606565" w:rsidRDefault="007A1F55" w:rsidP="004B2F64">
            <w:pPr>
              <w:tabs>
                <w:tab w:val="left" w:pos="0"/>
              </w:tabs>
              <w:spacing w:before="60" w:after="60" w:line="276" w:lineRule="auto"/>
              <w:ind w:right="142"/>
              <w:jc w:val="left"/>
              <w:rPr>
                <w:rFonts w:cs="David"/>
                <w:b/>
                <w:bCs/>
                <w:sz w:val="22"/>
                <w:szCs w:val="22"/>
                <w:rtl/>
              </w:rPr>
            </w:pPr>
          </w:p>
        </w:tc>
        <w:tc>
          <w:tcPr>
            <w:tcW w:w="462" w:type="pct"/>
            <w:tcBorders>
              <w:left w:val="single" w:sz="4" w:space="0" w:color="auto"/>
              <w:right w:val="single" w:sz="4" w:space="0" w:color="auto"/>
            </w:tcBorders>
            <w:shd w:val="clear" w:color="auto" w:fill="auto"/>
          </w:tcPr>
          <w:p w14:paraId="7DBABD7D" w14:textId="77777777" w:rsidR="007A1F55" w:rsidRPr="00F35DA7" w:rsidRDefault="007A1F55" w:rsidP="004B2F64">
            <w:pPr>
              <w:tabs>
                <w:tab w:val="left" w:pos="0"/>
              </w:tabs>
              <w:spacing w:before="60" w:after="60" w:line="276" w:lineRule="auto"/>
              <w:jc w:val="left"/>
              <w:rPr>
                <w:rFonts w:cs="David"/>
                <w:sz w:val="22"/>
                <w:szCs w:val="22"/>
                <w:rtl/>
              </w:rPr>
            </w:pPr>
            <w:r w:rsidRPr="00F35DA7">
              <w:rPr>
                <w:rFonts w:cs="David" w:hint="cs"/>
                <w:sz w:val="22"/>
                <w:szCs w:val="22"/>
                <w:rtl/>
              </w:rPr>
              <w:t>מ"ר</w:t>
            </w:r>
          </w:p>
        </w:tc>
        <w:tc>
          <w:tcPr>
            <w:tcW w:w="470" w:type="pct"/>
            <w:tcBorders>
              <w:left w:val="single" w:sz="4" w:space="0" w:color="auto"/>
              <w:right w:val="single" w:sz="4" w:space="0" w:color="auto"/>
            </w:tcBorders>
            <w:shd w:val="clear" w:color="auto" w:fill="auto"/>
          </w:tcPr>
          <w:p w14:paraId="0004727A" w14:textId="77777777" w:rsidR="007A1F55" w:rsidRPr="00365894" w:rsidRDefault="00E8471F" w:rsidP="004B2F64">
            <w:pPr>
              <w:tabs>
                <w:tab w:val="left" w:pos="0"/>
              </w:tabs>
              <w:spacing w:before="60" w:after="60" w:line="276" w:lineRule="auto"/>
              <w:jc w:val="center"/>
              <w:rPr>
                <w:rFonts w:cs="David"/>
                <w:sz w:val="22"/>
                <w:szCs w:val="22"/>
                <w:rtl/>
              </w:rPr>
            </w:pPr>
            <w:r w:rsidRPr="00365894">
              <w:rPr>
                <w:rFonts w:cs="David" w:hint="cs"/>
                <w:sz w:val="22"/>
                <w:szCs w:val="22"/>
                <w:rtl/>
              </w:rPr>
              <w:t>3</w:t>
            </w:r>
            <w:r w:rsidR="00ED302F" w:rsidRPr="00365894">
              <w:rPr>
                <w:rFonts w:cs="David" w:hint="cs"/>
                <w:sz w:val="22"/>
                <w:szCs w:val="22"/>
                <w:rtl/>
              </w:rPr>
              <w:t>4</w:t>
            </w:r>
            <w:r w:rsidR="00D96D7E" w:rsidRPr="00365894">
              <w:rPr>
                <w:rFonts w:cs="David" w:hint="cs"/>
                <w:sz w:val="22"/>
                <w:szCs w:val="22"/>
                <w:rtl/>
              </w:rPr>
              <w:t>,000</w:t>
            </w:r>
          </w:p>
        </w:tc>
        <w:tc>
          <w:tcPr>
            <w:tcW w:w="473" w:type="pct"/>
            <w:tcBorders>
              <w:left w:val="single" w:sz="4" w:space="0" w:color="auto"/>
              <w:right w:val="single" w:sz="4" w:space="0" w:color="auto"/>
            </w:tcBorders>
            <w:shd w:val="clear" w:color="auto" w:fill="auto"/>
          </w:tcPr>
          <w:p w14:paraId="45A874C8" w14:textId="404F5B55" w:rsidR="007A1F55" w:rsidRPr="00365894" w:rsidRDefault="00A47516" w:rsidP="004B2F64">
            <w:pPr>
              <w:tabs>
                <w:tab w:val="left" w:pos="0"/>
              </w:tabs>
              <w:spacing w:before="60" w:after="60" w:line="276" w:lineRule="auto"/>
              <w:jc w:val="center"/>
              <w:rPr>
                <w:rFonts w:cs="David"/>
                <w:color w:val="FF0000"/>
                <w:sz w:val="22"/>
                <w:szCs w:val="22"/>
                <w:rtl/>
              </w:rPr>
            </w:pPr>
            <w:r w:rsidRPr="00365894">
              <w:rPr>
                <w:rFonts w:cs="David" w:hint="cs"/>
                <w:sz w:val="22"/>
                <w:szCs w:val="22"/>
                <w:rtl/>
              </w:rPr>
              <w:t>170,000</w:t>
            </w:r>
          </w:p>
        </w:tc>
        <w:tc>
          <w:tcPr>
            <w:tcW w:w="2837" w:type="pct"/>
            <w:gridSpan w:val="2"/>
            <w:vMerge/>
            <w:tcBorders>
              <w:left w:val="single" w:sz="4" w:space="0" w:color="auto"/>
              <w:right w:val="single" w:sz="4" w:space="0" w:color="auto"/>
            </w:tcBorders>
            <w:shd w:val="clear" w:color="auto" w:fill="auto"/>
          </w:tcPr>
          <w:p w14:paraId="6A94FAEA" w14:textId="77777777" w:rsidR="007A1F55" w:rsidRPr="00F35DA7" w:rsidRDefault="007A1F55" w:rsidP="004B2F64">
            <w:pPr>
              <w:tabs>
                <w:tab w:val="left" w:pos="0"/>
              </w:tabs>
              <w:spacing w:before="60" w:after="60" w:line="276" w:lineRule="auto"/>
              <w:ind w:right="142"/>
              <w:jc w:val="left"/>
              <w:rPr>
                <w:rFonts w:cs="David"/>
                <w:color w:val="0070C0"/>
                <w:sz w:val="22"/>
                <w:szCs w:val="22"/>
                <w:rtl/>
              </w:rPr>
            </w:pPr>
          </w:p>
        </w:tc>
      </w:tr>
      <w:tr w:rsidR="007A1F55" w:rsidRPr="00400BF7" w14:paraId="6BF90519" w14:textId="77777777" w:rsidTr="00F8156B">
        <w:trPr>
          <w:cantSplit/>
          <w:trHeight w:val="370"/>
        </w:trPr>
        <w:tc>
          <w:tcPr>
            <w:tcW w:w="758" w:type="pct"/>
            <w:gridSpan w:val="2"/>
            <w:tcBorders>
              <w:left w:val="single" w:sz="4" w:space="0" w:color="auto"/>
              <w:right w:val="single" w:sz="4" w:space="0" w:color="auto"/>
            </w:tcBorders>
            <w:shd w:val="clear" w:color="auto" w:fill="auto"/>
          </w:tcPr>
          <w:p w14:paraId="4ED50936" w14:textId="77777777" w:rsidR="007A1F55" w:rsidRPr="00606565" w:rsidRDefault="007A1F55" w:rsidP="004B2F64">
            <w:pPr>
              <w:tabs>
                <w:tab w:val="left" w:pos="0"/>
              </w:tabs>
              <w:spacing w:before="60" w:after="60" w:line="276" w:lineRule="auto"/>
              <w:ind w:right="142"/>
              <w:jc w:val="left"/>
              <w:rPr>
                <w:rFonts w:cs="David"/>
                <w:b/>
                <w:bCs/>
                <w:noProof/>
                <w:sz w:val="22"/>
                <w:szCs w:val="22"/>
                <w:rtl/>
              </w:rPr>
            </w:pPr>
            <w:r w:rsidRPr="00606565">
              <w:rPr>
                <w:rFonts w:cs="David" w:hint="cs"/>
                <w:b/>
                <w:bCs/>
                <w:noProof/>
                <w:sz w:val="22"/>
                <w:szCs w:val="22"/>
                <w:rtl/>
              </w:rPr>
              <w:t>מסחר ו</w:t>
            </w:r>
            <w:r>
              <w:rPr>
                <w:rFonts w:cs="David" w:hint="cs"/>
                <w:b/>
                <w:bCs/>
                <w:noProof/>
                <w:sz w:val="22"/>
                <w:szCs w:val="22"/>
                <w:rtl/>
              </w:rPr>
              <w:t>משרדים</w:t>
            </w:r>
          </w:p>
        </w:tc>
        <w:tc>
          <w:tcPr>
            <w:tcW w:w="462" w:type="pct"/>
            <w:tcBorders>
              <w:left w:val="single" w:sz="4" w:space="0" w:color="auto"/>
              <w:right w:val="single" w:sz="4" w:space="0" w:color="auto"/>
            </w:tcBorders>
            <w:shd w:val="clear" w:color="auto" w:fill="auto"/>
          </w:tcPr>
          <w:p w14:paraId="5DCF45E4" w14:textId="77777777" w:rsidR="007A1F55" w:rsidRPr="00F35DA7" w:rsidRDefault="007A1F55" w:rsidP="004B2F64">
            <w:pPr>
              <w:tabs>
                <w:tab w:val="left" w:pos="0"/>
              </w:tabs>
              <w:spacing w:before="60" w:after="60" w:line="276" w:lineRule="auto"/>
              <w:jc w:val="left"/>
              <w:rPr>
                <w:rFonts w:cs="David"/>
                <w:noProof/>
                <w:sz w:val="22"/>
                <w:szCs w:val="22"/>
                <w:rtl/>
              </w:rPr>
            </w:pPr>
            <w:r>
              <w:rPr>
                <w:rFonts w:cs="David" w:hint="cs"/>
                <w:noProof/>
                <w:sz w:val="22"/>
                <w:szCs w:val="22"/>
                <w:rtl/>
              </w:rPr>
              <w:t>מ"ר</w:t>
            </w:r>
          </w:p>
        </w:tc>
        <w:tc>
          <w:tcPr>
            <w:tcW w:w="470" w:type="pct"/>
            <w:tcBorders>
              <w:left w:val="single" w:sz="4" w:space="0" w:color="auto"/>
              <w:right w:val="single" w:sz="4" w:space="0" w:color="auto"/>
            </w:tcBorders>
            <w:shd w:val="clear" w:color="auto" w:fill="auto"/>
          </w:tcPr>
          <w:p w14:paraId="73B91D88" w14:textId="2DB756E1" w:rsidR="007A1F55" w:rsidRPr="00365894" w:rsidRDefault="00860B45" w:rsidP="004B2F64">
            <w:pPr>
              <w:tabs>
                <w:tab w:val="left" w:pos="0"/>
              </w:tabs>
              <w:spacing w:before="60" w:after="60" w:line="276" w:lineRule="auto"/>
              <w:jc w:val="center"/>
              <w:rPr>
                <w:rFonts w:cs="David"/>
                <w:sz w:val="22"/>
                <w:szCs w:val="22"/>
                <w:rtl/>
              </w:rPr>
            </w:pPr>
            <w:r>
              <w:rPr>
                <w:rFonts w:cs="David" w:hint="cs"/>
                <w:sz w:val="22"/>
                <w:szCs w:val="22"/>
                <w:rtl/>
              </w:rPr>
              <w:t>11,</w:t>
            </w:r>
            <w:r w:rsidR="00B76E92">
              <w:rPr>
                <w:rFonts w:cs="David" w:hint="cs"/>
                <w:sz w:val="22"/>
                <w:szCs w:val="22"/>
                <w:rtl/>
              </w:rPr>
              <w:t>5</w:t>
            </w:r>
            <w:r>
              <w:rPr>
                <w:rFonts w:cs="David" w:hint="cs"/>
                <w:sz w:val="22"/>
                <w:szCs w:val="22"/>
                <w:rtl/>
              </w:rPr>
              <w:t>00</w:t>
            </w:r>
          </w:p>
        </w:tc>
        <w:tc>
          <w:tcPr>
            <w:tcW w:w="473" w:type="pct"/>
            <w:tcBorders>
              <w:left w:val="single" w:sz="4" w:space="0" w:color="auto"/>
              <w:right w:val="single" w:sz="4" w:space="0" w:color="auto"/>
            </w:tcBorders>
            <w:shd w:val="clear" w:color="auto" w:fill="auto"/>
          </w:tcPr>
          <w:p w14:paraId="1FAEE537" w14:textId="23A6047B" w:rsidR="007A1F55" w:rsidRPr="00365894" w:rsidRDefault="00B76E92" w:rsidP="004B2F64">
            <w:pPr>
              <w:tabs>
                <w:tab w:val="left" w:pos="0"/>
              </w:tabs>
              <w:spacing w:before="60" w:after="60" w:line="276" w:lineRule="auto"/>
              <w:jc w:val="center"/>
              <w:rPr>
                <w:rFonts w:cs="David"/>
                <w:color w:val="FF0000"/>
                <w:sz w:val="22"/>
                <w:szCs w:val="22"/>
                <w:rtl/>
              </w:rPr>
            </w:pPr>
            <w:r>
              <w:rPr>
                <w:rFonts w:cs="David" w:hint="cs"/>
                <w:sz w:val="22"/>
                <w:szCs w:val="22"/>
                <w:rtl/>
              </w:rPr>
              <w:t>16,800</w:t>
            </w:r>
          </w:p>
        </w:tc>
        <w:tc>
          <w:tcPr>
            <w:tcW w:w="2837" w:type="pct"/>
            <w:gridSpan w:val="2"/>
            <w:tcBorders>
              <w:left w:val="single" w:sz="4" w:space="0" w:color="auto"/>
              <w:right w:val="single" w:sz="4" w:space="0" w:color="auto"/>
            </w:tcBorders>
            <w:shd w:val="clear" w:color="auto" w:fill="auto"/>
          </w:tcPr>
          <w:p w14:paraId="139C3DBC" w14:textId="4C5CF6E7" w:rsidR="007A1F55" w:rsidRPr="00F35DA7" w:rsidRDefault="008D2C13" w:rsidP="004B2F64">
            <w:pPr>
              <w:tabs>
                <w:tab w:val="left" w:pos="0"/>
              </w:tabs>
              <w:spacing w:before="60" w:after="60" w:line="276" w:lineRule="auto"/>
              <w:ind w:right="142"/>
              <w:jc w:val="left"/>
              <w:rPr>
                <w:rFonts w:cs="David"/>
                <w:noProof/>
                <w:color w:val="0070C0"/>
                <w:sz w:val="22"/>
                <w:szCs w:val="22"/>
              </w:rPr>
            </w:pPr>
            <w:r w:rsidRPr="00F532D5">
              <w:rPr>
                <w:rFonts w:cs="David" w:hint="cs"/>
                <w:noProof/>
                <w:sz w:val="22"/>
                <w:szCs w:val="22"/>
                <w:rtl/>
              </w:rPr>
              <w:t>כולל שימושים של מרכז מבקרים</w:t>
            </w:r>
            <w:r w:rsidR="00F532D5" w:rsidRPr="00F532D5">
              <w:rPr>
                <w:rFonts w:cs="David" w:hint="cs"/>
                <w:noProof/>
                <w:sz w:val="22"/>
                <w:szCs w:val="22"/>
                <w:rtl/>
              </w:rPr>
              <w:t xml:space="preserve"> </w:t>
            </w:r>
            <w:r w:rsidR="00CA33C2">
              <w:rPr>
                <w:rFonts w:cs="David" w:hint="cs"/>
                <w:noProof/>
                <w:sz w:val="22"/>
                <w:szCs w:val="22"/>
                <w:rtl/>
              </w:rPr>
              <w:t>ו</w:t>
            </w:r>
            <w:r w:rsidR="00C01053">
              <w:rPr>
                <w:rFonts w:cs="David" w:hint="cs"/>
                <w:noProof/>
                <w:sz w:val="22"/>
                <w:szCs w:val="22"/>
                <w:rtl/>
              </w:rPr>
              <w:t>מוזיאו</w:t>
            </w:r>
            <w:r w:rsidR="00CA33C2">
              <w:rPr>
                <w:rFonts w:cs="David" w:hint="cs"/>
                <w:noProof/>
                <w:sz w:val="22"/>
                <w:szCs w:val="22"/>
                <w:rtl/>
              </w:rPr>
              <w:t>נים</w:t>
            </w:r>
            <w:r w:rsidR="00C01053">
              <w:rPr>
                <w:rFonts w:cs="David" w:hint="cs"/>
                <w:noProof/>
                <w:sz w:val="22"/>
                <w:szCs w:val="22"/>
                <w:rtl/>
              </w:rPr>
              <w:t>.</w:t>
            </w:r>
          </w:p>
        </w:tc>
      </w:tr>
      <w:tr w:rsidR="00FE77F9" w:rsidRPr="00400BF7" w14:paraId="5CCBD361" w14:textId="77777777" w:rsidTr="00CA33C2">
        <w:trPr>
          <w:cantSplit/>
          <w:trHeight w:val="274"/>
        </w:trPr>
        <w:tc>
          <w:tcPr>
            <w:tcW w:w="758" w:type="pct"/>
            <w:gridSpan w:val="2"/>
            <w:tcBorders>
              <w:left w:val="single" w:sz="4" w:space="0" w:color="auto"/>
              <w:right w:val="single" w:sz="4" w:space="0" w:color="auto"/>
            </w:tcBorders>
            <w:shd w:val="clear" w:color="auto" w:fill="auto"/>
          </w:tcPr>
          <w:p w14:paraId="4B458BF0" w14:textId="77777777" w:rsidR="00FE77F9" w:rsidRPr="00F4420A" w:rsidRDefault="00FE77F9" w:rsidP="00FE77F9">
            <w:pPr>
              <w:tabs>
                <w:tab w:val="left" w:pos="0"/>
              </w:tabs>
              <w:spacing w:before="60" w:after="60" w:line="276" w:lineRule="auto"/>
              <w:ind w:right="142"/>
              <w:jc w:val="left"/>
              <w:rPr>
                <w:rFonts w:cs="David"/>
                <w:b/>
                <w:bCs/>
                <w:noProof/>
                <w:sz w:val="22"/>
                <w:szCs w:val="22"/>
                <w:rtl/>
              </w:rPr>
            </w:pPr>
            <w:r w:rsidRPr="00F4420A">
              <w:rPr>
                <w:rFonts w:cs="David" w:hint="cs"/>
                <w:b/>
                <w:bCs/>
                <w:sz w:val="22"/>
                <w:szCs w:val="22"/>
                <w:rtl/>
              </w:rPr>
              <w:t>מבנים ומוסדות ציבור</w:t>
            </w:r>
          </w:p>
        </w:tc>
        <w:tc>
          <w:tcPr>
            <w:tcW w:w="462" w:type="pct"/>
            <w:tcBorders>
              <w:left w:val="single" w:sz="4" w:space="0" w:color="auto"/>
              <w:right w:val="single" w:sz="4" w:space="0" w:color="auto"/>
            </w:tcBorders>
            <w:shd w:val="clear" w:color="auto" w:fill="auto"/>
          </w:tcPr>
          <w:p w14:paraId="461659C4" w14:textId="77777777" w:rsidR="00FE77F9" w:rsidRPr="00575938" w:rsidRDefault="00FE77F9" w:rsidP="00FE77F9">
            <w:pPr>
              <w:tabs>
                <w:tab w:val="left" w:pos="0"/>
              </w:tabs>
              <w:spacing w:before="60" w:after="60" w:line="276" w:lineRule="auto"/>
              <w:rPr>
                <w:rFonts w:cs="David"/>
                <w:szCs w:val="20"/>
                <w:rtl/>
              </w:rPr>
            </w:pPr>
            <w:r>
              <w:rPr>
                <w:rFonts w:cs="David" w:hint="cs"/>
                <w:szCs w:val="20"/>
                <w:rtl/>
              </w:rPr>
              <w:t>מ"ר</w:t>
            </w:r>
          </w:p>
        </w:tc>
        <w:tc>
          <w:tcPr>
            <w:tcW w:w="470" w:type="pct"/>
            <w:tcBorders>
              <w:left w:val="single" w:sz="4" w:space="0" w:color="auto"/>
              <w:right w:val="single" w:sz="4" w:space="0" w:color="auto"/>
            </w:tcBorders>
            <w:shd w:val="clear" w:color="auto" w:fill="auto"/>
          </w:tcPr>
          <w:p w14:paraId="627E9D67" w14:textId="2745C9CE" w:rsidR="00FE77F9" w:rsidRPr="00365894" w:rsidRDefault="00FE77F9" w:rsidP="00FE77F9">
            <w:pPr>
              <w:tabs>
                <w:tab w:val="left" w:pos="0"/>
              </w:tabs>
              <w:spacing w:before="60" w:after="60" w:line="276" w:lineRule="auto"/>
              <w:jc w:val="center"/>
              <w:rPr>
                <w:rFonts w:cs="David"/>
                <w:color w:val="FF0000"/>
                <w:sz w:val="22"/>
                <w:szCs w:val="22"/>
                <w:rtl/>
              </w:rPr>
            </w:pPr>
          </w:p>
        </w:tc>
        <w:tc>
          <w:tcPr>
            <w:tcW w:w="473" w:type="pct"/>
            <w:tcBorders>
              <w:left w:val="single" w:sz="4" w:space="0" w:color="auto"/>
              <w:right w:val="single" w:sz="4" w:space="0" w:color="auto"/>
            </w:tcBorders>
            <w:shd w:val="clear" w:color="auto" w:fill="auto"/>
          </w:tcPr>
          <w:p w14:paraId="2E695328" w14:textId="2578D310" w:rsidR="00FE77F9" w:rsidRPr="00365894" w:rsidRDefault="00FE77F9" w:rsidP="00FE77F9">
            <w:pPr>
              <w:tabs>
                <w:tab w:val="left" w:pos="0"/>
              </w:tabs>
              <w:spacing w:before="60" w:after="60" w:line="276" w:lineRule="auto"/>
              <w:jc w:val="center"/>
              <w:rPr>
                <w:rFonts w:cs="David"/>
                <w:color w:val="FF0000"/>
                <w:sz w:val="22"/>
                <w:szCs w:val="22"/>
                <w:rtl/>
              </w:rPr>
            </w:pPr>
          </w:p>
        </w:tc>
        <w:tc>
          <w:tcPr>
            <w:tcW w:w="2837" w:type="pct"/>
            <w:gridSpan w:val="2"/>
            <w:vMerge w:val="restart"/>
            <w:tcBorders>
              <w:left w:val="single" w:sz="4" w:space="0" w:color="auto"/>
              <w:right w:val="single" w:sz="4" w:space="0" w:color="auto"/>
            </w:tcBorders>
            <w:shd w:val="clear" w:color="auto" w:fill="auto"/>
          </w:tcPr>
          <w:p w14:paraId="19A7FE19" w14:textId="547344B5" w:rsidR="00FE77F9" w:rsidRPr="00F007B3" w:rsidRDefault="00FE77F9" w:rsidP="00FE77F9">
            <w:pPr>
              <w:tabs>
                <w:tab w:val="left" w:pos="0"/>
                <w:tab w:val="right" w:leader="dot" w:pos="9016"/>
              </w:tabs>
              <w:spacing w:before="60" w:after="60" w:line="276" w:lineRule="auto"/>
              <w:jc w:val="left"/>
              <w:rPr>
                <w:rFonts w:ascii="David" w:hAnsi="David" w:cs="David"/>
                <w:noProof/>
                <w:sz w:val="22"/>
                <w:szCs w:val="22"/>
                <w:rtl/>
              </w:rPr>
            </w:pPr>
            <w:r w:rsidRPr="009C1212">
              <w:rPr>
                <w:rFonts w:cs="David" w:hint="cs"/>
                <w:sz w:val="22"/>
                <w:szCs w:val="22"/>
                <w:rtl/>
              </w:rPr>
              <w:t>שטחי הציבור יוקצו בהתאם להוראות התדריך הארצי התקף בעת אישור התכנית המפורטת ובהתייחס לפרוגרמה בנספח החברתי-כלכלי המצורפת לתכנית זו.</w:t>
            </w:r>
          </w:p>
        </w:tc>
      </w:tr>
      <w:tr w:rsidR="00FE77F9" w:rsidRPr="00400BF7" w14:paraId="36FBF582" w14:textId="77777777" w:rsidTr="00CA33C2">
        <w:trPr>
          <w:cantSplit/>
          <w:trHeight w:val="212"/>
        </w:trPr>
        <w:tc>
          <w:tcPr>
            <w:tcW w:w="758" w:type="pct"/>
            <w:gridSpan w:val="2"/>
            <w:tcBorders>
              <w:left w:val="single" w:sz="4" w:space="0" w:color="auto"/>
              <w:right w:val="single" w:sz="4" w:space="0" w:color="auto"/>
            </w:tcBorders>
            <w:shd w:val="clear" w:color="auto" w:fill="auto"/>
          </w:tcPr>
          <w:p w14:paraId="12792953" w14:textId="77777777" w:rsidR="00FE77F9" w:rsidRPr="00A21D1A" w:rsidRDefault="00FE77F9" w:rsidP="00FE77F9">
            <w:pPr>
              <w:tabs>
                <w:tab w:val="left" w:pos="0"/>
              </w:tabs>
              <w:spacing w:before="60" w:after="60" w:line="276" w:lineRule="auto"/>
              <w:ind w:right="142"/>
              <w:jc w:val="left"/>
              <w:rPr>
                <w:rFonts w:cs="David"/>
                <w:b/>
                <w:bCs/>
                <w:noProof/>
                <w:sz w:val="22"/>
                <w:szCs w:val="22"/>
                <w:rtl/>
              </w:rPr>
            </w:pPr>
            <w:r w:rsidRPr="00A21D1A">
              <w:rPr>
                <w:rFonts w:cs="David" w:hint="cs"/>
                <w:b/>
                <w:bCs/>
                <w:sz w:val="22"/>
                <w:szCs w:val="22"/>
                <w:rtl/>
              </w:rPr>
              <w:t>שטח ציבורי פתוח</w:t>
            </w:r>
          </w:p>
        </w:tc>
        <w:tc>
          <w:tcPr>
            <w:tcW w:w="462" w:type="pct"/>
            <w:tcBorders>
              <w:left w:val="single" w:sz="4" w:space="0" w:color="auto"/>
              <w:right w:val="single" w:sz="4" w:space="0" w:color="auto"/>
            </w:tcBorders>
            <w:shd w:val="clear" w:color="auto" w:fill="auto"/>
          </w:tcPr>
          <w:p w14:paraId="4D331D02" w14:textId="77777777" w:rsidR="00FE77F9" w:rsidRPr="00834073" w:rsidRDefault="00FE77F9" w:rsidP="00FE77F9">
            <w:pPr>
              <w:tabs>
                <w:tab w:val="left" w:pos="0"/>
              </w:tabs>
              <w:spacing w:before="60" w:after="60" w:line="276" w:lineRule="auto"/>
              <w:ind w:right="142"/>
              <w:rPr>
                <w:rFonts w:cs="David"/>
                <w:noProof/>
                <w:sz w:val="24"/>
                <w:szCs w:val="20"/>
                <w:rtl/>
              </w:rPr>
            </w:pPr>
            <w:r>
              <w:rPr>
                <w:rFonts w:cs="David" w:hint="cs"/>
                <w:noProof/>
                <w:sz w:val="24"/>
                <w:szCs w:val="20"/>
                <w:rtl/>
              </w:rPr>
              <w:t>דונם</w:t>
            </w:r>
          </w:p>
        </w:tc>
        <w:tc>
          <w:tcPr>
            <w:tcW w:w="470" w:type="pct"/>
            <w:tcBorders>
              <w:left w:val="single" w:sz="4" w:space="0" w:color="auto"/>
              <w:right w:val="single" w:sz="4" w:space="0" w:color="auto"/>
            </w:tcBorders>
            <w:shd w:val="clear" w:color="auto" w:fill="auto"/>
          </w:tcPr>
          <w:p w14:paraId="3CECB6FC" w14:textId="48B3B117" w:rsidR="00FE77F9" w:rsidRPr="00365894" w:rsidRDefault="00FE77F9" w:rsidP="00FE77F9">
            <w:pPr>
              <w:tabs>
                <w:tab w:val="left" w:pos="0"/>
              </w:tabs>
              <w:spacing w:before="60" w:after="60" w:line="276" w:lineRule="auto"/>
              <w:ind w:right="142"/>
              <w:jc w:val="center"/>
              <w:rPr>
                <w:rFonts w:cs="David"/>
                <w:color w:val="FF0000"/>
                <w:sz w:val="22"/>
                <w:szCs w:val="22"/>
                <w:rtl/>
              </w:rPr>
            </w:pPr>
          </w:p>
        </w:tc>
        <w:tc>
          <w:tcPr>
            <w:tcW w:w="473" w:type="pct"/>
            <w:tcBorders>
              <w:left w:val="single" w:sz="4" w:space="0" w:color="auto"/>
              <w:right w:val="single" w:sz="4" w:space="0" w:color="auto"/>
            </w:tcBorders>
            <w:shd w:val="clear" w:color="auto" w:fill="auto"/>
          </w:tcPr>
          <w:p w14:paraId="6034B28B" w14:textId="3B5BB822" w:rsidR="00FE77F9" w:rsidRPr="00365894" w:rsidRDefault="00FE77F9" w:rsidP="00FE77F9">
            <w:pPr>
              <w:tabs>
                <w:tab w:val="left" w:pos="0"/>
              </w:tabs>
              <w:spacing w:before="60" w:after="60" w:line="276" w:lineRule="auto"/>
              <w:ind w:right="142"/>
              <w:jc w:val="center"/>
              <w:rPr>
                <w:rFonts w:cs="David"/>
                <w:color w:val="FF0000"/>
                <w:sz w:val="22"/>
                <w:szCs w:val="22"/>
                <w:rtl/>
              </w:rPr>
            </w:pPr>
          </w:p>
        </w:tc>
        <w:tc>
          <w:tcPr>
            <w:tcW w:w="2837" w:type="pct"/>
            <w:gridSpan w:val="2"/>
            <w:vMerge/>
            <w:tcBorders>
              <w:left w:val="single" w:sz="4" w:space="0" w:color="auto"/>
              <w:right w:val="single" w:sz="4" w:space="0" w:color="auto"/>
            </w:tcBorders>
            <w:shd w:val="clear" w:color="auto" w:fill="auto"/>
          </w:tcPr>
          <w:p w14:paraId="60B265E5" w14:textId="77777777" w:rsidR="00FE77F9" w:rsidRPr="00B835AF" w:rsidRDefault="00FE77F9" w:rsidP="00FE77F9">
            <w:pPr>
              <w:tabs>
                <w:tab w:val="left" w:pos="0"/>
              </w:tabs>
              <w:spacing w:before="60" w:after="60" w:line="276" w:lineRule="auto"/>
              <w:ind w:right="29"/>
              <w:jc w:val="left"/>
              <w:rPr>
                <w:rFonts w:cs="David"/>
                <w:noProof/>
                <w:sz w:val="22"/>
                <w:szCs w:val="22"/>
                <w:rtl/>
              </w:rPr>
            </w:pPr>
          </w:p>
        </w:tc>
      </w:tr>
      <w:tr w:rsidR="00072F97" w:rsidRPr="00400BF7" w14:paraId="1183A063" w14:textId="77777777" w:rsidTr="00F8156B">
        <w:trPr>
          <w:cantSplit/>
          <w:trHeight w:val="370"/>
        </w:trPr>
        <w:tc>
          <w:tcPr>
            <w:tcW w:w="758" w:type="pct"/>
            <w:gridSpan w:val="2"/>
            <w:tcBorders>
              <w:left w:val="single" w:sz="4" w:space="0" w:color="auto"/>
              <w:right w:val="single" w:sz="4" w:space="0" w:color="auto"/>
            </w:tcBorders>
            <w:shd w:val="clear" w:color="auto" w:fill="auto"/>
          </w:tcPr>
          <w:p w14:paraId="18F51329" w14:textId="77777777" w:rsidR="00072F97" w:rsidRDefault="00072F97" w:rsidP="004B2F64">
            <w:pPr>
              <w:tabs>
                <w:tab w:val="left" w:pos="0"/>
              </w:tabs>
              <w:spacing w:before="60" w:after="60" w:line="276" w:lineRule="auto"/>
              <w:ind w:right="142"/>
              <w:jc w:val="left"/>
              <w:rPr>
                <w:rFonts w:cs="David"/>
                <w:b/>
                <w:bCs/>
                <w:sz w:val="22"/>
                <w:szCs w:val="22"/>
                <w:rtl/>
              </w:rPr>
            </w:pPr>
            <w:r>
              <w:rPr>
                <w:rFonts w:cs="David" w:hint="cs"/>
                <w:b/>
                <w:bCs/>
                <w:sz w:val="22"/>
                <w:szCs w:val="22"/>
                <w:rtl/>
              </w:rPr>
              <w:t>מבני</w:t>
            </w:r>
            <w:r w:rsidR="009856FF">
              <w:rPr>
                <w:rFonts w:cs="David" w:hint="cs"/>
                <w:b/>
                <w:bCs/>
                <w:sz w:val="22"/>
                <w:szCs w:val="22"/>
                <w:rtl/>
              </w:rPr>
              <w:t>ם חקלאיים</w:t>
            </w:r>
          </w:p>
        </w:tc>
        <w:tc>
          <w:tcPr>
            <w:tcW w:w="462" w:type="pct"/>
            <w:tcBorders>
              <w:left w:val="single" w:sz="4" w:space="0" w:color="auto"/>
              <w:right w:val="single" w:sz="4" w:space="0" w:color="auto"/>
            </w:tcBorders>
            <w:shd w:val="clear" w:color="auto" w:fill="auto"/>
          </w:tcPr>
          <w:p w14:paraId="0CECC585" w14:textId="77777777" w:rsidR="00072F97" w:rsidRDefault="00072F97" w:rsidP="004B2F64">
            <w:pPr>
              <w:tabs>
                <w:tab w:val="left" w:pos="0"/>
              </w:tabs>
              <w:spacing w:before="60" w:after="60" w:line="276" w:lineRule="auto"/>
              <w:ind w:right="142"/>
              <w:rPr>
                <w:rFonts w:cs="David"/>
                <w:noProof/>
                <w:sz w:val="24"/>
                <w:szCs w:val="20"/>
                <w:rtl/>
              </w:rPr>
            </w:pPr>
            <w:r>
              <w:rPr>
                <w:rFonts w:cs="David" w:hint="cs"/>
                <w:noProof/>
                <w:sz w:val="24"/>
                <w:szCs w:val="20"/>
                <w:rtl/>
              </w:rPr>
              <w:t>מ"ר</w:t>
            </w:r>
          </w:p>
        </w:tc>
        <w:tc>
          <w:tcPr>
            <w:tcW w:w="470" w:type="pct"/>
            <w:tcBorders>
              <w:left w:val="single" w:sz="4" w:space="0" w:color="auto"/>
              <w:right w:val="single" w:sz="4" w:space="0" w:color="auto"/>
            </w:tcBorders>
            <w:shd w:val="clear" w:color="auto" w:fill="auto"/>
          </w:tcPr>
          <w:p w14:paraId="72622693" w14:textId="77777777" w:rsidR="00072F97" w:rsidRPr="00365894" w:rsidRDefault="00072F97" w:rsidP="004B2F64">
            <w:pPr>
              <w:tabs>
                <w:tab w:val="left" w:pos="0"/>
              </w:tabs>
              <w:spacing w:before="60" w:after="60" w:line="276" w:lineRule="auto"/>
              <w:ind w:right="142"/>
              <w:jc w:val="center"/>
              <w:rPr>
                <w:rFonts w:cs="David"/>
                <w:sz w:val="22"/>
                <w:szCs w:val="22"/>
                <w:rtl/>
              </w:rPr>
            </w:pPr>
            <w:r w:rsidRPr="00365894">
              <w:rPr>
                <w:rFonts w:cs="David" w:hint="cs"/>
                <w:sz w:val="22"/>
                <w:szCs w:val="22"/>
                <w:rtl/>
              </w:rPr>
              <w:t>400</w:t>
            </w:r>
          </w:p>
        </w:tc>
        <w:tc>
          <w:tcPr>
            <w:tcW w:w="473" w:type="pct"/>
            <w:tcBorders>
              <w:left w:val="single" w:sz="4" w:space="0" w:color="auto"/>
              <w:right w:val="single" w:sz="4" w:space="0" w:color="auto"/>
            </w:tcBorders>
            <w:shd w:val="clear" w:color="auto" w:fill="auto"/>
          </w:tcPr>
          <w:p w14:paraId="3A6EDC80" w14:textId="77777777" w:rsidR="00072F97" w:rsidRPr="00365894" w:rsidRDefault="00F5573F" w:rsidP="004B2F64">
            <w:pPr>
              <w:tabs>
                <w:tab w:val="left" w:pos="0"/>
              </w:tabs>
              <w:spacing w:before="60" w:after="60" w:line="276" w:lineRule="auto"/>
              <w:ind w:right="142"/>
              <w:jc w:val="center"/>
              <w:rPr>
                <w:rFonts w:cs="David"/>
                <w:sz w:val="22"/>
                <w:szCs w:val="22"/>
                <w:rtl/>
              </w:rPr>
            </w:pPr>
            <w:r w:rsidRPr="00365894">
              <w:rPr>
                <w:rFonts w:cs="David" w:hint="cs"/>
                <w:sz w:val="22"/>
                <w:szCs w:val="22"/>
                <w:rtl/>
              </w:rPr>
              <w:t>400</w:t>
            </w:r>
          </w:p>
        </w:tc>
        <w:tc>
          <w:tcPr>
            <w:tcW w:w="2837" w:type="pct"/>
            <w:gridSpan w:val="2"/>
            <w:tcBorders>
              <w:left w:val="single" w:sz="4" w:space="0" w:color="auto"/>
              <w:right w:val="single" w:sz="4" w:space="0" w:color="auto"/>
            </w:tcBorders>
            <w:shd w:val="clear" w:color="auto" w:fill="auto"/>
          </w:tcPr>
          <w:p w14:paraId="4A0DE128" w14:textId="33EEBA48" w:rsidR="00072F97" w:rsidRPr="00B835AF" w:rsidRDefault="00D9742B" w:rsidP="004B2F64">
            <w:pPr>
              <w:tabs>
                <w:tab w:val="left" w:pos="0"/>
              </w:tabs>
              <w:spacing w:before="60" w:after="60" w:line="276" w:lineRule="auto"/>
              <w:ind w:right="29"/>
              <w:jc w:val="left"/>
              <w:rPr>
                <w:rFonts w:cs="David"/>
                <w:noProof/>
                <w:sz w:val="22"/>
                <w:szCs w:val="22"/>
                <w:rtl/>
              </w:rPr>
            </w:pPr>
            <w:r>
              <w:rPr>
                <w:rFonts w:cs="David" w:hint="cs"/>
                <w:noProof/>
                <w:sz w:val="22"/>
                <w:szCs w:val="22"/>
                <w:rtl/>
              </w:rPr>
              <w:t>בכל חלקה ניתן להמיר עד 150 מ"ר לתיירות חקלאית.</w:t>
            </w:r>
          </w:p>
        </w:tc>
      </w:tr>
    </w:tbl>
    <w:p w14:paraId="01ACBC2D" w14:textId="33069CAE" w:rsidR="007A1F55" w:rsidRDefault="007A1F55" w:rsidP="004B2F64">
      <w:pPr>
        <w:tabs>
          <w:tab w:val="left" w:pos="531"/>
          <w:tab w:val="left" w:pos="696"/>
          <w:tab w:val="left" w:pos="3591"/>
          <w:tab w:val="left" w:pos="3801"/>
        </w:tabs>
        <w:overflowPunct/>
        <w:autoSpaceDE/>
        <w:adjustRightInd/>
        <w:spacing w:line="276" w:lineRule="auto"/>
        <w:ind w:right="176"/>
        <w:textAlignment w:val="auto"/>
        <w:rPr>
          <w:rFonts w:ascii="David" w:hAnsi="Tms Rmn"/>
          <w:color w:val="76923C" w:themeColor="accent3" w:themeShade="BF"/>
          <w:sz w:val="24"/>
          <w:rtl/>
        </w:rPr>
      </w:pPr>
    </w:p>
    <w:p w14:paraId="1FB58951" w14:textId="1261B48E" w:rsidR="00B76E92" w:rsidRDefault="00B76E92" w:rsidP="004B2F64">
      <w:pPr>
        <w:tabs>
          <w:tab w:val="left" w:pos="531"/>
          <w:tab w:val="left" w:pos="696"/>
          <w:tab w:val="left" w:pos="3591"/>
          <w:tab w:val="left" w:pos="3801"/>
        </w:tabs>
        <w:overflowPunct/>
        <w:autoSpaceDE/>
        <w:adjustRightInd/>
        <w:spacing w:line="276" w:lineRule="auto"/>
        <w:ind w:right="176"/>
        <w:textAlignment w:val="auto"/>
        <w:rPr>
          <w:rFonts w:ascii="David" w:hAnsi="Tms Rmn"/>
          <w:color w:val="76923C" w:themeColor="accent3" w:themeShade="BF"/>
          <w:sz w:val="24"/>
          <w:rtl/>
        </w:rPr>
      </w:pPr>
    </w:p>
    <w:p w14:paraId="4958740B" w14:textId="61689645" w:rsidR="00B76E92" w:rsidRDefault="00B76E92" w:rsidP="004B2F64">
      <w:pPr>
        <w:tabs>
          <w:tab w:val="left" w:pos="531"/>
          <w:tab w:val="left" w:pos="696"/>
          <w:tab w:val="left" w:pos="3591"/>
          <w:tab w:val="left" w:pos="3801"/>
        </w:tabs>
        <w:overflowPunct/>
        <w:autoSpaceDE/>
        <w:adjustRightInd/>
        <w:spacing w:line="276" w:lineRule="auto"/>
        <w:ind w:right="176"/>
        <w:textAlignment w:val="auto"/>
        <w:rPr>
          <w:rFonts w:ascii="David" w:hAnsi="Tms Rmn"/>
          <w:color w:val="76923C" w:themeColor="accent3" w:themeShade="BF"/>
          <w:sz w:val="24"/>
          <w:rtl/>
        </w:rPr>
      </w:pPr>
    </w:p>
    <w:p w14:paraId="0459D1D3" w14:textId="77777777" w:rsidR="00B76E92" w:rsidRDefault="00B76E92" w:rsidP="004B2F64">
      <w:pPr>
        <w:tabs>
          <w:tab w:val="left" w:pos="531"/>
          <w:tab w:val="left" w:pos="696"/>
          <w:tab w:val="left" w:pos="3591"/>
          <w:tab w:val="left" w:pos="3801"/>
        </w:tabs>
        <w:overflowPunct/>
        <w:autoSpaceDE/>
        <w:adjustRightInd/>
        <w:spacing w:line="276" w:lineRule="auto"/>
        <w:ind w:right="176"/>
        <w:textAlignment w:val="auto"/>
        <w:rPr>
          <w:rFonts w:ascii="David" w:hAnsi="Tms Rmn"/>
          <w:color w:val="76923C" w:themeColor="accent3" w:themeShade="BF"/>
          <w:sz w:val="24"/>
          <w:rtl/>
        </w:rPr>
      </w:pPr>
    </w:p>
    <w:p w14:paraId="06CFF66F" w14:textId="77777777" w:rsidR="00FE77F9" w:rsidRDefault="00FE77F9" w:rsidP="004B2F64">
      <w:pPr>
        <w:tabs>
          <w:tab w:val="left" w:pos="531"/>
          <w:tab w:val="left" w:pos="696"/>
          <w:tab w:val="left" w:pos="3591"/>
          <w:tab w:val="left" w:pos="3801"/>
        </w:tabs>
        <w:overflowPunct/>
        <w:autoSpaceDE/>
        <w:adjustRightInd/>
        <w:spacing w:line="276" w:lineRule="auto"/>
        <w:ind w:right="176"/>
        <w:textAlignment w:val="auto"/>
        <w:rPr>
          <w:rFonts w:ascii="David" w:hAnsi="Tms Rmn"/>
          <w:color w:val="76923C" w:themeColor="accent3" w:themeShade="BF"/>
          <w:sz w:val="24"/>
          <w:rtl/>
        </w:rPr>
      </w:pPr>
    </w:p>
    <w:tbl>
      <w:tblPr>
        <w:bidiVisual/>
        <w:tblW w:w="5788" w:type="pct"/>
        <w:tblInd w:w="-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4"/>
        <w:gridCol w:w="9377"/>
      </w:tblGrid>
      <w:tr w:rsidR="007A1F55" w:rsidRPr="000E1A27" w14:paraId="6F963C80" w14:textId="77777777" w:rsidTr="00BB5BC7">
        <w:trPr>
          <w:cantSplit/>
          <w:trHeight w:val="392"/>
        </w:trPr>
        <w:tc>
          <w:tcPr>
            <w:tcW w:w="639" w:type="pct"/>
            <w:tcBorders>
              <w:left w:val="single" w:sz="4" w:space="0" w:color="auto"/>
              <w:bottom w:val="single" w:sz="4" w:space="0" w:color="auto"/>
              <w:right w:val="single" w:sz="4" w:space="0" w:color="auto"/>
            </w:tcBorders>
            <w:shd w:val="clear" w:color="auto" w:fill="D9D9D9" w:themeFill="background1" w:themeFillShade="D9"/>
          </w:tcPr>
          <w:p w14:paraId="5ABBC564" w14:textId="3B8E8228" w:rsidR="007A1F55" w:rsidRPr="00F910B2" w:rsidRDefault="00FC08FF" w:rsidP="004B2F64">
            <w:pPr>
              <w:spacing w:before="60" w:line="276" w:lineRule="auto"/>
              <w:rPr>
                <w:rFonts w:cs="David"/>
                <w:b/>
                <w:bCs/>
                <w:noProof/>
                <w:sz w:val="30"/>
                <w:szCs w:val="30"/>
              </w:rPr>
            </w:pPr>
            <w:r>
              <w:rPr>
                <w:rFonts w:cs="David" w:hint="cs"/>
                <w:b/>
                <w:bCs/>
                <w:sz w:val="30"/>
                <w:szCs w:val="30"/>
                <w:rtl/>
              </w:rPr>
              <w:lastRenderedPageBreak/>
              <w:t>4.2.4.3</w:t>
            </w:r>
          </w:p>
        </w:tc>
        <w:tc>
          <w:tcPr>
            <w:tcW w:w="436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906C43" w14:textId="77777777" w:rsidR="007A1F55" w:rsidRPr="000E1A27" w:rsidRDefault="007A1F55" w:rsidP="004B2F64">
            <w:pPr>
              <w:tabs>
                <w:tab w:val="left" w:pos="1890"/>
              </w:tabs>
              <w:spacing w:before="60" w:after="60" w:line="276" w:lineRule="auto"/>
              <w:ind w:right="142"/>
              <w:jc w:val="left"/>
              <w:rPr>
                <w:rFonts w:cs="David"/>
                <w:noProof/>
                <w:sz w:val="24"/>
                <w:rtl/>
              </w:rPr>
            </w:pPr>
            <w:r w:rsidRPr="0096281D">
              <w:rPr>
                <w:rFonts w:cs="David" w:hint="cs"/>
                <w:b/>
                <w:bCs/>
                <w:sz w:val="30"/>
                <w:szCs w:val="30"/>
                <w:rtl/>
              </w:rPr>
              <w:t xml:space="preserve">הוראות נוספות </w:t>
            </w:r>
          </w:p>
        </w:tc>
      </w:tr>
      <w:tr w:rsidR="007A1F55" w14:paraId="61117996" w14:textId="77777777" w:rsidTr="00D839EA">
        <w:trPr>
          <w:cantSplit/>
          <w:trHeight w:val="1158"/>
        </w:trPr>
        <w:tc>
          <w:tcPr>
            <w:tcW w:w="639" w:type="pct"/>
            <w:tcBorders>
              <w:left w:val="single" w:sz="4" w:space="0" w:color="auto"/>
              <w:right w:val="single" w:sz="4" w:space="0" w:color="auto"/>
            </w:tcBorders>
          </w:tcPr>
          <w:p w14:paraId="719BE592" w14:textId="04AEF4BC" w:rsidR="007A1F55" w:rsidRPr="000E1A27" w:rsidRDefault="00BB5BC7" w:rsidP="00BB5BC7">
            <w:pPr>
              <w:tabs>
                <w:tab w:val="left" w:pos="1890"/>
              </w:tabs>
              <w:spacing w:before="60" w:line="276" w:lineRule="auto"/>
              <w:ind w:right="-266"/>
              <w:jc w:val="left"/>
              <w:rPr>
                <w:rFonts w:cs="David"/>
                <w:b/>
                <w:bCs/>
              </w:rPr>
            </w:pPr>
            <w:r>
              <w:rPr>
                <w:rFonts w:cs="David" w:hint="cs"/>
                <w:b/>
                <w:bCs/>
                <w:rtl/>
              </w:rPr>
              <w:t xml:space="preserve">א. </w:t>
            </w:r>
            <w:r w:rsidR="007A1F55">
              <w:rPr>
                <w:rFonts w:cs="David" w:hint="cs"/>
                <w:b/>
                <w:bCs/>
                <w:rtl/>
              </w:rPr>
              <w:t>הוראות בינוי</w:t>
            </w:r>
          </w:p>
        </w:tc>
        <w:tc>
          <w:tcPr>
            <w:tcW w:w="4361" w:type="pct"/>
            <w:tcBorders>
              <w:top w:val="single" w:sz="4" w:space="0" w:color="auto"/>
              <w:left w:val="single" w:sz="4" w:space="0" w:color="auto"/>
              <w:bottom w:val="single" w:sz="4" w:space="0" w:color="auto"/>
              <w:right w:val="single" w:sz="4" w:space="0" w:color="auto"/>
            </w:tcBorders>
          </w:tcPr>
          <w:p w14:paraId="7A7EB199" w14:textId="77777777" w:rsidR="007A1F55" w:rsidRPr="001C77B6" w:rsidRDefault="007A1F55" w:rsidP="00831C1D">
            <w:pPr>
              <w:pStyle w:val="ListParagraph"/>
              <w:numPr>
                <w:ilvl w:val="0"/>
                <w:numId w:val="31"/>
              </w:numPr>
              <w:tabs>
                <w:tab w:val="left" w:pos="-2096"/>
                <w:tab w:val="left" w:pos="312"/>
                <w:tab w:val="left" w:pos="3591"/>
                <w:tab w:val="left" w:pos="3801"/>
              </w:tabs>
              <w:spacing w:before="120" w:after="120" w:line="276" w:lineRule="auto"/>
              <w:ind w:left="312" w:hanging="312"/>
              <w:rPr>
                <w:rFonts w:cs="David"/>
                <w:sz w:val="24"/>
                <w:szCs w:val="24"/>
              </w:rPr>
            </w:pPr>
            <w:r w:rsidRPr="001C77B6">
              <w:rPr>
                <w:rFonts w:cs="David" w:hint="cs"/>
                <w:sz w:val="24"/>
                <w:szCs w:val="24"/>
                <w:rtl/>
              </w:rPr>
              <w:t>בתכנית מפורטת המציעה תוספת יח"ד במגרש, התכסית המקסימלית תהיה 60%.</w:t>
            </w:r>
          </w:p>
          <w:p w14:paraId="465D3EBF" w14:textId="59D5188D" w:rsidR="003C4D64" w:rsidRDefault="002C1915" w:rsidP="00831C1D">
            <w:pPr>
              <w:pStyle w:val="ListParagraph"/>
              <w:numPr>
                <w:ilvl w:val="0"/>
                <w:numId w:val="31"/>
              </w:numPr>
              <w:tabs>
                <w:tab w:val="left" w:pos="-2096"/>
                <w:tab w:val="left" w:pos="312"/>
                <w:tab w:val="left" w:pos="3591"/>
                <w:tab w:val="left" w:pos="3801"/>
              </w:tabs>
              <w:spacing w:before="120" w:after="120" w:line="276" w:lineRule="auto"/>
              <w:ind w:left="312" w:hanging="312"/>
              <w:rPr>
                <w:rFonts w:cs="David"/>
                <w:sz w:val="24"/>
                <w:szCs w:val="24"/>
              </w:rPr>
            </w:pPr>
            <w:r>
              <w:rPr>
                <w:rFonts w:cs="David" w:hint="cs"/>
                <w:sz w:val="24"/>
                <w:szCs w:val="24"/>
                <w:rtl/>
              </w:rPr>
              <w:t xml:space="preserve">בינוי חדש בתא שטח 147, הגובל </w:t>
            </w:r>
            <w:r w:rsidR="00CE622A">
              <w:rPr>
                <w:rFonts w:cs="David" w:hint="cs"/>
                <w:sz w:val="24"/>
                <w:szCs w:val="24"/>
                <w:rtl/>
              </w:rPr>
              <w:t>במסילה הקיימת (במתחם 6)</w:t>
            </w:r>
            <w:r>
              <w:rPr>
                <w:rFonts w:cs="David" w:hint="cs"/>
                <w:sz w:val="24"/>
                <w:szCs w:val="24"/>
                <w:rtl/>
              </w:rPr>
              <w:t xml:space="preserve"> יופנה לכוון פארק המסילה.</w:t>
            </w:r>
          </w:p>
          <w:p w14:paraId="104FD0FF" w14:textId="67DD1AA2" w:rsidR="00BC778E" w:rsidRPr="003C4D64" w:rsidRDefault="003C4D64" w:rsidP="00831C1D">
            <w:pPr>
              <w:pStyle w:val="ListParagraph"/>
              <w:numPr>
                <w:ilvl w:val="0"/>
                <w:numId w:val="31"/>
              </w:numPr>
              <w:tabs>
                <w:tab w:val="left" w:pos="-2096"/>
                <w:tab w:val="left" w:pos="312"/>
                <w:tab w:val="left" w:pos="3591"/>
                <w:tab w:val="left" w:pos="3801"/>
              </w:tabs>
              <w:spacing w:before="120" w:after="120" w:line="276" w:lineRule="auto"/>
              <w:ind w:left="312" w:hanging="312"/>
              <w:rPr>
                <w:rFonts w:cs="David"/>
                <w:sz w:val="24"/>
                <w:szCs w:val="24"/>
                <w:rtl/>
              </w:rPr>
            </w:pPr>
            <w:r>
              <w:rPr>
                <w:rFonts w:cs="David" w:hint="cs"/>
                <w:sz w:val="24"/>
                <w:szCs w:val="24"/>
                <w:rtl/>
              </w:rPr>
              <w:t xml:space="preserve">למעט תא שטח 144, </w:t>
            </w:r>
            <w:r w:rsidR="00BC778E" w:rsidRPr="003C4D64">
              <w:rPr>
                <w:rFonts w:cs="David" w:hint="cs"/>
                <w:sz w:val="24"/>
                <w:szCs w:val="24"/>
                <w:rtl/>
              </w:rPr>
              <w:t>צפיפות הבינוי תהיה עד 4 יח"ד לדונם</w:t>
            </w:r>
            <w:r>
              <w:rPr>
                <w:rFonts w:cs="David" w:hint="cs"/>
                <w:sz w:val="24"/>
                <w:szCs w:val="24"/>
                <w:rtl/>
              </w:rPr>
              <w:t>.</w:t>
            </w:r>
          </w:p>
        </w:tc>
      </w:tr>
      <w:tr w:rsidR="00BE79AC" w14:paraId="6862190F" w14:textId="77777777" w:rsidTr="00BB5BC7">
        <w:trPr>
          <w:cantSplit/>
          <w:trHeight w:val="952"/>
        </w:trPr>
        <w:tc>
          <w:tcPr>
            <w:tcW w:w="639" w:type="pct"/>
            <w:tcBorders>
              <w:left w:val="single" w:sz="4" w:space="0" w:color="auto"/>
              <w:right w:val="single" w:sz="4" w:space="0" w:color="auto"/>
            </w:tcBorders>
          </w:tcPr>
          <w:p w14:paraId="76725D1C" w14:textId="6B7F0775" w:rsidR="00BE79AC" w:rsidRDefault="00BB5BC7" w:rsidP="004B2F64">
            <w:pPr>
              <w:tabs>
                <w:tab w:val="left" w:pos="1890"/>
              </w:tabs>
              <w:spacing w:before="60" w:line="276" w:lineRule="auto"/>
              <w:ind w:right="-266"/>
              <w:rPr>
                <w:rFonts w:cs="David"/>
                <w:b/>
                <w:bCs/>
                <w:rtl/>
              </w:rPr>
            </w:pPr>
            <w:r>
              <w:rPr>
                <w:rFonts w:cs="David" w:hint="cs"/>
                <w:b/>
                <w:bCs/>
                <w:rtl/>
              </w:rPr>
              <w:t xml:space="preserve">ב. </w:t>
            </w:r>
            <w:r w:rsidR="00BE79AC">
              <w:rPr>
                <w:rFonts w:cs="David" w:hint="cs"/>
                <w:b/>
                <w:bCs/>
                <w:rtl/>
              </w:rPr>
              <w:t>גובה</w:t>
            </w:r>
          </w:p>
        </w:tc>
        <w:tc>
          <w:tcPr>
            <w:tcW w:w="4361" w:type="pct"/>
            <w:tcBorders>
              <w:top w:val="single" w:sz="4" w:space="0" w:color="auto"/>
              <w:left w:val="single" w:sz="4" w:space="0" w:color="auto"/>
              <w:bottom w:val="single" w:sz="4" w:space="0" w:color="auto"/>
              <w:right w:val="single" w:sz="4" w:space="0" w:color="auto"/>
            </w:tcBorders>
          </w:tcPr>
          <w:p w14:paraId="1C6AF169" w14:textId="5BB7220F" w:rsidR="00BE79AC" w:rsidRPr="004F5133" w:rsidRDefault="00BE79AC" w:rsidP="00831C1D">
            <w:pPr>
              <w:pStyle w:val="ListParagraph"/>
              <w:numPr>
                <w:ilvl w:val="0"/>
                <w:numId w:val="35"/>
              </w:numPr>
              <w:spacing w:line="276" w:lineRule="auto"/>
              <w:ind w:left="312" w:hanging="312"/>
              <w:rPr>
                <w:rFonts w:cs="David"/>
                <w:sz w:val="24"/>
                <w:szCs w:val="24"/>
                <w:rtl/>
              </w:rPr>
            </w:pPr>
            <w:r w:rsidRPr="004F5133">
              <w:rPr>
                <w:rFonts w:cs="David"/>
                <w:sz w:val="24"/>
                <w:szCs w:val="24"/>
                <w:rtl/>
              </w:rPr>
              <w:t>גובה</w:t>
            </w:r>
            <w:r w:rsidRPr="004F5133">
              <w:rPr>
                <w:rFonts w:cs="David" w:hint="cs"/>
                <w:sz w:val="24"/>
                <w:szCs w:val="24"/>
                <w:rtl/>
              </w:rPr>
              <w:t xml:space="preserve"> מירבי </w:t>
            </w:r>
            <w:r w:rsidR="00AF6DF6">
              <w:rPr>
                <w:rFonts w:cs="David" w:hint="cs"/>
                <w:sz w:val="24"/>
                <w:szCs w:val="24"/>
                <w:rtl/>
              </w:rPr>
              <w:t xml:space="preserve">עד </w:t>
            </w:r>
            <w:r w:rsidR="00450895">
              <w:rPr>
                <w:rFonts w:cs="David" w:hint="cs"/>
                <w:sz w:val="24"/>
                <w:szCs w:val="24"/>
                <w:rtl/>
              </w:rPr>
              <w:t>2</w:t>
            </w:r>
            <w:r w:rsidR="00AF6DF6">
              <w:rPr>
                <w:rFonts w:cs="David" w:hint="cs"/>
                <w:sz w:val="24"/>
                <w:szCs w:val="24"/>
                <w:rtl/>
              </w:rPr>
              <w:t xml:space="preserve"> קומות</w:t>
            </w:r>
            <w:r w:rsidRPr="004F5133">
              <w:rPr>
                <w:rFonts w:cs="David" w:hint="cs"/>
                <w:sz w:val="24"/>
                <w:szCs w:val="24"/>
                <w:rtl/>
              </w:rPr>
              <w:t xml:space="preserve"> ובהתאם להנחיות נספח </w:t>
            </w:r>
            <w:r w:rsidRPr="005F5E41">
              <w:rPr>
                <w:rFonts w:cs="David" w:hint="eastAsia"/>
                <w:sz w:val="24"/>
                <w:szCs w:val="24"/>
                <w:rtl/>
              </w:rPr>
              <w:t>השלד</w:t>
            </w:r>
            <w:r w:rsidRPr="005F5E41">
              <w:rPr>
                <w:rFonts w:cs="David"/>
                <w:sz w:val="24"/>
                <w:szCs w:val="24"/>
                <w:rtl/>
              </w:rPr>
              <w:t xml:space="preserve"> </w:t>
            </w:r>
            <w:r w:rsidRPr="005F5E41">
              <w:rPr>
                <w:rFonts w:cs="David" w:hint="eastAsia"/>
                <w:sz w:val="24"/>
                <w:szCs w:val="24"/>
                <w:rtl/>
              </w:rPr>
              <w:t>היישובי</w:t>
            </w:r>
            <w:r w:rsidRPr="004F5133">
              <w:rPr>
                <w:rFonts w:cs="David" w:hint="cs"/>
                <w:sz w:val="24"/>
                <w:szCs w:val="24"/>
                <w:rtl/>
              </w:rPr>
              <w:t>.</w:t>
            </w:r>
            <w:r w:rsidR="00CE6347">
              <w:rPr>
                <w:rFonts w:cs="David" w:hint="cs"/>
                <w:sz w:val="24"/>
                <w:szCs w:val="24"/>
                <w:rtl/>
              </w:rPr>
              <w:t xml:space="preserve"> </w:t>
            </w:r>
          </w:p>
          <w:p w14:paraId="2601A4F0" w14:textId="42DA5D5F" w:rsidR="005F5E41" w:rsidRDefault="005D051A" w:rsidP="00831C1D">
            <w:pPr>
              <w:pStyle w:val="ListParagraph"/>
              <w:numPr>
                <w:ilvl w:val="0"/>
                <w:numId w:val="35"/>
              </w:numPr>
              <w:tabs>
                <w:tab w:val="left" w:pos="-2096"/>
                <w:tab w:val="left" w:pos="313"/>
                <w:tab w:val="left" w:pos="3801"/>
              </w:tabs>
              <w:spacing w:before="120" w:after="120" w:line="276" w:lineRule="auto"/>
              <w:ind w:left="312" w:hanging="312"/>
              <w:rPr>
                <w:rFonts w:ascii="David" w:hAnsi="Tms Rmn" w:cs="David"/>
                <w:sz w:val="24"/>
                <w:szCs w:val="24"/>
                <w:lang w:eastAsia="en-US"/>
              </w:rPr>
            </w:pPr>
            <w:r>
              <w:rPr>
                <w:rFonts w:cs="David" w:hint="cs"/>
                <w:sz w:val="24"/>
                <w:szCs w:val="24"/>
                <w:rtl/>
              </w:rPr>
              <w:t xml:space="preserve">יותרו </w:t>
            </w:r>
            <w:r w:rsidR="00092580">
              <w:rPr>
                <w:rFonts w:cs="David" w:hint="cs"/>
                <w:sz w:val="24"/>
                <w:szCs w:val="24"/>
                <w:rtl/>
              </w:rPr>
              <w:t>3</w:t>
            </w:r>
            <w:r>
              <w:rPr>
                <w:rFonts w:cs="David" w:hint="cs"/>
                <w:sz w:val="24"/>
                <w:szCs w:val="24"/>
                <w:rtl/>
              </w:rPr>
              <w:t xml:space="preserve"> קומות</w:t>
            </w:r>
            <w:r w:rsidRPr="004F5133">
              <w:rPr>
                <w:rFonts w:cs="David" w:hint="cs"/>
                <w:sz w:val="24"/>
                <w:szCs w:val="24"/>
                <w:rtl/>
              </w:rPr>
              <w:t xml:space="preserve"> לאורך רחובות ראשיים, המסומנים בסימון חזית מסחרית או חזית עם </w:t>
            </w:r>
            <w:r>
              <w:rPr>
                <w:rFonts w:cs="David" w:hint="cs"/>
                <w:sz w:val="24"/>
                <w:szCs w:val="24"/>
                <w:rtl/>
              </w:rPr>
              <w:t>הוראות</w:t>
            </w:r>
            <w:r w:rsidRPr="004F5133">
              <w:rPr>
                <w:rFonts w:cs="David" w:hint="cs"/>
                <w:sz w:val="24"/>
                <w:szCs w:val="24"/>
                <w:rtl/>
              </w:rPr>
              <w:t xml:space="preserve"> מיוחדות</w:t>
            </w:r>
            <w:r w:rsidR="00AD7CE3">
              <w:rPr>
                <w:rFonts w:cs="David" w:hint="cs"/>
                <w:sz w:val="24"/>
                <w:szCs w:val="24"/>
                <w:rtl/>
              </w:rPr>
              <w:t>.</w:t>
            </w:r>
          </w:p>
          <w:p w14:paraId="0FD7E468" w14:textId="1B945EB2" w:rsidR="006E08E4" w:rsidRPr="005F5E41" w:rsidRDefault="00BE79AC" w:rsidP="00831C1D">
            <w:pPr>
              <w:pStyle w:val="ListParagraph"/>
              <w:numPr>
                <w:ilvl w:val="0"/>
                <w:numId w:val="35"/>
              </w:numPr>
              <w:tabs>
                <w:tab w:val="left" w:pos="-2096"/>
                <w:tab w:val="left" w:pos="313"/>
                <w:tab w:val="left" w:pos="3801"/>
              </w:tabs>
              <w:spacing w:before="120" w:after="120" w:line="276" w:lineRule="auto"/>
              <w:ind w:left="312" w:hanging="312"/>
              <w:rPr>
                <w:rFonts w:ascii="David" w:hAnsi="Tms Rmn" w:cs="David"/>
                <w:sz w:val="24"/>
                <w:szCs w:val="24"/>
                <w:rtl/>
                <w:lang w:eastAsia="en-US"/>
              </w:rPr>
            </w:pPr>
            <w:r w:rsidRPr="005F5E41">
              <w:rPr>
                <w:rFonts w:ascii="David" w:hAnsi="Tms Rmn" w:cs="David" w:hint="cs"/>
                <w:sz w:val="24"/>
                <w:szCs w:val="24"/>
                <w:rtl/>
                <w:lang w:eastAsia="en-US"/>
              </w:rPr>
              <w:t>גובה מירבי בתא שטח 144 יהיה</w:t>
            </w:r>
            <w:r w:rsidR="006E08E4" w:rsidRPr="005F5E41">
              <w:rPr>
                <w:rFonts w:ascii="David" w:hAnsi="Tms Rmn" w:cs="David" w:hint="cs"/>
                <w:sz w:val="24"/>
                <w:szCs w:val="24"/>
                <w:rtl/>
                <w:lang w:eastAsia="en-US"/>
              </w:rPr>
              <w:t xml:space="preserve"> עד</w:t>
            </w:r>
            <w:r w:rsidRPr="005F5E41">
              <w:rPr>
                <w:rFonts w:ascii="David" w:hAnsi="Tms Rmn" w:cs="David" w:hint="cs"/>
                <w:sz w:val="24"/>
                <w:szCs w:val="24"/>
                <w:rtl/>
                <w:lang w:eastAsia="en-US"/>
              </w:rPr>
              <w:t xml:space="preserve"> 7 קומות</w:t>
            </w:r>
            <w:r w:rsidR="006E08E4" w:rsidRPr="005F5E41">
              <w:rPr>
                <w:rFonts w:ascii="David" w:hAnsi="Tms Rmn" w:cs="David" w:hint="cs"/>
                <w:sz w:val="24"/>
                <w:szCs w:val="24"/>
                <w:rtl/>
                <w:lang w:eastAsia="en-US"/>
              </w:rPr>
              <w:t xml:space="preserve"> </w:t>
            </w:r>
            <w:r w:rsidR="00BC778E" w:rsidRPr="005F5E41">
              <w:rPr>
                <w:rFonts w:ascii="David" w:hAnsi="Tms Rmn" w:cs="David" w:hint="cs"/>
                <w:sz w:val="24"/>
                <w:szCs w:val="24"/>
                <w:rtl/>
                <w:lang w:eastAsia="en-US"/>
              </w:rPr>
              <w:t>(</w:t>
            </w:r>
            <w:r w:rsidR="006E08E4" w:rsidRPr="005F5E41">
              <w:rPr>
                <w:rFonts w:ascii="David" w:hAnsi="Tms Rmn" w:cs="David" w:hint="cs"/>
                <w:sz w:val="24"/>
                <w:szCs w:val="24"/>
                <w:rtl/>
                <w:lang w:eastAsia="en-US"/>
              </w:rPr>
              <w:t>בתכנית להתחדשות עירונית</w:t>
            </w:r>
            <w:r w:rsidR="00BC778E" w:rsidRPr="005F5E41">
              <w:rPr>
                <w:rFonts w:ascii="David" w:hAnsi="Tms Rmn" w:cs="David" w:hint="cs"/>
                <w:sz w:val="24"/>
                <w:szCs w:val="24"/>
                <w:rtl/>
                <w:lang w:eastAsia="en-US"/>
              </w:rPr>
              <w:t>)</w:t>
            </w:r>
            <w:r w:rsidRPr="005F5E41">
              <w:rPr>
                <w:rFonts w:ascii="David" w:hAnsi="Tms Rmn" w:cs="David" w:hint="cs"/>
                <w:sz w:val="24"/>
                <w:szCs w:val="24"/>
                <w:rtl/>
                <w:lang w:eastAsia="en-US"/>
              </w:rPr>
              <w:t>.</w:t>
            </w:r>
          </w:p>
        </w:tc>
      </w:tr>
      <w:tr w:rsidR="00BE79AC" w14:paraId="7DB37429" w14:textId="77777777" w:rsidTr="00BB5BC7">
        <w:trPr>
          <w:cantSplit/>
          <w:trHeight w:val="1395"/>
        </w:trPr>
        <w:tc>
          <w:tcPr>
            <w:tcW w:w="639" w:type="pct"/>
            <w:tcBorders>
              <w:left w:val="single" w:sz="4" w:space="0" w:color="auto"/>
              <w:right w:val="single" w:sz="4" w:space="0" w:color="auto"/>
            </w:tcBorders>
          </w:tcPr>
          <w:p w14:paraId="166845E5" w14:textId="7B3E92E9" w:rsidR="00BE79AC" w:rsidRPr="00BB5BC7" w:rsidRDefault="00BB5BC7" w:rsidP="00BB5BC7">
            <w:pPr>
              <w:tabs>
                <w:tab w:val="left" w:pos="1890"/>
              </w:tabs>
              <w:spacing w:before="60" w:line="276" w:lineRule="auto"/>
              <w:rPr>
                <w:rFonts w:cs="David"/>
                <w:b/>
                <w:bCs/>
                <w:sz w:val="24"/>
                <w:szCs w:val="24"/>
                <w:rtl/>
              </w:rPr>
            </w:pPr>
            <w:r w:rsidRPr="00BB5BC7">
              <w:rPr>
                <w:rFonts w:cs="David" w:hint="cs"/>
                <w:b/>
                <w:bCs/>
                <w:sz w:val="24"/>
                <w:szCs w:val="24"/>
                <w:rtl/>
              </w:rPr>
              <w:t>ג.</w:t>
            </w:r>
            <w:r w:rsidR="00BE79AC" w:rsidRPr="00BB5BC7">
              <w:rPr>
                <w:rFonts w:cs="David" w:hint="cs"/>
                <w:b/>
                <w:bCs/>
                <w:sz w:val="24"/>
                <w:szCs w:val="24"/>
                <w:rtl/>
              </w:rPr>
              <w:t xml:space="preserve">התחדשות עירונית </w:t>
            </w:r>
          </w:p>
          <w:p w14:paraId="394E15D1" w14:textId="77777777" w:rsidR="00BE79AC" w:rsidRPr="004C3335" w:rsidRDefault="00870545" w:rsidP="004C3335">
            <w:pPr>
              <w:tabs>
                <w:tab w:val="left" w:pos="1890"/>
              </w:tabs>
              <w:spacing w:before="60"/>
              <w:ind w:right="-266"/>
              <w:rPr>
                <w:rFonts w:cs="David"/>
                <w:sz w:val="18"/>
                <w:szCs w:val="24"/>
                <w:rtl/>
              </w:rPr>
            </w:pPr>
            <w:r w:rsidRPr="004C3335">
              <w:rPr>
                <w:rFonts w:cs="David"/>
                <w:sz w:val="18"/>
                <w:szCs w:val="24"/>
                <w:rtl/>
              </w:rPr>
              <w:t>(</w:t>
            </w:r>
            <w:r w:rsidR="00BE79AC" w:rsidRPr="004C3335">
              <w:rPr>
                <w:rFonts w:cs="David" w:hint="eastAsia"/>
                <w:sz w:val="18"/>
                <w:szCs w:val="24"/>
                <w:rtl/>
              </w:rPr>
              <w:t>תא</w:t>
            </w:r>
            <w:r w:rsidR="00BE79AC" w:rsidRPr="004C3335">
              <w:rPr>
                <w:rFonts w:cs="David"/>
                <w:sz w:val="18"/>
                <w:szCs w:val="24"/>
                <w:rtl/>
              </w:rPr>
              <w:t xml:space="preserve"> </w:t>
            </w:r>
            <w:r w:rsidR="00BE79AC" w:rsidRPr="004C3335">
              <w:rPr>
                <w:rFonts w:cs="David" w:hint="eastAsia"/>
                <w:sz w:val="18"/>
                <w:szCs w:val="24"/>
                <w:rtl/>
              </w:rPr>
              <w:t>שטח</w:t>
            </w:r>
          </w:p>
          <w:p w14:paraId="03A7D28A" w14:textId="77777777" w:rsidR="00BE79AC" w:rsidRDefault="00BE79AC" w:rsidP="004C3335">
            <w:pPr>
              <w:tabs>
                <w:tab w:val="left" w:pos="1890"/>
              </w:tabs>
              <w:spacing w:before="60"/>
              <w:ind w:right="-266"/>
              <w:rPr>
                <w:rFonts w:cs="David"/>
                <w:b/>
                <w:bCs/>
                <w:rtl/>
              </w:rPr>
            </w:pPr>
            <w:r w:rsidRPr="004C3335">
              <w:rPr>
                <w:rFonts w:cs="David"/>
                <w:sz w:val="18"/>
                <w:szCs w:val="24"/>
                <w:rtl/>
              </w:rPr>
              <w:t xml:space="preserve"> 144</w:t>
            </w:r>
            <w:r w:rsidR="00870545" w:rsidRPr="004C3335">
              <w:rPr>
                <w:rFonts w:cs="David"/>
                <w:sz w:val="18"/>
                <w:szCs w:val="24"/>
                <w:rtl/>
              </w:rPr>
              <w:t>)</w:t>
            </w:r>
          </w:p>
        </w:tc>
        <w:tc>
          <w:tcPr>
            <w:tcW w:w="4361" w:type="pct"/>
            <w:tcBorders>
              <w:top w:val="single" w:sz="4" w:space="0" w:color="auto"/>
              <w:left w:val="single" w:sz="4" w:space="0" w:color="auto"/>
              <w:bottom w:val="single" w:sz="4" w:space="0" w:color="auto"/>
              <w:right w:val="single" w:sz="4" w:space="0" w:color="auto"/>
            </w:tcBorders>
          </w:tcPr>
          <w:p w14:paraId="5844A2EA" w14:textId="77777777" w:rsidR="00AA2540" w:rsidRPr="00AA2540" w:rsidRDefault="00AA2540" w:rsidP="00831C1D">
            <w:pPr>
              <w:pStyle w:val="ListParagraph"/>
              <w:numPr>
                <w:ilvl w:val="0"/>
                <w:numId w:val="33"/>
              </w:numPr>
              <w:spacing w:line="276" w:lineRule="auto"/>
              <w:ind w:left="312" w:hanging="312"/>
              <w:rPr>
                <w:rFonts w:ascii="David" w:hAnsi="David" w:cs="David"/>
                <w:sz w:val="24"/>
                <w:szCs w:val="24"/>
              </w:rPr>
            </w:pPr>
            <w:r w:rsidRPr="00AA2540">
              <w:rPr>
                <w:rFonts w:ascii="David" w:hAnsi="David" w:cs="David"/>
                <w:sz w:val="24"/>
                <w:szCs w:val="24"/>
                <w:rtl/>
              </w:rPr>
              <w:t xml:space="preserve">בתא שטח </w:t>
            </w:r>
            <w:r w:rsidR="00E315EF">
              <w:rPr>
                <w:rFonts w:ascii="David" w:hAnsi="David" w:cs="David" w:hint="cs"/>
                <w:sz w:val="24"/>
                <w:szCs w:val="24"/>
                <w:rtl/>
              </w:rPr>
              <w:t>זה</w:t>
            </w:r>
            <w:r w:rsidRPr="00AA2540">
              <w:rPr>
                <w:rFonts w:ascii="David" w:hAnsi="David" w:cs="David"/>
                <w:sz w:val="24"/>
                <w:szCs w:val="24"/>
                <w:rtl/>
              </w:rPr>
              <w:t xml:space="preserve"> תוכן תכנית מפורטת להתחדשות עירונית. </w:t>
            </w:r>
          </w:p>
          <w:p w14:paraId="5C2AE058" w14:textId="69D435E5" w:rsidR="00AA2540" w:rsidRPr="00AA2540" w:rsidRDefault="00AA2540" w:rsidP="00831C1D">
            <w:pPr>
              <w:pStyle w:val="ListParagraph"/>
              <w:numPr>
                <w:ilvl w:val="0"/>
                <w:numId w:val="33"/>
              </w:numPr>
              <w:spacing w:line="276" w:lineRule="auto"/>
              <w:ind w:left="312" w:hanging="312"/>
              <w:rPr>
                <w:rFonts w:ascii="David" w:hAnsi="David" w:cs="David"/>
                <w:sz w:val="24"/>
                <w:szCs w:val="24"/>
              </w:rPr>
            </w:pPr>
            <w:r w:rsidRPr="00AA2540">
              <w:rPr>
                <w:rFonts w:ascii="David" w:hAnsi="David" w:cs="David"/>
                <w:sz w:val="24"/>
                <w:szCs w:val="24"/>
                <w:rtl/>
              </w:rPr>
              <w:t xml:space="preserve">התכנית תיעשה בהתאם להמלצות פרק התחדשות עירונית בנספח </w:t>
            </w:r>
            <w:r w:rsidR="001A273B">
              <w:rPr>
                <w:rFonts w:ascii="David" w:hAnsi="David" w:cs="David" w:hint="cs"/>
                <w:sz w:val="24"/>
                <w:szCs w:val="24"/>
                <w:rtl/>
              </w:rPr>
              <w:t>שלד יישובי</w:t>
            </w:r>
            <w:r w:rsidRPr="00AA2540">
              <w:rPr>
                <w:rFonts w:ascii="David" w:hAnsi="David" w:cs="David"/>
                <w:sz w:val="24"/>
                <w:szCs w:val="24"/>
                <w:rtl/>
              </w:rPr>
              <w:t xml:space="preserve"> ובהתאם לנספח </w:t>
            </w:r>
            <w:r w:rsidR="00870545">
              <w:rPr>
                <w:rFonts w:ascii="David" w:hAnsi="David" w:cs="David" w:hint="cs"/>
                <w:sz w:val="24"/>
                <w:szCs w:val="24"/>
                <w:rtl/>
              </w:rPr>
              <w:t>החברתי כלכלי</w:t>
            </w:r>
            <w:r w:rsidRPr="00AA2540">
              <w:rPr>
                <w:rFonts w:ascii="David" w:hAnsi="David" w:cs="David"/>
                <w:sz w:val="24"/>
                <w:szCs w:val="24"/>
                <w:rtl/>
              </w:rPr>
              <w:t>.</w:t>
            </w:r>
          </w:p>
          <w:p w14:paraId="73ED7B0A" w14:textId="28214F99" w:rsidR="00AA2540" w:rsidRPr="00AA2540" w:rsidRDefault="001A273B" w:rsidP="00831C1D">
            <w:pPr>
              <w:pStyle w:val="ListParagraph"/>
              <w:numPr>
                <w:ilvl w:val="0"/>
                <w:numId w:val="33"/>
              </w:numPr>
              <w:spacing w:line="276" w:lineRule="auto"/>
              <w:ind w:left="312" w:hanging="312"/>
              <w:rPr>
                <w:rFonts w:ascii="David" w:hAnsi="David" w:cs="David"/>
                <w:sz w:val="24"/>
                <w:szCs w:val="24"/>
              </w:rPr>
            </w:pPr>
            <w:r>
              <w:rPr>
                <w:rFonts w:ascii="David" w:hAnsi="David" w:cs="David" w:hint="cs"/>
                <w:sz w:val="24"/>
                <w:szCs w:val="24"/>
                <w:rtl/>
              </w:rPr>
              <w:t>התכנית תיעשה</w:t>
            </w:r>
            <w:r w:rsidR="00AA2540" w:rsidRPr="00AA2540">
              <w:rPr>
                <w:rFonts w:ascii="David" w:hAnsi="David" w:cs="David"/>
                <w:sz w:val="24"/>
                <w:szCs w:val="24"/>
                <w:rtl/>
              </w:rPr>
              <w:t xml:space="preserve"> תוך התחשבות בכושר הנשיאה של התשתיות הקיימות</w:t>
            </w:r>
            <w:r w:rsidR="00EE3155">
              <w:rPr>
                <w:rFonts w:ascii="David" w:hAnsi="David" w:cs="David" w:hint="cs"/>
                <w:sz w:val="24"/>
                <w:szCs w:val="24"/>
                <w:rtl/>
              </w:rPr>
              <w:t>,</w:t>
            </w:r>
            <w:r w:rsidR="00AA2540" w:rsidRPr="00AA2540">
              <w:rPr>
                <w:rFonts w:ascii="David" w:hAnsi="David" w:cs="David"/>
                <w:sz w:val="24"/>
                <w:szCs w:val="24"/>
                <w:rtl/>
              </w:rPr>
              <w:t xml:space="preserve"> לרבות דרכים ושטחים ציבוריים</w:t>
            </w:r>
            <w:r w:rsidR="00EE3155">
              <w:rPr>
                <w:rFonts w:ascii="David" w:hAnsi="David" w:cs="David" w:hint="cs"/>
                <w:sz w:val="24"/>
                <w:szCs w:val="24"/>
                <w:rtl/>
              </w:rPr>
              <w:t xml:space="preserve">, </w:t>
            </w:r>
            <w:r w:rsidR="00AA2540" w:rsidRPr="00AA2540">
              <w:rPr>
                <w:rFonts w:ascii="David" w:hAnsi="David" w:cs="David"/>
                <w:sz w:val="24"/>
                <w:szCs w:val="24"/>
                <w:rtl/>
              </w:rPr>
              <w:t>ותוך שמירה על רציפות שבילים</w:t>
            </w:r>
            <w:r w:rsidR="00EE3155">
              <w:rPr>
                <w:rFonts w:ascii="David" w:hAnsi="David" w:cs="David" w:hint="cs"/>
                <w:sz w:val="24"/>
                <w:szCs w:val="24"/>
                <w:rtl/>
              </w:rPr>
              <w:t xml:space="preserve"> בהמשך לרחובות קיימים</w:t>
            </w:r>
            <w:r w:rsidR="00AA2540" w:rsidRPr="00AA2540">
              <w:rPr>
                <w:rFonts w:ascii="David" w:hAnsi="David" w:cs="David"/>
                <w:sz w:val="24"/>
                <w:szCs w:val="24"/>
                <w:rtl/>
              </w:rPr>
              <w:t xml:space="preserve">, הקפדה על קווי מבט פתוחים </w:t>
            </w:r>
            <w:r w:rsidR="00EE3155">
              <w:rPr>
                <w:rFonts w:ascii="David" w:hAnsi="David" w:cs="David" w:hint="cs"/>
                <w:sz w:val="24"/>
                <w:szCs w:val="24"/>
                <w:rtl/>
              </w:rPr>
              <w:t>וקישוריות מירבית</w:t>
            </w:r>
            <w:r>
              <w:rPr>
                <w:rFonts w:ascii="David" w:hAnsi="David" w:cs="David" w:hint="cs"/>
                <w:sz w:val="24"/>
                <w:szCs w:val="24"/>
                <w:rtl/>
              </w:rPr>
              <w:t xml:space="preserve"> לשאר חלקי הישוב</w:t>
            </w:r>
            <w:r w:rsidR="00AA2540" w:rsidRPr="00AA2540">
              <w:rPr>
                <w:rFonts w:ascii="David" w:hAnsi="David" w:cs="David"/>
                <w:sz w:val="24"/>
                <w:szCs w:val="24"/>
                <w:rtl/>
              </w:rPr>
              <w:t>.</w:t>
            </w:r>
            <w:r w:rsidR="00AA2540" w:rsidRPr="00AA2540">
              <w:rPr>
                <w:rFonts w:ascii="David" w:hAnsi="David" w:cs="David"/>
                <w:sz w:val="24"/>
                <w:szCs w:val="24"/>
              </w:rPr>
              <w:t xml:space="preserve">  </w:t>
            </w:r>
          </w:p>
          <w:p w14:paraId="78961E1F" w14:textId="77777777" w:rsidR="00AA2540" w:rsidRPr="00AA2540" w:rsidRDefault="00AA2540" w:rsidP="00831C1D">
            <w:pPr>
              <w:pStyle w:val="ListParagraph"/>
              <w:numPr>
                <w:ilvl w:val="0"/>
                <w:numId w:val="33"/>
              </w:numPr>
              <w:spacing w:line="276" w:lineRule="auto"/>
              <w:ind w:left="312" w:hanging="312"/>
              <w:rPr>
                <w:rFonts w:ascii="David" w:hAnsi="David" w:cs="David"/>
                <w:sz w:val="24"/>
                <w:szCs w:val="24"/>
              </w:rPr>
            </w:pPr>
            <w:r w:rsidRPr="00AA2540">
              <w:rPr>
                <w:rFonts w:ascii="David" w:hAnsi="David" w:cs="David"/>
                <w:sz w:val="24"/>
                <w:szCs w:val="24"/>
                <w:rtl/>
              </w:rPr>
              <w:t>תכנית כאמור</w:t>
            </w:r>
            <w:r w:rsidRPr="00AA2540">
              <w:rPr>
                <w:rFonts w:ascii="David" w:hAnsi="David" w:cs="David" w:hint="cs"/>
                <w:sz w:val="24"/>
                <w:szCs w:val="24"/>
                <w:rtl/>
              </w:rPr>
              <w:t xml:space="preserve"> </w:t>
            </w:r>
            <w:r w:rsidRPr="00AA2540">
              <w:rPr>
                <w:rFonts w:ascii="David" w:hAnsi="David" w:cs="David"/>
                <w:sz w:val="24"/>
                <w:szCs w:val="24"/>
                <w:rtl/>
              </w:rPr>
              <w:t xml:space="preserve">תתוכנן בהתייחס לעקרונות הבאים: </w:t>
            </w:r>
          </w:p>
          <w:p w14:paraId="320E9641" w14:textId="0D247A0C" w:rsidR="00AA2540" w:rsidRPr="00992524" w:rsidRDefault="00AA2540" w:rsidP="00831C1D">
            <w:pPr>
              <w:pStyle w:val="ListParagraph"/>
              <w:numPr>
                <w:ilvl w:val="1"/>
                <w:numId w:val="103"/>
              </w:numPr>
              <w:spacing w:line="276" w:lineRule="auto"/>
              <w:ind w:left="608" w:hanging="210"/>
              <w:rPr>
                <w:rFonts w:ascii="David" w:hAnsi="David" w:cs="David"/>
                <w:sz w:val="24"/>
                <w:szCs w:val="24"/>
              </w:rPr>
            </w:pPr>
            <w:r w:rsidRPr="00AA2540">
              <w:rPr>
                <w:rFonts w:ascii="David" w:hAnsi="David" w:cs="David"/>
                <w:sz w:val="24"/>
                <w:szCs w:val="24"/>
                <w:rtl/>
              </w:rPr>
              <w:t>בינוי</w:t>
            </w:r>
            <w:r w:rsidR="007D3133">
              <w:rPr>
                <w:rFonts w:ascii="David" w:hAnsi="David" w:cs="David" w:hint="cs"/>
                <w:sz w:val="24"/>
                <w:szCs w:val="24"/>
                <w:rtl/>
              </w:rPr>
              <w:t xml:space="preserve"> </w:t>
            </w:r>
            <w:r w:rsidR="008A444B">
              <w:rPr>
                <w:rFonts w:ascii="David" w:hAnsi="David" w:cs="David" w:hint="cs"/>
                <w:sz w:val="24"/>
                <w:szCs w:val="24"/>
                <w:rtl/>
              </w:rPr>
              <w:t>בבניה מרקמית</w:t>
            </w:r>
            <w:r w:rsidRPr="00AA2540">
              <w:rPr>
                <w:rFonts w:ascii="David" w:hAnsi="David" w:cs="David"/>
                <w:sz w:val="24"/>
                <w:szCs w:val="24"/>
                <w:rtl/>
              </w:rPr>
              <w:t>, עם גובה מבנים עד</w:t>
            </w:r>
            <w:r w:rsidR="007D3133">
              <w:rPr>
                <w:rFonts w:ascii="David" w:hAnsi="David" w:cs="David" w:hint="cs"/>
                <w:sz w:val="24"/>
                <w:szCs w:val="24"/>
                <w:rtl/>
              </w:rPr>
              <w:t xml:space="preserve"> 7</w:t>
            </w:r>
            <w:r w:rsidRPr="00AA2540">
              <w:rPr>
                <w:rFonts w:ascii="David" w:hAnsi="David" w:cs="David"/>
                <w:sz w:val="24"/>
                <w:szCs w:val="24"/>
                <w:rtl/>
              </w:rPr>
              <w:t xml:space="preserve"> קומות.</w:t>
            </w:r>
            <w:r w:rsidRPr="00992524">
              <w:rPr>
                <w:rFonts w:ascii="David" w:hAnsi="David" w:cs="David"/>
                <w:sz w:val="24"/>
                <w:szCs w:val="24"/>
                <w:rtl/>
              </w:rPr>
              <w:t xml:space="preserve"> </w:t>
            </w:r>
          </w:p>
          <w:p w14:paraId="74A7135A" w14:textId="77777777" w:rsidR="007D3133" w:rsidRDefault="00AA2540" w:rsidP="00831C1D">
            <w:pPr>
              <w:pStyle w:val="ListParagraph"/>
              <w:numPr>
                <w:ilvl w:val="1"/>
                <w:numId w:val="103"/>
              </w:numPr>
              <w:spacing w:line="276" w:lineRule="auto"/>
              <w:ind w:left="608" w:hanging="210"/>
              <w:rPr>
                <w:rFonts w:ascii="David" w:hAnsi="David" w:cs="David"/>
                <w:sz w:val="24"/>
                <w:szCs w:val="24"/>
              </w:rPr>
            </w:pPr>
            <w:r w:rsidRPr="00AA2540">
              <w:rPr>
                <w:rFonts w:ascii="David" w:hAnsi="David" w:cs="David"/>
                <w:sz w:val="24"/>
                <w:szCs w:val="24"/>
                <w:rtl/>
              </w:rPr>
              <w:t xml:space="preserve">מסחר בקומות הקרקע </w:t>
            </w:r>
            <w:r w:rsidR="007D3133">
              <w:rPr>
                <w:rFonts w:ascii="David" w:hAnsi="David" w:cs="David" w:hint="cs"/>
                <w:sz w:val="24"/>
                <w:szCs w:val="24"/>
                <w:rtl/>
              </w:rPr>
              <w:t>ו</w:t>
            </w:r>
            <w:r w:rsidR="007D3133" w:rsidRPr="00AA2540">
              <w:rPr>
                <w:rFonts w:ascii="David" w:hAnsi="David" w:cs="David"/>
                <w:sz w:val="24"/>
                <w:szCs w:val="24"/>
                <w:rtl/>
              </w:rPr>
              <w:t xml:space="preserve">שילוב שימושים מעורבים </w:t>
            </w:r>
            <w:r w:rsidRPr="00AA2540">
              <w:rPr>
                <w:rFonts w:ascii="David" w:hAnsi="David" w:cs="David"/>
                <w:sz w:val="24"/>
                <w:szCs w:val="24"/>
                <w:rtl/>
              </w:rPr>
              <w:t xml:space="preserve">לאורך </w:t>
            </w:r>
            <w:r w:rsidR="007D3133">
              <w:rPr>
                <w:rFonts w:ascii="David" w:hAnsi="David" w:cs="David" w:hint="cs"/>
                <w:sz w:val="24"/>
                <w:szCs w:val="24"/>
                <w:rtl/>
              </w:rPr>
              <w:t>רחוב העצמאות</w:t>
            </w:r>
            <w:r w:rsidRPr="00AA2540">
              <w:rPr>
                <w:rFonts w:ascii="David" w:hAnsi="David" w:cs="David"/>
                <w:sz w:val="24"/>
                <w:szCs w:val="24"/>
                <w:rtl/>
              </w:rPr>
              <w:t>.</w:t>
            </w:r>
          </w:p>
          <w:p w14:paraId="489E586F" w14:textId="77777777" w:rsidR="00BE79AC" w:rsidRPr="007D3133" w:rsidRDefault="00AA2540" w:rsidP="00831C1D">
            <w:pPr>
              <w:pStyle w:val="ListParagraph"/>
              <w:numPr>
                <w:ilvl w:val="1"/>
                <w:numId w:val="103"/>
              </w:numPr>
              <w:spacing w:line="276" w:lineRule="auto"/>
              <w:ind w:left="608" w:hanging="210"/>
              <w:rPr>
                <w:rFonts w:ascii="David" w:hAnsi="David" w:cs="David"/>
                <w:sz w:val="24"/>
                <w:szCs w:val="24"/>
                <w:rtl/>
              </w:rPr>
            </w:pPr>
            <w:r w:rsidRPr="007D3133">
              <w:rPr>
                <w:rFonts w:ascii="David" w:hAnsi="David" w:cs="David"/>
                <w:sz w:val="24"/>
                <w:szCs w:val="24"/>
                <w:rtl/>
                <w:lang w:eastAsia="en-US"/>
              </w:rPr>
              <w:t>ישולבו ככל הניתן צירים לתנועת הולכי הרגל, דרכם אפשר יהיה לחצות את השכונ</w:t>
            </w:r>
            <w:r w:rsidR="007D3133">
              <w:rPr>
                <w:rFonts w:ascii="David" w:hAnsi="David" w:cs="David" w:hint="cs"/>
                <w:sz w:val="24"/>
                <w:szCs w:val="24"/>
                <w:rtl/>
                <w:lang w:eastAsia="en-US"/>
              </w:rPr>
              <w:t>ה.</w:t>
            </w:r>
          </w:p>
        </w:tc>
      </w:tr>
      <w:tr w:rsidR="00BE79AC" w14:paraId="1F8AE0CA" w14:textId="77777777" w:rsidTr="00BB5BC7">
        <w:trPr>
          <w:cantSplit/>
          <w:trHeight w:val="1395"/>
        </w:trPr>
        <w:tc>
          <w:tcPr>
            <w:tcW w:w="639" w:type="pct"/>
            <w:tcBorders>
              <w:left w:val="single" w:sz="4" w:space="0" w:color="auto"/>
              <w:right w:val="single" w:sz="4" w:space="0" w:color="auto"/>
            </w:tcBorders>
          </w:tcPr>
          <w:p w14:paraId="687C40ED" w14:textId="77777777" w:rsidR="00BE79AC" w:rsidRDefault="00BE79AC" w:rsidP="004B2F64">
            <w:pPr>
              <w:tabs>
                <w:tab w:val="left" w:pos="1890"/>
              </w:tabs>
              <w:spacing w:before="60" w:line="276" w:lineRule="auto"/>
              <w:ind w:right="-266"/>
              <w:rPr>
                <w:rFonts w:cs="David"/>
                <w:b/>
                <w:bCs/>
                <w:rtl/>
              </w:rPr>
            </w:pPr>
            <w:r>
              <w:rPr>
                <w:rFonts w:cs="David" w:hint="cs"/>
                <w:b/>
                <w:bCs/>
                <w:rtl/>
              </w:rPr>
              <w:t xml:space="preserve">יקב </w:t>
            </w:r>
          </w:p>
          <w:p w14:paraId="01D3C401" w14:textId="77777777" w:rsidR="00BE79AC" w:rsidRDefault="00BE79AC" w:rsidP="004B2F64">
            <w:pPr>
              <w:tabs>
                <w:tab w:val="left" w:pos="1890"/>
              </w:tabs>
              <w:spacing w:before="60" w:line="276" w:lineRule="auto"/>
              <w:ind w:right="-266"/>
              <w:rPr>
                <w:rFonts w:cs="David"/>
                <w:b/>
                <w:bCs/>
                <w:rtl/>
              </w:rPr>
            </w:pPr>
            <w:r>
              <w:rPr>
                <w:rFonts w:cs="David" w:hint="cs"/>
                <w:b/>
                <w:bCs/>
                <w:rtl/>
              </w:rPr>
              <w:t>בנימינה</w:t>
            </w:r>
          </w:p>
          <w:p w14:paraId="3413102A" w14:textId="77777777" w:rsidR="00BE79AC" w:rsidRPr="00CA7F25" w:rsidRDefault="00776451" w:rsidP="00CA7F25">
            <w:pPr>
              <w:tabs>
                <w:tab w:val="left" w:pos="1890"/>
              </w:tabs>
              <w:spacing w:before="60"/>
              <w:ind w:right="-266"/>
              <w:rPr>
                <w:rFonts w:cs="David"/>
                <w:sz w:val="18"/>
                <w:szCs w:val="24"/>
                <w:rtl/>
              </w:rPr>
            </w:pPr>
            <w:r>
              <w:rPr>
                <w:rFonts w:cs="David" w:hint="cs"/>
                <w:sz w:val="18"/>
                <w:szCs w:val="24"/>
                <w:rtl/>
              </w:rPr>
              <w:t>(</w:t>
            </w:r>
            <w:r w:rsidR="00BE79AC" w:rsidRPr="00CA7F25">
              <w:rPr>
                <w:rFonts w:cs="David" w:hint="eastAsia"/>
                <w:sz w:val="18"/>
                <w:szCs w:val="24"/>
                <w:rtl/>
              </w:rPr>
              <w:t>תא</w:t>
            </w:r>
            <w:r w:rsidR="00BE79AC" w:rsidRPr="00CA7F25">
              <w:rPr>
                <w:rFonts w:cs="David"/>
                <w:sz w:val="18"/>
                <w:szCs w:val="24"/>
                <w:rtl/>
              </w:rPr>
              <w:t xml:space="preserve"> </w:t>
            </w:r>
            <w:r w:rsidR="00BE79AC" w:rsidRPr="00CA7F25">
              <w:rPr>
                <w:rFonts w:cs="David" w:hint="eastAsia"/>
                <w:sz w:val="18"/>
                <w:szCs w:val="24"/>
                <w:rtl/>
              </w:rPr>
              <w:t>שטח</w:t>
            </w:r>
          </w:p>
          <w:p w14:paraId="5A5FDEC5" w14:textId="77777777" w:rsidR="00BE79AC" w:rsidRDefault="00BE79AC" w:rsidP="00CA7F25">
            <w:pPr>
              <w:tabs>
                <w:tab w:val="left" w:pos="1890"/>
              </w:tabs>
              <w:spacing w:before="60"/>
              <w:ind w:right="-266"/>
              <w:rPr>
                <w:rFonts w:cs="David"/>
                <w:b/>
                <w:bCs/>
                <w:rtl/>
              </w:rPr>
            </w:pPr>
            <w:r w:rsidRPr="00CA7F25">
              <w:rPr>
                <w:rFonts w:cs="David"/>
                <w:sz w:val="18"/>
                <w:szCs w:val="24"/>
                <w:rtl/>
              </w:rPr>
              <w:t>1</w:t>
            </w:r>
            <w:r w:rsidR="00194FE6" w:rsidRPr="00CA7F25">
              <w:rPr>
                <w:rFonts w:cs="David"/>
                <w:sz w:val="18"/>
                <w:szCs w:val="24"/>
                <w:rtl/>
              </w:rPr>
              <w:t>71</w:t>
            </w:r>
            <w:r w:rsidR="00776451">
              <w:rPr>
                <w:rFonts w:cs="David" w:hint="cs"/>
                <w:b/>
                <w:bCs/>
                <w:rtl/>
              </w:rPr>
              <w:t>)</w:t>
            </w:r>
          </w:p>
        </w:tc>
        <w:tc>
          <w:tcPr>
            <w:tcW w:w="4361" w:type="pct"/>
            <w:tcBorders>
              <w:top w:val="single" w:sz="4" w:space="0" w:color="auto"/>
              <w:left w:val="single" w:sz="4" w:space="0" w:color="auto"/>
              <w:bottom w:val="single" w:sz="4" w:space="0" w:color="auto"/>
              <w:right w:val="single" w:sz="4" w:space="0" w:color="auto"/>
            </w:tcBorders>
          </w:tcPr>
          <w:p w14:paraId="2AF20F4C" w14:textId="77777777" w:rsidR="005E2F8B" w:rsidRPr="005E2F8B" w:rsidRDefault="005E2F8B" w:rsidP="00831C1D">
            <w:pPr>
              <w:pStyle w:val="ListParagraph"/>
              <w:numPr>
                <w:ilvl w:val="0"/>
                <w:numId w:val="34"/>
              </w:numPr>
              <w:tabs>
                <w:tab w:val="left" w:pos="-2096"/>
                <w:tab w:val="left" w:pos="313"/>
                <w:tab w:val="left" w:pos="3801"/>
              </w:tabs>
              <w:spacing w:before="120" w:after="120" w:line="276" w:lineRule="auto"/>
              <w:ind w:left="312" w:hanging="312"/>
              <w:rPr>
                <w:rFonts w:ascii="David" w:hAnsi="David" w:cs="David"/>
                <w:sz w:val="24"/>
                <w:szCs w:val="24"/>
                <w:rtl/>
                <w:lang w:eastAsia="en-US"/>
              </w:rPr>
            </w:pPr>
            <w:r w:rsidRPr="005E2F8B">
              <w:rPr>
                <w:rFonts w:ascii="David" w:hAnsi="David" w:cs="David"/>
                <w:sz w:val="24"/>
                <w:szCs w:val="24"/>
                <w:rtl/>
                <w:lang w:eastAsia="en-US"/>
              </w:rPr>
              <w:t>תכנית מפורטת הכוללת פעילות תיירותית</w:t>
            </w:r>
            <w:r w:rsidR="00194FE6">
              <w:rPr>
                <w:rFonts w:ascii="David" w:hAnsi="David" w:cs="David" w:hint="cs"/>
                <w:sz w:val="24"/>
                <w:szCs w:val="24"/>
                <w:rtl/>
                <w:lang w:eastAsia="en-US"/>
              </w:rPr>
              <w:t xml:space="preserve"> ומסחרית</w:t>
            </w:r>
            <w:r w:rsidRPr="005E2F8B">
              <w:rPr>
                <w:rFonts w:ascii="David" w:hAnsi="David" w:cs="David"/>
                <w:sz w:val="24"/>
                <w:szCs w:val="24"/>
                <w:rtl/>
                <w:lang w:eastAsia="en-US"/>
              </w:rPr>
              <w:t xml:space="preserve">, תבטיח הסדרת פתרון מתאים לנגישות וחניה. </w:t>
            </w:r>
          </w:p>
          <w:p w14:paraId="2341A762" w14:textId="595AD73A" w:rsidR="005E2F8B" w:rsidRDefault="005E2F8B" w:rsidP="00831C1D">
            <w:pPr>
              <w:pStyle w:val="ListParagraph"/>
              <w:numPr>
                <w:ilvl w:val="0"/>
                <w:numId w:val="34"/>
              </w:numPr>
              <w:tabs>
                <w:tab w:val="left" w:pos="-2096"/>
                <w:tab w:val="left" w:pos="313"/>
                <w:tab w:val="left" w:pos="3801"/>
              </w:tabs>
              <w:spacing w:before="120" w:after="120" w:line="276" w:lineRule="auto"/>
              <w:ind w:left="312" w:hanging="312"/>
              <w:rPr>
                <w:rFonts w:ascii="David" w:hAnsi="Tms Rmn" w:cs="David"/>
                <w:sz w:val="24"/>
                <w:szCs w:val="24"/>
                <w:lang w:eastAsia="en-US"/>
              </w:rPr>
            </w:pPr>
            <w:r w:rsidRPr="005E2F8B">
              <w:rPr>
                <w:rFonts w:ascii="David" w:hAnsi="David" w:cs="David"/>
                <w:sz w:val="24"/>
                <w:szCs w:val="24"/>
                <w:rtl/>
                <w:lang w:eastAsia="en-US"/>
              </w:rPr>
              <w:t xml:space="preserve">תכנית מפורטת תכלול, בהתאם לצורך ולפי העניין, הנחיות לצמצום מטרדים סביבתיים </w:t>
            </w:r>
            <w:r w:rsidR="00113E3A">
              <w:rPr>
                <w:rFonts w:ascii="David" w:hAnsi="David" w:cs="David" w:hint="cs"/>
                <w:sz w:val="24"/>
                <w:szCs w:val="24"/>
                <w:rtl/>
                <w:lang w:eastAsia="en-US"/>
              </w:rPr>
              <w:t>ממבני תעשיה</w:t>
            </w:r>
            <w:r w:rsidRPr="005E2F8B">
              <w:rPr>
                <w:rFonts w:ascii="David" w:hAnsi="David" w:cs="David"/>
                <w:sz w:val="24"/>
                <w:szCs w:val="24"/>
                <w:rtl/>
                <w:lang w:eastAsia="en-US"/>
              </w:rPr>
              <w:t xml:space="preserve"> למגורים ושימושים גובלים</w:t>
            </w:r>
            <w:r w:rsidR="005669BF" w:rsidRPr="00F1137C">
              <w:rPr>
                <w:rFonts w:ascii="David" w:hAnsi="David" w:cs="David"/>
                <w:color w:val="000000"/>
                <w:sz w:val="24"/>
                <w:szCs w:val="24"/>
                <w:rtl/>
                <w:lang w:eastAsia="en-US"/>
              </w:rPr>
              <w:t xml:space="preserve">, </w:t>
            </w:r>
            <w:r w:rsidR="005669BF" w:rsidRPr="00F1137C">
              <w:rPr>
                <w:rFonts w:ascii="David" w:hAnsi="David" w:cs="David"/>
                <w:sz w:val="24"/>
                <w:szCs w:val="24"/>
                <w:rtl/>
              </w:rPr>
              <w:t>הכל בכפוף להנחיות הרשות הסביבתית המוסמכת.</w:t>
            </w:r>
          </w:p>
          <w:p w14:paraId="28BF2D19" w14:textId="77777777" w:rsidR="00784741" w:rsidRDefault="00784741" w:rsidP="00831C1D">
            <w:pPr>
              <w:pStyle w:val="ListParagraph"/>
              <w:numPr>
                <w:ilvl w:val="0"/>
                <w:numId w:val="34"/>
              </w:numPr>
              <w:tabs>
                <w:tab w:val="left" w:pos="-2096"/>
                <w:tab w:val="left" w:pos="313"/>
                <w:tab w:val="left" w:pos="3801"/>
              </w:tabs>
              <w:spacing w:before="120" w:after="120" w:line="276" w:lineRule="auto"/>
              <w:ind w:left="312" w:hanging="312"/>
              <w:rPr>
                <w:rFonts w:ascii="David" w:hAnsi="Tms Rmn" w:cs="David"/>
                <w:sz w:val="24"/>
                <w:szCs w:val="24"/>
                <w:lang w:eastAsia="en-US"/>
              </w:rPr>
            </w:pPr>
            <w:r>
              <w:rPr>
                <w:rFonts w:ascii="David" w:hAnsi="Tms Rmn" w:cs="David" w:hint="cs"/>
                <w:sz w:val="24"/>
                <w:szCs w:val="24"/>
                <w:rtl/>
                <w:lang w:eastAsia="en-US"/>
              </w:rPr>
              <w:t xml:space="preserve">תכנית </w:t>
            </w:r>
            <w:r w:rsidR="00433CDF">
              <w:rPr>
                <w:rFonts w:ascii="David" w:hAnsi="Tms Rmn" w:cs="David" w:hint="cs"/>
                <w:sz w:val="24"/>
                <w:szCs w:val="24"/>
                <w:rtl/>
                <w:lang w:eastAsia="en-US"/>
              </w:rPr>
              <w:t>כאמור תתוכנן בהתייחס לעקרונות הבאים:</w:t>
            </w:r>
          </w:p>
          <w:p w14:paraId="4931F165" w14:textId="77777777" w:rsidR="004F5133" w:rsidRDefault="004F5133" w:rsidP="00831C1D">
            <w:pPr>
              <w:pStyle w:val="ListParagraph"/>
              <w:numPr>
                <w:ilvl w:val="0"/>
                <w:numId w:val="104"/>
              </w:numPr>
              <w:tabs>
                <w:tab w:val="left" w:pos="-2096"/>
                <w:tab w:val="left" w:pos="313"/>
                <w:tab w:val="left" w:pos="3801"/>
              </w:tabs>
              <w:spacing w:before="120" w:after="120" w:line="276" w:lineRule="auto"/>
              <w:ind w:left="622" w:hanging="196"/>
              <w:rPr>
                <w:rFonts w:ascii="David" w:hAnsi="Tms Rmn" w:cs="David"/>
                <w:sz w:val="24"/>
                <w:szCs w:val="24"/>
                <w:lang w:eastAsia="en-US"/>
              </w:rPr>
            </w:pPr>
            <w:r>
              <w:rPr>
                <w:rFonts w:ascii="David" w:hAnsi="Tms Rmn" w:cs="David" w:hint="cs"/>
                <w:sz w:val="24"/>
                <w:szCs w:val="24"/>
                <w:rtl/>
                <w:lang w:eastAsia="en-US"/>
              </w:rPr>
              <w:t>פתיחת המתחם ככל הניתן לרחוב ניל"י ולפארק המסילה.</w:t>
            </w:r>
          </w:p>
          <w:p w14:paraId="1C069D50" w14:textId="77777777" w:rsidR="00433CDF" w:rsidRPr="00433CDF" w:rsidRDefault="00433CDF" w:rsidP="00831C1D">
            <w:pPr>
              <w:pStyle w:val="ListParagraph"/>
              <w:numPr>
                <w:ilvl w:val="0"/>
                <w:numId w:val="104"/>
              </w:numPr>
              <w:tabs>
                <w:tab w:val="left" w:pos="-2096"/>
                <w:tab w:val="left" w:pos="313"/>
                <w:tab w:val="left" w:pos="3801"/>
              </w:tabs>
              <w:spacing w:before="120" w:after="120" w:line="276" w:lineRule="auto"/>
              <w:ind w:left="622" w:hanging="196"/>
              <w:rPr>
                <w:rFonts w:ascii="David" w:hAnsi="Tms Rmn" w:cs="David"/>
                <w:sz w:val="24"/>
                <w:szCs w:val="24"/>
                <w:rtl/>
                <w:lang w:eastAsia="en-US"/>
              </w:rPr>
            </w:pPr>
            <w:r>
              <w:rPr>
                <w:rFonts w:ascii="David" w:hAnsi="Tms Rmn" w:cs="David" w:hint="cs"/>
                <w:sz w:val="24"/>
                <w:szCs w:val="24"/>
                <w:rtl/>
                <w:lang w:eastAsia="en-US"/>
              </w:rPr>
              <w:t>הפניית המבנים וכניסות מרחוב ניל"י ומפארק המסילה.</w:t>
            </w:r>
          </w:p>
          <w:p w14:paraId="44CDD5F0" w14:textId="77777777" w:rsidR="00433CDF" w:rsidRDefault="00433CDF" w:rsidP="00831C1D">
            <w:pPr>
              <w:pStyle w:val="ListParagraph"/>
              <w:numPr>
                <w:ilvl w:val="0"/>
                <w:numId w:val="104"/>
              </w:numPr>
              <w:tabs>
                <w:tab w:val="left" w:pos="-2096"/>
                <w:tab w:val="left" w:pos="313"/>
                <w:tab w:val="left" w:pos="3801"/>
              </w:tabs>
              <w:spacing w:before="120" w:after="120" w:line="276" w:lineRule="auto"/>
              <w:ind w:left="622" w:hanging="196"/>
              <w:rPr>
                <w:rFonts w:ascii="David" w:hAnsi="Tms Rmn" w:cs="David"/>
                <w:sz w:val="24"/>
                <w:szCs w:val="24"/>
                <w:rtl/>
                <w:lang w:eastAsia="en-US"/>
              </w:rPr>
            </w:pPr>
            <w:r>
              <w:rPr>
                <w:rFonts w:ascii="David" w:hAnsi="Tms Rmn" w:cs="David" w:hint="cs"/>
                <w:sz w:val="24"/>
                <w:szCs w:val="24"/>
                <w:rtl/>
                <w:lang w:eastAsia="en-US"/>
              </w:rPr>
              <w:t xml:space="preserve">טיפול בדופן מגרשים גובלים </w:t>
            </w:r>
            <w:r>
              <w:rPr>
                <w:rFonts w:ascii="David" w:hAnsi="Tms Rmn" w:cs="David"/>
                <w:sz w:val="24"/>
                <w:szCs w:val="24"/>
                <w:rtl/>
                <w:lang w:eastAsia="en-US"/>
              </w:rPr>
              <w:t>–</w:t>
            </w:r>
            <w:r>
              <w:rPr>
                <w:rFonts w:ascii="David" w:hAnsi="Tms Rmn" w:cs="David" w:hint="cs"/>
                <w:sz w:val="24"/>
                <w:szCs w:val="24"/>
                <w:rtl/>
                <w:lang w:eastAsia="en-US"/>
              </w:rPr>
              <w:t xml:space="preserve"> חזית מבנה, גדר, חצרות משק.</w:t>
            </w:r>
          </w:p>
          <w:p w14:paraId="279523CB" w14:textId="77777777" w:rsidR="004F5133" w:rsidRPr="00433CDF" w:rsidRDefault="004F5133" w:rsidP="00831C1D">
            <w:pPr>
              <w:pStyle w:val="ListParagraph"/>
              <w:numPr>
                <w:ilvl w:val="0"/>
                <w:numId w:val="104"/>
              </w:numPr>
              <w:tabs>
                <w:tab w:val="left" w:pos="-2096"/>
                <w:tab w:val="left" w:pos="313"/>
                <w:tab w:val="left" w:pos="3801"/>
              </w:tabs>
              <w:spacing w:before="120" w:after="120" w:line="276" w:lineRule="auto"/>
              <w:ind w:left="622" w:hanging="196"/>
              <w:rPr>
                <w:rFonts w:ascii="David" w:hAnsi="Tms Rmn" w:cs="David"/>
                <w:sz w:val="24"/>
                <w:szCs w:val="24"/>
                <w:rtl/>
                <w:lang w:eastAsia="en-US"/>
              </w:rPr>
            </w:pPr>
            <w:r>
              <w:rPr>
                <w:rFonts w:ascii="David" w:hAnsi="Tms Rmn" w:cs="David" w:hint="cs"/>
                <w:sz w:val="24"/>
                <w:szCs w:val="24"/>
                <w:rtl/>
                <w:lang w:eastAsia="en-US"/>
              </w:rPr>
              <w:t>פעילות מסחרית לאורך רחוב ניל"י.</w:t>
            </w:r>
          </w:p>
        </w:tc>
      </w:tr>
      <w:tr w:rsidR="00F26FE4" w14:paraId="5D919563" w14:textId="77777777" w:rsidTr="00BB5BC7">
        <w:trPr>
          <w:cantSplit/>
          <w:trHeight w:val="1395"/>
        </w:trPr>
        <w:tc>
          <w:tcPr>
            <w:tcW w:w="639" w:type="pct"/>
            <w:tcBorders>
              <w:left w:val="single" w:sz="4" w:space="0" w:color="auto"/>
              <w:right w:val="single" w:sz="4" w:space="0" w:color="auto"/>
            </w:tcBorders>
          </w:tcPr>
          <w:p w14:paraId="2DDE6825" w14:textId="77777777" w:rsidR="00F26FE4" w:rsidRDefault="00A56263" w:rsidP="004B2F64">
            <w:pPr>
              <w:tabs>
                <w:tab w:val="left" w:pos="1890"/>
              </w:tabs>
              <w:spacing w:before="60" w:line="276" w:lineRule="auto"/>
              <w:ind w:right="-266"/>
              <w:rPr>
                <w:rFonts w:cs="David"/>
                <w:b/>
                <w:bCs/>
                <w:rtl/>
              </w:rPr>
            </w:pPr>
            <w:r>
              <w:rPr>
                <w:rFonts w:cs="David" w:hint="cs"/>
                <w:b/>
                <w:bCs/>
                <w:rtl/>
              </w:rPr>
              <w:t>חצרות חקלאיות</w:t>
            </w:r>
          </w:p>
        </w:tc>
        <w:tc>
          <w:tcPr>
            <w:tcW w:w="4361" w:type="pct"/>
            <w:tcBorders>
              <w:top w:val="single" w:sz="4" w:space="0" w:color="auto"/>
              <w:left w:val="single" w:sz="4" w:space="0" w:color="auto"/>
              <w:bottom w:val="single" w:sz="4" w:space="0" w:color="auto"/>
              <w:right w:val="single" w:sz="4" w:space="0" w:color="auto"/>
            </w:tcBorders>
          </w:tcPr>
          <w:p w14:paraId="484E2736" w14:textId="3ACE1765" w:rsidR="00F26FE4" w:rsidRPr="00141D84" w:rsidRDefault="00F26FE4" w:rsidP="00831C1D">
            <w:pPr>
              <w:pStyle w:val="ListParagraph"/>
              <w:numPr>
                <w:ilvl w:val="0"/>
                <w:numId w:val="32"/>
              </w:numPr>
              <w:tabs>
                <w:tab w:val="left" w:pos="-2096"/>
                <w:tab w:val="left" w:pos="29"/>
                <w:tab w:val="left" w:pos="3801"/>
              </w:tabs>
              <w:spacing w:before="120" w:after="120" w:line="276" w:lineRule="auto"/>
              <w:rPr>
                <w:rFonts w:ascii="David" w:hAnsi="Tms Rmn" w:cs="David"/>
                <w:sz w:val="24"/>
                <w:szCs w:val="24"/>
                <w:rtl/>
                <w:lang w:eastAsia="en-US"/>
              </w:rPr>
            </w:pPr>
            <w:r w:rsidRPr="00141D84">
              <w:rPr>
                <w:rFonts w:ascii="David" w:hAnsi="Tms Rmn" w:cs="David" w:hint="cs"/>
                <w:sz w:val="24"/>
                <w:szCs w:val="24"/>
                <w:rtl/>
                <w:lang w:eastAsia="en-US"/>
              </w:rPr>
              <w:t xml:space="preserve">יותרו חצרות חקלאיות </w:t>
            </w:r>
            <w:r w:rsidR="00A56263">
              <w:rPr>
                <w:rFonts w:ascii="David" w:hAnsi="Tms Rmn" w:cs="David" w:hint="cs"/>
                <w:sz w:val="24"/>
                <w:szCs w:val="24"/>
                <w:rtl/>
                <w:lang w:eastAsia="en-US"/>
              </w:rPr>
              <w:t>בתא שטח 147</w:t>
            </w:r>
            <w:r w:rsidR="00F90CD6">
              <w:rPr>
                <w:rFonts w:ascii="David" w:hAnsi="Tms Rmn" w:cs="David" w:hint="cs"/>
                <w:sz w:val="24"/>
                <w:szCs w:val="24"/>
                <w:rtl/>
                <w:lang w:eastAsia="en-US"/>
              </w:rPr>
              <w:t>.</w:t>
            </w:r>
          </w:p>
          <w:p w14:paraId="79431F4D" w14:textId="77777777" w:rsidR="00F26FE4" w:rsidRPr="00141D84" w:rsidRDefault="00F26FE4" w:rsidP="00831C1D">
            <w:pPr>
              <w:pStyle w:val="ListParagraph"/>
              <w:numPr>
                <w:ilvl w:val="0"/>
                <w:numId w:val="32"/>
              </w:numPr>
              <w:tabs>
                <w:tab w:val="left" w:pos="29"/>
              </w:tabs>
              <w:spacing w:before="60" w:line="276" w:lineRule="auto"/>
              <w:rPr>
                <w:rFonts w:cs="David"/>
                <w:sz w:val="24"/>
                <w:szCs w:val="24"/>
                <w:rtl/>
              </w:rPr>
            </w:pPr>
            <w:r w:rsidRPr="00141D84">
              <w:rPr>
                <w:rFonts w:cs="David"/>
                <w:sz w:val="24"/>
                <w:szCs w:val="24"/>
                <w:rtl/>
              </w:rPr>
              <w:t xml:space="preserve">בחצרות החקלאיות יותרו השימושים הבאים: סככות לאחסון מיכון חקלאי; מחסנים לאחזקת תשומות חקלאיות; מבנים לעיבוד ואריזה וטיפול ראשוני בתוצרת חקלאית (יקב, בית בד וכיוצא בזה), תיירות חקלאית. למען הסר </w:t>
            </w:r>
            <w:r w:rsidRPr="00F90CD6">
              <w:rPr>
                <w:rFonts w:cs="David"/>
                <w:sz w:val="24"/>
                <w:szCs w:val="24"/>
                <w:rtl/>
              </w:rPr>
              <w:t>ספק לא יותר גידול</w:t>
            </w:r>
            <w:r w:rsidRPr="00141D84">
              <w:rPr>
                <w:rFonts w:cs="David"/>
                <w:sz w:val="24"/>
                <w:szCs w:val="24"/>
                <w:rtl/>
              </w:rPr>
              <w:t xml:space="preserve"> בעלי חיים בחצרות חקלאיות.</w:t>
            </w:r>
          </w:p>
          <w:p w14:paraId="1F14C144" w14:textId="77777777" w:rsidR="00F26FE4" w:rsidRPr="00141D84" w:rsidRDefault="00F26FE4" w:rsidP="00831C1D">
            <w:pPr>
              <w:pStyle w:val="ListParagraph"/>
              <w:numPr>
                <w:ilvl w:val="0"/>
                <w:numId w:val="32"/>
              </w:numPr>
              <w:tabs>
                <w:tab w:val="left" w:pos="29"/>
              </w:tabs>
              <w:spacing w:before="60" w:line="276" w:lineRule="auto"/>
              <w:rPr>
                <w:rFonts w:cs="David"/>
                <w:sz w:val="24"/>
                <w:szCs w:val="24"/>
              </w:rPr>
            </w:pPr>
            <w:r w:rsidRPr="00141D84">
              <w:rPr>
                <w:rFonts w:cs="David"/>
                <w:sz w:val="24"/>
                <w:szCs w:val="24"/>
                <w:rtl/>
              </w:rPr>
              <w:t>השטח הכולל של המבנים בחצר החקלאית, המיועדים לפעילות חקלאית, לא יעלה על  400 מ"ר, מתוכם עד 150 מ"ר לתיירות חקלאית.</w:t>
            </w:r>
          </w:p>
          <w:p w14:paraId="7A46FD94" w14:textId="77777777" w:rsidR="00F26FE4" w:rsidRPr="00141D84" w:rsidRDefault="00F26FE4" w:rsidP="00831C1D">
            <w:pPr>
              <w:pStyle w:val="ListParagraph"/>
              <w:numPr>
                <w:ilvl w:val="0"/>
                <w:numId w:val="32"/>
              </w:numPr>
              <w:tabs>
                <w:tab w:val="left" w:pos="29"/>
              </w:tabs>
              <w:spacing w:before="60" w:line="276" w:lineRule="auto"/>
              <w:rPr>
                <w:rFonts w:cs="David"/>
                <w:sz w:val="24"/>
                <w:szCs w:val="24"/>
              </w:rPr>
            </w:pPr>
            <w:r w:rsidRPr="00141D84">
              <w:rPr>
                <w:rFonts w:cs="David"/>
                <w:sz w:val="24"/>
                <w:szCs w:val="24"/>
                <w:rtl/>
              </w:rPr>
              <w:t xml:space="preserve">תכנית מפורטת הכוללת פעילות תיירותית, תבטיח הסדרת פתרון מתאים לנגישות וחניה. </w:t>
            </w:r>
          </w:p>
          <w:p w14:paraId="107B1998" w14:textId="77777777" w:rsidR="00F26FE4" w:rsidRPr="00141D84" w:rsidRDefault="00F26FE4" w:rsidP="00831C1D">
            <w:pPr>
              <w:pStyle w:val="ListParagraph"/>
              <w:numPr>
                <w:ilvl w:val="0"/>
                <w:numId w:val="32"/>
              </w:numPr>
              <w:tabs>
                <w:tab w:val="left" w:pos="-2096"/>
                <w:tab w:val="left" w:pos="29"/>
                <w:tab w:val="left" w:pos="3801"/>
              </w:tabs>
              <w:spacing w:before="120" w:after="120" w:line="276" w:lineRule="auto"/>
              <w:rPr>
                <w:rFonts w:ascii="David" w:hAnsi="Tms Rmn" w:cs="David"/>
                <w:sz w:val="24"/>
                <w:szCs w:val="24"/>
                <w:rtl/>
                <w:lang w:eastAsia="en-US"/>
              </w:rPr>
            </w:pPr>
            <w:r w:rsidRPr="00141D84">
              <w:rPr>
                <w:rFonts w:cs="David"/>
                <w:sz w:val="24"/>
                <w:szCs w:val="24"/>
                <w:rtl/>
              </w:rPr>
              <w:t>תכנית מפורטת תכלול, בהתאם לצורך ולפי העניין, הנחיות לצמצום מטרדים סביבתיים מחצרות חקלאיות למגורים ושימושים גובלים.</w:t>
            </w:r>
          </w:p>
        </w:tc>
      </w:tr>
    </w:tbl>
    <w:p w14:paraId="351CE782" w14:textId="78CC9AD9" w:rsidR="00953E24" w:rsidRDefault="00953E24" w:rsidP="004B2F64">
      <w:pPr>
        <w:spacing w:line="276" w:lineRule="auto"/>
        <w:rPr>
          <w:rtl/>
        </w:rPr>
      </w:pPr>
    </w:p>
    <w:p w14:paraId="5C5D656D" w14:textId="0608E456" w:rsidR="001513D2" w:rsidRDefault="001513D2" w:rsidP="004B2F64">
      <w:pPr>
        <w:spacing w:line="276" w:lineRule="auto"/>
        <w:rPr>
          <w:rtl/>
        </w:rPr>
      </w:pPr>
    </w:p>
    <w:p w14:paraId="1E2C73A3" w14:textId="2A5CF721" w:rsidR="001513D2" w:rsidRDefault="001513D2" w:rsidP="004B2F64">
      <w:pPr>
        <w:spacing w:line="276" w:lineRule="auto"/>
        <w:rPr>
          <w:rtl/>
        </w:rPr>
      </w:pPr>
    </w:p>
    <w:p w14:paraId="4B816855" w14:textId="3E8C5953" w:rsidR="001513D2" w:rsidRDefault="001513D2" w:rsidP="004B2F64">
      <w:pPr>
        <w:spacing w:line="276" w:lineRule="auto"/>
        <w:rPr>
          <w:rtl/>
        </w:rPr>
      </w:pPr>
    </w:p>
    <w:p w14:paraId="294B93D4" w14:textId="5372FB37" w:rsidR="001513D2" w:rsidRDefault="001513D2" w:rsidP="004B2F64">
      <w:pPr>
        <w:spacing w:line="276" w:lineRule="auto"/>
        <w:rPr>
          <w:rtl/>
        </w:rPr>
      </w:pPr>
    </w:p>
    <w:p w14:paraId="7D1C4697" w14:textId="40CD1859" w:rsidR="001513D2" w:rsidRDefault="001513D2" w:rsidP="004B2F64">
      <w:pPr>
        <w:spacing w:line="276" w:lineRule="auto"/>
        <w:rPr>
          <w:rtl/>
        </w:rPr>
      </w:pPr>
    </w:p>
    <w:p w14:paraId="172BF42A" w14:textId="0C429CF8" w:rsidR="001513D2" w:rsidRDefault="001513D2" w:rsidP="004B2F64">
      <w:pPr>
        <w:spacing w:line="276" w:lineRule="auto"/>
        <w:rPr>
          <w:rtl/>
        </w:rPr>
      </w:pPr>
    </w:p>
    <w:p w14:paraId="728C81ED" w14:textId="136144E8" w:rsidR="001513D2" w:rsidRDefault="001513D2" w:rsidP="004B2F64">
      <w:pPr>
        <w:spacing w:line="276" w:lineRule="auto"/>
        <w:rPr>
          <w:rtl/>
        </w:rPr>
      </w:pPr>
    </w:p>
    <w:p w14:paraId="159D29A9" w14:textId="495406C5" w:rsidR="001513D2" w:rsidRDefault="001513D2" w:rsidP="004B2F64">
      <w:pPr>
        <w:spacing w:line="276" w:lineRule="auto"/>
        <w:rPr>
          <w:rtl/>
        </w:rPr>
      </w:pPr>
    </w:p>
    <w:p w14:paraId="37948D42" w14:textId="58FBE0B6" w:rsidR="001513D2" w:rsidRDefault="001513D2" w:rsidP="004B2F64">
      <w:pPr>
        <w:spacing w:line="276" w:lineRule="auto"/>
        <w:rPr>
          <w:rtl/>
        </w:rPr>
      </w:pPr>
    </w:p>
    <w:p w14:paraId="51E887BF" w14:textId="77777777" w:rsidR="001513D2" w:rsidRDefault="001513D2" w:rsidP="004B2F64">
      <w:pPr>
        <w:spacing w:line="276" w:lineRule="auto"/>
        <w:rPr>
          <w:rtl/>
        </w:rPr>
      </w:pPr>
    </w:p>
    <w:tbl>
      <w:tblPr>
        <w:bidiVisual/>
        <w:tblW w:w="5823" w:type="pct"/>
        <w:tblInd w:w="-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
        <w:gridCol w:w="1101"/>
        <w:gridCol w:w="50"/>
        <w:gridCol w:w="11"/>
        <w:gridCol w:w="1458"/>
        <w:gridCol w:w="1010"/>
        <w:gridCol w:w="1017"/>
        <w:gridCol w:w="1467"/>
        <w:gridCol w:w="4571"/>
        <w:gridCol w:w="67"/>
      </w:tblGrid>
      <w:tr w:rsidR="006D5E1B" w:rsidRPr="000E1A27" w14:paraId="0BFB2D11" w14:textId="77777777" w:rsidTr="00F80878">
        <w:trPr>
          <w:gridBefore w:val="1"/>
          <w:wBefore w:w="30" w:type="pct"/>
          <w:cantSplit/>
        </w:trPr>
        <w:tc>
          <w:tcPr>
            <w:tcW w:w="537" w:type="pct"/>
            <w:gridSpan w:val="3"/>
            <w:tcBorders>
              <w:top w:val="single" w:sz="4" w:space="0" w:color="auto"/>
              <w:left w:val="single" w:sz="4" w:space="0" w:color="auto"/>
              <w:bottom w:val="single" w:sz="4" w:space="0" w:color="auto"/>
              <w:right w:val="single" w:sz="4" w:space="0" w:color="auto"/>
            </w:tcBorders>
            <w:shd w:val="clear" w:color="auto" w:fill="E0E0E0"/>
          </w:tcPr>
          <w:p w14:paraId="30EA3953" w14:textId="1B214DB3" w:rsidR="006D5E1B" w:rsidRPr="009D3559" w:rsidRDefault="00A075C1" w:rsidP="004B2F64">
            <w:pPr>
              <w:spacing w:after="60" w:line="276" w:lineRule="auto"/>
              <w:rPr>
                <w:rFonts w:ascii="David" w:hAnsi="David" w:cs="David"/>
                <w:b/>
                <w:bCs/>
                <w:sz w:val="34"/>
                <w:szCs w:val="34"/>
              </w:rPr>
            </w:pPr>
            <w:r>
              <w:rPr>
                <w:rFonts w:ascii="David" w:hAnsi="David" w:cs="David" w:hint="cs"/>
                <w:b/>
                <w:bCs/>
                <w:sz w:val="30"/>
                <w:szCs w:val="30"/>
                <w:rtl/>
              </w:rPr>
              <w:lastRenderedPageBreak/>
              <w:t>4.2.5</w:t>
            </w:r>
          </w:p>
        </w:tc>
        <w:tc>
          <w:tcPr>
            <w:tcW w:w="4433" w:type="pct"/>
            <w:gridSpan w:val="6"/>
            <w:tcBorders>
              <w:top w:val="single" w:sz="4" w:space="0" w:color="auto"/>
              <w:left w:val="single" w:sz="4" w:space="0" w:color="auto"/>
              <w:bottom w:val="single" w:sz="4" w:space="0" w:color="auto"/>
              <w:right w:val="single" w:sz="4" w:space="0" w:color="auto"/>
            </w:tcBorders>
            <w:shd w:val="clear" w:color="auto" w:fill="E0E0E0"/>
          </w:tcPr>
          <w:p w14:paraId="24A5E97D" w14:textId="77777777" w:rsidR="006D5E1B" w:rsidRPr="00DF3F58" w:rsidRDefault="006D5E1B" w:rsidP="004B2F64">
            <w:pPr>
              <w:spacing w:before="60" w:after="60" w:line="276" w:lineRule="auto"/>
              <w:rPr>
                <w:rFonts w:cs="David"/>
                <w:b/>
                <w:bCs/>
                <w:noProof/>
                <w:sz w:val="34"/>
                <w:szCs w:val="34"/>
                <w:rtl/>
              </w:rPr>
            </w:pPr>
            <w:r w:rsidRPr="00F910B2">
              <w:rPr>
                <w:rFonts w:cs="David" w:hint="cs"/>
                <w:b/>
                <w:bCs/>
                <w:sz w:val="30"/>
                <w:szCs w:val="30"/>
                <w:rtl/>
              </w:rPr>
              <w:t xml:space="preserve">מתחם </w:t>
            </w:r>
            <w:r w:rsidR="005A0A37">
              <w:rPr>
                <w:rFonts w:cs="David" w:hint="cs"/>
                <w:b/>
                <w:bCs/>
                <w:sz w:val="30"/>
                <w:szCs w:val="30"/>
                <w:rtl/>
              </w:rPr>
              <w:t xml:space="preserve">5 </w:t>
            </w:r>
            <w:r w:rsidR="005A0A37">
              <w:rPr>
                <w:rFonts w:cs="David"/>
                <w:b/>
                <w:bCs/>
                <w:sz w:val="30"/>
                <w:szCs w:val="30"/>
                <w:rtl/>
              </w:rPr>
              <w:t>–</w:t>
            </w:r>
            <w:r w:rsidR="005A0A37">
              <w:rPr>
                <w:rFonts w:cs="David" w:hint="cs"/>
                <w:b/>
                <w:bCs/>
                <w:sz w:val="30"/>
                <w:szCs w:val="30"/>
                <w:rtl/>
              </w:rPr>
              <w:t xml:space="preserve"> אזור תעסוקה קיים</w:t>
            </w:r>
          </w:p>
        </w:tc>
      </w:tr>
      <w:tr w:rsidR="006D5E1B" w:rsidRPr="000E1A27" w14:paraId="15E03B2B" w14:textId="77777777" w:rsidTr="001034E8">
        <w:trPr>
          <w:gridBefore w:val="1"/>
          <w:wBefore w:w="30" w:type="pct"/>
          <w:cantSplit/>
          <w:trHeight w:val="169"/>
        </w:trPr>
        <w:tc>
          <w:tcPr>
            <w:tcW w:w="532" w:type="pct"/>
            <w:gridSpan w:val="2"/>
            <w:tcBorders>
              <w:top w:val="single" w:sz="4" w:space="0" w:color="auto"/>
              <w:left w:val="single" w:sz="4" w:space="0" w:color="auto"/>
              <w:bottom w:val="single" w:sz="4" w:space="0" w:color="auto"/>
              <w:right w:val="single" w:sz="4" w:space="0" w:color="auto"/>
            </w:tcBorders>
            <w:shd w:val="clear" w:color="auto" w:fill="auto"/>
          </w:tcPr>
          <w:p w14:paraId="3DFC91AF" w14:textId="77777777" w:rsidR="006D5E1B" w:rsidRPr="009D3559" w:rsidRDefault="006D5E1B" w:rsidP="004B2F64">
            <w:pPr>
              <w:spacing w:before="60" w:line="276" w:lineRule="auto"/>
              <w:rPr>
                <w:rFonts w:ascii="David" w:hAnsi="David" w:cs="David"/>
                <w:b/>
                <w:bCs/>
                <w:sz w:val="16"/>
                <w:szCs w:val="16"/>
              </w:rPr>
            </w:pPr>
          </w:p>
        </w:tc>
        <w:tc>
          <w:tcPr>
            <w:tcW w:w="4438" w:type="pct"/>
            <w:gridSpan w:val="7"/>
            <w:tcBorders>
              <w:top w:val="single" w:sz="4" w:space="0" w:color="auto"/>
              <w:left w:val="single" w:sz="4" w:space="0" w:color="auto"/>
              <w:bottom w:val="single" w:sz="4" w:space="0" w:color="auto"/>
              <w:right w:val="single" w:sz="4" w:space="0" w:color="auto"/>
            </w:tcBorders>
            <w:shd w:val="clear" w:color="auto" w:fill="auto"/>
          </w:tcPr>
          <w:p w14:paraId="1D6DBC5F" w14:textId="77777777" w:rsidR="006D5E1B" w:rsidRPr="00863E3C" w:rsidRDefault="006D5E1B" w:rsidP="004B2F64">
            <w:pPr>
              <w:tabs>
                <w:tab w:val="left" w:pos="531"/>
                <w:tab w:val="left" w:pos="696"/>
                <w:tab w:val="left" w:pos="3591"/>
                <w:tab w:val="left" w:pos="3801"/>
              </w:tabs>
              <w:overflowPunct/>
              <w:autoSpaceDE/>
              <w:autoSpaceDN/>
              <w:adjustRightInd/>
              <w:spacing w:line="276" w:lineRule="auto"/>
              <w:jc w:val="left"/>
              <w:textAlignment w:val="auto"/>
              <w:rPr>
                <w:rFonts w:cs="David"/>
                <w:noProof/>
                <w:sz w:val="16"/>
                <w:szCs w:val="16"/>
                <w:rtl/>
              </w:rPr>
            </w:pPr>
          </w:p>
        </w:tc>
      </w:tr>
      <w:tr w:rsidR="006D5E1B" w:rsidRPr="000E1A27" w14:paraId="1BAB9D50" w14:textId="77777777" w:rsidTr="001034E8">
        <w:trPr>
          <w:gridBefore w:val="1"/>
          <w:wBefore w:w="30" w:type="pct"/>
          <w:cantSplit/>
        </w:trPr>
        <w:tc>
          <w:tcPr>
            <w:tcW w:w="532" w:type="pct"/>
            <w:gridSpan w:val="2"/>
            <w:tcBorders>
              <w:top w:val="single" w:sz="4" w:space="0" w:color="auto"/>
              <w:left w:val="single" w:sz="4" w:space="0" w:color="auto"/>
              <w:bottom w:val="single" w:sz="4" w:space="0" w:color="auto"/>
              <w:right w:val="single" w:sz="4" w:space="0" w:color="auto"/>
            </w:tcBorders>
            <w:shd w:val="clear" w:color="auto" w:fill="E0E0E0"/>
          </w:tcPr>
          <w:p w14:paraId="564A8C01" w14:textId="2D2BD61B" w:rsidR="006D5E1B" w:rsidRPr="009D3559" w:rsidRDefault="00A075C1" w:rsidP="004B2F64">
            <w:pPr>
              <w:spacing w:before="60" w:line="276" w:lineRule="auto"/>
              <w:rPr>
                <w:rFonts w:ascii="David" w:hAnsi="David" w:cs="David"/>
                <w:b/>
                <w:bCs/>
                <w:noProof/>
                <w:sz w:val="30"/>
                <w:szCs w:val="30"/>
              </w:rPr>
            </w:pPr>
            <w:r>
              <w:rPr>
                <w:rFonts w:ascii="David" w:hAnsi="David" w:cs="David" w:hint="cs"/>
                <w:b/>
                <w:bCs/>
                <w:noProof/>
                <w:sz w:val="30"/>
                <w:szCs w:val="30"/>
                <w:rtl/>
              </w:rPr>
              <w:t>4.2.5.1</w:t>
            </w:r>
          </w:p>
        </w:tc>
        <w:tc>
          <w:tcPr>
            <w:tcW w:w="4438" w:type="pct"/>
            <w:gridSpan w:val="7"/>
            <w:tcBorders>
              <w:top w:val="single" w:sz="4" w:space="0" w:color="auto"/>
              <w:left w:val="single" w:sz="4" w:space="0" w:color="auto"/>
              <w:bottom w:val="single" w:sz="4" w:space="0" w:color="auto"/>
              <w:right w:val="single" w:sz="4" w:space="0" w:color="auto"/>
            </w:tcBorders>
            <w:shd w:val="clear" w:color="auto" w:fill="E0E0E0"/>
          </w:tcPr>
          <w:p w14:paraId="04E9E2BA" w14:textId="77777777" w:rsidR="006D5E1B" w:rsidRPr="00F910B2" w:rsidRDefault="006D5E1B" w:rsidP="004B2F64">
            <w:pPr>
              <w:spacing w:before="60" w:line="276" w:lineRule="auto"/>
              <w:rPr>
                <w:rFonts w:cs="David"/>
                <w:b/>
                <w:bCs/>
                <w:noProof/>
                <w:sz w:val="30"/>
                <w:szCs w:val="30"/>
              </w:rPr>
            </w:pPr>
            <w:r>
              <w:rPr>
                <w:rFonts w:cs="David" w:hint="cs"/>
                <w:b/>
                <w:bCs/>
                <w:sz w:val="30"/>
                <w:szCs w:val="30"/>
                <w:rtl/>
              </w:rPr>
              <w:t>תיאור המתחם</w:t>
            </w:r>
          </w:p>
        </w:tc>
      </w:tr>
      <w:tr w:rsidR="006D5E1B" w:rsidRPr="000E1A27" w14:paraId="7BB2D23E" w14:textId="77777777" w:rsidTr="001034E8">
        <w:trPr>
          <w:gridBefore w:val="1"/>
          <w:wBefore w:w="30" w:type="pct"/>
          <w:cantSplit/>
          <w:trHeight w:val="2587"/>
        </w:trPr>
        <w:tc>
          <w:tcPr>
            <w:tcW w:w="532" w:type="pct"/>
            <w:gridSpan w:val="2"/>
            <w:tcBorders>
              <w:top w:val="single" w:sz="4" w:space="0" w:color="auto"/>
              <w:left w:val="single" w:sz="4" w:space="0" w:color="auto"/>
              <w:right w:val="single" w:sz="4" w:space="0" w:color="auto"/>
            </w:tcBorders>
          </w:tcPr>
          <w:p w14:paraId="21BED231" w14:textId="77777777" w:rsidR="006D5E1B" w:rsidRPr="004237EF" w:rsidRDefault="006D5E1B" w:rsidP="004B2F64">
            <w:pPr>
              <w:tabs>
                <w:tab w:val="left" w:pos="0"/>
                <w:tab w:val="left" w:pos="1890"/>
              </w:tabs>
              <w:spacing w:before="60" w:line="276" w:lineRule="auto"/>
              <w:ind w:right="-266"/>
              <w:rPr>
                <w:rFonts w:cs="David"/>
                <w:b/>
                <w:bCs/>
                <w:sz w:val="24"/>
                <w:szCs w:val="24"/>
              </w:rPr>
            </w:pPr>
          </w:p>
        </w:tc>
        <w:tc>
          <w:tcPr>
            <w:tcW w:w="2294" w:type="pct"/>
            <w:gridSpan w:val="5"/>
            <w:tcBorders>
              <w:top w:val="single" w:sz="4" w:space="0" w:color="auto"/>
              <w:left w:val="single" w:sz="4" w:space="0" w:color="auto"/>
              <w:bottom w:val="single" w:sz="4" w:space="0" w:color="auto"/>
              <w:right w:val="single" w:sz="4" w:space="0" w:color="auto"/>
            </w:tcBorders>
          </w:tcPr>
          <w:p w14:paraId="30926A42" w14:textId="77777777" w:rsidR="006D5E1B" w:rsidRPr="001006AD" w:rsidRDefault="006D5E1B" w:rsidP="004B2F64">
            <w:pPr>
              <w:spacing w:before="60" w:line="276" w:lineRule="auto"/>
              <w:textAlignment w:val="auto"/>
              <w:rPr>
                <w:rFonts w:cs="David"/>
                <w:sz w:val="24"/>
                <w:szCs w:val="24"/>
                <w:rtl/>
              </w:rPr>
            </w:pPr>
            <w:r w:rsidRPr="001006AD">
              <w:rPr>
                <w:rFonts w:cs="David" w:hint="cs"/>
                <w:sz w:val="24"/>
                <w:szCs w:val="24"/>
                <w:rtl/>
              </w:rPr>
              <w:t xml:space="preserve">שטח המתחם: כ- </w:t>
            </w:r>
            <w:r w:rsidR="00270969">
              <w:rPr>
                <w:rFonts w:cs="David" w:hint="cs"/>
                <w:sz w:val="24"/>
                <w:szCs w:val="24"/>
                <w:rtl/>
              </w:rPr>
              <w:t>15</w:t>
            </w:r>
            <w:r>
              <w:rPr>
                <w:rFonts w:cs="David" w:hint="cs"/>
                <w:sz w:val="24"/>
                <w:szCs w:val="24"/>
                <w:rtl/>
              </w:rPr>
              <w:t xml:space="preserve">0 </w:t>
            </w:r>
            <w:r w:rsidRPr="001006AD">
              <w:rPr>
                <w:rFonts w:cs="David" w:hint="cs"/>
                <w:sz w:val="24"/>
                <w:szCs w:val="24"/>
                <w:rtl/>
              </w:rPr>
              <w:t>ד'.</w:t>
            </w:r>
          </w:p>
          <w:p w14:paraId="21ABBE02" w14:textId="4A35A73C" w:rsidR="006D5E1B" w:rsidRDefault="006D5E1B" w:rsidP="00C66C00">
            <w:pPr>
              <w:spacing w:line="276" w:lineRule="auto"/>
              <w:ind w:left="35"/>
              <w:jc w:val="left"/>
              <w:textAlignment w:val="auto"/>
              <w:rPr>
                <w:rFonts w:cs="David"/>
                <w:sz w:val="24"/>
                <w:szCs w:val="24"/>
              </w:rPr>
            </w:pPr>
            <w:r>
              <w:rPr>
                <w:rFonts w:cs="David" w:hint="cs"/>
                <w:sz w:val="24"/>
                <w:szCs w:val="24"/>
                <w:rtl/>
              </w:rPr>
              <w:t>המתחם ממוקם ב</w:t>
            </w:r>
            <w:r w:rsidR="00175CA4">
              <w:rPr>
                <w:rFonts w:cs="David" w:hint="cs"/>
                <w:sz w:val="24"/>
                <w:szCs w:val="24"/>
                <w:rtl/>
              </w:rPr>
              <w:t>דרום</w:t>
            </w:r>
            <w:r>
              <w:rPr>
                <w:rFonts w:cs="David" w:hint="cs"/>
                <w:sz w:val="24"/>
                <w:szCs w:val="24"/>
                <w:rtl/>
              </w:rPr>
              <w:t xml:space="preserve"> בנימינה, </w:t>
            </w:r>
            <w:r w:rsidR="00C66C00">
              <w:rPr>
                <w:rFonts w:cs="David" w:hint="cs"/>
                <w:sz w:val="24"/>
                <w:szCs w:val="24"/>
                <w:rtl/>
              </w:rPr>
              <w:t>מצידה המערבי של המסילה הקיימת</w:t>
            </w:r>
            <w:r>
              <w:rPr>
                <w:rFonts w:cs="David" w:hint="cs"/>
                <w:sz w:val="24"/>
                <w:szCs w:val="24"/>
                <w:rtl/>
              </w:rPr>
              <w:t xml:space="preserve"> וכולל </w:t>
            </w:r>
            <w:r w:rsidR="00C66C00">
              <w:rPr>
                <w:rFonts w:cs="David" w:hint="cs"/>
                <w:sz w:val="24"/>
                <w:szCs w:val="24"/>
                <w:rtl/>
              </w:rPr>
              <w:t xml:space="preserve">את </w:t>
            </w:r>
            <w:r w:rsidR="00175CA4">
              <w:rPr>
                <w:rFonts w:cs="David" w:hint="cs"/>
                <w:sz w:val="24"/>
                <w:szCs w:val="24"/>
                <w:rtl/>
              </w:rPr>
              <w:t>אזור התעסוקה הקיים, חלק מהשטח המתפנה ממסילות הרכבת המוסטות ושטחים כלואים בין דרך הבורג' לגשר הדרומי</w:t>
            </w:r>
            <w:r>
              <w:rPr>
                <w:rFonts w:cs="David" w:hint="cs"/>
                <w:sz w:val="24"/>
                <w:szCs w:val="24"/>
                <w:rtl/>
              </w:rPr>
              <w:t xml:space="preserve">. </w:t>
            </w:r>
          </w:p>
          <w:p w14:paraId="54A516D6" w14:textId="77777777" w:rsidR="006E7B68" w:rsidRPr="001006AD" w:rsidRDefault="006E7B68" w:rsidP="006E7B68">
            <w:pPr>
              <w:spacing w:before="60" w:line="276" w:lineRule="auto"/>
              <w:textAlignment w:val="auto"/>
              <w:rPr>
                <w:rFonts w:cs="David"/>
                <w:sz w:val="24"/>
                <w:szCs w:val="24"/>
                <w:rtl/>
              </w:rPr>
            </w:pPr>
            <w:r w:rsidRPr="001006AD">
              <w:rPr>
                <w:rFonts w:cs="David" w:hint="cs"/>
                <w:sz w:val="24"/>
                <w:szCs w:val="24"/>
                <w:rtl/>
              </w:rPr>
              <w:t>מצב קיים:</w:t>
            </w:r>
          </w:p>
          <w:p w14:paraId="5C69EDDA" w14:textId="4EE9F1C1" w:rsidR="006D5E1B" w:rsidRDefault="007C3899" w:rsidP="00831C1D">
            <w:pPr>
              <w:numPr>
                <w:ilvl w:val="0"/>
                <w:numId w:val="24"/>
              </w:numPr>
              <w:tabs>
                <w:tab w:val="clear" w:pos="720"/>
                <w:tab w:val="num" w:pos="259"/>
              </w:tabs>
              <w:spacing w:line="276" w:lineRule="auto"/>
              <w:ind w:left="259" w:hanging="259"/>
              <w:jc w:val="left"/>
              <w:textAlignment w:val="auto"/>
              <w:rPr>
                <w:rFonts w:cs="David"/>
                <w:sz w:val="24"/>
                <w:szCs w:val="24"/>
              </w:rPr>
            </w:pPr>
            <w:r>
              <w:rPr>
                <w:rFonts w:cs="David" w:hint="cs"/>
                <w:sz w:val="24"/>
                <w:szCs w:val="24"/>
                <w:rtl/>
              </w:rPr>
              <w:t xml:space="preserve">המתחם מורכב </w:t>
            </w:r>
            <w:r w:rsidR="00160372">
              <w:rPr>
                <w:rFonts w:cs="David" w:hint="cs"/>
                <w:sz w:val="24"/>
                <w:szCs w:val="24"/>
                <w:rtl/>
              </w:rPr>
              <w:t>ממערך רחובות מקביל</w:t>
            </w:r>
            <w:r>
              <w:rPr>
                <w:rFonts w:cs="David" w:hint="cs"/>
                <w:sz w:val="24"/>
                <w:szCs w:val="24"/>
                <w:rtl/>
              </w:rPr>
              <w:t xml:space="preserve"> לתוואי מסילות הרכבת, ביניהם חלקות אורכיות</w:t>
            </w:r>
            <w:r w:rsidR="006D5E1B">
              <w:rPr>
                <w:rFonts w:cs="David" w:hint="cs"/>
                <w:sz w:val="24"/>
                <w:szCs w:val="24"/>
                <w:rtl/>
              </w:rPr>
              <w:t>.</w:t>
            </w:r>
          </w:p>
          <w:p w14:paraId="66D6A36D" w14:textId="77777777" w:rsidR="007C3899" w:rsidRPr="00F17FD8" w:rsidRDefault="007C3899" w:rsidP="00831C1D">
            <w:pPr>
              <w:numPr>
                <w:ilvl w:val="0"/>
                <w:numId w:val="24"/>
              </w:numPr>
              <w:tabs>
                <w:tab w:val="clear" w:pos="720"/>
                <w:tab w:val="num" w:pos="259"/>
              </w:tabs>
              <w:spacing w:line="276" w:lineRule="auto"/>
              <w:ind w:left="259" w:hanging="259"/>
              <w:jc w:val="left"/>
              <w:textAlignment w:val="auto"/>
              <w:rPr>
                <w:rFonts w:cs="David"/>
                <w:sz w:val="24"/>
                <w:szCs w:val="24"/>
              </w:rPr>
            </w:pPr>
            <w:r>
              <w:rPr>
                <w:rFonts w:cs="David" w:hint="cs"/>
                <w:sz w:val="24"/>
                <w:szCs w:val="24"/>
                <w:rtl/>
              </w:rPr>
              <w:t>זכויות הבניה המאושרות לא מו</w:t>
            </w:r>
            <w:r w:rsidR="007501DC">
              <w:rPr>
                <w:rFonts w:cs="David" w:hint="cs"/>
                <w:sz w:val="24"/>
                <w:szCs w:val="24"/>
                <w:rtl/>
              </w:rPr>
              <w:t>מש</w:t>
            </w:r>
            <w:r>
              <w:rPr>
                <w:rFonts w:cs="David" w:hint="cs"/>
                <w:sz w:val="24"/>
                <w:szCs w:val="24"/>
                <w:rtl/>
              </w:rPr>
              <w:t>ו</w:t>
            </w:r>
            <w:r w:rsidR="007501DC">
              <w:rPr>
                <w:rFonts w:cs="David" w:hint="cs"/>
                <w:sz w:val="24"/>
                <w:szCs w:val="24"/>
                <w:rtl/>
              </w:rPr>
              <w:t xml:space="preserve"> במלואן</w:t>
            </w:r>
            <w:r>
              <w:rPr>
                <w:rFonts w:cs="David" w:hint="cs"/>
                <w:sz w:val="24"/>
                <w:szCs w:val="24"/>
                <w:rtl/>
              </w:rPr>
              <w:t>.</w:t>
            </w:r>
          </w:p>
          <w:p w14:paraId="534887A1" w14:textId="77777777" w:rsidR="006D5E1B" w:rsidRPr="001006AD" w:rsidRDefault="006D5E1B" w:rsidP="004B2F64">
            <w:pPr>
              <w:spacing w:line="276" w:lineRule="auto"/>
              <w:jc w:val="left"/>
              <w:textAlignment w:val="auto"/>
              <w:rPr>
                <w:rFonts w:cs="David"/>
                <w:sz w:val="24"/>
                <w:szCs w:val="24"/>
                <w:rtl/>
              </w:rPr>
            </w:pPr>
            <w:r w:rsidRPr="001006AD">
              <w:rPr>
                <w:rFonts w:cs="David" w:hint="cs"/>
                <w:sz w:val="24"/>
                <w:szCs w:val="24"/>
                <w:rtl/>
              </w:rPr>
              <w:t>מצב מוצע:</w:t>
            </w:r>
          </w:p>
          <w:p w14:paraId="20880F12" w14:textId="77777777" w:rsidR="006D5E1B" w:rsidRDefault="007501DC" w:rsidP="00831C1D">
            <w:pPr>
              <w:pStyle w:val="ListParagraph"/>
              <w:numPr>
                <w:ilvl w:val="0"/>
                <w:numId w:val="26"/>
              </w:numPr>
              <w:spacing w:line="276" w:lineRule="auto"/>
              <w:ind w:left="263" w:hanging="263"/>
              <w:rPr>
                <w:rFonts w:cs="David"/>
                <w:sz w:val="24"/>
                <w:szCs w:val="24"/>
              </w:rPr>
            </w:pPr>
            <w:r>
              <w:rPr>
                <w:rFonts w:cs="David" w:hint="cs"/>
                <w:sz w:val="24"/>
                <w:szCs w:val="24"/>
                <w:rtl/>
              </w:rPr>
              <w:t xml:space="preserve">חיזוק אזור התעסוקה הקיים באמצעות הרחבתו דרומה </w:t>
            </w:r>
            <w:r w:rsidR="0085378D">
              <w:rPr>
                <w:rFonts w:cs="David" w:hint="cs"/>
                <w:sz w:val="24"/>
                <w:szCs w:val="24"/>
                <w:rtl/>
              </w:rPr>
              <w:t>ושילובו עם מתחמים חדשים לפיתוח</w:t>
            </w:r>
            <w:r w:rsidR="006D5E1B">
              <w:rPr>
                <w:rFonts w:cs="David" w:hint="cs"/>
                <w:sz w:val="24"/>
                <w:szCs w:val="24"/>
                <w:rtl/>
              </w:rPr>
              <w:t>.</w:t>
            </w:r>
          </w:p>
          <w:p w14:paraId="1EB6E861" w14:textId="77777777" w:rsidR="006D5E1B" w:rsidRPr="000000A1" w:rsidRDefault="00FD7618" w:rsidP="00831C1D">
            <w:pPr>
              <w:pStyle w:val="ListParagraph"/>
              <w:numPr>
                <w:ilvl w:val="0"/>
                <w:numId w:val="26"/>
              </w:numPr>
              <w:spacing w:line="276" w:lineRule="auto"/>
              <w:ind w:left="263" w:hanging="263"/>
              <w:rPr>
                <w:rFonts w:cs="David"/>
                <w:sz w:val="24"/>
                <w:szCs w:val="24"/>
                <w:rtl/>
              </w:rPr>
            </w:pPr>
            <w:r>
              <w:rPr>
                <w:rFonts w:cs="David" w:hint="cs"/>
                <w:sz w:val="24"/>
                <w:szCs w:val="24"/>
                <w:rtl/>
              </w:rPr>
              <w:t>שימושים מעורבים לאחר הסטת מסילת הרכבת</w:t>
            </w:r>
            <w:r w:rsidR="0075786C">
              <w:rPr>
                <w:rFonts w:cs="David" w:hint="cs"/>
                <w:sz w:val="24"/>
                <w:szCs w:val="24"/>
                <w:rtl/>
              </w:rPr>
              <w:t xml:space="preserve"> ופיתוח פארק מסילה לרווחת הציבור באזור ממנו תתפנה המסילה הקיימת מערבה</w:t>
            </w:r>
            <w:r w:rsidR="006D5E1B" w:rsidRPr="001006AD">
              <w:rPr>
                <w:rFonts w:cs="David" w:hint="cs"/>
                <w:sz w:val="24"/>
                <w:szCs w:val="24"/>
                <w:rtl/>
              </w:rPr>
              <w:t>.</w:t>
            </w:r>
          </w:p>
        </w:tc>
        <w:tc>
          <w:tcPr>
            <w:tcW w:w="2144" w:type="pct"/>
            <w:gridSpan w:val="2"/>
            <w:tcBorders>
              <w:top w:val="single" w:sz="4" w:space="0" w:color="auto"/>
              <w:left w:val="single" w:sz="4" w:space="0" w:color="auto"/>
              <w:bottom w:val="single" w:sz="4" w:space="0" w:color="auto"/>
              <w:right w:val="single" w:sz="4" w:space="0" w:color="auto"/>
            </w:tcBorders>
          </w:tcPr>
          <w:p w14:paraId="69FD859C" w14:textId="77777777" w:rsidR="00966751" w:rsidRDefault="00966751" w:rsidP="004B2F64">
            <w:pPr>
              <w:overflowPunct/>
              <w:autoSpaceDE/>
              <w:autoSpaceDN/>
              <w:bidi w:val="0"/>
              <w:adjustRightInd/>
              <w:spacing w:line="276" w:lineRule="auto"/>
              <w:jc w:val="left"/>
              <w:textAlignment w:val="auto"/>
              <w:rPr>
                <w:noProof/>
              </w:rPr>
            </w:pPr>
          </w:p>
          <w:p w14:paraId="3DFBB09A" w14:textId="1C776686" w:rsidR="006D5E1B" w:rsidRPr="004237EF" w:rsidRDefault="00584BAB" w:rsidP="004B2F64">
            <w:pPr>
              <w:overflowPunct/>
              <w:autoSpaceDE/>
              <w:autoSpaceDN/>
              <w:bidi w:val="0"/>
              <w:adjustRightInd/>
              <w:spacing w:line="276" w:lineRule="auto"/>
              <w:jc w:val="left"/>
              <w:textAlignment w:val="auto"/>
              <w:rPr>
                <w:rFonts w:cs="David"/>
                <w:noProof/>
                <w:color w:val="FF0000"/>
                <w:sz w:val="24"/>
                <w:szCs w:val="24"/>
                <w:rtl/>
              </w:rPr>
            </w:pPr>
            <w:r>
              <w:rPr>
                <w:noProof/>
              </w:rPr>
              <w:drawing>
                <wp:anchor distT="0" distB="0" distL="114300" distR="114300" simplePos="0" relativeHeight="251674112" behindDoc="0" locked="0" layoutInCell="1" allowOverlap="1" wp14:anchorId="2BA4E0CC" wp14:editId="1F087531">
                  <wp:simplePos x="0" y="0"/>
                  <wp:positionH relativeFrom="column">
                    <wp:posOffset>-40005</wp:posOffset>
                  </wp:positionH>
                  <wp:positionV relativeFrom="paragraph">
                    <wp:posOffset>206375</wp:posOffset>
                  </wp:positionV>
                  <wp:extent cx="2895600" cy="1959904"/>
                  <wp:effectExtent l="0" t="0" r="0" b="25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1533" t="3620" r="10787" b="2855"/>
                          <a:stretch/>
                        </pic:blipFill>
                        <pic:spPr bwMode="auto">
                          <a:xfrm>
                            <a:off x="0" y="0"/>
                            <a:ext cx="2895600" cy="19599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D5E1B" w:rsidRPr="000E1A27" w14:paraId="3AB3594D" w14:textId="77777777" w:rsidTr="001034E8">
        <w:trPr>
          <w:gridBefore w:val="1"/>
          <w:wBefore w:w="30" w:type="pct"/>
          <w:cantSplit/>
          <w:trHeight w:val="352"/>
        </w:trPr>
        <w:tc>
          <w:tcPr>
            <w:tcW w:w="532" w:type="pct"/>
            <w:gridSpan w:val="2"/>
            <w:tcBorders>
              <w:left w:val="single" w:sz="4" w:space="0" w:color="auto"/>
              <w:right w:val="single" w:sz="4" w:space="0" w:color="auto"/>
            </w:tcBorders>
            <w:shd w:val="clear" w:color="auto" w:fill="D9D9D9" w:themeFill="background1" w:themeFillShade="D9"/>
          </w:tcPr>
          <w:p w14:paraId="16388D9C" w14:textId="6ACE88EC" w:rsidR="006D5E1B" w:rsidRPr="00F910B2" w:rsidRDefault="00A075C1" w:rsidP="004B2F64">
            <w:pPr>
              <w:spacing w:before="60" w:line="276" w:lineRule="auto"/>
              <w:rPr>
                <w:rFonts w:cs="David"/>
                <w:b/>
                <w:bCs/>
                <w:sz w:val="30"/>
                <w:szCs w:val="30"/>
              </w:rPr>
            </w:pPr>
            <w:r>
              <w:rPr>
                <w:rFonts w:cs="David" w:hint="cs"/>
                <w:b/>
                <w:bCs/>
                <w:sz w:val="30"/>
                <w:szCs w:val="30"/>
                <w:rtl/>
              </w:rPr>
              <w:t>4.2.5.2</w:t>
            </w:r>
          </w:p>
        </w:tc>
        <w:tc>
          <w:tcPr>
            <w:tcW w:w="4438" w:type="pct"/>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9D6188" w14:textId="77777777" w:rsidR="006D5E1B" w:rsidRPr="00F910B2" w:rsidRDefault="006D5E1B" w:rsidP="004B2F64">
            <w:pPr>
              <w:spacing w:before="60" w:line="276" w:lineRule="auto"/>
              <w:rPr>
                <w:rFonts w:cs="David"/>
                <w:b/>
                <w:bCs/>
                <w:noProof/>
                <w:sz w:val="30"/>
                <w:szCs w:val="30"/>
              </w:rPr>
            </w:pPr>
            <w:r>
              <w:rPr>
                <w:rFonts w:cs="David" w:hint="cs"/>
                <w:b/>
                <w:bCs/>
                <w:sz w:val="30"/>
                <w:szCs w:val="30"/>
                <w:rtl/>
              </w:rPr>
              <w:t>נתונים כמותיים למתחם</w:t>
            </w:r>
            <w:r>
              <w:rPr>
                <w:rFonts w:cs="David" w:hint="cs"/>
                <w:b/>
                <w:bCs/>
                <w:noProof/>
                <w:sz w:val="30"/>
                <w:szCs w:val="30"/>
                <w:rtl/>
              </w:rPr>
              <w:t xml:space="preserve"> </w:t>
            </w:r>
            <w:r>
              <w:rPr>
                <w:rFonts w:cs="David"/>
                <w:b/>
                <w:bCs/>
                <w:noProof/>
                <w:sz w:val="30"/>
                <w:szCs w:val="30"/>
                <w:rtl/>
              </w:rPr>
              <w:t>–</w:t>
            </w:r>
            <w:r>
              <w:rPr>
                <w:rFonts w:cs="David" w:hint="cs"/>
                <w:b/>
                <w:bCs/>
                <w:noProof/>
                <w:sz w:val="30"/>
                <w:szCs w:val="30"/>
                <w:rtl/>
              </w:rPr>
              <w:t xml:space="preserve"> עיקרי ושירות</w:t>
            </w:r>
          </w:p>
        </w:tc>
      </w:tr>
      <w:tr w:rsidR="006D5E1B" w:rsidRPr="003C6B22" w14:paraId="76ECA47E" w14:textId="77777777" w:rsidTr="001034E8">
        <w:trPr>
          <w:gridBefore w:val="1"/>
          <w:wBefore w:w="30" w:type="pct"/>
          <w:cantSplit/>
          <w:trHeight w:val="370"/>
        </w:trPr>
        <w:tc>
          <w:tcPr>
            <w:tcW w:w="4970" w:type="pct"/>
            <w:gridSpan w:val="9"/>
            <w:tcBorders>
              <w:left w:val="single" w:sz="4" w:space="0" w:color="auto"/>
              <w:right w:val="single" w:sz="4" w:space="0" w:color="auto"/>
            </w:tcBorders>
          </w:tcPr>
          <w:p w14:paraId="0D75AFF9" w14:textId="77777777" w:rsidR="006D5E1B" w:rsidRPr="00F06118" w:rsidRDefault="006D5E1B" w:rsidP="004B2F64">
            <w:pPr>
              <w:tabs>
                <w:tab w:val="left" w:pos="0"/>
                <w:tab w:val="right" w:leader="dot" w:pos="9016"/>
              </w:tabs>
              <w:spacing w:before="60" w:line="276" w:lineRule="auto"/>
              <w:ind w:right="142"/>
              <w:rPr>
                <w:rFonts w:cs="David"/>
                <w:i/>
                <w:iCs/>
                <w:noProof/>
                <w:sz w:val="26"/>
                <w:rtl/>
              </w:rPr>
            </w:pPr>
            <w:r>
              <w:rPr>
                <w:rFonts w:cs="David" w:hint="cs"/>
                <w:i/>
                <w:iCs/>
                <w:noProof/>
                <w:sz w:val="26"/>
                <w:rtl/>
              </w:rPr>
              <w:t xml:space="preserve"> </w:t>
            </w:r>
          </w:p>
        </w:tc>
      </w:tr>
      <w:tr w:rsidR="006D5E1B" w:rsidRPr="00400BF7" w14:paraId="1A158127" w14:textId="77777777" w:rsidTr="00F80878">
        <w:trPr>
          <w:gridBefore w:val="1"/>
          <w:wBefore w:w="30" w:type="pct"/>
          <w:cantSplit/>
          <w:trHeight w:val="370"/>
        </w:trPr>
        <w:tc>
          <w:tcPr>
            <w:tcW w:w="537" w:type="pct"/>
            <w:gridSpan w:val="3"/>
            <w:tcBorders>
              <w:left w:val="single" w:sz="4" w:space="0" w:color="auto"/>
              <w:right w:val="single" w:sz="4" w:space="0" w:color="auto"/>
            </w:tcBorders>
            <w:shd w:val="clear" w:color="auto" w:fill="F2F2F2" w:themeFill="background1" w:themeFillShade="F2"/>
          </w:tcPr>
          <w:p w14:paraId="6F6F6916" w14:textId="77777777" w:rsidR="006D5E1B" w:rsidRPr="00F8156B" w:rsidRDefault="006D5E1B" w:rsidP="004B2F64">
            <w:pPr>
              <w:tabs>
                <w:tab w:val="left" w:pos="0"/>
              </w:tabs>
              <w:spacing w:before="60" w:after="60" w:line="276" w:lineRule="auto"/>
              <w:ind w:right="142"/>
              <w:jc w:val="left"/>
              <w:rPr>
                <w:rFonts w:cs="David"/>
                <w:b/>
                <w:bCs/>
                <w:noProof/>
                <w:sz w:val="24"/>
                <w:szCs w:val="24"/>
                <w:rtl/>
              </w:rPr>
            </w:pPr>
            <w:r w:rsidRPr="00F8156B">
              <w:rPr>
                <w:rFonts w:cs="David" w:hint="cs"/>
                <w:b/>
                <w:bCs/>
                <w:sz w:val="24"/>
                <w:szCs w:val="24"/>
                <w:rtl/>
              </w:rPr>
              <w:t>נושא</w:t>
            </w:r>
          </w:p>
        </w:tc>
        <w:tc>
          <w:tcPr>
            <w:tcW w:w="674" w:type="pct"/>
            <w:tcBorders>
              <w:left w:val="single" w:sz="4" w:space="0" w:color="auto"/>
              <w:right w:val="single" w:sz="4" w:space="0" w:color="auto"/>
            </w:tcBorders>
            <w:shd w:val="clear" w:color="auto" w:fill="F2F2F2" w:themeFill="background1" w:themeFillShade="F2"/>
          </w:tcPr>
          <w:p w14:paraId="201F5FD0" w14:textId="77777777" w:rsidR="006D5E1B" w:rsidRPr="00F8156B" w:rsidRDefault="006D5E1B" w:rsidP="004B2F64">
            <w:pPr>
              <w:tabs>
                <w:tab w:val="left" w:pos="0"/>
              </w:tabs>
              <w:spacing w:before="60" w:after="60" w:line="276" w:lineRule="auto"/>
              <w:jc w:val="center"/>
              <w:rPr>
                <w:rFonts w:cs="David"/>
                <w:b/>
                <w:bCs/>
                <w:noProof/>
                <w:sz w:val="24"/>
                <w:szCs w:val="24"/>
                <w:rtl/>
              </w:rPr>
            </w:pPr>
            <w:r w:rsidRPr="00F8156B">
              <w:rPr>
                <w:rFonts w:cs="David" w:hint="cs"/>
                <w:b/>
                <w:bCs/>
                <w:sz w:val="24"/>
                <w:szCs w:val="24"/>
                <w:rtl/>
              </w:rPr>
              <w:t>יחידת מידה</w:t>
            </w:r>
          </w:p>
        </w:tc>
        <w:tc>
          <w:tcPr>
            <w:tcW w:w="467" w:type="pct"/>
            <w:tcBorders>
              <w:left w:val="single" w:sz="4" w:space="0" w:color="auto"/>
              <w:right w:val="single" w:sz="4" w:space="0" w:color="auto"/>
            </w:tcBorders>
            <w:shd w:val="clear" w:color="auto" w:fill="F2F2F2" w:themeFill="background1" w:themeFillShade="F2"/>
          </w:tcPr>
          <w:p w14:paraId="6EAB7AE9" w14:textId="77777777" w:rsidR="006D5E1B" w:rsidRPr="00F8156B" w:rsidRDefault="006D5E1B" w:rsidP="004B2F64">
            <w:pPr>
              <w:tabs>
                <w:tab w:val="left" w:pos="0"/>
              </w:tabs>
              <w:spacing w:before="60" w:after="60" w:line="276" w:lineRule="auto"/>
              <w:jc w:val="center"/>
              <w:rPr>
                <w:rFonts w:cs="David"/>
                <w:b/>
                <w:bCs/>
                <w:noProof/>
                <w:sz w:val="24"/>
                <w:szCs w:val="24"/>
                <w:rtl/>
              </w:rPr>
            </w:pPr>
            <w:r w:rsidRPr="00F8156B">
              <w:rPr>
                <w:rFonts w:cs="David" w:hint="cs"/>
                <w:b/>
                <w:bCs/>
                <w:sz w:val="24"/>
                <w:szCs w:val="24"/>
                <w:rtl/>
              </w:rPr>
              <w:t>תוספת למאושר</w:t>
            </w:r>
          </w:p>
        </w:tc>
        <w:tc>
          <w:tcPr>
            <w:tcW w:w="470" w:type="pct"/>
            <w:tcBorders>
              <w:left w:val="single" w:sz="4" w:space="0" w:color="auto"/>
              <w:right w:val="single" w:sz="4" w:space="0" w:color="auto"/>
            </w:tcBorders>
            <w:shd w:val="clear" w:color="auto" w:fill="F2F2F2" w:themeFill="background1" w:themeFillShade="F2"/>
          </w:tcPr>
          <w:p w14:paraId="4397405E" w14:textId="77777777" w:rsidR="006D5E1B" w:rsidRPr="00F8156B" w:rsidRDefault="006D5E1B" w:rsidP="004B2F64">
            <w:pPr>
              <w:tabs>
                <w:tab w:val="left" w:pos="0"/>
              </w:tabs>
              <w:spacing w:before="60" w:after="60" w:line="276" w:lineRule="auto"/>
              <w:jc w:val="center"/>
              <w:rPr>
                <w:rFonts w:cs="David"/>
                <w:b/>
                <w:bCs/>
                <w:sz w:val="24"/>
                <w:szCs w:val="24"/>
                <w:rtl/>
              </w:rPr>
            </w:pPr>
            <w:r w:rsidRPr="00F8156B">
              <w:rPr>
                <w:rFonts w:cs="David" w:hint="cs"/>
                <w:b/>
                <w:bCs/>
                <w:sz w:val="24"/>
                <w:szCs w:val="24"/>
                <w:rtl/>
              </w:rPr>
              <w:t>סה"כ</w:t>
            </w:r>
          </w:p>
          <w:p w14:paraId="1C8D3C94" w14:textId="77777777" w:rsidR="006D5E1B" w:rsidRPr="00F8156B" w:rsidRDefault="006D5E1B" w:rsidP="004B2F64">
            <w:pPr>
              <w:tabs>
                <w:tab w:val="left" w:pos="0"/>
              </w:tabs>
              <w:spacing w:before="60" w:after="60" w:line="276" w:lineRule="auto"/>
              <w:jc w:val="center"/>
              <w:rPr>
                <w:rFonts w:cs="David"/>
                <w:b/>
                <w:bCs/>
                <w:noProof/>
                <w:sz w:val="24"/>
                <w:szCs w:val="24"/>
                <w:rtl/>
              </w:rPr>
            </w:pPr>
          </w:p>
        </w:tc>
        <w:tc>
          <w:tcPr>
            <w:tcW w:w="2822" w:type="pct"/>
            <w:gridSpan w:val="3"/>
            <w:tcBorders>
              <w:left w:val="single" w:sz="4" w:space="0" w:color="auto"/>
              <w:right w:val="single" w:sz="4" w:space="0" w:color="auto"/>
            </w:tcBorders>
            <w:shd w:val="clear" w:color="auto" w:fill="F2F2F2" w:themeFill="background1" w:themeFillShade="F2"/>
          </w:tcPr>
          <w:p w14:paraId="7159B8DA" w14:textId="77777777" w:rsidR="006D5E1B" w:rsidRPr="00F8156B" w:rsidRDefault="006D5E1B" w:rsidP="004B2F64">
            <w:pPr>
              <w:tabs>
                <w:tab w:val="left" w:pos="0"/>
              </w:tabs>
              <w:spacing w:before="60" w:after="60" w:line="276" w:lineRule="auto"/>
              <w:ind w:right="142"/>
              <w:jc w:val="left"/>
              <w:rPr>
                <w:rFonts w:cs="David"/>
                <w:b/>
                <w:bCs/>
                <w:sz w:val="24"/>
                <w:szCs w:val="24"/>
                <w:rtl/>
              </w:rPr>
            </w:pPr>
            <w:r w:rsidRPr="00F8156B">
              <w:rPr>
                <w:rFonts w:cs="David" w:hint="cs"/>
                <w:b/>
                <w:bCs/>
                <w:sz w:val="24"/>
                <w:szCs w:val="24"/>
                <w:rtl/>
              </w:rPr>
              <w:t>הוראות</w:t>
            </w:r>
            <w:r w:rsidRPr="00F8156B">
              <w:rPr>
                <w:rFonts w:cs="David" w:hint="cs"/>
                <w:color w:val="0070C0"/>
                <w:sz w:val="24"/>
                <w:szCs w:val="24"/>
                <w:rtl/>
              </w:rPr>
              <w:t xml:space="preserve"> </w:t>
            </w:r>
          </w:p>
        </w:tc>
      </w:tr>
      <w:tr w:rsidR="006D5E1B" w:rsidRPr="00400BF7" w14:paraId="716AA6F7" w14:textId="77777777" w:rsidTr="00F80878">
        <w:trPr>
          <w:gridBefore w:val="1"/>
          <w:wBefore w:w="30" w:type="pct"/>
          <w:cantSplit/>
          <w:trHeight w:val="370"/>
        </w:trPr>
        <w:tc>
          <w:tcPr>
            <w:tcW w:w="537" w:type="pct"/>
            <w:gridSpan w:val="3"/>
            <w:tcBorders>
              <w:left w:val="single" w:sz="4" w:space="0" w:color="auto"/>
              <w:bottom w:val="single" w:sz="4" w:space="0" w:color="auto"/>
              <w:right w:val="single" w:sz="4" w:space="0" w:color="auto"/>
            </w:tcBorders>
            <w:shd w:val="clear" w:color="auto" w:fill="auto"/>
          </w:tcPr>
          <w:p w14:paraId="5981CB1B" w14:textId="77777777" w:rsidR="006D5E1B" w:rsidRPr="00606565" w:rsidRDefault="006D5E1B" w:rsidP="004B2F64">
            <w:pPr>
              <w:tabs>
                <w:tab w:val="left" w:pos="0"/>
              </w:tabs>
              <w:spacing w:before="60" w:after="60" w:line="276" w:lineRule="auto"/>
              <w:ind w:right="142"/>
              <w:jc w:val="left"/>
              <w:rPr>
                <w:rFonts w:cs="David"/>
                <w:b/>
                <w:bCs/>
                <w:noProof/>
                <w:sz w:val="22"/>
                <w:szCs w:val="22"/>
                <w:rtl/>
              </w:rPr>
            </w:pPr>
            <w:r w:rsidRPr="00606565">
              <w:rPr>
                <w:rFonts w:cs="David" w:hint="cs"/>
                <w:b/>
                <w:bCs/>
                <w:noProof/>
                <w:sz w:val="22"/>
                <w:szCs w:val="22"/>
                <w:rtl/>
              </w:rPr>
              <w:t>מסחר ו</w:t>
            </w:r>
            <w:r w:rsidR="001F48C3">
              <w:rPr>
                <w:rFonts w:cs="David" w:hint="cs"/>
                <w:b/>
                <w:bCs/>
                <w:noProof/>
                <w:sz w:val="22"/>
                <w:szCs w:val="22"/>
                <w:rtl/>
              </w:rPr>
              <w:t>תעסוקה</w:t>
            </w:r>
          </w:p>
        </w:tc>
        <w:tc>
          <w:tcPr>
            <w:tcW w:w="674" w:type="pct"/>
            <w:tcBorders>
              <w:left w:val="single" w:sz="4" w:space="0" w:color="auto"/>
              <w:bottom w:val="single" w:sz="4" w:space="0" w:color="auto"/>
              <w:right w:val="single" w:sz="4" w:space="0" w:color="auto"/>
            </w:tcBorders>
            <w:shd w:val="clear" w:color="auto" w:fill="auto"/>
          </w:tcPr>
          <w:p w14:paraId="6359A073" w14:textId="77777777" w:rsidR="006D5E1B" w:rsidRPr="00F35DA7" w:rsidRDefault="006D5E1B" w:rsidP="004B2F64">
            <w:pPr>
              <w:tabs>
                <w:tab w:val="left" w:pos="0"/>
              </w:tabs>
              <w:spacing w:before="60" w:after="60" w:line="276" w:lineRule="auto"/>
              <w:jc w:val="left"/>
              <w:rPr>
                <w:rFonts w:cs="David"/>
                <w:noProof/>
                <w:sz w:val="22"/>
                <w:szCs w:val="22"/>
                <w:rtl/>
              </w:rPr>
            </w:pPr>
            <w:r>
              <w:rPr>
                <w:rFonts w:cs="David" w:hint="cs"/>
                <w:noProof/>
                <w:sz w:val="22"/>
                <w:szCs w:val="22"/>
                <w:rtl/>
              </w:rPr>
              <w:t>מ"ר</w:t>
            </w:r>
          </w:p>
        </w:tc>
        <w:tc>
          <w:tcPr>
            <w:tcW w:w="467" w:type="pct"/>
            <w:tcBorders>
              <w:left w:val="single" w:sz="4" w:space="0" w:color="auto"/>
              <w:bottom w:val="single" w:sz="4" w:space="0" w:color="auto"/>
              <w:right w:val="single" w:sz="4" w:space="0" w:color="auto"/>
            </w:tcBorders>
            <w:shd w:val="clear" w:color="auto" w:fill="auto"/>
          </w:tcPr>
          <w:p w14:paraId="006D4D39" w14:textId="77777777" w:rsidR="00204A03" w:rsidRPr="001034E8" w:rsidRDefault="00204A03" w:rsidP="00320893">
            <w:pPr>
              <w:tabs>
                <w:tab w:val="left" w:pos="0"/>
              </w:tabs>
              <w:spacing w:before="60" w:after="60" w:line="276" w:lineRule="auto"/>
              <w:jc w:val="center"/>
              <w:rPr>
                <w:rFonts w:cs="David"/>
                <w:sz w:val="22"/>
                <w:szCs w:val="22"/>
                <w:rtl/>
              </w:rPr>
            </w:pPr>
            <w:r w:rsidRPr="001034E8">
              <w:rPr>
                <w:rFonts w:cs="David" w:hint="cs"/>
                <w:sz w:val="22"/>
                <w:szCs w:val="22"/>
                <w:rtl/>
              </w:rPr>
              <w:t>37,500</w:t>
            </w:r>
          </w:p>
        </w:tc>
        <w:tc>
          <w:tcPr>
            <w:tcW w:w="470" w:type="pct"/>
            <w:tcBorders>
              <w:left w:val="single" w:sz="4" w:space="0" w:color="auto"/>
              <w:bottom w:val="single" w:sz="4" w:space="0" w:color="auto"/>
              <w:right w:val="single" w:sz="4" w:space="0" w:color="auto"/>
            </w:tcBorders>
            <w:shd w:val="clear" w:color="auto" w:fill="auto"/>
          </w:tcPr>
          <w:p w14:paraId="7C383754" w14:textId="77777777" w:rsidR="006D5E1B" w:rsidRPr="001034E8" w:rsidRDefault="00AB4310" w:rsidP="00320893">
            <w:pPr>
              <w:tabs>
                <w:tab w:val="left" w:pos="0"/>
              </w:tabs>
              <w:spacing w:before="60" w:after="60" w:line="276" w:lineRule="auto"/>
              <w:jc w:val="center"/>
              <w:rPr>
                <w:rFonts w:cs="David"/>
                <w:sz w:val="22"/>
                <w:szCs w:val="22"/>
                <w:rtl/>
              </w:rPr>
            </w:pPr>
            <w:r>
              <w:rPr>
                <w:rFonts w:cs="David" w:hint="cs"/>
                <w:sz w:val="22"/>
                <w:szCs w:val="22"/>
                <w:rtl/>
              </w:rPr>
              <w:t>175,000</w:t>
            </w:r>
          </w:p>
        </w:tc>
        <w:tc>
          <w:tcPr>
            <w:tcW w:w="2822" w:type="pct"/>
            <w:gridSpan w:val="3"/>
            <w:tcBorders>
              <w:left w:val="single" w:sz="4" w:space="0" w:color="auto"/>
              <w:bottom w:val="single" w:sz="4" w:space="0" w:color="auto"/>
              <w:right w:val="single" w:sz="4" w:space="0" w:color="auto"/>
            </w:tcBorders>
            <w:shd w:val="clear" w:color="auto" w:fill="auto"/>
          </w:tcPr>
          <w:p w14:paraId="52537318" w14:textId="7A8FE44A" w:rsidR="006D5E1B" w:rsidRDefault="00204A03" w:rsidP="004B2F64">
            <w:pPr>
              <w:tabs>
                <w:tab w:val="left" w:pos="0"/>
              </w:tabs>
              <w:spacing w:before="60" w:after="60" w:line="276" w:lineRule="auto"/>
              <w:ind w:right="142"/>
              <w:jc w:val="left"/>
              <w:rPr>
                <w:rFonts w:cs="David"/>
                <w:noProof/>
                <w:sz w:val="22"/>
                <w:szCs w:val="22"/>
                <w:rtl/>
              </w:rPr>
            </w:pPr>
            <w:r w:rsidRPr="002325DB">
              <w:rPr>
                <w:rFonts w:cs="David" w:hint="cs"/>
                <w:noProof/>
                <w:sz w:val="22"/>
                <w:szCs w:val="22"/>
                <w:rtl/>
              </w:rPr>
              <w:t>תוספת שטחי בניה בתאי שטח 201-</w:t>
            </w:r>
            <w:r w:rsidR="00807413" w:rsidRPr="002325DB">
              <w:rPr>
                <w:rFonts w:cs="David" w:hint="cs"/>
                <w:noProof/>
                <w:sz w:val="22"/>
                <w:szCs w:val="22"/>
                <w:rtl/>
              </w:rPr>
              <w:t>20</w:t>
            </w:r>
            <w:r w:rsidR="00807413">
              <w:rPr>
                <w:rFonts w:cs="David" w:hint="cs"/>
                <w:noProof/>
                <w:sz w:val="22"/>
                <w:szCs w:val="22"/>
                <w:rtl/>
              </w:rPr>
              <w:t>3</w:t>
            </w:r>
            <w:r w:rsidR="00807413" w:rsidRPr="002325DB">
              <w:rPr>
                <w:rFonts w:cs="David" w:hint="cs"/>
                <w:noProof/>
                <w:sz w:val="22"/>
                <w:szCs w:val="22"/>
                <w:rtl/>
              </w:rPr>
              <w:t xml:space="preserve"> </w:t>
            </w:r>
            <w:r w:rsidR="00212746" w:rsidRPr="002325DB">
              <w:rPr>
                <w:rFonts w:cs="David" w:hint="cs"/>
                <w:noProof/>
                <w:sz w:val="22"/>
                <w:szCs w:val="22"/>
                <w:rtl/>
              </w:rPr>
              <w:t>בלבד</w:t>
            </w:r>
            <w:r w:rsidR="00C63EA4">
              <w:rPr>
                <w:rFonts w:cs="David" w:hint="cs"/>
                <w:noProof/>
                <w:sz w:val="22"/>
                <w:szCs w:val="22"/>
                <w:rtl/>
              </w:rPr>
              <w:t>.</w:t>
            </w:r>
          </w:p>
          <w:p w14:paraId="66735401" w14:textId="77777777" w:rsidR="00C63EA4" w:rsidRPr="002325DB" w:rsidRDefault="00C63EA4" w:rsidP="004B2F64">
            <w:pPr>
              <w:tabs>
                <w:tab w:val="left" w:pos="0"/>
              </w:tabs>
              <w:spacing w:before="60" w:after="60" w:line="276" w:lineRule="auto"/>
              <w:ind w:right="142"/>
              <w:jc w:val="left"/>
              <w:rPr>
                <w:rFonts w:cs="David"/>
                <w:noProof/>
                <w:sz w:val="22"/>
                <w:szCs w:val="22"/>
                <w:rtl/>
              </w:rPr>
            </w:pPr>
            <w:r>
              <w:rPr>
                <w:rFonts w:cs="David" w:hint="cs"/>
                <w:noProof/>
                <w:sz w:val="22"/>
                <w:szCs w:val="22"/>
                <w:rtl/>
              </w:rPr>
              <w:t>שטחי הבניה למסחר יהיו לא יותר מ-40% מכלל שטחי הבניה במתחם.</w:t>
            </w:r>
          </w:p>
        </w:tc>
      </w:tr>
      <w:tr w:rsidR="006D5E1B" w:rsidRPr="00400BF7" w14:paraId="0C8627BC" w14:textId="77777777" w:rsidTr="00236B29">
        <w:trPr>
          <w:gridBefore w:val="1"/>
          <w:wBefore w:w="30" w:type="pct"/>
          <w:cantSplit/>
          <w:trHeight w:val="581"/>
        </w:trPr>
        <w:tc>
          <w:tcPr>
            <w:tcW w:w="537" w:type="pct"/>
            <w:gridSpan w:val="3"/>
            <w:tcBorders>
              <w:left w:val="single" w:sz="4" w:space="0" w:color="auto"/>
              <w:right w:val="single" w:sz="4" w:space="0" w:color="auto"/>
            </w:tcBorders>
            <w:shd w:val="clear" w:color="auto" w:fill="auto"/>
          </w:tcPr>
          <w:p w14:paraId="2394548F" w14:textId="77777777" w:rsidR="006D5E1B" w:rsidRPr="00F4420A" w:rsidRDefault="006D5E1B" w:rsidP="004B2F64">
            <w:pPr>
              <w:tabs>
                <w:tab w:val="left" w:pos="0"/>
              </w:tabs>
              <w:spacing w:before="60" w:after="60" w:line="276" w:lineRule="auto"/>
              <w:ind w:right="142"/>
              <w:jc w:val="left"/>
              <w:rPr>
                <w:rFonts w:cs="David"/>
                <w:b/>
                <w:bCs/>
                <w:noProof/>
                <w:sz w:val="22"/>
                <w:szCs w:val="22"/>
                <w:rtl/>
              </w:rPr>
            </w:pPr>
            <w:r w:rsidRPr="00F4420A">
              <w:rPr>
                <w:rFonts w:cs="David" w:hint="cs"/>
                <w:b/>
                <w:bCs/>
                <w:sz w:val="22"/>
                <w:szCs w:val="22"/>
                <w:rtl/>
              </w:rPr>
              <w:t>מבנים ומוסדות ציבור</w:t>
            </w:r>
          </w:p>
        </w:tc>
        <w:tc>
          <w:tcPr>
            <w:tcW w:w="674" w:type="pct"/>
            <w:tcBorders>
              <w:left w:val="single" w:sz="4" w:space="0" w:color="auto"/>
              <w:right w:val="single" w:sz="4" w:space="0" w:color="auto"/>
            </w:tcBorders>
            <w:shd w:val="clear" w:color="auto" w:fill="auto"/>
          </w:tcPr>
          <w:p w14:paraId="0C7CAB1F" w14:textId="77777777" w:rsidR="006D5E1B" w:rsidRPr="00575938" w:rsidRDefault="006D5E1B" w:rsidP="004B2F64">
            <w:pPr>
              <w:tabs>
                <w:tab w:val="left" w:pos="0"/>
              </w:tabs>
              <w:spacing w:before="60" w:after="60" w:line="276" w:lineRule="auto"/>
              <w:rPr>
                <w:rFonts w:cs="David"/>
                <w:szCs w:val="20"/>
                <w:rtl/>
              </w:rPr>
            </w:pPr>
            <w:r>
              <w:rPr>
                <w:rFonts w:cs="David" w:hint="cs"/>
                <w:szCs w:val="20"/>
                <w:rtl/>
              </w:rPr>
              <w:t>מ"ר</w:t>
            </w:r>
          </w:p>
        </w:tc>
        <w:tc>
          <w:tcPr>
            <w:tcW w:w="467" w:type="pct"/>
            <w:tcBorders>
              <w:left w:val="single" w:sz="4" w:space="0" w:color="auto"/>
              <w:right w:val="single" w:sz="4" w:space="0" w:color="auto"/>
            </w:tcBorders>
            <w:shd w:val="clear" w:color="auto" w:fill="auto"/>
          </w:tcPr>
          <w:p w14:paraId="25BD8E71" w14:textId="4937B992" w:rsidR="006D5E1B" w:rsidRPr="008B7EC9" w:rsidRDefault="006D5E1B" w:rsidP="004B2F64">
            <w:pPr>
              <w:tabs>
                <w:tab w:val="left" w:pos="0"/>
              </w:tabs>
              <w:spacing w:before="60" w:after="60" w:line="276" w:lineRule="auto"/>
              <w:jc w:val="center"/>
              <w:rPr>
                <w:rFonts w:cs="David"/>
                <w:color w:val="FF0000"/>
                <w:szCs w:val="20"/>
                <w:rtl/>
              </w:rPr>
            </w:pPr>
          </w:p>
        </w:tc>
        <w:tc>
          <w:tcPr>
            <w:tcW w:w="470" w:type="pct"/>
            <w:tcBorders>
              <w:left w:val="single" w:sz="4" w:space="0" w:color="auto"/>
              <w:right w:val="single" w:sz="4" w:space="0" w:color="auto"/>
            </w:tcBorders>
            <w:shd w:val="clear" w:color="auto" w:fill="auto"/>
          </w:tcPr>
          <w:p w14:paraId="740E5825" w14:textId="17F91217" w:rsidR="006D5E1B" w:rsidRPr="008B7EC9" w:rsidRDefault="006D5E1B" w:rsidP="004B2F64">
            <w:pPr>
              <w:tabs>
                <w:tab w:val="left" w:pos="0"/>
              </w:tabs>
              <w:spacing w:before="60" w:after="60" w:line="276" w:lineRule="auto"/>
              <w:jc w:val="center"/>
              <w:rPr>
                <w:rFonts w:cs="David"/>
                <w:color w:val="FF0000"/>
                <w:szCs w:val="20"/>
                <w:rtl/>
              </w:rPr>
            </w:pPr>
          </w:p>
        </w:tc>
        <w:tc>
          <w:tcPr>
            <w:tcW w:w="2822" w:type="pct"/>
            <w:gridSpan w:val="3"/>
            <w:vMerge w:val="restart"/>
            <w:tcBorders>
              <w:left w:val="single" w:sz="4" w:space="0" w:color="auto"/>
              <w:right w:val="single" w:sz="4" w:space="0" w:color="auto"/>
            </w:tcBorders>
            <w:shd w:val="clear" w:color="auto" w:fill="auto"/>
          </w:tcPr>
          <w:p w14:paraId="65586E23" w14:textId="0F2F252B" w:rsidR="006D5E1B" w:rsidRPr="002325DB" w:rsidRDefault="00FE77F9" w:rsidP="00D93A07">
            <w:pPr>
              <w:tabs>
                <w:tab w:val="left" w:pos="0"/>
                <w:tab w:val="right" w:leader="dot" w:pos="9016"/>
              </w:tabs>
              <w:spacing w:before="60" w:after="60" w:line="276" w:lineRule="auto"/>
              <w:jc w:val="left"/>
              <w:rPr>
                <w:rFonts w:ascii="David" w:hAnsi="David" w:cs="David"/>
                <w:noProof/>
                <w:sz w:val="22"/>
                <w:szCs w:val="22"/>
                <w:rtl/>
              </w:rPr>
            </w:pPr>
            <w:r>
              <w:rPr>
                <w:rFonts w:cs="David" w:hint="cs"/>
                <w:sz w:val="22"/>
                <w:szCs w:val="22"/>
                <w:rtl/>
              </w:rPr>
              <w:t>שטחי הציבור יוקצו בהתאם להוראות התדריך הארצי התקף בעת אישור התכנית המפורטת ובהתייחס לפרוגרמה בנספח החברתי-כלכלי המצורפת לתכנית זו.</w:t>
            </w:r>
          </w:p>
        </w:tc>
      </w:tr>
      <w:tr w:rsidR="006D5E1B" w:rsidRPr="00400BF7" w14:paraId="1732804F" w14:textId="77777777" w:rsidTr="00F80878">
        <w:trPr>
          <w:gridBefore w:val="1"/>
          <w:wBefore w:w="30" w:type="pct"/>
          <w:cantSplit/>
          <w:trHeight w:val="370"/>
        </w:trPr>
        <w:tc>
          <w:tcPr>
            <w:tcW w:w="537" w:type="pct"/>
            <w:gridSpan w:val="3"/>
            <w:tcBorders>
              <w:left w:val="single" w:sz="4" w:space="0" w:color="auto"/>
              <w:bottom w:val="single" w:sz="4" w:space="0" w:color="auto"/>
              <w:right w:val="single" w:sz="4" w:space="0" w:color="auto"/>
            </w:tcBorders>
            <w:shd w:val="clear" w:color="auto" w:fill="auto"/>
          </w:tcPr>
          <w:p w14:paraId="11AF03CF" w14:textId="77777777" w:rsidR="006D5E1B" w:rsidRPr="00A21D1A" w:rsidRDefault="006D5E1B" w:rsidP="004B2F64">
            <w:pPr>
              <w:tabs>
                <w:tab w:val="left" w:pos="0"/>
              </w:tabs>
              <w:spacing w:before="60" w:after="60" w:line="276" w:lineRule="auto"/>
              <w:ind w:right="142"/>
              <w:jc w:val="left"/>
              <w:rPr>
                <w:rFonts w:cs="David"/>
                <w:b/>
                <w:bCs/>
                <w:noProof/>
                <w:sz w:val="22"/>
                <w:szCs w:val="22"/>
                <w:rtl/>
              </w:rPr>
            </w:pPr>
            <w:r w:rsidRPr="00A21D1A">
              <w:rPr>
                <w:rFonts w:cs="David" w:hint="cs"/>
                <w:b/>
                <w:bCs/>
                <w:sz w:val="22"/>
                <w:szCs w:val="22"/>
                <w:rtl/>
              </w:rPr>
              <w:t>שטח ציבורי פתוח</w:t>
            </w:r>
          </w:p>
        </w:tc>
        <w:tc>
          <w:tcPr>
            <w:tcW w:w="674" w:type="pct"/>
            <w:tcBorders>
              <w:left w:val="single" w:sz="4" w:space="0" w:color="auto"/>
              <w:bottom w:val="single" w:sz="4" w:space="0" w:color="auto"/>
              <w:right w:val="single" w:sz="4" w:space="0" w:color="auto"/>
            </w:tcBorders>
            <w:shd w:val="clear" w:color="auto" w:fill="auto"/>
          </w:tcPr>
          <w:p w14:paraId="0231CBA2" w14:textId="77777777" w:rsidR="006D5E1B" w:rsidRPr="00834073" w:rsidRDefault="006D5E1B" w:rsidP="004B2F64">
            <w:pPr>
              <w:tabs>
                <w:tab w:val="left" w:pos="0"/>
              </w:tabs>
              <w:spacing w:before="60" w:after="60" w:line="276" w:lineRule="auto"/>
              <w:ind w:right="142"/>
              <w:rPr>
                <w:rFonts w:cs="David"/>
                <w:noProof/>
                <w:sz w:val="24"/>
                <w:szCs w:val="20"/>
                <w:rtl/>
              </w:rPr>
            </w:pPr>
            <w:r>
              <w:rPr>
                <w:rFonts w:cs="David" w:hint="cs"/>
                <w:noProof/>
                <w:sz w:val="24"/>
                <w:szCs w:val="20"/>
                <w:rtl/>
              </w:rPr>
              <w:t>דונם</w:t>
            </w:r>
          </w:p>
        </w:tc>
        <w:tc>
          <w:tcPr>
            <w:tcW w:w="467" w:type="pct"/>
            <w:tcBorders>
              <w:left w:val="single" w:sz="4" w:space="0" w:color="auto"/>
              <w:bottom w:val="single" w:sz="4" w:space="0" w:color="auto"/>
              <w:right w:val="single" w:sz="4" w:space="0" w:color="auto"/>
            </w:tcBorders>
            <w:shd w:val="clear" w:color="auto" w:fill="auto"/>
          </w:tcPr>
          <w:p w14:paraId="4B5DB881" w14:textId="480AA1E6" w:rsidR="006D5E1B" w:rsidRPr="008B7EC9" w:rsidRDefault="006D5E1B" w:rsidP="004B2F64">
            <w:pPr>
              <w:tabs>
                <w:tab w:val="left" w:pos="0"/>
              </w:tabs>
              <w:spacing w:before="60" w:after="60" w:line="276" w:lineRule="auto"/>
              <w:ind w:right="142"/>
              <w:jc w:val="center"/>
              <w:rPr>
                <w:rFonts w:cs="David"/>
                <w:color w:val="FF0000"/>
                <w:szCs w:val="20"/>
                <w:rtl/>
              </w:rPr>
            </w:pPr>
          </w:p>
        </w:tc>
        <w:tc>
          <w:tcPr>
            <w:tcW w:w="470" w:type="pct"/>
            <w:tcBorders>
              <w:left w:val="single" w:sz="4" w:space="0" w:color="auto"/>
              <w:bottom w:val="single" w:sz="4" w:space="0" w:color="auto"/>
              <w:right w:val="single" w:sz="4" w:space="0" w:color="auto"/>
            </w:tcBorders>
            <w:shd w:val="clear" w:color="auto" w:fill="auto"/>
          </w:tcPr>
          <w:p w14:paraId="657BFE9C" w14:textId="79D6FF3C" w:rsidR="006D5E1B" w:rsidRPr="008B7EC9" w:rsidRDefault="006D5E1B" w:rsidP="004B2F64">
            <w:pPr>
              <w:tabs>
                <w:tab w:val="left" w:pos="0"/>
              </w:tabs>
              <w:spacing w:before="60" w:after="60" w:line="276" w:lineRule="auto"/>
              <w:ind w:right="142"/>
              <w:jc w:val="center"/>
              <w:rPr>
                <w:rFonts w:cs="David"/>
                <w:color w:val="FF0000"/>
                <w:szCs w:val="20"/>
                <w:rtl/>
              </w:rPr>
            </w:pPr>
          </w:p>
        </w:tc>
        <w:tc>
          <w:tcPr>
            <w:tcW w:w="2822" w:type="pct"/>
            <w:gridSpan w:val="3"/>
            <w:vMerge/>
            <w:tcBorders>
              <w:left w:val="single" w:sz="4" w:space="0" w:color="auto"/>
              <w:bottom w:val="single" w:sz="4" w:space="0" w:color="auto"/>
              <w:right w:val="single" w:sz="4" w:space="0" w:color="auto"/>
            </w:tcBorders>
            <w:shd w:val="clear" w:color="auto" w:fill="auto"/>
          </w:tcPr>
          <w:p w14:paraId="60E39E08" w14:textId="77777777" w:rsidR="006D5E1B" w:rsidRPr="00B835AF" w:rsidRDefault="006D5E1B" w:rsidP="004B2F64">
            <w:pPr>
              <w:tabs>
                <w:tab w:val="left" w:pos="0"/>
              </w:tabs>
              <w:spacing w:before="60" w:after="60" w:line="276" w:lineRule="auto"/>
              <w:ind w:right="29"/>
              <w:jc w:val="left"/>
              <w:rPr>
                <w:rFonts w:cs="David"/>
                <w:noProof/>
                <w:sz w:val="22"/>
                <w:szCs w:val="22"/>
                <w:rtl/>
              </w:rPr>
            </w:pPr>
          </w:p>
        </w:tc>
      </w:tr>
      <w:tr w:rsidR="00B9427B" w:rsidRPr="00400BF7" w14:paraId="21CB13C5" w14:textId="77777777" w:rsidTr="00F80878">
        <w:trPr>
          <w:gridBefore w:val="1"/>
          <w:wBefore w:w="30" w:type="pct"/>
          <w:cantSplit/>
          <w:trHeight w:val="370"/>
        </w:trPr>
        <w:tc>
          <w:tcPr>
            <w:tcW w:w="537" w:type="pct"/>
            <w:gridSpan w:val="3"/>
            <w:tcBorders>
              <w:left w:val="single" w:sz="4" w:space="0" w:color="auto"/>
              <w:bottom w:val="single" w:sz="4" w:space="0" w:color="auto"/>
              <w:right w:val="single" w:sz="4" w:space="0" w:color="auto"/>
            </w:tcBorders>
            <w:shd w:val="clear" w:color="auto" w:fill="auto"/>
          </w:tcPr>
          <w:p w14:paraId="2857E051" w14:textId="693C372C" w:rsidR="00B9427B" w:rsidRPr="00A21D1A" w:rsidRDefault="00B9427B" w:rsidP="004B2F64">
            <w:pPr>
              <w:tabs>
                <w:tab w:val="left" w:pos="0"/>
              </w:tabs>
              <w:spacing w:before="60" w:after="60" w:line="276" w:lineRule="auto"/>
              <w:ind w:right="142"/>
              <w:jc w:val="left"/>
              <w:rPr>
                <w:rFonts w:cs="David"/>
                <w:b/>
                <w:bCs/>
                <w:sz w:val="22"/>
                <w:szCs w:val="22"/>
                <w:rtl/>
              </w:rPr>
            </w:pPr>
            <w:r>
              <w:rPr>
                <w:rFonts w:cs="David" w:hint="cs"/>
                <w:b/>
                <w:bCs/>
                <w:sz w:val="22"/>
                <w:szCs w:val="22"/>
                <w:rtl/>
              </w:rPr>
              <w:t>תעשיה</w:t>
            </w:r>
          </w:p>
        </w:tc>
        <w:tc>
          <w:tcPr>
            <w:tcW w:w="674" w:type="pct"/>
            <w:tcBorders>
              <w:left w:val="single" w:sz="4" w:space="0" w:color="auto"/>
              <w:bottom w:val="single" w:sz="4" w:space="0" w:color="auto"/>
              <w:right w:val="single" w:sz="4" w:space="0" w:color="auto"/>
            </w:tcBorders>
            <w:shd w:val="clear" w:color="auto" w:fill="auto"/>
          </w:tcPr>
          <w:p w14:paraId="4E455339" w14:textId="5E6AA03D" w:rsidR="00B9427B" w:rsidRDefault="00B9427B" w:rsidP="004B2F64">
            <w:pPr>
              <w:tabs>
                <w:tab w:val="left" w:pos="0"/>
              </w:tabs>
              <w:spacing w:before="60" w:after="60" w:line="276" w:lineRule="auto"/>
              <w:ind w:right="142"/>
              <w:rPr>
                <w:rFonts w:cs="David"/>
                <w:noProof/>
                <w:sz w:val="24"/>
                <w:szCs w:val="20"/>
                <w:rtl/>
              </w:rPr>
            </w:pPr>
            <w:r>
              <w:rPr>
                <w:rFonts w:cs="David" w:hint="cs"/>
                <w:noProof/>
                <w:sz w:val="24"/>
                <w:szCs w:val="20"/>
                <w:rtl/>
              </w:rPr>
              <w:t>מ"ר</w:t>
            </w:r>
          </w:p>
        </w:tc>
        <w:tc>
          <w:tcPr>
            <w:tcW w:w="467" w:type="pct"/>
            <w:tcBorders>
              <w:left w:val="single" w:sz="4" w:space="0" w:color="auto"/>
              <w:bottom w:val="single" w:sz="4" w:space="0" w:color="auto"/>
              <w:right w:val="single" w:sz="4" w:space="0" w:color="auto"/>
            </w:tcBorders>
            <w:shd w:val="clear" w:color="auto" w:fill="auto"/>
          </w:tcPr>
          <w:p w14:paraId="54969CB4" w14:textId="3B922A23" w:rsidR="00B9427B" w:rsidRPr="00B9427B" w:rsidRDefault="00B9427B" w:rsidP="004B2F64">
            <w:pPr>
              <w:tabs>
                <w:tab w:val="left" w:pos="0"/>
              </w:tabs>
              <w:spacing w:before="60" w:after="60" w:line="276" w:lineRule="auto"/>
              <w:ind w:right="142"/>
              <w:jc w:val="center"/>
              <w:rPr>
                <w:rFonts w:cs="David"/>
                <w:szCs w:val="20"/>
                <w:rtl/>
              </w:rPr>
            </w:pPr>
            <w:r w:rsidRPr="00B9427B">
              <w:rPr>
                <w:rFonts w:cs="David" w:hint="cs"/>
                <w:szCs w:val="20"/>
                <w:rtl/>
              </w:rPr>
              <w:t>0</w:t>
            </w:r>
          </w:p>
        </w:tc>
        <w:tc>
          <w:tcPr>
            <w:tcW w:w="470" w:type="pct"/>
            <w:tcBorders>
              <w:left w:val="single" w:sz="4" w:space="0" w:color="auto"/>
              <w:bottom w:val="single" w:sz="4" w:space="0" w:color="auto"/>
              <w:right w:val="single" w:sz="4" w:space="0" w:color="auto"/>
            </w:tcBorders>
            <w:shd w:val="clear" w:color="auto" w:fill="auto"/>
          </w:tcPr>
          <w:p w14:paraId="31068DEB" w14:textId="74A67BE3" w:rsidR="00B9427B" w:rsidRPr="00B9427B" w:rsidRDefault="00B9427B" w:rsidP="004B2F64">
            <w:pPr>
              <w:tabs>
                <w:tab w:val="left" w:pos="0"/>
              </w:tabs>
              <w:spacing w:before="60" w:after="60" w:line="276" w:lineRule="auto"/>
              <w:ind w:right="142"/>
              <w:jc w:val="center"/>
              <w:rPr>
                <w:rFonts w:cs="David"/>
                <w:szCs w:val="20"/>
                <w:rtl/>
              </w:rPr>
            </w:pPr>
            <w:r w:rsidRPr="00B9427B">
              <w:rPr>
                <w:rFonts w:cs="David" w:hint="cs"/>
                <w:szCs w:val="20"/>
                <w:rtl/>
              </w:rPr>
              <w:t>4,800</w:t>
            </w:r>
          </w:p>
        </w:tc>
        <w:tc>
          <w:tcPr>
            <w:tcW w:w="2822" w:type="pct"/>
            <w:gridSpan w:val="3"/>
            <w:tcBorders>
              <w:left w:val="single" w:sz="4" w:space="0" w:color="auto"/>
              <w:bottom w:val="single" w:sz="4" w:space="0" w:color="auto"/>
              <w:right w:val="single" w:sz="4" w:space="0" w:color="auto"/>
            </w:tcBorders>
            <w:shd w:val="clear" w:color="auto" w:fill="auto"/>
          </w:tcPr>
          <w:p w14:paraId="637F32C1" w14:textId="77777777" w:rsidR="00B9427B" w:rsidRPr="00B835AF" w:rsidRDefault="00B9427B" w:rsidP="004B2F64">
            <w:pPr>
              <w:tabs>
                <w:tab w:val="left" w:pos="0"/>
              </w:tabs>
              <w:spacing w:before="60" w:after="60" w:line="276" w:lineRule="auto"/>
              <w:ind w:right="29"/>
              <w:jc w:val="left"/>
              <w:rPr>
                <w:rFonts w:cs="David"/>
                <w:noProof/>
                <w:sz w:val="22"/>
                <w:szCs w:val="22"/>
                <w:rtl/>
              </w:rPr>
            </w:pPr>
          </w:p>
        </w:tc>
      </w:tr>
      <w:tr w:rsidR="001513D2" w:rsidRPr="00400BF7" w14:paraId="1292AACF" w14:textId="77777777" w:rsidTr="00F80878">
        <w:trPr>
          <w:gridBefore w:val="1"/>
          <w:wBefore w:w="30" w:type="pct"/>
          <w:cantSplit/>
          <w:trHeight w:val="370"/>
        </w:trPr>
        <w:tc>
          <w:tcPr>
            <w:tcW w:w="537" w:type="pct"/>
            <w:gridSpan w:val="3"/>
            <w:tcBorders>
              <w:top w:val="single" w:sz="4" w:space="0" w:color="auto"/>
              <w:left w:val="nil"/>
              <w:bottom w:val="nil"/>
              <w:right w:val="nil"/>
            </w:tcBorders>
            <w:shd w:val="clear" w:color="auto" w:fill="auto"/>
          </w:tcPr>
          <w:p w14:paraId="16B73C95" w14:textId="77777777" w:rsidR="001513D2" w:rsidRPr="00A21D1A" w:rsidRDefault="001513D2" w:rsidP="004B2F64">
            <w:pPr>
              <w:tabs>
                <w:tab w:val="left" w:pos="0"/>
              </w:tabs>
              <w:spacing w:before="60" w:after="60" w:line="276" w:lineRule="auto"/>
              <w:ind w:right="142"/>
              <w:jc w:val="left"/>
              <w:rPr>
                <w:rFonts w:cs="David"/>
                <w:b/>
                <w:bCs/>
                <w:sz w:val="22"/>
                <w:szCs w:val="22"/>
                <w:rtl/>
              </w:rPr>
            </w:pPr>
          </w:p>
        </w:tc>
        <w:tc>
          <w:tcPr>
            <w:tcW w:w="674" w:type="pct"/>
            <w:tcBorders>
              <w:top w:val="single" w:sz="4" w:space="0" w:color="auto"/>
              <w:left w:val="nil"/>
              <w:bottom w:val="nil"/>
              <w:right w:val="nil"/>
            </w:tcBorders>
            <w:shd w:val="clear" w:color="auto" w:fill="auto"/>
          </w:tcPr>
          <w:p w14:paraId="0E9BDF4C" w14:textId="77777777" w:rsidR="001513D2" w:rsidRDefault="001513D2" w:rsidP="004B2F64">
            <w:pPr>
              <w:tabs>
                <w:tab w:val="left" w:pos="0"/>
              </w:tabs>
              <w:spacing w:before="60" w:after="60" w:line="276" w:lineRule="auto"/>
              <w:ind w:right="142"/>
              <w:rPr>
                <w:rFonts w:cs="David"/>
                <w:noProof/>
                <w:sz w:val="24"/>
                <w:szCs w:val="20"/>
                <w:rtl/>
              </w:rPr>
            </w:pPr>
          </w:p>
        </w:tc>
        <w:tc>
          <w:tcPr>
            <w:tcW w:w="467" w:type="pct"/>
            <w:tcBorders>
              <w:top w:val="single" w:sz="4" w:space="0" w:color="auto"/>
              <w:left w:val="nil"/>
              <w:bottom w:val="nil"/>
              <w:right w:val="nil"/>
            </w:tcBorders>
            <w:shd w:val="clear" w:color="auto" w:fill="auto"/>
          </w:tcPr>
          <w:p w14:paraId="0CD21ECF" w14:textId="77777777" w:rsidR="001513D2" w:rsidRPr="008B7EC9" w:rsidDel="00807413" w:rsidRDefault="001513D2" w:rsidP="004B2F64">
            <w:pPr>
              <w:tabs>
                <w:tab w:val="left" w:pos="0"/>
              </w:tabs>
              <w:spacing w:before="60" w:after="60" w:line="276" w:lineRule="auto"/>
              <w:ind w:right="142"/>
              <w:jc w:val="center"/>
              <w:rPr>
                <w:rFonts w:cs="David"/>
                <w:color w:val="FF0000"/>
                <w:szCs w:val="20"/>
                <w:rtl/>
              </w:rPr>
            </w:pPr>
          </w:p>
        </w:tc>
        <w:tc>
          <w:tcPr>
            <w:tcW w:w="470" w:type="pct"/>
            <w:tcBorders>
              <w:top w:val="single" w:sz="4" w:space="0" w:color="auto"/>
              <w:left w:val="nil"/>
              <w:bottom w:val="nil"/>
              <w:right w:val="nil"/>
            </w:tcBorders>
            <w:shd w:val="clear" w:color="auto" w:fill="auto"/>
          </w:tcPr>
          <w:p w14:paraId="73F4A783" w14:textId="77777777" w:rsidR="001513D2" w:rsidDel="00807413" w:rsidRDefault="001513D2" w:rsidP="004B2F64">
            <w:pPr>
              <w:tabs>
                <w:tab w:val="left" w:pos="0"/>
              </w:tabs>
              <w:spacing w:before="60" w:after="60" w:line="276" w:lineRule="auto"/>
              <w:ind w:right="142"/>
              <w:jc w:val="center"/>
              <w:rPr>
                <w:rFonts w:cs="David"/>
                <w:color w:val="FF0000"/>
                <w:szCs w:val="20"/>
                <w:rtl/>
              </w:rPr>
            </w:pPr>
          </w:p>
        </w:tc>
        <w:tc>
          <w:tcPr>
            <w:tcW w:w="2822" w:type="pct"/>
            <w:gridSpan w:val="3"/>
            <w:tcBorders>
              <w:top w:val="single" w:sz="4" w:space="0" w:color="auto"/>
              <w:left w:val="nil"/>
              <w:bottom w:val="nil"/>
              <w:right w:val="nil"/>
            </w:tcBorders>
            <w:shd w:val="clear" w:color="auto" w:fill="auto"/>
          </w:tcPr>
          <w:p w14:paraId="0BCB5543" w14:textId="77777777" w:rsidR="001513D2" w:rsidRPr="00B835AF" w:rsidRDefault="001513D2" w:rsidP="004B2F64">
            <w:pPr>
              <w:tabs>
                <w:tab w:val="left" w:pos="0"/>
              </w:tabs>
              <w:spacing w:before="60" w:after="60" w:line="276" w:lineRule="auto"/>
              <w:ind w:right="29"/>
              <w:jc w:val="left"/>
              <w:rPr>
                <w:rFonts w:cs="David"/>
                <w:noProof/>
                <w:sz w:val="22"/>
                <w:szCs w:val="22"/>
                <w:rtl/>
              </w:rPr>
            </w:pPr>
          </w:p>
        </w:tc>
      </w:tr>
      <w:tr w:rsidR="006D5E1B" w:rsidRPr="000E1A27" w14:paraId="10306609" w14:textId="77777777" w:rsidTr="001513D2">
        <w:trPr>
          <w:gridAfter w:val="1"/>
          <w:wAfter w:w="31" w:type="pct"/>
          <w:cantSplit/>
          <w:trHeight w:val="392"/>
        </w:trPr>
        <w:tc>
          <w:tcPr>
            <w:tcW w:w="539" w:type="pct"/>
            <w:gridSpan w:val="2"/>
            <w:tcBorders>
              <w:left w:val="single" w:sz="4" w:space="0" w:color="auto"/>
              <w:bottom w:val="single" w:sz="4" w:space="0" w:color="auto"/>
              <w:right w:val="single" w:sz="4" w:space="0" w:color="auto"/>
            </w:tcBorders>
            <w:shd w:val="clear" w:color="auto" w:fill="D9D9D9" w:themeFill="background1" w:themeFillShade="D9"/>
          </w:tcPr>
          <w:p w14:paraId="077123A8" w14:textId="0CD46175" w:rsidR="006D5E1B" w:rsidRPr="00F910B2" w:rsidRDefault="00A075C1" w:rsidP="004B2F64">
            <w:pPr>
              <w:spacing w:before="60" w:line="276" w:lineRule="auto"/>
              <w:rPr>
                <w:rFonts w:cs="David"/>
                <w:b/>
                <w:bCs/>
                <w:noProof/>
                <w:sz w:val="30"/>
                <w:szCs w:val="30"/>
              </w:rPr>
            </w:pPr>
            <w:r>
              <w:rPr>
                <w:rFonts w:cs="David" w:hint="cs"/>
                <w:b/>
                <w:bCs/>
                <w:sz w:val="30"/>
                <w:szCs w:val="30"/>
                <w:rtl/>
              </w:rPr>
              <w:t>4.2</w:t>
            </w:r>
            <w:r w:rsidR="001034E8">
              <w:rPr>
                <w:rFonts w:cs="David" w:hint="cs"/>
                <w:b/>
                <w:bCs/>
                <w:sz w:val="30"/>
                <w:szCs w:val="30"/>
                <w:rtl/>
              </w:rPr>
              <w:t>.5.3</w:t>
            </w:r>
          </w:p>
        </w:tc>
        <w:tc>
          <w:tcPr>
            <w:tcW w:w="4430" w:type="pct"/>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71860D" w14:textId="77777777" w:rsidR="006D5E1B" w:rsidRPr="000E1A27" w:rsidRDefault="006D5E1B" w:rsidP="004B2F64">
            <w:pPr>
              <w:tabs>
                <w:tab w:val="left" w:pos="1890"/>
              </w:tabs>
              <w:spacing w:before="60" w:after="60" w:line="276" w:lineRule="auto"/>
              <w:ind w:right="142"/>
              <w:jc w:val="left"/>
              <w:rPr>
                <w:rFonts w:cs="David"/>
                <w:noProof/>
                <w:sz w:val="24"/>
                <w:rtl/>
              </w:rPr>
            </w:pPr>
            <w:r w:rsidRPr="0096281D">
              <w:rPr>
                <w:rFonts w:cs="David" w:hint="cs"/>
                <w:b/>
                <w:bCs/>
                <w:sz w:val="30"/>
                <w:szCs w:val="30"/>
                <w:rtl/>
              </w:rPr>
              <w:t xml:space="preserve">הוראות נוספות </w:t>
            </w:r>
          </w:p>
        </w:tc>
      </w:tr>
      <w:tr w:rsidR="006D5E1B" w14:paraId="7C936461" w14:textId="77777777" w:rsidTr="001513D2">
        <w:trPr>
          <w:gridAfter w:val="1"/>
          <w:wAfter w:w="31" w:type="pct"/>
          <w:cantSplit/>
          <w:trHeight w:val="1395"/>
        </w:trPr>
        <w:tc>
          <w:tcPr>
            <w:tcW w:w="539" w:type="pct"/>
            <w:gridSpan w:val="2"/>
            <w:tcBorders>
              <w:left w:val="single" w:sz="4" w:space="0" w:color="auto"/>
              <w:right w:val="single" w:sz="4" w:space="0" w:color="auto"/>
            </w:tcBorders>
          </w:tcPr>
          <w:p w14:paraId="2BC71B6C" w14:textId="288AC06E" w:rsidR="006D5E1B" w:rsidRPr="000E1A27" w:rsidRDefault="006E48E5" w:rsidP="0093310D">
            <w:pPr>
              <w:tabs>
                <w:tab w:val="left" w:pos="1890"/>
              </w:tabs>
              <w:spacing w:before="60" w:line="276" w:lineRule="auto"/>
              <w:ind w:right="-266"/>
              <w:jc w:val="left"/>
              <w:rPr>
                <w:rFonts w:cs="David"/>
                <w:b/>
                <w:bCs/>
              </w:rPr>
            </w:pPr>
            <w:r>
              <w:rPr>
                <w:rFonts w:cs="David" w:hint="cs"/>
                <w:b/>
                <w:bCs/>
                <w:rtl/>
              </w:rPr>
              <w:t>א.</w:t>
            </w:r>
            <w:r w:rsidR="0093310D">
              <w:rPr>
                <w:rFonts w:cs="David" w:hint="cs"/>
                <w:b/>
                <w:bCs/>
                <w:rtl/>
              </w:rPr>
              <w:t xml:space="preserve"> </w:t>
            </w:r>
            <w:r w:rsidR="006D5E1B">
              <w:rPr>
                <w:rFonts w:cs="David" w:hint="cs"/>
                <w:b/>
                <w:bCs/>
                <w:rtl/>
              </w:rPr>
              <w:t>הוראות בינוי</w:t>
            </w:r>
          </w:p>
        </w:tc>
        <w:tc>
          <w:tcPr>
            <w:tcW w:w="4430" w:type="pct"/>
            <w:gridSpan w:val="7"/>
            <w:tcBorders>
              <w:top w:val="single" w:sz="4" w:space="0" w:color="auto"/>
              <w:left w:val="single" w:sz="4" w:space="0" w:color="auto"/>
              <w:bottom w:val="single" w:sz="4" w:space="0" w:color="auto"/>
              <w:right w:val="single" w:sz="4" w:space="0" w:color="auto"/>
            </w:tcBorders>
          </w:tcPr>
          <w:p w14:paraId="1073C1E6" w14:textId="486F9022" w:rsidR="006D5E1B" w:rsidRPr="00D11DA4" w:rsidRDefault="006D5E1B" w:rsidP="00831C1D">
            <w:pPr>
              <w:pStyle w:val="ListParagraph"/>
              <w:numPr>
                <w:ilvl w:val="0"/>
                <w:numId w:val="37"/>
              </w:numPr>
              <w:tabs>
                <w:tab w:val="left" w:pos="-2096"/>
                <w:tab w:val="left" w:pos="312"/>
                <w:tab w:val="left" w:pos="3591"/>
                <w:tab w:val="left" w:pos="3801"/>
              </w:tabs>
              <w:spacing w:before="120" w:after="120" w:line="276" w:lineRule="auto"/>
              <w:ind w:left="238" w:hanging="238"/>
              <w:rPr>
                <w:rFonts w:cs="David"/>
                <w:sz w:val="24"/>
                <w:szCs w:val="24"/>
              </w:rPr>
            </w:pPr>
            <w:r w:rsidRPr="00D11DA4">
              <w:rPr>
                <w:rFonts w:cs="David" w:hint="cs"/>
                <w:sz w:val="24"/>
                <w:szCs w:val="24"/>
                <w:rtl/>
              </w:rPr>
              <w:t>רחוב ה</w:t>
            </w:r>
            <w:r w:rsidR="00D11DA4" w:rsidRPr="00D11DA4">
              <w:rPr>
                <w:rFonts w:cs="David" w:hint="cs"/>
                <w:sz w:val="24"/>
                <w:szCs w:val="24"/>
                <w:rtl/>
              </w:rPr>
              <w:t>אמן</w:t>
            </w:r>
            <w:r w:rsidR="00177489">
              <w:rPr>
                <w:rFonts w:cs="David" w:hint="cs"/>
                <w:sz w:val="24"/>
                <w:szCs w:val="24"/>
                <w:rtl/>
              </w:rPr>
              <w:t xml:space="preserve"> </w:t>
            </w:r>
            <w:r w:rsidRPr="00D11DA4">
              <w:rPr>
                <w:rFonts w:cs="David" w:hint="cs"/>
                <w:sz w:val="24"/>
                <w:szCs w:val="24"/>
                <w:rtl/>
              </w:rPr>
              <w:t xml:space="preserve">ימשיך בתוואי ישר </w:t>
            </w:r>
            <w:r w:rsidR="00D11DA4" w:rsidRPr="00D11DA4">
              <w:rPr>
                <w:rFonts w:cs="David" w:hint="cs"/>
                <w:sz w:val="24"/>
                <w:szCs w:val="24"/>
                <w:rtl/>
              </w:rPr>
              <w:t>לכוון מתחם 8</w:t>
            </w:r>
            <w:r w:rsidR="008D450C">
              <w:rPr>
                <w:rFonts w:cs="David" w:hint="cs"/>
                <w:sz w:val="24"/>
                <w:szCs w:val="24"/>
                <w:rtl/>
              </w:rPr>
              <w:t xml:space="preserve"> ותובטח רציפותו.</w:t>
            </w:r>
          </w:p>
          <w:p w14:paraId="23E96B75" w14:textId="77777777" w:rsidR="0093310D" w:rsidRPr="0093310D" w:rsidRDefault="00D11DA4" w:rsidP="00831C1D">
            <w:pPr>
              <w:pStyle w:val="ListParagraph"/>
              <w:numPr>
                <w:ilvl w:val="0"/>
                <w:numId w:val="37"/>
              </w:numPr>
              <w:tabs>
                <w:tab w:val="left" w:pos="-2096"/>
                <w:tab w:val="left" w:pos="312"/>
                <w:tab w:val="left" w:pos="3591"/>
                <w:tab w:val="left" w:pos="3801"/>
              </w:tabs>
              <w:spacing w:before="120" w:after="120" w:line="276" w:lineRule="auto"/>
              <w:ind w:left="238" w:hanging="238"/>
              <w:rPr>
                <w:rFonts w:cs="David"/>
                <w:sz w:val="24"/>
                <w:szCs w:val="24"/>
              </w:rPr>
            </w:pPr>
            <w:r w:rsidRPr="00D11DA4">
              <w:rPr>
                <w:rFonts w:ascii="David" w:hAnsi="David" w:cs="David"/>
                <w:sz w:val="24"/>
                <w:szCs w:val="24"/>
                <w:rtl/>
                <w:lang w:eastAsia="en-US"/>
              </w:rPr>
              <w:t>תכנית מפורטת תבטיח כי המסחר ימוקם בקומות התחתונות של המבנים</w:t>
            </w:r>
            <w:r w:rsidR="0093310D">
              <w:rPr>
                <w:rFonts w:ascii="David" w:hAnsi="David" w:cs="David" w:hint="cs"/>
                <w:sz w:val="24"/>
                <w:szCs w:val="24"/>
                <w:rtl/>
                <w:lang w:eastAsia="en-US"/>
              </w:rPr>
              <w:t>.</w:t>
            </w:r>
            <w:r w:rsidR="00807413">
              <w:rPr>
                <w:rFonts w:ascii="David" w:hAnsi="David" w:cs="David" w:hint="cs"/>
                <w:sz w:val="24"/>
                <w:szCs w:val="24"/>
                <w:rtl/>
                <w:lang w:eastAsia="en-US"/>
              </w:rPr>
              <w:t xml:space="preserve"> </w:t>
            </w:r>
          </w:p>
          <w:p w14:paraId="5B11CB27" w14:textId="6186F02D" w:rsidR="00D11DA4" w:rsidRPr="0093310D" w:rsidRDefault="00D11DA4" w:rsidP="00831C1D">
            <w:pPr>
              <w:pStyle w:val="ListParagraph"/>
              <w:numPr>
                <w:ilvl w:val="0"/>
                <w:numId w:val="37"/>
              </w:numPr>
              <w:tabs>
                <w:tab w:val="left" w:pos="-2096"/>
                <w:tab w:val="left" w:pos="312"/>
                <w:tab w:val="left" w:pos="3591"/>
                <w:tab w:val="left" w:pos="3801"/>
              </w:tabs>
              <w:spacing w:before="120" w:after="120" w:line="276" w:lineRule="auto"/>
              <w:ind w:left="238" w:hanging="238"/>
              <w:rPr>
                <w:rFonts w:cs="David"/>
                <w:sz w:val="24"/>
                <w:szCs w:val="24"/>
              </w:rPr>
            </w:pPr>
            <w:r w:rsidRPr="0093310D">
              <w:rPr>
                <w:rFonts w:ascii="David" w:hAnsi="David" w:cs="David"/>
                <w:sz w:val="24"/>
                <w:szCs w:val="24"/>
                <w:rtl/>
                <w:lang w:eastAsia="en-US"/>
              </w:rPr>
              <w:t xml:space="preserve">התכנית </w:t>
            </w:r>
            <w:r w:rsidRPr="0093310D">
              <w:rPr>
                <w:rFonts w:ascii="David" w:hAnsi="David" w:cs="David"/>
                <w:sz w:val="24"/>
                <w:szCs w:val="24"/>
                <w:rtl/>
              </w:rPr>
              <w:t>תכלול הוראות לעיצוב הבינוי, כך שתיווצר חזית מסחר</w:t>
            </w:r>
            <w:r w:rsidR="00631016" w:rsidRPr="0093310D">
              <w:rPr>
                <w:rFonts w:ascii="David" w:hAnsi="David" w:cs="David" w:hint="cs"/>
                <w:sz w:val="24"/>
                <w:szCs w:val="24"/>
                <w:rtl/>
              </w:rPr>
              <w:t>ית</w:t>
            </w:r>
            <w:r w:rsidRPr="0093310D">
              <w:rPr>
                <w:rFonts w:ascii="David" w:hAnsi="David" w:cs="David"/>
                <w:sz w:val="24"/>
                <w:szCs w:val="24"/>
                <w:rtl/>
              </w:rPr>
              <w:t xml:space="preserve"> פעילה</w:t>
            </w:r>
            <w:r w:rsidRPr="0093310D">
              <w:rPr>
                <w:rFonts w:ascii="David" w:hAnsi="David" w:cs="David"/>
                <w:sz w:val="24"/>
                <w:szCs w:val="24"/>
                <w:rtl/>
                <w:lang w:eastAsia="en-US"/>
              </w:rPr>
              <w:t xml:space="preserve"> כלפי </w:t>
            </w:r>
            <w:r w:rsidR="004E1D3C" w:rsidRPr="0093310D">
              <w:rPr>
                <w:rFonts w:ascii="David" w:hAnsi="David" w:cs="David" w:hint="cs"/>
                <w:sz w:val="24"/>
                <w:szCs w:val="24"/>
                <w:rtl/>
                <w:lang w:eastAsia="en-US"/>
              </w:rPr>
              <w:t xml:space="preserve">רחוב </w:t>
            </w:r>
            <w:r w:rsidR="00177489">
              <w:rPr>
                <w:rFonts w:ascii="David" w:hAnsi="David" w:cs="David" w:hint="cs"/>
                <w:sz w:val="24"/>
                <w:szCs w:val="24"/>
                <w:rtl/>
                <w:lang w:eastAsia="en-US"/>
              </w:rPr>
              <w:t xml:space="preserve">האמן </w:t>
            </w:r>
            <w:r w:rsidRPr="0093310D">
              <w:rPr>
                <w:rFonts w:ascii="David" w:hAnsi="David" w:cs="David"/>
                <w:sz w:val="24"/>
                <w:szCs w:val="24"/>
                <w:rtl/>
                <w:lang w:eastAsia="en-US"/>
              </w:rPr>
              <w:t xml:space="preserve">וכלפי </w:t>
            </w:r>
            <w:r w:rsidR="0093310D">
              <w:rPr>
                <w:rFonts w:ascii="David" w:hAnsi="David" w:cs="David" w:hint="cs"/>
                <w:sz w:val="24"/>
                <w:szCs w:val="24"/>
                <w:rtl/>
                <w:lang w:eastAsia="en-US"/>
              </w:rPr>
              <w:t>פארק</w:t>
            </w:r>
            <w:r w:rsidR="00160372" w:rsidRPr="0093310D">
              <w:rPr>
                <w:rFonts w:ascii="David" w:hAnsi="David" w:cs="David" w:hint="cs"/>
                <w:sz w:val="24"/>
                <w:szCs w:val="24"/>
                <w:rtl/>
                <w:lang w:eastAsia="en-US"/>
              </w:rPr>
              <w:t xml:space="preserve"> המסילה (</w:t>
            </w:r>
            <w:r w:rsidR="008D450C" w:rsidRPr="0093310D">
              <w:rPr>
                <w:rFonts w:ascii="David" w:hAnsi="David" w:cs="David" w:hint="cs"/>
                <w:sz w:val="24"/>
                <w:szCs w:val="24"/>
                <w:rtl/>
                <w:lang w:eastAsia="en-US"/>
              </w:rPr>
              <w:t>מתחם 6</w:t>
            </w:r>
            <w:r w:rsidR="00160372" w:rsidRPr="0093310D">
              <w:rPr>
                <w:rFonts w:ascii="David" w:hAnsi="David" w:cs="David" w:hint="cs"/>
                <w:sz w:val="24"/>
                <w:szCs w:val="24"/>
                <w:rtl/>
                <w:lang w:eastAsia="en-US"/>
              </w:rPr>
              <w:t>)</w:t>
            </w:r>
            <w:r w:rsidRPr="0093310D">
              <w:rPr>
                <w:rFonts w:ascii="David" w:hAnsi="David" w:cs="David"/>
                <w:sz w:val="24"/>
                <w:szCs w:val="24"/>
                <w:rtl/>
                <w:lang w:eastAsia="en-US"/>
              </w:rPr>
              <w:t>.</w:t>
            </w:r>
          </w:p>
          <w:p w14:paraId="54AB8FF4" w14:textId="7248C226" w:rsidR="00D27C66" w:rsidRPr="00E65A1D" w:rsidRDefault="00C236F8" w:rsidP="00831C1D">
            <w:pPr>
              <w:pStyle w:val="ListParagraph"/>
              <w:numPr>
                <w:ilvl w:val="0"/>
                <w:numId w:val="37"/>
              </w:numPr>
              <w:spacing w:line="276" w:lineRule="auto"/>
              <w:ind w:left="238" w:hanging="238"/>
              <w:rPr>
                <w:rFonts w:ascii="David" w:hAnsi="David" w:cs="David"/>
                <w:sz w:val="24"/>
                <w:szCs w:val="24"/>
                <w:lang w:eastAsia="en-US"/>
              </w:rPr>
            </w:pPr>
            <w:r w:rsidRPr="00E65A1D">
              <w:rPr>
                <w:rFonts w:ascii="David" w:hAnsi="David" w:cs="David" w:hint="cs"/>
                <w:sz w:val="24"/>
                <w:szCs w:val="24"/>
                <w:rtl/>
                <w:lang w:eastAsia="en-US"/>
              </w:rPr>
              <w:t xml:space="preserve">מגרשים קיימים </w:t>
            </w:r>
            <w:r w:rsidR="00160372">
              <w:rPr>
                <w:rFonts w:ascii="David" w:hAnsi="David" w:cs="David" w:hint="cs"/>
                <w:sz w:val="24"/>
                <w:szCs w:val="24"/>
                <w:rtl/>
                <w:lang w:eastAsia="en-US"/>
              </w:rPr>
              <w:t>יכללו</w:t>
            </w:r>
            <w:r w:rsidR="00160372" w:rsidRPr="00E65A1D">
              <w:rPr>
                <w:rFonts w:ascii="David" w:hAnsi="David" w:cs="David" w:hint="cs"/>
                <w:sz w:val="24"/>
                <w:szCs w:val="24"/>
                <w:rtl/>
                <w:lang w:eastAsia="en-US"/>
              </w:rPr>
              <w:t xml:space="preserve"> </w:t>
            </w:r>
            <w:r w:rsidRPr="00E65A1D">
              <w:rPr>
                <w:rFonts w:ascii="David" w:hAnsi="David" w:cs="David" w:hint="cs"/>
                <w:sz w:val="24"/>
                <w:szCs w:val="24"/>
                <w:rtl/>
                <w:lang w:eastAsia="en-US"/>
              </w:rPr>
              <w:t>בתחומם,</w:t>
            </w:r>
            <w:r w:rsidR="00D27C66" w:rsidRPr="00E65A1D">
              <w:rPr>
                <w:rFonts w:ascii="David" w:hAnsi="David" w:cs="David"/>
                <w:sz w:val="24"/>
                <w:szCs w:val="24"/>
                <w:rtl/>
                <w:lang w:eastAsia="en-US"/>
              </w:rPr>
              <w:t xml:space="preserve"> </w:t>
            </w:r>
            <w:r w:rsidRPr="00E65A1D">
              <w:rPr>
                <w:rFonts w:ascii="David" w:hAnsi="David" w:cs="David" w:hint="cs"/>
                <w:sz w:val="24"/>
                <w:szCs w:val="24"/>
                <w:rtl/>
                <w:lang w:eastAsia="en-US"/>
              </w:rPr>
              <w:t xml:space="preserve">ככל הניתן, </w:t>
            </w:r>
            <w:r w:rsidR="00160372">
              <w:rPr>
                <w:rFonts w:ascii="David" w:hAnsi="David" w:cs="David" w:hint="cs"/>
                <w:sz w:val="24"/>
                <w:szCs w:val="24"/>
                <w:rtl/>
                <w:lang w:eastAsia="en-US"/>
              </w:rPr>
              <w:t>מעברים</w:t>
            </w:r>
            <w:r w:rsidR="00160372" w:rsidRPr="00E65A1D">
              <w:rPr>
                <w:rFonts w:ascii="David" w:hAnsi="David" w:cs="David"/>
                <w:sz w:val="24"/>
                <w:szCs w:val="24"/>
                <w:rtl/>
                <w:lang w:eastAsia="en-US"/>
              </w:rPr>
              <w:t xml:space="preserve"> </w:t>
            </w:r>
            <w:r w:rsidRPr="00E65A1D">
              <w:rPr>
                <w:rFonts w:ascii="David" w:hAnsi="David" w:cs="David"/>
                <w:sz w:val="24"/>
                <w:szCs w:val="24"/>
                <w:rtl/>
                <w:lang w:eastAsia="en-US"/>
              </w:rPr>
              <w:t>להולכי רגל ולרוכבי אופניים</w:t>
            </w:r>
            <w:r w:rsidR="00D27C66" w:rsidRPr="00E65A1D">
              <w:rPr>
                <w:rFonts w:ascii="David" w:hAnsi="David" w:cs="David"/>
                <w:sz w:val="24"/>
                <w:szCs w:val="24"/>
                <w:rtl/>
                <w:lang w:eastAsia="en-US"/>
              </w:rPr>
              <w:t xml:space="preserve"> </w:t>
            </w:r>
            <w:r w:rsidR="00160372">
              <w:rPr>
                <w:rFonts w:ascii="David" w:hAnsi="David" w:cs="David" w:hint="cs"/>
                <w:sz w:val="24"/>
                <w:szCs w:val="24"/>
                <w:rtl/>
                <w:lang w:eastAsia="en-US"/>
              </w:rPr>
              <w:t xml:space="preserve">המקשרים </w:t>
            </w:r>
            <w:r w:rsidRPr="00E65A1D">
              <w:rPr>
                <w:rFonts w:ascii="David" w:hAnsi="David" w:cs="David" w:hint="cs"/>
                <w:sz w:val="24"/>
                <w:szCs w:val="24"/>
                <w:rtl/>
                <w:lang w:eastAsia="en-US"/>
              </w:rPr>
              <w:t xml:space="preserve">בין </w:t>
            </w:r>
            <w:r w:rsidR="00D27C66" w:rsidRPr="00E65A1D">
              <w:rPr>
                <w:rFonts w:ascii="David" w:hAnsi="David" w:cs="David"/>
                <w:sz w:val="24"/>
                <w:szCs w:val="24"/>
                <w:rtl/>
                <w:lang w:eastAsia="en-US"/>
              </w:rPr>
              <w:t>אזור</w:t>
            </w:r>
            <w:r w:rsidRPr="00E65A1D">
              <w:rPr>
                <w:rFonts w:ascii="David" w:hAnsi="David" w:cs="David" w:hint="cs"/>
                <w:sz w:val="24"/>
                <w:szCs w:val="24"/>
                <w:rtl/>
                <w:lang w:eastAsia="en-US"/>
              </w:rPr>
              <w:t>י המגורים הסמוכים</w:t>
            </w:r>
            <w:r w:rsidR="001515EF">
              <w:rPr>
                <w:rFonts w:ascii="David" w:hAnsi="David" w:cs="David" w:hint="cs"/>
                <w:sz w:val="24"/>
                <w:szCs w:val="24"/>
                <w:rtl/>
                <w:lang w:eastAsia="en-US"/>
              </w:rPr>
              <w:t xml:space="preserve"> משני צידי המתחם</w:t>
            </w:r>
            <w:r w:rsidRPr="00E65A1D">
              <w:rPr>
                <w:rFonts w:ascii="David" w:hAnsi="David" w:cs="David" w:hint="cs"/>
                <w:sz w:val="24"/>
                <w:szCs w:val="24"/>
                <w:rtl/>
                <w:lang w:eastAsia="en-US"/>
              </w:rPr>
              <w:t xml:space="preserve"> </w:t>
            </w:r>
            <w:r w:rsidR="001515EF">
              <w:rPr>
                <w:rFonts w:ascii="David" w:hAnsi="David" w:cs="David" w:hint="cs"/>
                <w:sz w:val="24"/>
                <w:szCs w:val="24"/>
                <w:rtl/>
                <w:lang w:eastAsia="en-US"/>
              </w:rPr>
              <w:t>(</w:t>
            </w:r>
            <w:r w:rsidRPr="00E65A1D">
              <w:rPr>
                <w:rFonts w:ascii="David" w:hAnsi="David" w:cs="David" w:hint="cs"/>
                <w:sz w:val="24"/>
                <w:szCs w:val="24"/>
                <w:rtl/>
                <w:lang w:eastAsia="en-US"/>
              </w:rPr>
              <w:t>מתחם 1 ומתחם 8</w:t>
            </w:r>
            <w:r w:rsidR="001515EF">
              <w:rPr>
                <w:rFonts w:ascii="David" w:hAnsi="David" w:cs="David" w:hint="cs"/>
                <w:sz w:val="24"/>
                <w:szCs w:val="24"/>
                <w:rtl/>
                <w:lang w:eastAsia="en-US"/>
              </w:rPr>
              <w:t>)</w:t>
            </w:r>
            <w:r w:rsidRPr="00E65A1D">
              <w:rPr>
                <w:rFonts w:ascii="David" w:hAnsi="David" w:cs="David" w:hint="cs"/>
                <w:sz w:val="24"/>
                <w:szCs w:val="24"/>
                <w:rtl/>
                <w:lang w:eastAsia="en-US"/>
              </w:rPr>
              <w:t>.</w:t>
            </w:r>
          </w:p>
          <w:p w14:paraId="54BE55FC" w14:textId="4D79B3C6" w:rsidR="00F92927" w:rsidRDefault="00D27C66" w:rsidP="00831C1D">
            <w:pPr>
              <w:pStyle w:val="ListParagraph"/>
              <w:numPr>
                <w:ilvl w:val="0"/>
                <w:numId w:val="37"/>
              </w:numPr>
              <w:spacing w:line="276" w:lineRule="auto"/>
              <w:ind w:left="238" w:hanging="238"/>
              <w:rPr>
                <w:rFonts w:ascii="David" w:hAnsi="David" w:cs="David"/>
                <w:sz w:val="24"/>
                <w:szCs w:val="24"/>
                <w:lang w:eastAsia="en-US"/>
              </w:rPr>
            </w:pPr>
            <w:r w:rsidRPr="00D11DA4">
              <w:rPr>
                <w:rFonts w:ascii="David" w:hAnsi="David" w:cs="David"/>
                <w:sz w:val="24"/>
                <w:szCs w:val="24"/>
                <w:rtl/>
                <w:lang w:eastAsia="en-US"/>
              </w:rPr>
              <w:t>תכנית מפורטת תבטיח קישוריות וגישה נוחה של הולכי רגל</w:t>
            </w:r>
            <w:r w:rsidR="00F51B3A">
              <w:rPr>
                <w:rFonts w:ascii="David" w:hAnsi="David" w:cs="David" w:hint="cs"/>
                <w:sz w:val="24"/>
                <w:szCs w:val="24"/>
                <w:rtl/>
                <w:lang w:eastAsia="en-US"/>
              </w:rPr>
              <w:t xml:space="preserve"> ורוכבי אופניים</w:t>
            </w:r>
            <w:r w:rsidRPr="00D11DA4">
              <w:rPr>
                <w:rFonts w:ascii="David" w:hAnsi="David" w:cs="David"/>
                <w:sz w:val="24"/>
                <w:szCs w:val="24"/>
                <w:rtl/>
                <w:lang w:eastAsia="en-US"/>
              </w:rPr>
              <w:t xml:space="preserve"> בין אזור התעסוקה המתוכנן במתחם ל</w:t>
            </w:r>
            <w:r w:rsidR="00616E9C">
              <w:rPr>
                <w:rFonts w:ascii="David" w:hAnsi="David" w:cs="David" w:hint="cs"/>
                <w:sz w:val="24"/>
                <w:szCs w:val="24"/>
                <w:rtl/>
                <w:lang w:eastAsia="en-US"/>
              </w:rPr>
              <w:t xml:space="preserve">בין </w:t>
            </w:r>
            <w:r w:rsidRPr="00D11DA4">
              <w:rPr>
                <w:rFonts w:ascii="David" w:hAnsi="David" w:cs="David"/>
                <w:sz w:val="24"/>
                <w:szCs w:val="24"/>
                <w:rtl/>
                <w:lang w:eastAsia="en-US"/>
              </w:rPr>
              <w:t>פארק ה</w:t>
            </w:r>
            <w:r w:rsidR="00F51B3A">
              <w:rPr>
                <w:rFonts w:ascii="David" w:hAnsi="David" w:cs="David" w:hint="cs"/>
                <w:sz w:val="24"/>
                <w:szCs w:val="24"/>
                <w:rtl/>
                <w:lang w:eastAsia="en-US"/>
              </w:rPr>
              <w:t>מסילה</w:t>
            </w:r>
            <w:r w:rsidRPr="00D11DA4">
              <w:rPr>
                <w:rFonts w:ascii="David" w:hAnsi="David" w:cs="David"/>
                <w:sz w:val="24"/>
                <w:szCs w:val="24"/>
                <w:rtl/>
                <w:lang w:eastAsia="en-US"/>
              </w:rPr>
              <w:t xml:space="preserve"> </w:t>
            </w:r>
            <w:r w:rsidR="00F51B3A">
              <w:rPr>
                <w:rFonts w:ascii="David" w:hAnsi="David" w:cs="David" w:hint="cs"/>
                <w:sz w:val="24"/>
                <w:szCs w:val="24"/>
                <w:rtl/>
                <w:lang w:eastAsia="en-US"/>
              </w:rPr>
              <w:t>ושכונת המגורים החדשה במתחם 8</w:t>
            </w:r>
            <w:r w:rsidR="00807413">
              <w:rPr>
                <w:rFonts w:ascii="David" w:hAnsi="David" w:cs="David" w:hint="cs"/>
                <w:sz w:val="24"/>
                <w:szCs w:val="24"/>
                <w:rtl/>
                <w:lang w:eastAsia="en-US"/>
              </w:rPr>
              <w:t xml:space="preserve">, בהתייחס לעקרונות </w:t>
            </w:r>
            <w:r w:rsidR="004E34A6">
              <w:rPr>
                <w:rFonts w:ascii="David" w:hAnsi="David" w:cs="David" w:hint="cs"/>
                <w:sz w:val="24"/>
                <w:szCs w:val="24"/>
                <w:rtl/>
                <w:lang w:eastAsia="en-US"/>
              </w:rPr>
              <w:t>נספח השלד היישובי.</w:t>
            </w:r>
          </w:p>
          <w:p w14:paraId="24F5964A" w14:textId="38416DB9" w:rsidR="002162DF" w:rsidRPr="002162DF" w:rsidRDefault="002162DF" w:rsidP="00831C1D">
            <w:pPr>
              <w:pStyle w:val="ListParagraph"/>
              <w:numPr>
                <w:ilvl w:val="0"/>
                <w:numId w:val="37"/>
              </w:numPr>
              <w:tabs>
                <w:tab w:val="left" w:pos="-2096"/>
                <w:tab w:val="left" w:pos="238"/>
                <w:tab w:val="left" w:pos="3591"/>
                <w:tab w:val="left" w:pos="3801"/>
              </w:tabs>
              <w:spacing w:line="276" w:lineRule="auto"/>
              <w:ind w:left="238" w:hanging="238"/>
              <w:rPr>
                <w:rFonts w:cs="David"/>
                <w:sz w:val="24"/>
                <w:szCs w:val="24"/>
                <w:rtl/>
              </w:rPr>
            </w:pPr>
            <w:r w:rsidRPr="008A5EBF">
              <w:rPr>
                <w:rFonts w:ascii="David" w:hAnsi="David" w:cs="David"/>
                <w:sz w:val="24"/>
                <w:szCs w:val="24"/>
                <w:rtl/>
              </w:rPr>
              <w:t xml:space="preserve">תכנית מפורטת תכלול הנחיות בנושא </w:t>
            </w:r>
            <w:r w:rsidRPr="008A5EBF">
              <w:rPr>
                <w:rFonts w:ascii="David" w:hAnsi="David" w:cs="David" w:hint="cs"/>
                <w:sz w:val="24"/>
                <w:szCs w:val="24"/>
                <w:rtl/>
              </w:rPr>
              <w:t xml:space="preserve">הממשק עם </w:t>
            </w:r>
            <w:r>
              <w:rPr>
                <w:rFonts w:ascii="David" w:hAnsi="David" w:cs="David" w:hint="cs"/>
                <w:sz w:val="24"/>
                <w:szCs w:val="24"/>
                <w:rtl/>
              </w:rPr>
              <w:t>פארק המסילה</w:t>
            </w:r>
            <w:r w:rsidRPr="008A5EBF">
              <w:rPr>
                <w:rFonts w:ascii="David" w:hAnsi="David" w:cs="David" w:hint="cs"/>
                <w:sz w:val="24"/>
                <w:szCs w:val="24"/>
                <w:rtl/>
              </w:rPr>
              <w:t>, חצרות המשק וחזות המבנים</w:t>
            </w:r>
            <w:r>
              <w:rPr>
                <w:rFonts w:ascii="David" w:hAnsi="David" w:cs="David" w:hint="cs"/>
                <w:sz w:val="24"/>
                <w:szCs w:val="24"/>
                <w:rtl/>
              </w:rPr>
              <w:t>.</w:t>
            </w:r>
          </w:p>
        </w:tc>
      </w:tr>
      <w:tr w:rsidR="00ED358C" w14:paraId="425F54DE" w14:textId="77777777" w:rsidTr="001513D2">
        <w:trPr>
          <w:gridAfter w:val="1"/>
          <w:wAfter w:w="31" w:type="pct"/>
          <w:cantSplit/>
          <w:trHeight w:val="1395"/>
        </w:trPr>
        <w:tc>
          <w:tcPr>
            <w:tcW w:w="539" w:type="pct"/>
            <w:gridSpan w:val="2"/>
            <w:tcBorders>
              <w:left w:val="single" w:sz="4" w:space="0" w:color="auto"/>
              <w:right w:val="single" w:sz="4" w:space="0" w:color="auto"/>
            </w:tcBorders>
          </w:tcPr>
          <w:p w14:paraId="3D7ED2BA" w14:textId="77777777" w:rsidR="00ED358C" w:rsidRDefault="006E48E5" w:rsidP="0093310D">
            <w:pPr>
              <w:tabs>
                <w:tab w:val="left" w:pos="1890"/>
              </w:tabs>
              <w:spacing w:before="60" w:line="276" w:lineRule="auto"/>
              <w:ind w:right="-266"/>
              <w:jc w:val="left"/>
              <w:rPr>
                <w:rFonts w:cs="David"/>
                <w:b/>
                <w:bCs/>
                <w:rtl/>
              </w:rPr>
            </w:pPr>
            <w:r>
              <w:rPr>
                <w:rFonts w:cs="David" w:hint="cs"/>
                <w:b/>
                <w:bCs/>
                <w:rtl/>
              </w:rPr>
              <w:lastRenderedPageBreak/>
              <w:t xml:space="preserve">ב. </w:t>
            </w:r>
            <w:r w:rsidR="00ED358C">
              <w:rPr>
                <w:rFonts w:cs="David" w:hint="cs"/>
                <w:b/>
                <w:bCs/>
                <w:rtl/>
              </w:rPr>
              <w:t>שטחים חדשים לתעסוקה</w:t>
            </w:r>
          </w:p>
          <w:p w14:paraId="4566FC37" w14:textId="77777777" w:rsidR="00BD74A3" w:rsidRDefault="00BD74A3" w:rsidP="004B2F64">
            <w:pPr>
              <w:tabs>
                <w:tab w:val="left" w:pos="1890"/>
              </w:tabs>
              <w:spacing w:before="60" w:line="276" w:lineRule="auto"/>
              <w:ind w:right="-266"/>
              <w:rPr>
                <w:rFonts w:cs="David"/>
                <w:b/>
                <w:bCs/>
                <w:rtl/>
              </w:rPr>
            </w:pPr>
            <w:r>
              <w:rPr>
                <w:rFonts w:cs="David" w:hint="cs"/>
                <w:b/>
                <w:bCs/>
                <w:rtl/>
              </w:rPr>
              <w:t xml:space="preserve">תאי שטח </w:t>
            </w:r>
          </w:p>
          <w:p w14:paraId="1AE6B13C" w14:textId="77777777" w:rsidR="00BD74A3" w:rsidRDefault="00BD74A3" w:rsidP="004B2F64">
            <w:pPr>
              <w:tabs>
                <w:tab w:val="left" w:pos="1890"/>
              </w:tabs>
              <w:spacing w:before="60" w:line="276" w:lineRule="auto"/>
              <w:ind w:right="-266"/>
              <w:rPr>
                <w:rFonts w:cs="David"/>
                <w:b/>
                <w:bCs/>
                <w:rtl/>
              </w:rPr>
            </w:pPr>
            <w:r>
              <w:rPr>
                <w:rFonts w:cs="David" w:hint="cs"/>
                <w:b/>
                <w:bCs/>
                <w:rtl/>
              </w:rPr>
              <w:t>201-</w:t>
            </w:r>
            <w:r w:rsidR="00E73231">
              <w:rPr>
                <w:rFonts w:cs="David" w:hint="cs"/>
                <w:b/>
                <w:bCs/>
                <w:rtl/>
              </w:rPr>
              <w:t>203</w:t>
            </w:r>
          </w:p>
        </w:tc>
        <w:tc>
          <w:tcPr>
            <w:tcW w:w="4430" w:type="pct"/>
            <w:gridSpan w:val="7"/>
            <w:tcBorders>
              <w:top w:val="single" w:sz="4" w:space="0" w:color="auto"/>
              <w:left w:val="single" w:sz="4" w:space="0" w:color="auto"/>
              <w:bottom w:val="single" w:sz="4" w:space="0" w:color="auto"/>
              <w:right w:val="single" w:sz="4" w:space="0" w:color="auto"/>
            </w:tcBorders>
          </w:tcPr>
          <w:p w14:paraId="1F2A09D0" w14:textId="77777777" w:rsidR="00ED358C" w:rsidRDefault="00ED358C" w:rsidP="00831C1D">
            <w:pPr>
              <w:pStyle w:val="ListParagraph"/>
              <w:numPr>
                <w:ilvl w:val="0"/>
                <w:numId w:val="36"/>
              </w:numPr>
              <w:tabs>
                <w:tab w:val="left" w:pos="-2096"/>
                <w:tab w:val="left" w:pos="238"/>
                <w:tab w:val="left" w:pos="3591"/>
                <w:tab w:val="left" w:pos="3801"/>
              </w:tabs>
              <w:spacing w:before="120" w:after="120" w:line="276" w:lineRule="auto"/>
              <w:ind w:left="238" w:hanging="238"/>
              <w:rPr>
                <w:rFonts w:cs="David"/>
                <w:sz w:val="24"/>
                <w:szCs w:val="24"/>
              </w:rPr>
            </w:pPr>
            <w:r w:rsidRPr="00BD74A3">
              <w:rPr>
                <w:rFonts w:cs="David" w:hint="cs"/>
                <w:sz w:val="24"/>
                <w:szCs w:val="24"/>
                <w:rtl/>
              </w:rPr>
              <w:t>תאי שטח</w:t>
            </w:r>
            <w:r w:rsidR="0078225A">
              <w:rPr>
                <w:rFonts w:cs="David" w:hint="cs"/>
                <w:sz w:val="24"/>
                <w:szCs w:val="24"/>
                <w:rtl/>
              </w:rPr>
              <w:t xml:space="preserve"> הכלואים </w:t>
            </w:r>
            <w:r w:rsidR="00A46436">
              <w:rPr>
                <w:rFonts w:cs="David" w:hint="cs"/>
                <w:sz w:val="24"/>
                <w:szCs w:val="24"/>
                <w:rtl/>
              </w:rPr>
              <w:t>בין דרך הבורג' לגשר הדרומי</w:t>
            </w:r>
            <w:r w:rsidR="0078225A">
              <w:rPr>
                <w:rFonts w:cs="David" w:hint="cs"/>
                <w:sz w:val="24"/>
                <w:szCs w:val="24"/>
                <w:rtl/>
              </w:rPr>
              <w:t xml:space="preserve"> (</w:t>
            </w:r>
            <w:r w:rsidRPr="00BD74A3">
              <w:rPr>
                <w:rFonts w:cs="David" w:hint="cs"/>
                <w:sz w:val="24"/>
                <w:szCs w:val="24"/>
                <w:rtl/>
              </w:rPr>
              <w:t xml:space="preserve"> 201-</w:t>
            </w:r>
            <w:r w:rsidR="00E73231">
              <w:rPr>
                <w:rFonts w:cs="David" w:hint="cs"/>
                <w:sz w:val="24"/>
                <w:szCs w:val="24"/>
                <w:rtl/>
              </w:rPr>
              <w:t>203</w:t>
            </w:r>
            <w:r w:rsidRPr="00BD74A3">
              <w:rPr>
                <w:rFonts w:cs="David" w:hint="cs"/>
                <w:sz w:val="24"/>
                <w:szCs w:val="24"/>
                <w:rtl/>
              </w:rPr>
              <w:t xml:space="preserve"> </w:t>
            </w:r>
            <w:r w:rsidR="0078225A">
              <w:rPr>
                <w:rFonts w:cs="David" w:hint="cs"/>
                <w:sz w:val="24"/>
                <w:szCs w:val="24"/>
                <w:rtl/>
              </w:rPr>
              <w:t xml:space="preserve">) </w:t>
            </w:r>
            <w:r w:rsidRPr="00BD74A3">
              <w:rPr>
                <w:rFonts w:cs="David" w:hint="cs"/>
                <w:sz w:val="24"/>
                <w:szCs w:val="24"/>
                <w:rtl/>
              </w:rPr>
              <w:t>יפותחו לטובת מתחמי תעסוקה, בהמשך לאזור התעסוקה הקיים.</w:t>
            </w:r>
          </w:p>
          <w:p w14:paraId="2AC74130" w14:textId="77777777" w:rsidR="00BD74A3" w:rsidRPr="008A5EBF" w:rsidRDefault="00ED358C" w:rsidP="00831C1D">
            <w:pPr>
              <w:pStyle w:val="ListParagraph"/>
              <w:numPr>
                <w:ilvl w:val="0"/>
                <w:numId w:val="36"/>
              </w:numPr>
              <w:tabs>
                <w:tab w:val="left" w:pos="-2096"/>
                <w:tab w:val="left" w:pos="238"/>
                <w:tab w:val="left" w:pos="3591"/>
                <w:tab w:val="left" w:pos="3801"/>
              </w:tabs>
              <w:spacing w:before="120" w:after="120" w:line="276" w:lineRule="auto"/>
              <w:ind w:left="238" w:hanging="238"/>
              <w:rPr>
                <w:rFonts w:cs="David"/>
                <w:sz w:val="24"/>
                <w:szCs w:val="24"/>
                <w:rtl/>
              </w:rPr>
            </w:pPr>
            <w:r w:rsidRPr="00BD74A3">
              <w:rPr>
                <w:rFonts w:cs="David" w:hint="cs"/>
                <w:sz w:val="24"/>
                <w:szCs w:val="24"/>
                <w:rtl/>
              </w:rPr>
              <w:t xml:space="preserve">הגישה </w:t>
            </w:r>
            <w:r w:rsidRPr="008A5EBF">
              <w:rPr>
                <w:rFonts w:cs="David" w:hint="cs"/>
                <w:sz w:val="24"/>
                <w:szCs w:val="24"/>
                <w:rtl/>
              </w:rPr>
              <w:t>לתאי שטח אלו תהיה מדרך בתא שטח 367</w:t>
            </w:r>
            <w:r w:rsidR="00BD74A3" w:rsidRPr="008A5EBF">
              <w:rPr>
                <w:rFonts w:cs="David" w:hint="cs"/>
                <w:sz w:val="24"/>
                <w:szCs w:val="24"/>
                <w:rtl/>
              </w:rPr>
              <w:t xml:space="preserve"> ויאסרו כניסות למגרשים מדרך הבורג'.</w:t>
            </w:r>
          </w:p>
          <w:p w14:paraId="391C92FF" w14:textId="0200887E" w:rsidR="00ED358C" w:rsidRPr="008A5EBF" w:rsidRDefault="00BD74A3" w:rsidP="00831C1D">
            <w:pPr>
              <w:pStyle w:val="ListParagraph"/>
              <w:numPr>
                <w:ilvl w:val="0"/>
                <w:numId w:val="36"/>
              </w:numPr>
              <w:tabs>
                <w:tab w:val="left" w:pos="-2096"/>
                <w:tab w:val="left" w:pos="238"/>
                <w:tab w:val="left" w:pos="3591"/>
                <w:tab w:val="left" w:pos="3801"/>
              </w:tabs>
              <w:spacing w:before="120" w:after="120" w:line="276" w:lineRule="auto"/>
              <w:ind w:left="238" w:hanging="238"/>
              <w:rPr>
                <w:rFonts w:cs="David"/>
                <w:sz w:val="24"/>
                <w:szCs w:val="24"/>
                <w:rtl/>
              </w:rPr>
            </w:pPr>
            <w:r w:rsidRPr="008A5EBF">
              <w:rPr>
                <w:rFonts w:cs="David" w:hint="cs"/>
                <w:sz w:val="24"/>
                <w:szCs w:val="24"/>
                <w:rtl/>
              </w:rPr>
              <w:t>גבולות תאי השטח לפיתוח ידויקו בתכנית מפורטת אחת או בשתי תכניות נפרדות</w:t>
            </w:r>
            <w:r w:rsidR="00D12299">
              <w:rPr>
                <w:rFonts w:cs="David" w:hint="cs"/>
                <w:sz w:val="24"/>
                <w:szCs w:val="24"/>
                <w:rtl/>
              </w:rPr>
              <w:t xml:space="preserve"> לכל היותר. </w:t>
            </w:r>
            <w:r w:rsidRPr="008A5EBF">
              <w:rPr>
                <w:rFonts w:cs="David" w:hint="cs"/>
                <w:sz w:val="24"/>
                <w:szCs w:val="24"/>
                <w:rtl/>
              </w:rPr>
              <w:t>יותר</w:t>
            </w:r>
            <w:r w:rsidR="00D12299">
              <w:rPr>
                <w:rFonts w:cs="David" w:hint="cs"/>
                <w:sz w:val="24"/>
                <w:szCs w:val="24"/>
                <w:rtl/>
              </w:rPr>
              <w:t>ו</w:t>
            </w:r>
            <w:r w:rsidRPr="008A5EBF">
              <w:rPr>
                <w:rFonts w:cs="David" w:hint="cs"/>
                <w:sz w:val="24"/>
                <w:szCs w:val="24"/>
                <w:rtl/>
              </w:rPr>
              <w:t xml:space="preserve"> שימוש</w:t>
            </w:r>
            <w:r w:rsidR="00D12299">
              <w:rPr>
                <w:rFonts w:cs="David" w:hint="cs"/>
                <w:sz w:val="24"/>
                <w:szCs w:val="24"/>
                <w:rtl/>
              </w:rPr>
              <w:t>ים לפיתוח</w:t>
            </w:r>
            <w:r w:rsidRPr="008A5EBF">
              <w:rPr>
                <w:rFonts w:cs="David" w:hint="cs"/>
                <w:sz w:val="24"/>
                <w:szCs w:val="24"/>
                <w:rtl/>
              </w:rPr>
              <w:t xml:space="preserve"> מתחת לגשר הקיים</w:t>
            </w:r>
            <w:r w:rsidR="00E73231">
              <w:rPr>
                <w:rFonts w:cs="David" w:hint="cs"/>
                <w:sz w:val="24"/>
                <w:szCs w:val="24"/>
                <w:rtl/>
              </w:rPr>
              <w:t xml:space="preserve"> (תא שטח 329)</w:t>
            </w:r>
            <w:r w:rsidRPr="008A5EBF">
              <w:rPr>
                <w:rFonts w:cs="David" w:hint="cs"/>
                <w:sz w:val="24"/>
                <w:szCs w:val="24"/>
                <w:rtl/>
              </w:rPr>
              <w:t>.</w:t>
            </w:r>
          </w:p>
          <w:p w14:paraId="18402232" w14:textId="77777777" w:rsidR="00BD74A3" w:rsidRPr="008A5EBF" w:rsidRDefault="00BD74A3" w:rsidP="00831C1D">
            <w:pPr>
              <w:pStyle w:val="ListParagraph"/>
              <w:numPr>
                <w:ilvl w:val="0"/>
                <w:numId w:val="36"/>
              </w:numPr>
              <w:tabs>
                <w:tab w:val="left" w:pos="-2096"/>
                <w:tab w:val="left" w:pos="238"/>
                <w:tab w:val="left" w:pos="3591"/>
                <w:tab w:val="left" w:pos="3801"/>
              </w:tabs>
              <w:spacing w:line="276" w:lineRule="auto"/>
              <w:ind w:left="238" w:hanging="238"/>
              <w:rPr>
                <w:rFonts w:cs="David"/>
                <w:sz w:val="24"/>
                <w:szCs w:val="24"/>
              </w:rPr>
            </w:pPr>
            <w:r w:rsidRPr="008A5EBF">
              <w:rPr>
                <w:rFonts w:ascii="David" w:hAnsi="David" w:cs="David"/>
                <w:sz w:val="24"/>
                <w:szCs w:val="24"/>
                <w:rtl/>
              </w:rPr>
              <w:t xml:space="preserve">תכנית מפורטת תכלול הנחיות בנושא </w:t>
            </w:r>
            <w:r w:rsidRPr="008A5EBF">
              <w:rPr>
                <w:rFonts w:ascii="David" w:hAnsi="David" w:cs="David" w:hint="cs"/>
                <w:sz w:val="24"/>
                <w:szCs w:val="24"/>
                <w:rtl/>
              </w:rPr>
              <w:t xml:space="preserve">הממשק עם </w:t>
            </w:r>
            <w:r w:rsidRPr="008A5EBF">
              <w:rPr>
                <w:rFonts w:ascii="David" w:hAnsi="David" w:cs="David"/>
                <w:sz w:val="24"/>
                <w:szCs w:val="24"/>
                <w:rtl/>
              </w:rPr>
              <w:t xml:space="preserve">דרך </w:t>
            </w:r>
            <w:r w:rsidRPr="008A5EBF">
              <w:rPr>
                <w:rFonts w:ascii="David" w:hAnsi="David" w:cs="David" w:hint="cs"/>
                <w:sz w:val="24"/>
                <w:szCs w:val="24"/>
                <w:rtl/>
              </w:rPr>
              <w:t>הבורג', חצרות המשק</w:t>
            </w:r>
            <w:r w:rsidR="00F1137C">
              <w:rPr>
                <w:rFonts w:ascii="David" w:hAnsi="David" w:cs="David" w:hint="cs"/>
                <w:sz w:val="24"/>
                <w:szCs w:val="24"/>
                <w:rtl/>
              </w:rPr>
              <w:t>,</w:t>
            </w:r>
            <w:r w:rsidRPr="008A5EBF">
              <w:rPr>
                <w:rFonts w:ascii="David" w:hAnsi="David" w:cs="David" w:hint="cs"/>
                <w:sz w:val="24"/>
                <w:szCs w:val="24"/>
                <w:rtl/>
              </w:rPr>
              <w:t xml:space="preserve"> חזות המבנים</w:t>
            </w:r>
            <w:r w:rsidR="00F1137C">
              <w:rPr>
                <w:rFonts w:ascii="David" w:hAnsi="David" w:cs="David" w:hint="cs"/>
                <w:sz w:val="24"/>
                <w:szCs w:val="24"/>
                <w:rtl/>
              </w:rPr>
              <w:t xml:space="preserve"> וגידורם</w:t>
            </w:r>
            <w:r w:rsidRPr="008A5EBF">
              <w:rPr>
                <w:rFonts w:ascii="David" w:hAnsi="David" w:cs="David" w:hint="cs"/>
                <w:sz w:val="24"/>
                <w:szCs w:val="24"/>
                <w:rtl/>
              </w:rPr>
              <w:t>.</w:t>
            </w:r>
          </w:p>
          <w:p w14:paraId="6F6C9EAB" w14:textId="057EB4F8" w:rsidR="00BD74A3" w:rsidRDefault="00BD74A3" w:rsidP="00831C1D">
            <w:pPr>
              <w:pStyle w:val="ListParagraph"/>
              <w:numPr>
                <w:ilvl w:val="0"/>
                <w:numId w:val="36"/>
              </w:numPr>
              <w:tabs>
                <w:tab w:val="left" w:pos="-2096"/>
                <w:tab w:val="left" w:pos="238"/>
                <w:tab w:val="left" w:pos="3591"/>
                <w:tab w:val="left" w:pos="3801"/>
              </w:tabs>
              <w:spacing w:line="276" w:lineRule="auto"/>
              <w:ind w:left="238" w:hanging="238"/>
              <w:rPr>
                <w:rFonts w:cs="David"/>
                <w:sz w:val="24"/>
                <w:szCs w:val="24"/>
              </w:rPr>
            </w:pPr>
            <w:r w:rsidRPr="008A5EBF">
              <w:rPr>
                <w:rFonts w:cs="David" w:hint="cs"/>
                <w:sz w:val="24"/>
                <w:szCs w:val="24"/>
                <w:rtl/>
              </w:rPr>
              <w:t>לאחר הסטת מסילת הרכבת יותר שימוש</w:t>
            </w:r>
            <w:r w:rsidR="008B6288">
              <w:rPr>
                <w:rFonts w:cs="David" w:hint="cs"/>
                <w:sz w:val="24"/>
                <w:szCs w:val="24"/>
                <w:rtl/>
              </w:rPr>
              <w:t xml:space="preserve"> תעסוקה</w:t>
            </w:r>
            <w:r w:rsidRPr="008A5EBF">
              <w:rPr>
                <w:rFonts w:cs="David" w:hint="cs"/>
                <w:sz w:val="24"/>
                <w:szCs w:val="24"/>
                <w:rtl/>
              </w:rPr>
              <w:t xml:space="preserve"> בשטח</w:t>
            </w:r>
            <w:r w:rsidR="0078225A">
              <w:rPr>
                <w:rFonts w:cs="David" w:hint="cs"/>
                <w:sz w:val="24"/>
                <w:szCs w:val="24"/>
                <w:rtl/>
              </w:rPr>
              <w:t xml:space="preserve"> המפונה שב</w:t>
            </w:r>
            <w:r w:rsidR="00E73231">
              <w:rPr>
                <w:rFonts w:cs="David" w:hint="cs"/>
                <w:sz w:val="24"/>
                <w:szCs w:val="24"/>
                <w:rtl/>
              </w:rPr>
              <w:t xml:space="preserve">תא שטח </w:t>
            </w:r>
            <w:r w:rsidR="00421FE8">
              <w:rPr>
                <w:rFonts w:cs="David" w:hint="cs"/>
                <w:sz w:val="24"/>
                <w:szCs w:val="24"/>
                <w:rtl/>
              </w:rPr>
              <w:t>401</w:t>
            </w:r>
            <w:r w:rsidRPr="008A5EBF">
              <w:rPr>
                <w:rFonts w:cs="David" w:hint="cs"/>
                <w:sz w:val="24"/>
                <w:szCs w:val="24"/>
                <w:rtl/>
              </w:rPr>
              <w:t xml:space="preserve">, תוך </w:t>
            </w:r>
            <w:r w:rsidR="001515EF">
              <w:rPr>
                <w:rFonts w:cs="David" w:hint="cs"/>
                <w:sz w:val="24"/>
                <w:szCs w:val="24"/>
                <w:rtl/>
              </w:rPr>
              <w:t>התוויית טיילת</w:t>
            </w:r>
            <w:r w:rsidR="00E73231">
              <w:rPr>
                <w:rFonts w:cs="David" w:hint="cs"/>
                <w:sz w:val="24"/>
                <w:szCs w:val="24"/>
                <w:rtl/>
              </w:rPr>
              <w:t xml:space="preserve">, </w:t>
            </w:r>
            <w:r w:rsidR="001515EF">
              <w:rPr>
                <w:rFonts w:cs="David" w:hint="cs"/>
                <w:sz w:val="24"/>
                <w:szCs w:val="24"/>
                <w:rtl/>
              </w:rPr>
              <w:t xml:space="preserve">הקושרת בין </w:t>
            </w:r>
            <w:r w:rsidR="00F1137C">
              <w:rPr>
                <w:rFonts w:cs="David" w:hint="cs"/>
                <w:sz w:val="24"/>
                <w:szCs w:val="24"/>
                <w:rtl/>
              </w:rPr>
              <w:t xml:space="preserve">פארק המסילה </w:t>
            </w:r>
            <w:r w:rsidR="001515EF">
              <w:rPr>
                <w:rFonts w:cs="David" w:hint="cs"/>
                <w:sz w:val="24"/>
                <w:szCs w:val="24"/>
                <w:rtl/>
              </w:rPr>
              <w:t xml:space="preserve">לבין </w:t>
            </w:r>
            <w:r w:rsidR="00F1137C">
              <w:rPr>
                <w:rFonts w:cs="David" w:hint="cs"/>
                <w:sz w:val="24"/>
                <w:szCs w:val="24"/>
                <w:rtl/>
              </w:rPr>
              <w:t>השטח החקלאי בדרום.</w:t>
            </w:r>
          </w:p>
          <w:p w14:paraId="35100367" w14:textId="5907BAF8" w:rsidR="00E73231" w:rsidRPr="00ED358C" w:rsidRDefault="00E73231" w:rsidP="00831C1D">
            <w:pPr>
              <w:pStyle w:val="ListParagraph"/>
              <w:numPr>
                <w:ilvl w:val="0"/>
                <w:numId w:val="36"/>
              </w:numPr>
              <w:tabs>
                <w:tab w:val="left" w:pos="-2096"/>
                <w:tab w:val="left" w:pos="238"/>
                <w:tab w:val="left" w:pos="3591"/>
                <w:tab w:val="left" w:pos="3801"/>
              </w:tabs>
              <w:spacing w:line="276" w:lineRule="auto"/>
              <w:ind w:left="238" w:hanging="238"/>
              <w:rPr>
                <w:rFonts w:cs="David"/>
                <w:sz w:val="24"/>
                <w:szCs w:val="24"/>
                <w:rtl/>
              </w:rPr>
            </w:pPr>
            <w:r>
              <w:rPr>
                <w:rFonts w:cs="David" w:hint="cs"/>
                <w:sz w:val="24"/>
                <w:szCs w:val="24"/>
                <w:rtl/>
              </w:rPr>
              <w:t xml:space="preserve">יותר שימוש של חניון רכב כבד בתא שטח </w:t>
            </w:r>
            <w:r w:rsidR="00C02402">
              <w:rPr>
                <w:rFonts w:cs="David" w:hint="cs"/>
                <w:sz w:val="24"/>
                <w:szCs w:val="24"/>
                <w:rtl/>
              </w:rPr>
              <w:t>201 כמסומן בסימבול בתשריט מצב מוצע</w:t>
            </w:r>
            <w:r>
              <w:rPr>
                <w:rFonts w:cs="David" w:hint="cs"/>
                <w:sz w:val="24"/>
                <w:szCs w:val="24"/>
                <w:rtl/>
              </w:rPr>
              <w:t>, ללא תלות בהסטת מסילת הרכבת.</w:t>
            </w:r>
          </w:p>
        </w:tc>
      </w:tr>
      <w:tr w:rsidR="006D5E1B" w14:paraId="0C7CD055" w14:textId="77777777" w:rsidTr="001513D2">
        <w:trPr>
          <w:gridAfter w:val="1"/>
          <w:wAfter w:w="31" w:type="pct"/>
          <w:cantSplit/>
          <w:trHeight w:val="840"/>
        </w:trPr>
        <w:tc>
          <w:tcPr>
            <w:tcW w:w="539" w:type="pct"/>
            <w:gridSpan w:val="2"/>
            <w:tcBorders>
              <w:left w:val="single" w:sz="4" w:space="0" w:color="auto"/>
              <w:right w:val="single" w:sz="4" w:space="0" w:color="auto"/>
            </w:tcBorders>
          </w:tcPr>
          <w:p w14:paraId="5E47A94E" w14:textId="77777777" w:rsidR="006D5E1B" w:rsidRDefault="006E48E5" w:rsidP="004B2F64">
            <w:pPr>
              <w:tabs>
                <w:tab w:val="left" w:pos="1890"/>
              </w:tabs>
              <w:spacing w:before="60" w:line="276" w:lineRule="auto"/>
              <w:ind w:right="-266"/>
              <w:rPr>
                <w:rFonts w:cs="David"/>
                <w:b/>
                <w:bCs/>
                <w:rtl/>
              </w:rPr>
            </w:pPr>
            <w:r>
              <w:rPr>
                <w:rFonts w:cs="David" w:hint="cs"/>
                <w:b/>
                <w:bCs/>
                <w:rtl/>
              </w:rPr>
              <w:t xml:space="preserve">ג. </w:t>
            </w:r>
            <w:r w:rsidR="006D5E1B">
              <w:rPr>
                <w:rFonts w:cs="David" w:hint="cs"/>
                <w:b/>
                <w:bCs/>
                <w:rtl/>
              </w:rPr>
              <w:t>גובה</w:t>
            </w:r>
          </w:p>
        </w:tc>
        <w:tc>
          <w:tcPr>
            <w:tcW w:w="4430" w:type="pct"/>
            <w:gridSpan w:val="7"/>
            <w:tcBorders>
              <w:top w:val="single" w:sz="4" w:space="0" w:color="auto"/>
              <w:left w:val="single" w:sz="4" w:space="0" w:color="auto"/>
              <w:bottom w:val="single" w:sz="4" w:space="0" w:color="auto"/>
              <w:right w:val="single" w:sz="4" w:space="0" w:color="auto"/>
            </w:tcBorders>
          </w:tcPr>
          <w:p w14:paraId="7E36FB4F" w14:textId="5BF00DAA" w:rsidR="006D5E1B" w:rsidRDefault="006D5E1B" w:rsidP="00831C1D">
            <w:pPr>
              <w:pStyle w:val="ListParagraph"/>
              <w:numPr>
                <w:ilvl w:val="0"/>
                <w:numId w:val="38"/>
              </w:numPr>
              <w:spacing w:line="276" w:lineRule="auto"/>
              <w:ind w:left="238" w:hanging="199"/>
              <w:rPr>
                <w:rFonts w:cs="David"/>
                <w:sz w:val="24"/>
                <w:szCs w:val="24"/>
              </w:rPr>
            </w:pPr>
            <w:r w:rsidRPr="00F1137C">
              <w:rPr>
                <w:rFonts w:cs="David"/>
                <w:sz w:val="24"/>
                <w:szCs w:val="24"/>
                <w:rtl/>
              </w:rPr>
              <w:t>גובה</w:t>
            </w:r>
            <w:r w:rsidRPr="00F1137C">
              <w:rPr>
                <w:rFonts w:cs="David" w:hint="cs"/>
                <w:sz w:val="24"/>
                <w:szCs w:val="24"/>
                <w:rtl/>
              </w:rPr>
              <w:t xml:space="preserve"> מירבי יהיה </w:t>
            </w:r>
            <w:r w:rsidR="00E102CC">
              <w:rPr>
                <w:rFonts w:cs="David" w:hint="cs"/>
                <w:sz w:val="24"/>
                <w:szCs w:val="24"/>
                <w:rtl/>
              </w:rPr>
              <w:t>עד</w:t>
            </w:r>
            <w:r w:rsidR="00E102CC">
              <w:rPr>
                <w:rFonts w:cs="David"/>
                <w:sz w:val="24"/>
                <w:szCs w:val="24"/>
              </w:rPr>
              <w:t xml:space="preserve">4 </w:t>
            </w:r>
            <w:r w:rsidR="00E102CC">
              <w:rPr>
                <w:rFonts w:cs="David" w:hint="cs"/>
                <w:sz w:val="24"/>
                <w:szCs w:val="24"/>
                <w:rtl/>
              </w:rPr>
              <w:t xml:space="preserve"> </w:t>
            </w:r>
            <w:r w:rsidR="00D12299">
              <w:rPr>
                <w:rFonts w:cs="David" w:hint="cs"/>
                <w:sz w:val="24"/>
                <w:szCs w:val="24"/>
                <w:rtl/>
              </w:rPr>
              <w:t>קומות</w:t>
            </w:r>
            <w:r w:rsidRPr="00F1137C">
              <w:rPr>
                <w:rFonts w:cs="David" w:hint="cs"/>
                <w:sz w:val="24"/>
                <w:szCs w:val="24"/>
                <w:rtl/>
              </w:rPr>
              <w:t xml:space="preserve"> ובהתאם להנחיות נספח השלד היישובי.</w:t>
            </w:r>
          </w:p>
          <w:p w14:paraId="1E540E12" w14:textId="31EB9F4A" w:rsidR="00BD74A3" w:rsidRPr="00F1137C" w:rsidRDefault="00BD74A3" w:rsidP="00831C1D">
            <w:pPr>
              <w:pStyle w:val="ListParagraph"/>
              <w:numPr>
                <w:ilvl w:val="0"/>
                <w:numId w:val="38"/>
              </w:numPr>
              <w:spacing w:line="276" w:lineRule="auto"/>
              <w:ind w:left="238" w:hanging="199"/>
              <w:rPr>
                <w:rFonts w:cs="David"/>
                <w:sz w:val="24"/>
                <w:szCs w:val="24"/>
                <w:rtl/>
              </w:rPr>
            </w:pPr>
            <w:r w:rsidRPr="00F1137C">
              <w:rPr>
                <w:rFonts w:cs="David" w:hint="cs"/>
                <w:sz w:val="24"/>
                <w:szCs w:val="24"/>
                <w:rtl/>
              </w:rPr>
              <w:t>גובה המבנים בתאי שטח 201-20</w:t>
            </w:r>
            <w:r w:rsidR="00772704">
              <w:rPr>
                <w:rFonts w:cs="David" w:hint="cs"/>
                <w:sz w:val="24"/>
                <w:szCs w:val="24"/>
                <w:rtl/>
              </w:rPr>
              <w:t>3</w:t>
            </w:r>
            <w:r w:rsidRPr="00F1137C">
              <w:rPr>
                <w:rFonts w:cs="David" w:hint="cs"/>
                <w:sz w:val="24"/>
                <w:szCs w:val="24"/>
                <w:rtl/>
              </w:rPr>
              <w:t xml:space="preserve"> לא יעלה על 5 קומות.</w:t>
            </w:r>
            <w:r w:rsidR="008B6288">
              <w:rPr>
                <w:rFonts w:cs="David" w:hint="cs"/>
                <w:sz w:val="24"/>
                <w:szCs w:val="24"/>
                <w:rtl/>
              </w:rPr>
              <w:t xml:space="preserve"> </w:t>
            </w:r>
          </w:p>
          <w:p w14:paraId="19AC927F" w14:textId="77777777" w:rsidR="006D5E1B" w:rsidRPr="00F1137C" w:rsidRDefault="008B7217" w:rsidP="00831C1D">
            <w:pPr>
              <w:pStyle w:val="ListParagraph"/>
              <w:numPr>
                <w:ilvl w:val="0"/>
                <w:numId w:val="38"/>
              </w:numPr>
              <w:tabs>
                <w:tab w:val="left" w:pos="-2096"/>
                <w:tab w:val="left" w:pos="313"/>
                <w:tab w:val="left" w:pos="3801"/>
              </w:tabs>
              <w:spacing w:before="120" w:after="120" w:line="276" w:lineRule="auto"/>
              <w:ind w:left="238" w:hanging="199"/>
              <w:rPr>
                <w:rFonts w:ascii="David" w:hAnsi="Tms Rmn" w:cs="David"/>
                <w:sz w:val="24"/>
                <w:szCs w:val="24"/>
                <w:rtl/>
                <w:lang w:eastAsia="en-US"/>
              </w:rPr>
            </w:pPr>
            <w:r>
              <w:rPr>
                <w:rFonts w:cs="David" w:hint="cs"/>
                <w:sz w:val="24"/>
                <w:szCs w:val="24"/>
                <w:rtl/>
              </w:rPr>
              <w:t>יותרו 6 קומות</w:t>
            </w:r>
            <w:r w:rsidR="006D5E1B" w:rsidRPr="00F1137C">
              <w:rPr>
                <w:rFonts w:cs="David" w:hint="cs"/>
                <w:sz w:val="24"/>
                <w:szCs w:val="24"/>
                <w:rtl/>
              </w:rPr>
              <w:t xml:space="preserve"> </w:t>
            </w:r>
            <w:r w:rsidR="00BD74A3" w:rsidRPr="00F1137C">
              <w:rPr>
                <w:rFonts w:cs="David" w:hint="cs"/>
                <w:sz w:val="24"/>
                <w:szCs w:val="24"/>
                <w:rtl/>
              </w:rPr>
              <w:t>במבנים הצמודים</w:t>
            </w:r>
            <w:r w:rsidR="006D5E1B" w:rsidRPr="00F1137C">
              <w:rPr>
                <w:rFonts w:cs="David" w:hint="cs"/>
                <w:sz w:val="24"/>
                <w:szCs w:val="24"/>
                <w:rtl/>
              </w:rPr>
              <w:t xml:space="preserve"> </w:t>
            </w:r>
            <w:r w:rsidR="00BD74A3" w:rsidRPr="00F1137C">
              <w:rPr>
                <w:rFonts w:cs="David" w:hint="cs"/>
                <w:sz w:val="24"/>
                <w:szCs w:val="24"/>
                <w:rtl/>
              </w:rPr>
              <w:t>לדרך הבורג'</w:t>
            </w:r>
            <w:r w:rsidR="006D5E1B" w:rsidRPr="00F1137C">
              <w:rPr>
                <w:rFonts w:ascii="David" w:hAnsi="Tms Rmn" w:cs="David" w:hint="cs"/>
                <w:sz w:val="24"/>
                <w:szCs w:val="24"/>
                <w:rtl/>
                <w:lang w:eastAsia="en-US"/>
              </w:rPr>
              <w:t>.</w:t>
            </w:r>
          </w:p>
        </w:tc>
      </w:tr>
      <w:tr w:rsidR="006D5E1B" w14:paraId="73AC1CA3" w14:textId="77777777" w:rsidTr="001513D2">
        <w:trPr>
          <w:gridAfter w:val="1"/>
          <w:wAfter w:w="31" w:type="pct"/>
          <w:cantSplit/>
          <w:trHeight w:val="1395"/>
        </w:trPr>
        <w:tc>
          <w:tcPr>
            <w:tcW w:w="539" w:type="pct"/>
            <w:gridSpan w:val="2"/>
            <w:tcBorders>
              <w:left w:val="single" w:sz="4" w:space="0" w:color="auto"/>
              <w:right w:val="single" w:sz="4" w:space="0" w:color="auto"/>
            </w:tcBorders>
          </w:tcPr>
          <w:p w14:paraId="2B50F737" w14:textId="77777777" w:rsidR="006D5E1B" w:rsidRDefault="006E48E5" w:rsidP="0093310D">
            <w:pPr>
              <w:tabs>
                <w:tab w:val="left" w:pos="1890"/>
              </w:tabs>
              <w:spacing w:before="60" w:line="276" w:lineRule="auto"/>
              <w:ind w:right="-266"/>
              <w:jc w:val="left"/>
              <w:rPr>
                <w:rFonts w:cs="David"/>
                <w:b/>
                <w:bCs/>
                <w:rtl/>
              </w:rPr>
            </w:pPr>
            <w:r>
              <w:rPr>
                <w:rFonts w:cs="David" w:hint="cs"/>
                <w:b/>
                <w:bCs/>
                <w:rtl/>
              </w:rPr>
              <w:t xml:space="preserve">ד. </w:t>
            </w:r>
            <w:r w:rsidR="00A62C46">
              <w:rPr>
                <w:rFonts w:cs="David" w:hint="cs"/>
                <w:b/>
                <w:bCs/>
                <w:rtl/>
              </w:rPr>
              <w:t>איכות סביבה</w:t>
            </w:r>
          </w:p>
        </w:tc>
        <w:tc>
          <w:tcPr>
            <w:tcW w:w="4430" w:type="pct"/>
            <w:gridSpan w:val="7"/>
            <w:tcBorders>
              <w:top w:val="single" w:sz="4" w:space="0" w:color="auto"/>
              <w:left w:val="single" w:sz="4" w:space="0" w:color="auto"/>
              <w:bottom w:val="single" w:sz="4" w:space="0" w:color="auto"/>
              <w:right w:val="single" w:sz="4" w:space="0" w:color="auto"/>
            </w:tcBorders>
          </w:tcPr>
          <w:p w14:paraId="5C28C482" w14:textId="77777777" w:rsidR="00F1137C" w:rsidRPr="00F1137C" w:rsidRDefault="006D5E1B" w:rsidP="00831C1D">
            <w:pPr>
              <w:pStyle w:val="ListParagraph"/>
              <w:numPr>
                <w:ilvl w:val="0"/>
                <w:numId w:val="39"/>
              </w:numPr>
              <w:tabs>
                <w:tab w:val="left" w:pos="-2096"/>
                <w:tab w:val="left" w:pos="313"/>
                <w:tab w:val="left" w:pos="3801"/>
              </w:tabs>
              <w:spacing w:before="120" w:after="120" w:line="276" w:lineRule="auto"/>
              <w:ind w:left="238" w:hanging="238"/>
              <w:rPr>
                <w:rFonts w:ascii="David" w:hAnsi="Tms Rmn" w:cs="David"/>
                <w:sz w:val="24"/>
                <w:szCs w:val="24"/>
                <w:lang w:eastAsia="en-US"/>
              </w:rPr>
            </w:pPr>
            <w:r w:rsidRPr="00F1137C">
              <w:rPr>
                <w:rFonts w:ascii="David" w:hAnsi="David" w:cs="David"/>
                <w:sz w:val="24"/>
                <w:szCs w:val="24"/>
                <w:rtl/>
                <w:lang w:eastAsia="en-US"/>
              </w:rPr>
              <w:t xml:space="preserve">תכנית מפורטת תכלול, בהתאם לצורך ולפי העניין, הנחיות לצמצום מטרדים סביבתיים </w:t>
            </w:r>
            <w:r w:rsidRPr="00F1137C">
              <w:rPr>
                <w:rFonts w:ascii="David" w:hAnsi="David" w:cs="David" w:hint="cs"/>
                <w:sz w:val="24"/>
                <w:szCs w:val="24"/>
                <w:rtl/>
                <w:lang w:eastAsia="en-US"/>
              </w:rPr>
              <w:t>ממבני תעשיה</w:t>
            </w:r>
            <w:r w:rsidRPr="00F1137C">
              <w:rPr>
                <w:rFonts w:ascii="David" w:hAnsi="David" w:cs="David"/>
                <w:sz w:val="24"/>
                <w:szCs w:val="24"/>
                <w:rtl/>
                <w:lang w:eastAsia="en-US"/>
              </w:rPr>
              <w:t xml:space="preserve"> למגורים ושימושים גובלים. </w:t>
            </w:r>
          </w:p>
          <w:p w14:paraId="23078CAA" w14:textId="77777777" w:rsidR="00D27C66" w:rsidRPr="00F1137C" w:rsidRDefault="00D27C66" w:rsidP="00831C1D">
            <w:pPr>
              <w:pStyle w:val="ListParagraph"/>
              <w:numPr>
                <w:ilvl w:val="0"/>
                <w:numId w:val="39"/>
              </w:numPr>
              <w:tabs>
                <w:tab w:val="left" w:pos="-2096"/>
                <w:tab w:val="left" w:pos="313"/>
                <w:tab w:val="left" w:pos="3801"/>
              </w:tabs>
              <w:spacing w:before="120" w:after="120" w:line="276" w:lineRule="auto"/>
              <w:ind w:left="238" w:hanging="238"/>
              <w:rPr>
                <w:rFonts w:ascii="David" w:hAnsi="Tms Rmn" w:cs="David"/>
                <w:sz w:val="24"/>
                <w:szCs w:val="24"/>
                <w:rtl/>
                <w:lang w:eastAsia="en-US"/>
              </w:rPr>
            </w:pPr>
            <w:r w:rsidRPr="00F1137C">
              <w:rPr>
                <w:rFonts w:ascii="David" w:hAnsi="David" w:cs="David"/>
                <w:sz w:val="24"/>
                <w:szCs w:val="24"/>
                <w:rtl/>
              </w:rPr>
              <w:t>תכנית מפורטת לשימושי תעסוקה תכלול הנחיות מחייבות לשמירה על איכות הסביבה, לרבות מניעת זיהום אוויר ומניעת מטרדים סביבתיים לשימושים גובלים במתחם</w:t>
            </w:r>
            <w:r w:rsidRPr="00F1137C">
              <w:rPr>
                <w:rFonts w:ascii="David" w:hAnsi="David" w:cs="David"/>
                <w:color w:val="000000"/>
                <w:sz w:val="24"/>
                <w:szCs w:val="24"/>
                <w:rtl/>
                <w:lang w:eastAsia="en-US"/>
              </w:rPr>
              <w:t xml:space="preserve">, </w:t>
            </w:r>
            <w:r w:rsidRPr="00F1137C">
              <w:rPr>
                <w:rFonts w:ascii="David" w:hAnsi="David" w:cs="David"/>
                <w:sz w:val="24"/>
                <w:szCs w:val="24"/>
                <w:rtl/>
              </w:rPr>
              <w:t>הכל בכפוף להנחיות הרשות הסביבתית המוסמכת.</w:t>
            </w:r>
          </w:p>
        </w:tc>
      </w:tr>
      <w:tr w:rsidR="00D27C66" w14:paraId="67EBEE7A" w14:textId="77777777" w:rsidTr="001513D2">
        <w:trPr>
          <w:gridAfter w:val="1"/>
          <w:wAfter w:w="31" w:type="pct"/>
          <w:cantSplit/>
          <w:trHeight w:val="1395"/>
        </w:trPr>
        <w:tc>
          <w:tcPr>
            <w:tcW w:w="539" w:type="pct"/>
            <w:gridSpan w:val="2"/>
            <w:tcBorders>
              <w:left w:val="single" w:sz="4" w:space="0" w:color="auto"/>
              <w:right w:val="single" w:sz="4" w:space="0" w:color="auto"/>
            </w:tcBorders>
          </w:tcPr>
          <w:p w14:paraId="2CD392FA" w14:textId="77777777" w:rsidR="00D27C66" w:rsidRDefault="006E48E5" w:rsidP="004B2F64">
            <w:pPr>
              <w:tabs>
                <w:tab w:val="left" w:pos="1890"/>
              </w:tabs>
              <w:spacing w:before="60" w:line="276" w:lineRule="auto"/>
              <w:ind w:right="-266"/>
              <w:rPr>
                <w:rFonts w:cs="David"/>
                <w:b/>
                <w:bCs/>
                <w:rtl/>
              </w:rPr>
            </w:pPr>
            <w:r>
              <w:rPr>
                <w:rFonts w:cs="David" w:hint="cs"/>
                <w:b/>
                <w:bCs/>
                <w:rtl/>
              </w:rPr>
              <w:t xml:space="preserve">ה. </w:t>
            </w:r>
            <w:r w:rsidR="00D27C66">
              <w:rPr>
                <w:rFonts w:cs="David" w:hint="cs"/>
                <w:b/>
                <w:bCs/>
                <w:rtl/>
              </w:rPr>
              <w:t xml:space="preserve">נוף </w:t>
            </w:r>
          </w:p>
          <w:p w14:paraId="4BBA3ABD" w14:textId="77777777" w:rsidR="00D27C66" w:rsidRDefault="00D27C66" w:rsidP="004B2F64">
            <w:pPr>
              <w:tabs>
                <w:tab w:val="left" w:pos="1890"/>
              </w:tabs>
              <w:spacing w:before="60" w:line="276" w:lineRule="auto"/>
              <w:ind w:right="-266"/>
              <w:rPr>
                <w:rFonts w:cs="David"/>
                <w:b/>
                <w:bCs/>
                <w:rtl/>
              </w:rPr>
            </w:pPr>
            <w:r>
              <w:rPr>
                <w:rFonts w:cs="David" w:hint="cs"/>
                <w:b/>
                <w:bCs/>
                <w:rtl/>
              </w:rPr>
              <w:t>ושטחים פתוחים</w:t>
            </w:r>
          </w:p>
        </w:tc>
        <w:tc>
          <w:tcPr>
            <w:tcW w:w="4430" w:type="pct"/>
            <w:gridSpan w:val="7"/>
            <w:tcBorders>
              <w:top w:val="single" w:sz="4" w:space="0" w:color="auto"/>
              <w:left w:val="single" w:sz="4" w:space="0" w:color="auto"/>
              <w:bottom w:val="single" w:sz="4" w:space="0" w:color="auto"/>
              <w:right w:val="single" w:sz="4" w:space="0" w:color="auto"/>
            </w:tcBorders>
          </w:tcPr>
          <w:p w14:paraId="426C4E29" w14:textId="7D7B4185" w:rsidR="00F92927" w:rsidRPr="00F97F8E" w:rsidRDefault="00F92927" w:rsidP="00831C1D">
            <w:pPr>
              <w:pStyle w:val="ListParagraph"/>
              <w:numPr>
                <w:ilvl w:val="0"/>
                <w:numId w:val="40"/>
              </w:numPr>
              <w:tabs>
                <w:tab w:val="left" w:pos="-2096"/>
                <w:tab w:val="left" w:pos="238"/>
                <w:tab w:val="left" w:pos="3591"/>
                <w:tab w:val="left" w:pos="3801"/>
              </w:tabs>
              <w:spacing w:before="120" w:after="120" w:line="276" w:lineRule="auto"/>
              <w:ind w:left="238" w:hanging="238"/>
              <w:rPr>
                <w:rFonts w:cs="David"/>
                <w:sz w:val="24"/>
                <w:szCs w:val="24"/>
                <w:rtl/>
              </w:rPr>
            </w:pPr>
            <w:r w:rsidRPr="00F97F8E">
              <w:rPr>
                <w:rFonts w:cs="David" w:hint="cs"/>
                <w:sz w:val="24"/>
                <w:szCs w:val="24"/>
                <w:rtl/>
              </w:rPr>
              <w:t>בהמשך לפארק המסילה, יתוכנן מעבר רגלי ושביל אופניים אל תאי שטח 201-</w:t>
            </w:r>
            <w:r w:rsidR="00676D63">
              <w:rPr>
                <w:rFonts w:cs="David" w:hint="cs"/>
                <w:sz w:val="24"/>
                <w:szCs w:val="24"/>
                <w:rtl/>
              </w:rPr>
              <w:t>203</w:t>
            </w:r>
            <w:r w:rsidR="00E507DA">
              <w:rPr>
                <w:rFonts w:cs="David" w:hint="cs"/>
                <w:sz w:val="24"/>
                <w:szCs w:val="24"/>
                <w:rtl/>
              </w:rPr>
              <w:t>, כמסומן בטיילת בתשריט מצב מוצע.</w:t>
            </w:r>
          </w:p>
          <w:p w14:paraId="4FFF4B24" w14:textId="77777777" w:rsidR="00D27C66" w:rsidRPr="00F97F8E" w:rsidRDefault="00D27C66" w:rsidP="00831C1D">
            <w:pPr>
              <w:pStyle w:val="ListParagraph"/>
              <w:numPr>
                <w:ilvl w:val="0"/>
                <w:numId w:val="40"/>
              </w:numPr>
              <w:tabs>
                <w:tab w:val="left" w:pos="-2096"/>
                <w:tab w:val="left" w:pos="180"/>
                <w:tab w:val="left" w:pos="238"/>
                <w:tab w:val="left" w:pos="3591"/>
                <w:tab w:val="left" w:pos="3801"/>
              </w:tabs>
              <w:spacing w:line="276" w:lineRule="auto"/>
              <w:ind w:left="238" w:hanging="238"/>
              <w:rPr>
                <w:rFonts w:ascii="David" w:hAnsi="David" w:cs="David"/>
                <w:sz w:val="24"/>
                <w:szCs w:val="24"/>
              </w:rPr>
            </w:pPr>
            <w:r w:rsidRPr="00F97F8E">
              <w:rPr>
                <w:rFonts w:ascii="David" w:hAnsi="David" w:cs="David"/>
                <w:sz w:val="24"/>
                <w:szCs w:val="24"/>
                <w:rtl/>
              </w:rPr>
              <w:t>תכנית מפורטת תכלול הוראות לקישוריות בין אזור התעסוקה אל פארק המ</w:t>
            </w:r>
            <w:r w:rsidR="00F97F8E" w:rsidRPr="00F97F8E">
              <w:rPr>
                <w:rFonts w:ascii="David" w:hAnsi="David" w:cs="David" w:hint="cs"/>
                <w:sz w:val="24"/>
                <w:szCs w:val="24"/>
                <w:rtl/>
              </w:rPr>
              <w:t>סילה</w:t>
            </w:r>
            <w:r w:rsidRPr="00F97F8E">
              <w:rPr>
                <w:rFonts w:ascii="David" w:hAnsi="David" w:cs="David"/>
                <w:sz w:val="24"/>
                <w:szCs w:val="24"/>
                <w:rtl/>
              </w:rPr>
              <w:t xml:space="preserve"> ואל </w:t>
            </w:r>
            <w:r w:rsidR="00F97F8E" w:rsidRPr="00F97F8E">
              <w:rPr>
                <w:rFonts w:ascii="David" w:hAnsi="David" w:cs="David" w:hint="cs"/>
                <w:sz w:val="24"/>
                <w:szCs w:val="24"/>
                <w:rtl/>
              </w:rPr>
              <w:t>שכונות הישוב,</w:t>
            </w:r>
            <w:r w:rsidRPr="00F97F8E">
              <w:rPr>
                <w:rFonts w:ascii="David" w:hAnsi="David" w:cs="David"/>
                <w:sz w:val="24"/>
                <w:szCs w:val="24"/>
                <w:rtl/>
              </w:rPr>
              <w:t xml:space="preserve"> באמצעות מערכת שבילי הולכי רגל, שבילי אופניים, גשרים ומעברים כמסומן בתשריט מצב מוצע ובנספח הנופי-סביבתי</w:t>
            </w:r>
            <w:r w:rsidR="008133B4">
              <w:rPr>
                <w:rFonts w:ascii="David" w:hAnsi="David" w:cs="David" w:hint="cs"/>
                <w:sz w:val="24"/>
                <w:szCs w:val="24"/>
                <w:rtl/>
              </w:rPr>
              <w:t>.</w:t>
            </w:r>
          </w:p>
          <w:p w14:paraId="0FF29287" w14:textId="77777777" w:rsidR="00D27C66" w:rsidRPr="00F97F8E" w:rsidRDefault="00D27C66" w:rsidP="00831C1D">
            <w:pPr>
              <w:pStyle w:val="ListParagraph"/>
              <w:numPr>
                <w:ilvl w:val="0"/>
                <w:numId w:val="40"/>
              </w:numPr>
              <w:tabs>
                <w:tab w:val="left" w:pos="-2096"/>
                <w:tab w:val="left" w:pos="180"/>
                <w:tab w:val="left" w:pos="238"/>
                <w:tab w:val="left" w:pos="3591"/>
                <w:tab w:val="left" w:pos="3801"/>
              </w:tabs>
              <w:spacing w:line="276" w:lineRule="auto"/>
              <w:ind w:left="238" w:hanging="238"/>
              <w:rPr>
                <w:rFonts w:ascii="David" w:hAnsi="David" w:cs="David"/>
                <w:sz w:val="24"/>
                <w:szCs w:val="24"/>
                <w:rtl/>
                <w:lang w:eastAsia="en-US"/>
              </w:rPr>
            </w:pPr>
            <w:r w:rsidRPr="00F97F8E">
              <w:rPr>
                <w:rFonts w:ascii="David" w:hAnsi="David" w:cs="David"/>
                <w:sz w:val="24"/>
                <w:szCs w:val="24"/>
                <w:rtl/>
              </w:rPr>
              <w:t xml:space="preserve">התכנית תכלול הוראות לפיתוח מערכת שטחים </w:t>
            </w:r>
            <w:r w:rsidR="008F1221">
              <w:rPr>
                <w:rFonts w:ascii="David" w:hAnsi="David" w:cs="David" w:hint="cs"/>
                <w:sz w:val="24"/>
                <w:szCs w:val="24"/>
                <w:rtl/>
              </w:rPr>
              <w:t xml:space="preserve">ציבוריים </w:t>
            </w:r>
            <w:r w:rsidRPr="00F97F8E">
              <w:rPr>
                <w:rFonts w:ascii="David" w:hAnsi="David" w:cs="David"/>
                <w:sz w:val="24"/>
                <w:szCs w:val="24"/>
                <w:rtl/>
              </w:rPr>
              <w:t>פתוחים במתחם, בזיקה ישירה לשימושים באזור התעסוקה.</w:t>
            </w:r>
          </w:p>
        </w:tc>
      </w:tr>
      <w:tr w:rsidR="006D5E1B" w14:paraId="3BE6FAFC" w14:textId="77777777" w:rsidTr="001513D2">
        <w:trPr>
          <w:gridAfter w:val="1"/>
          <w:wAfter w:w="31" w:type="pct"/>
          <w:cantSplit/>
          <w:trHeight w:val="937"/>
        </w:trPr>
        <w:tc>
          <w:tcPr>
            <w:tcW w:w="539" w:type="pct"/>
            <w:gridSpan w:val="2"/>
            <w:tcBorders>
              <w:left w:val="single" w:sz="4" w:space="0" w:color="auto"/>
              <w:right w:val="single" w:sz="4" w:space="0" w:color="auto"/>
            </w:tcBorders>
          </w:tcPr>
          <w:p w14:paraId="6128A951" w14:textId="77777777" w:rsidR="006D5E1B" w:rsidRDefault="006E48E5" w:rsidP="0093310D">
            <w:pPr>
              <w:tabs>
                <w:tab w:val="left" w:pos="1890"/>
              </w:tabs>
              <w:spacing w:before="60" w:line="276" w:lineRule="auto"/>
              <w:jc w:val="left"/>
              <w:rPr>
                <w:rFonts w:cs="David"/>
                <w:b/>
                <w:bCs/>
                <w:rtl/>
              </w:rPr>
            </w:pPr>
            <w:r>
              <w:rPr>
                <w:rFonts w:cs="David" w:hint="cs"/>
                <w:b/>
                <w:bCs/>
                <w:rtl/>
              </w:rPr>
              <w:t xml:space="preserve">ו. </w:t>
            </w:r>
            <w:r w:rsidR="00F97F8E">
              <w:rPr>
                <w:rFonts w:cs="David" w:hint="cs"/>
                <w:b/>
                <w:bCs/>
                <w:rtl/>
              </w:rPr>
              <w:t>שלב ב'</w:t>
            </w:r>
            <w:r w:rsidR="000D4304">
              <w:rPr>
                <w:rFonts w:cs="David" w:hint="cs"/>
                <w:b/>
                <w:bCs/>
                <w:rtl/>
              </w:rPr>
              <w:t xml:space="preserve"> </w:t>
            </w:r>
            <w:r w:rsidR="000D4304">
              <w:rPr>
                <w:rFonts w:cs="David"/>
                <w:b/>
                <w:bCs/>
                <w:rtl/>
              </w:rPr>
              <w:t>–</w:t>
            </w:r>
            <w:r w:rsidR="000D4304">
              <w:rPr>
                <w:rFonts w:cs="David" w:hint="cs"/>
                <w:b/>
                <w:bCs/>
                <w:rtl/>
              </w:rPr>
              <w:t xml:space="preserve"> לאחר הסטת המסילה למערב הישוב</w:t>
            </w:r>
          </w:p>
        </w:tc>
        <w:tc>
          <w:tcPr>
            <w:tcW w:w="4430" w:type="pct"/>
            <w:gridSpan w:val="7"/>
            <w:tcBorders>
              <w:top w:val="single" w:sz="4" w:space="0" w:color="auto"/>
              <w:left w:val="single" w:sz="4" w:space="0" w:color="auto"/>
              <w:bottom w:val="single" w:sz="4" w:space="0" w:color="auto"/>
              <w:right w:val="single" w:sz="4" w:space="0" w:color="auto"/>
            </w:tcBorders>
          </w:tcPr>
          <w:p w14:paraId="6FF470F3" w14:textId="6FEF016D" w:rsidR="006D5E1B" w:rsidRPr="008133B4" w:rsidRDefault="00DD30A2" w:rsidP="00831C1D">
            <w:pPr>
              <w:pStyle w:val="ListParagraph"/>
              <w:numPr>
                <w:ilvl w:val="0"/>
                <w:numId w:val="65"/>
              </w:numPr>
              <w:tabs>
                <w:tab w:val="left" w:pos="-2096"/>
                <w:tab w:val="left" w:pos="29"/>
                <w:tab w:val="left" w:pos="3801"/>
              </w:tabs>
              <w:spacing w:before="120" w:after="120" w:line="276" w:lineRule="auto"/>
              <w:ind w:left="238" w:hanging="238"/>
              <w:rPr>
                <w:rFonts w:ascii="David" w:hAnsi="Tms Rmn" w:cs="David"/>
                <w:sz w:val="24"/>
                <w:szCs w:val="24"/>
                <w:rtl/>
                <w:lang w:eastAsia="en-US"/>
              </w:rPr>
            </w:pPr>
            <w:r w:rsidRPr="008133B4">
              <w:rPr>
                <w:rFonts w:ascii="David" w:hAnsi="Tms Rmn" w:cs="David" w:hint="cs"/>
                <w:sz w:val="24"/>
                <w:szCs w:val="24"/>
                <w:rtl/>
                <w:lang w:eastAsia="en-US"/>
              </w:rPr>
              <w:t>לאחר הסטת מסילת הרכבת תוכן תכנית מפורטת</w:t>
            </w:r>
            <w:r w:rsidR="00EB2377">
              <w:rPr>
                <w:rFonts w:ascii="David" w:hAnsi="Tms Rmn" w:cs="David" w:hint="cs"/>
                <w:sz w:val="24"/>
                <w:szCs w:val="24"/>
                <w:rtl/>
                <w:lang w:eastAsia="en-US"/>
              </w:rPr>
              <w:t xml:space="preserve"> </w:t>
            </w:r>
            <w:r w:rsidR="00654AB4">
              <w:rPr>
                <w:rFonts w:ascii="David" w:hAnsi="Tms Rmn" w:cs="David" w:hint="cs"/>
                <w:sz w:val="24"/>
                <w:szCs w:val="24"/>
                <w:rtl/>
                <w:lang w:eastAsia="en-US"/>
              </w:rPr>
              <w:t>למתחם</w:t>
            </w:r>
            <w:r w:rsidRPr="008133B4">
              <w:rPr>
                <w:rFonts w:ascii="David" w:hAnsi="Tms Rmn" w:cs="David" w:hint="cs"/>
                <w:sz w:val="24"/>
                <w:szCs w:val="24"/>
                <w:rtl/>
                <w:lang w:eastAsia="en-US"/>
              </w:rPr>
              <w:t xml:space="preserve"> שתבחן</w:t>
            </w:r>
            <w:r w:rsidR="00654AB4">
              <w:rPr>
                <w:rFonts w:ascii="David" w:hAnsi="Tms Rmn" w:cs="David" w:hint="cs"/>
                <w:sz w:val="24"/>
                <w:szCs w:val="24"/>
                <w:rtl/>
                <w:lang w:eastAsia="en-US"/>
              </w:rPr>
              <w:t xml:space="preserve"> עירוב שימושים בו</w:t>
            </w:r>
            <w:r w:rsidR="00EB2377">
              <w:rPr>
                <w:rFonts w:ascii="David" w:hAnsi="Tms Rmn" w:cs="David" w:hint="cs"/>
                <w:sz w:val="24"/>
                <w:szCs w:val="24"/>
                <w:rtl/>
                <w:lang w:eastAsia="en-US"/>
              </w:rPr>
              <w:t>,</w:t>
            </w:r>
            <w:r w:rsidR="00654AB4">
              <w:rPr>
                <w:rFonts w:ascii="David" w:hAnsi="Tms Rmn" w:cs="David" w:hint="cs"/>
                <w:sz w:val="24"/>
                <w:szCs w:val="24"/>
                <w:rtl/>
                <w:lang w:eastAsia="en-US"/>
              </w:rPr>
              <w:t xml:space="preserve"> לרבות</w:t>
            </w:r>
            <w:r w:rsidRPr="008133B4">
              <w:rPr>
                <w:rFonts w:ascii="David" w:hAnsi="Tms Rmn" w:cs="David" w:hint="cs"/>
                <w:sz w:val="24"/>
                <w:szCs w:val="24"/>
                <w:rtl/>
                <w:lang w:eastAsia="en-US"/>
              </w:rPr>
              <w:t xml:space="preserve"> שילוב של יחידות דיור ושימושים נוספים, כ</w:t>
            </w:r>
            <w:r w:rsidR="008133B4" w:rsidRPr="008133B4">
              <w:rPr>
                <w:rFonts w:ascii="David" w:hAnsi="Tms Rmn" w:cs="David" w:hint="cs"/>
                <w:sz w:val="24"/>
                <w:szCs w:val="24"/>
                <w:rtl/>
                <w:lang w:eastAsia="en-US"/>
              </w:rPr>
              <w:t>גון</w:t>
            </w:r>
            <w:r w:rsidRPr="008133B4">
              <w:rPr>
                <w:rFonts w:ascii="David" w:hAnsi="Tms Rmn" w:cs="David" w:hint="cs"/>
                <w:sz w:val="24"/>
                <w:szCs w:val="24"/>
                <w:rtl/>
                <w:lang w:eastAsia="en-US"/>
              </w:rPr>
              <w:t xml:space="preserve">: </w:t>
            </w:r>
            <w:r w:rsidR="00F97F8E" w:rsidRPr="008133B4">
              <w:rPr>
                <w:rFonts w:ascii="David" w:hAnsi="Tms Rmn" w:cs="David" w:hint="cs"/>
                <w:sz w:val="24"/>
                <w:szCs w:val="24"/>
                <w:rtl/>
                <w:lang w:eastAsia="en-US"/>
              </w:rPr>
              <w:t xml:space="preserve">מעונות סטודנטים, </w:t>
            </w:r>
            <w:r w:rsidRPr="008133B4">
              <w:rPr>
                <w:rFonts w:ascii="David" w:hAnsi="Tms Rmn" w:cs="David" w:hint="cs"/>
                <w:sz w:val="24"/>
                <w:szCs w:val="24"/>
                <w:rtl/>
                <w:lang w:eastAsia="en-US"/>
              </w:rPr>
              <w:t>מבני ציבור, משרדים</w:t>
            </w:r>
            <w:r w:rsidR="00F97F8E" w:rsidRPr="008133B4">
              <w:rPr>
                <w:rFonts w:ascii="David" w:hAnsi="Tms Rmn" w:cs="David" w:hint="cs"/>
                <w:sz w:val="24"/>
                <w:szCs w:val="24"/>
                <w:rtl/>
                <w:lang w:eastAsia="en-US"/>
              </w:rPr>
              <w:t>, סדנאות, גלריות, פנאי ובילוי ושימושים עירוניים אחרים, תוך הערכת המצב הקיים באותה עת.</w:t>
            </w:r>
          </w:p>
          <w:p w14:paraId="0F9E0308" w14:textId="66630A64" w:rsidR="00855164" w:rsidRPr="008133B4" w:rsidRDefault="008133B4" w:rsidP="00831C1D">
            <w:pPr>
              <w:pStyle w:val="ListParagraph"/>
              <w:numPr>
                <w:ilvl w:val="0"/>
                <w:numId w:val="65"/>
              </w:numPr>
              <w:tabs>
                <w:tab w:val="left" w:pos="-2096"/>
                <w:tab w:val="left" w:pos="29"/>
                <w:tab w:val="left" w:pos="3801"/>
              </w:tabs>
              <w:spacing w:before="120" w:after="120" w:line="276" w:lineRule="auto"/>
              <w:ind w:left="238" w:hanging="238"/>
              <w:rPr>
                <w:rFonts w:ascii="David" w:hAnsi="Tms Rmn" w:cs="David"/>
                <w:sz w:val="24"/>
                <w:szCs w:val="24"/>
                <w:rtl/>
                <w:lang w:eastAsia="en-US"/>
              </w:rPr>
            </w:pPr>
            <w:r w:rsidRPr="008133B4">
              <w:rPr>
                <w:rFonts w:ascii="David" w:hAnsi="Tms Rmn" w:cs="David" w:hint="cs"/>
                <w:sz w:val="24"/>
                <w:szCs w:val="24"/>
                <w:rtl/>
                <w:lang w:eastAsia="en-US"/>
              </w:rPr>
              <w:t>תכנית כאמור תעודד הוצאת תעשיה מסורתית</w:t>
            </w:r>
            <w:r w:rsidR="000D4304">
              <w:rPr>
                <w:rFonts w:ascii="David" w:hAnsi="Tms Rmn" w:cs="David" w:hint="cs"/>
                <w:sz w:val="24"/>
                <w:szCs w:val="24"/>
                <w:rtl/>
                <w:lang w:eastAsia="en-US"/>
              </w:rPr>
              <w:t xml:space="preserve"> קיימת</w:t>
            </w:r>
            <w:r w:rsidRPr="008133B4">
              <w:rPr>
                <w:rFonts w:ascii="David" w:hAnsi="Tms Rmn" w:cs="David" w:hint="cs"/>
                <w:sz w:val="24"/>
                <w:szCs w:val="24"/>
                <w:rtl/>
                <w:lang w:eastAsia="en-US"/>
              </w:rPr>
              <w:t xml:space="preserve"> למתחם 13.</w:t>
            </w:r>
          </w:p>
        </w:tc>
      </w:tr>
    </w:tbl>
    <w:p w14:paraId="27376E6A" w14:textId="1BFA7AAC" w:rsidR="003A7FA1" w:rsidRDefault="003A7FA1"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7340CDE8" w14:textId="18282AAE" w:rsidR="0093310D" w:rsidRDefault="0093310D"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57FA102E" w14:textId="2F4B8CAE" w:rsidR="0093310D" w:rsidRDefault="0093310D"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0060AC22" w14:textId="17B83B51" w:rsidR="0093310D" w:rsidRDefault="0093310D"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11C8574A" w14:textId="4DC970F4" w:rsidR="0093310D" w:rsidRDefault="0093310D"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43FF2015" w14:textId="2D7E90B5" w:rsidR="0093310D" w:rsidRDefault="0093310D"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6B8249BE" w14:textId="0053DDA3" w:rsidR="0093310D" w:rsidRDefault="0093310D"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2C6A6100" w14:textId="08180BFB" w:rsidR="0093310D" w:rsidRDefault="0093310D"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1D9048EB" w14:textId="434A23B5" w:rsidR="0093310D" w:rsidRDefault="0093310D"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0E48A369" w14:textId="13B19FA8" w:rsidR="0093310D" w:rsidRDefault="0093310D"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20469F77" w14:textId="50604AE2" w:rsidR="0093310D" w:rsidRDefault="0093310D"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192591DA" w14:textId="51591230" w:rsidR="0093310D" w:rsidRDefault="0093310D"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611BABE7" w14:textId="7D9EAF68" w:rsidR="0093310D" w:rsidRDefault="0093310D"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4BBC179A" w14:textId="09E23B4D" w:rsidR="0093310D" w:rsidRDefault="0093310D"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4709AFF8" w14:textId="77777777" w:rsidR="0093310D" w:rsidRDefault="0093310D"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14939C52" w14:textId="77777777" w:rsidR="00E30763" w:rsidRDefault="00E30763"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tbl>
      <w:tblPr>
        <w:bidiVisual/>
        <w:tblW w:w="5788" w:type="pct"/>
        <w:tblInd w:w="-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1"/>
        <w:gridCol w:w="479"/>
        <w:gridCol w:w="993"/>
        <w:gridCol w:w="1011"/>
        <w:gridCol w:w="1017"/>
        <w:gridCol w:w="1462"/>
        <w:gridCol w:w="4638"/>
      </w:tblGrid>
      <w:tr w:rsidR="003A7FA1" w:rsidRPr="000E1A27" w14:paraId="021C23CE" w14:textId="77777777" w:rsidTr="00351852">
        <w:trPr>
          <w:cantSplit/>
        </w:trPr>
        <w:tc>
          <w:tcPr>
            <w:tcW w:w="535" w:type="pct"/>
            <w:tcBorders>
              <w:top w:val="single" w:sz="4" w:space="0" w:color="auto"/>
              <w:left w:val="single" w:sz="4" w:space="0" w:color="auto"/>
              <w:bottom w:val="single" w:sz="4" w:space="0" w:color="auto"/>
              <w:right w:val="single" w:sz="4" w:space="0" w:color="auto"/>
            </w:tcBorders>
            <w:shd w:val="clear" w:color="auto" w:fill="E0E0E0"/>
          </w:tcPr>
          <w:p w14:paraId="7DE0B806" w14:textId="6FFD6E66" w:rsidR="003A7FA1" w:rsidRPr="009D3559" w:rsidRDefault="00A075C1" w:rsidP="004B2F64">
            <w:pPr>
              <w:spacing w:after="60" w:line="276" w:lineRule="auto"/>
              <w:rPr>
                <w:rFonts w:ascii="David" w:hAnsi="David" w:cs="David"/>
                <w:b/>
                <w:bCs/>
                <w:sz w:val="34"/>
                <w:szCs w:val="34"/>
              </w:rPr>
            </w:pPr>
            <w:r>
              <w:rPr>
                <w:rFonts w:ascii="David" w:hAnsi="David" w:cs="David" w:hint="cs"/>
                <w:b/>
                <w:bCs/>
                <w:sz w:val="30"/>
                <w:szCs w:val="30"/>
                <w:rtl/>
              </w:rPr>
              <w:lastRenderedPageBreak/>
              <w:t>4.2.6</w:t>
            </w:r>
          </w:p>
        </w:tc>
        <w:tc>
          <w:tcPr>
            <w:tcW w:w="4465" w:type="pct"/>
            <w:gridSpan w:val="6"/>
            <w:tcBorders>
              <w:top w:val="single" w:sz="4" w:space="0" w:color="auto"/>
              <w:left w:val="single" w:sz="4" w:space="0" w:color="auto"/>
              <w:bottom w:val="single" w:sz="4" w:space="0" w:color="auto"/>
              <w:right w:val="single" w:sz="4" w:space="0" w:color="auto"/>
            </w:tcBorders>
            <w:shd w:val="clear" w:color="auto" w:fill="E0E0E0"/>
          </w:tcPr>
          <w:p w14:paraId="3100ADE6" w14:textId="77777777" w:rsidR="003A7FA1" w:rsidRPr="00DF3F58" w:rsidRDefault="003A7FA1" w:rsidP="004B2F64">
            <w:pPr>
              <w:spacing w:before="60" w:after="60" w:line="276" w:lineRule="auto"/>
              <w:rPr>
                <w:rFonts w:cs="David"/>
                <w:b/>
                <w:bCs/>
                <w:noProof/>
                <w:sz w:val="34"/>
                <w:szCs w:val="34"/>
              </w:rPr>
            </w:pPr>
            <w:r w:rsidRPr="00F910B2">
              <w:rPr>
                <w:rFonts w:cs="David" w:hint="cs"/>
                <w:b/>
                <w:bCs/>
                <w:sz w:val="30"/>
                <w:szCs w:val="30"/>
                <w:rtl/>
              </w:rPr>
              <w:t xml:space="preserve">מתחם </w:t>
            </w:r>
            <w:r>
              <w:rPr>
                <w:rFonts w:cs="David" w:hint="cs"/>
                <w:b/>
                <w:bCs/>
                <w:sz w:val="30"/>
                <w:szCs w:val="30"/>
                <w:rtl/>
              </w:rPr>
              <w:t xml:space="preserve">6 </w:t>
            </w:r>
            <w:r>
              <w:rPr>
                <w:rFonts w:cs="David"/>
                <w:b/>
                <w:bCs/>
                <w:sz w:val="30"/>
                <w:szCs w:val="30"/>
                <w:rtl/>
              </w:rPr>
              <w:t>–</w:t>
            </w:r>
            <w:r>
              <w:rPr>
                <w:rFonts w:cs="David" w:hint="cs"/>
                <w:b/>
                <w:bCs/>
                <w:sz w:val="30"/>
                <w:szCs w:val="30"/>
                <w:rtl/>
              </w:rPr>
              <w:t xml:space="preserve"> פארק המסילה</w:t>
            </w:r>
          </w:p>
        </w:tc>
      </w:tr>
      <w:tr w:rsidR="003A7FA1" w:rsidRPr="000E1A27" w14:paraId="6CDC7CB8" w14:textId="77777777" w:rsidTr="00351852">
        <w:trPr>
          <w:cantSplit/>
          <w:trHeight w:val="169"/>
        </w:trPr>
        <w:tc>
          <w:tcPr>
            <w:tcW w:w="535" w:type="pct"/>
            <w:tcBorders>
              <w:top w:val="single" w:sz="4" w:space="0" w:color="auto"/>
              <w:left w:val="single" w:sz="4" w:space="0" w:color="auto"/>
              <w:bottom w:val="single" w:sz="4" w:space="0" w:color="auto"/>
              <w:right w:val="single" w:sz="4" w:space="0" w:color="auto"/>
            </w:tcBorders>
            <w:shd w:val="clear" w:color="auto" w:fill="auto"/>
          </w:tcPr>
          <w:p w14:paraId="0C9641BF" w14:textId="77777777" w:rsidR="003A7FA1" w:rsidRPr="009D3559" w:rsidRDefault="003A7FA1" w:rsidP="004B2F64">
            <w:pPr>
              <w:spacing w:before="60" w:line="276" w:lineRule="auto"/>
              <w:rPr>
                <w:rFonts w:ascii="David" w:hAnsi="David" w:cs="David"/>
                <w:b/>
                <w:bCs/>
                <w:sz w:val="16"/>
                <w:szCs w:val="16"/>
              </w:rPr>
            </w:pPr>
          </w:p>
        </w:tc>
        <w:tc>
          <w:tcPr>
            <w:tcW w:w="4465" w:type="pct"/>
            <w:gridSpan w:val="6"/>
            <w:tcBorders>
              <w:top w:val="single" w:sz="4" w:space="0" w:color="auto"/>
              <w:left w:val="single" w:sz="4" w:space="0" w:color="auto"/>
              <w:bottom w:val="single" w:sz="4" w:space="0" w:color="auto"/>
              <w:right w:val="single" w:sz="4" w:space="0" w:color="auto"/>
            </w:tcBorders>
            <w:shd w:val="clear" w:color="auto" w:fill="auto"/>
          </w:tcPr>
          <w:p w14:paraId="7B6500CC" w14:textId="77777777" w:rsidR="003A7FA1" w:rsidRPr="00863E3C" w:rsidRDefault="003A7FA1" w:rsidP="004B2F64">
            <w:pPr>
              <w:tabs>
                <w:tab w:val="left" w:pos="531"/>
                <w:tab w:val="left" w:pos="696"/>
                <w:tab w:val="left" w:pos="3591"/>
                <w:tab w:val="left" w:pos="3801"/>
              </w:tabs>
              <w:overflowPunct/>
              <w:autoSpaceDE/>
              <w:autoSpaceDN/>
              <w:adjustRightInd/>
              <w:spacing w:line="276" w:lineRule="auto"/>
              <w:jc w:val="left"/>
              <w:textAlignment w:val="auto"/>
              <w:rPr>
                <w:rFonts w:cs="David"/>
                <w:noProof/>
                <w:sz w:val="16"/>
                <w:szCs w:val="16"/>
                <w:rtl/>
              </w:rPr>
            </w:pPr>
          </w:p>
        </w:tc>
      </w:tr>
      <w:tr w:rsidR="003A7FA1" w:rsidRPr="000E1A27" w14:paraId="5F65B4CB" w14:textId="77777777" w:rsidTr="00351852">
        <w:trPr>
          <w:cantSplit/>
        </w:trPr>
        <w:tc>
          <w:tcPr>
            <w:tcW w:w="535" w:type="pct"/>
            <w:tcBorders>
              <w:top w:val="single" w:sz="4" w:space="0" w:color="auto"/>
              <w:left w:val="single" w:sz="4" w:space="0" w:color="auto"/>
              <w:bottom w:val="single" w:sz="4" w:space="0" w:color="auto"/>
              <w:right w:val="single" w:sz="4" w:space="0" w:color="auto"/>
            </w:tcBorders>
            <w:shd w:val="clear" w:color="auto" w:fill="E0E0E0"/>
          </w:tcPr>
          <w:p w14:paraId="61A9A20B" w14:textId="1900FB7A" w:rsidR="003A7FA1" w:rsidRPr="009D3559" w:rsidRDefault="00A075C1" w:rsidP="004B2F64">
            <w:pPr>
              <w:spacing w:before="60" w:line="276" w:lineRule="auto"/>
              <w:rPr>
                <w:rFonts w:ascii="David" w:hAnsi="David" w:cs="David"/>
                <w:b/>
                <w:bCs/>
                <w:noProof/>
                <w:sz w:val="30"/>
                <w:szCs w:val="30"/>
              </w:rPr>
            </w:pPr>
            <w:r>
              <w:rPr>
                <w:rFonts w:ascii="David" w:hAnsi="David" w:cs="David" w:hint="cs"/>
                <w:b/>
                <w:bCs/>
                <w:noProof/>
                <w:sz w:val="30"/>
                <w:szCs w:val="30"/>
                <w:rtl/>
              </w:rPr>
              <w:t>4.2</w:t>
            </w:r>
            <w:r w:rsidR="003A7FA1">
              <w:rPr>
                <w:rFonts w:ascii="David" w:hAnsi="David" w:cs="David" w:hint="cs"/>
                <w:b/>
                <w:bCs/>
                <w:noProof/>
                <w:sz w:val="30"/>
                <w:szCs w:val="30"/>
                <w:rtl/>
              </w:rPr>
              <w:t>.6.1</w:t>
            </w:r>
          </w:p>
        </w:tc>
        <w:tc>
          <w:tcPr>
            <w:tcW w:w="4465" w:type="pct"/>
            <w:gridSpan w:val="6"/>
            <w:tcBorders>
              <w:top w:val="single" w:sz="4" w:space="0" w:color="auto"/>
              <w:left w:val="single" w:sz="4" w:space="0" w:color="auto"/>
              <w:bottom w:val="single" w:sz="4" w:space="0" w:color="auto"/>
              <w:right w:val="single" w:sz="4" w:space="0" w:color="auto"/>
            </w:tcBorders>
            <w:shd w:val="clear" w:color="auto" w:fill="E0E0E0"/>
          </w:tcPr>
          <w:p w14:paraId="43BA5BEF" w14:textId="77777777" w:rsidR="003A7FA1" w:rsidRPr="00F910B2" w:rsidRDefault="003A7FA1" w:rsidP="004B2F64">
            <w:pPr>
              <w:spacing w:before="60" w:line="276" w:lineRule="auto"/>
              <w:rPr>
                <w:rFonts w:cs="David"/>
                <w:b/>
                <w:bCs/>
                <w:noProof/>
                <w:sz w:val="30"/>
                <w:szCs w:val="30"/>
              </w:rPr>
            </w:pPr>
            <w:r>
              <w:rPr>
                <w:rFonts w:cs="David" w:hint="cs"/>
                <w:b/>
                <w:bCs/>
                <w:sz w:val="30"/>
                <w:szCs w:val="30"/>
                <w:rtl/>
              </w:rPr>
              <w:t>תיאור המתחם</w:t>
            </w:r>
          </w:p>
        </w:tc>
      </w:tr>
      <w:tr w:rsidR="003A7FA1" w:rsidRPr="000E1A27" w14:paraId="3BF94321" w14:textId="77777777" w:rsidTr="00351852">
        <w:trPr>
          <w:cantSplit/>
          <w:trHeight w:val="2587"/>
        </w:trPr>
        <w:tc>
          <w:tcPr>
            <w:tcW w:w="535" w:type="pct"/>
            <w:tcBorders>
              <w:top w:val="single" w:sz="4" w:space="0" w:color="auto"/>
              <w:left w:val="single" w:sz="4" w:space="0" w:color="auto"/>
              <w:right w:val="single" w:sz="4" w:space="0" w:color="auto"/>
            </w:tcBorders>
          </w:tcPr>
          <w:p w14:paraId="5BD5A8D6" w14:textId="77777777" w:rsidR="003A7FA1" w:rsidRPr="004237EF" w:rsidRDefault="003A7FA1" w:rsidP="004B2F64">
            <w:pPr>
              <w:tabs>
                <w:tab w:val="left" w:pos="0"/>
                <w:tab w:val="left" w:pos="1890"/>
              </w:tabs>
              <w:spacing w:before="60" w:line="276" w:lineRule="auto"/>
              <w:ind w:right="-266"/>
              <w:rPr>
                <w:rFonts w:cs="David"/>
                <w:b/>
                <w:bCs/>
                <w:sz w:val="24"/>
                <w:szCs w:val="24"/>
              </w:rPr>
            </w:pPr>
          </w:p>
        </w:tc>
        <w:tc>
          <w:tcPr>
            <w:tcW w:w="2308" w:type="pct"/>
            <w:gridSpan w:val="5"/>
            <w:tcBorders>
              <w:top w:val="single" w:sz="4" w:space="0" w:color="auto"/>
              <w:left w:val="single" w:sz="4" w:space="0" w:color="auto"/>
              <w:bottom w:val="single" w:sz="4" w:space="0" w:color="auto"/>
              <w:right w:val="single" w:sz="4" w:space="0" w:color="auto"/>
            </w:tcBorders>
          </w:tcPr>
          <w:p w14:paraId="2EBAF275" w14:textId="77777777" w:rsidR="003A7FA1" w:rsidRPr="001006AD" w:rsidRDefault="003A7FA1" w:rsidP="004B2F64">
            <w:pPr>
              <w:spacing w:before="60" w:line="276" w:lineRule="auto"/>
              <w:textAlignment w:val="auto"/>
              <w:rPr>
                <w:rFonts w:cs="David"/>
                <w:sz w:val="24"/>
                <w:szCs w:val="24"/>
                <w:rtl/>
              </w:rPr>
            </w:pPr>
            <w:r w:rsidRPr="001006AD">
              <w:rPr>
                <w:rFonts w:cs="David" w:hint="cs"/>
                <w:sz w:val="24"/>
                <w:szCs w:val="24"/>
                <w:rtl/>
              </w:rPr>
              <w:t xml:space="preserve">שטח המתחם: כ- </w:t>
            </w:r>
            <w:r w:rsidR="00E13F62">
              <w:rPr>
                <w:rFonts w:cs="David" w:hint="cs"/>
                <w:sz w:val="24"/>
                <w:szCs w:val="24"/>
                <w:rtl/>
              </w:rPr>
              <w:t>22</w:t>
            </w:r>
            <w:r>
              <w:rPr>
                <w:rFonts w:cs="David" w:hint="cs"/>
                <w:sz w:val="24"/>
                <w:szCs w:val="24"/>
                <w:rtl/>
              </w:rPr>
              <w:t xml:space="preserve">0 </w:t>
            </w:r>
            <w:r w:rsidRPr="001006AD">
              <w:rPr>
                <w:rFonts w:cs="David" w:hint="cs"/>
                <w:sz w:val="24"/>
                <w:szCs w:val="24"/>
                <w:rtl/>
              </w:rPr>
              <w:t>ד'.</w:t>
            </w:r>
          </w:p>
          <w:p w14:paraId="3B7D9981" w14:textId="2DEEE234" w:rsidR="003A7FA1" w:rsidRDefault="003A7FA1" w:rsidP="00BC19CD">
            <w:pPr>
              <w:spacing w:line="276" w:lineRule="auto"/>
              <w:jc w:val="left"/>
              <w:textAlignment w:val="auto"/>
              <w:rPr>
                <w:rFonts w:cs="David"/>
                <w:sz w:val="24"/>
                <w:szCs w:val="24"/>
              </w:rPr>
            </w:pPr>
            <w:r>
              <w:rPr>
                <w:rFonts w:cs="David" w:hint="cs"/>
                <w:sz w:val="24"/>
                <w:szCs w:val="24"/>
                <w:rtl/>
              </w:rPr>
              <w:t>המתחם ממוקם</w:t>
            </w:r>
            <w:r w:rsidR="00F4585C">
              <w:rPr>
                <w:rFonts w:cs="David" w:hint="cs"/>
                <w:sz w:val="24"/>
                <w:szCs w:val="24"/>
                <w:rtl/>
              </w:rPr>
              <w:t xml:space="preserve"> במרכז</w:t>
            </w:r>
            <w:r>
              <w:rPr>
                <w:rFonts w:cs="David" w:hint="cs"/>
                <w:sz w:val="24"/>
                <w:szCs w:val="24"/>
                <w:rtl/>
              </w:rPr>
              <w:t xml:space="preserve"> בנימינה, </w:t>
            </w:r>
            <w:r w:rsidR="00F4585C">
              <w:rPr>
                <w:rFonts w:cs="David" w:hint="cs"/>
                <w:sz w:val="24"/>
                <w:szCs w:val="24"/>
                <w:rtl/>
              </w:rPr>
              <w:t xml:space="preserve">בתחום מסילת הרכבת </w:t>
            </w:r>
            <w:r w:rsidR="00D93A07">
              <w:rPr>
                <w:rFonts w:cs="David" w:hint="cs"/>
                <w:sz w:val="24"/>
                <w:szCs w:val="24"/>
                <w:rtl/>
              </w:rPr>
              <w:t xml:space="preserve">הקיימת, המיועדת לפינוי, </w:t>
            </w:r>
            <w:r w:rsidR="00586482">
              <w:rPr>
                <w:rFonts w:cs="David" w:hint="cs"/>
                <w:sz w:val="24"/>
                <w:szCs w:val="24"/>
                <w:rtl/>
              </w:rPr>
              <w:t>והשטחים הכלואים בין תחום הפיתוח הקיים למאסף הצפוני.</w:t>
            </w:r>
            <w:r w:rsidR="00F4585C">
              <w:rPr>
                <w:rFonts w:cs="David" w:hint="cs"/>
                <w:sz w:val="24"/>
                <w:szCs w:val="24"/>
                <w:rtl/>
              </w:rPr>
              <w:t xml:space="preserve"> </w:t>
            </w:r>
          </w:p>
          <w:p w14:paraId="5C76B278" w14:textId="77777777" w:rsidR="006E7B68" w:rsidRPr="001006AD" w:rsidRDefault="006E7B68" w:rsidP="006E7B68">
            <w:pPr>
              <w:spacing w:before="60" w:line="276" w:lineRule="auto"/>
              <w:textAlignment w:val="auto"/>
              <w:rPr>
                <w:rFonts w:cs="David"/>
                <w:sz w:val="24"/>
                <w:szCs w:val="24"/>
                <w:rtl/>
              </w:rPr>
            </w:pPr>
            <w:r w:rsidRPr="001006AD">
              <w:rPr>
                <w:rFonts w:cs="David" w:hint="cs"/>
                <w:sz w:val="24"/>
                <w:szCs w:val="24"/>
                <w:rtl/>
              </w:rPr>
              <w:t>מצב קיים:</w:t>
            </w:r>
          </w:p>
          <w:p w14:paraId="50A97FCF" w14:textId="77777777" w:rsidR="003A7FA1" w:rsidRDefault="00E95B55" w:rsidP="00831C1D">
            <w:pPr>
              <w:numPr>
                <w:ilvl w:val="0"/>
                <w:numId w:val="24"/>
              </w:numPr>
              <w:tabs>
                <w:tab w:val="clear" w:pos="720"/>
                <w:tab w:val="num" w:pos="259"/>
              </w:tabs>
              <w:spacing w:line="276" w:lineRule="auto"/>
              <w:ind w:left="259" w:hanging="259"/>
              <w:jc w:val="left"/>
              <w:textAlignment w:val="auto"/>
              <w:rPr>
                <w:rFonts w:cs="David"/>
                <w:sz w:val="24"/>
                <w:szCs w:val="24"/>
              </w:rPr>
            </w:pPr>
            <w:r>
              <w:rPr>
                <w:rFonts w:cs="David" w:hint="cs"/>
                <w:sz w:val="24"/>
                <w:szCs w:val="24"/>
                <w:rtl/>
              </w:rPr>
              <w:t>מסילת רכבת חוצה את בנימינה מצפון לדרום</w:t>
            </w:r>
            <w:r w:rsidR="003A7FA1">
              <w:rPr>
                <w:rFonts w:cs="David" w:hint="cs"/>
                <w:sz w:val="24"/>
                <w:szCs w:val="24"/>
                <w:rtl/>
              </w:rPr>
              <w:t>.</w:t>
            </w:r>
          </w:p>
          <w:p w14:paraId="1198F65A" w14:textId="77777777" w:rsidR="003A7FA1" w:rsidRPr="00F17FD8" w:rsidRDefault="00E95B55" w:rsidP="00831C1D">
            <w:pPr>
              <w:numPr>
                <w:ilvl w:val="0"/>
                <w:numId w:val="24"/>
              </w:numPr>
              <w:tabs>
                <w:tab w:val="clear" w:pos="720"/>
                <w:tab w:val="num" w:pos="259"/>
              </w:tabs>
              <w:spacing w:line="276" w:lineRule="auto"/>
              <w:ind w:left="259" w:hanging="259"/>
              <w:jc w:val="left"/>
              <w:textAlignment w:val="auto"/>
              <w:rPr>
                <w:rFonts w:cs="David"/>
                <w:sz w:val="24"/>
                <w:szCs w:val="24"/>
              </w:rPr>
            </w:pPr>
            <w:r>
              <w:rPr>
                <w:rFonts w:cs="David" w:hint="cs"/>
                <w:sz w:val="24"/>
                <w:szCs w:val="24"/>
                <w:rtl/>
              </w:rPr>
              <w:t>שטחים חקלאיים מעובדים בתחום הישוב ומצפון לגבעת הפועל</w:t>
            </w:r>
            <w:r w:rsidR="003A7FA1">
              <w:rPr>
                <w:rFonts w:cs="David" w:hint="cs"/>
                <w:sz w:val="24"/>
                <w:szCs w:val="24"/>
                <w:rtl/>
              </w:rPr>
              <w:t>.</w:t>
            </w:r>
          </w:p>
          <w:p w14:paraId="342F9F7B" w14:textId="77777777" w:rsidR="003A7FA1" w:rsidRPr="001006AD" w:rsidRDefault="003A7FA1" w:rsidP="004B2F64">
            <w:pPr>
              <w:spacing w:line="276" w:lineRule="auto"/>
              <w:jc w:val="left"/>
              <w:textAlignment w:val="auto"/>
              <w:rPr>
                <w:rFonts w:cs="David"/>
                <w:sz w:val="24"/>
                <w:szCs w:val="24"/>
                <w:rtl/>
              </w:rPr>
            </w:pPr>
            <w:r w:rsidRPr="001006AD">
              <w:rPr>
                <w:rFonts w:cs="David" w:hint="cs"/>
                <w:sz w:val="24"/>
                <w:szCs w:val="24"/>
                <w:rtl/>
              </w:rPr>
              <w:t>מצב מוצע:</w:t>
            </w:r>
          </w:p>
          <w:p w14:paraId="220601C9" w14:textId="0D869C51" w:rsidR="003A7FA1" w:rsidRDefault="005E3C06" w:rsidP="00831C1D">
            <w:pPr>
              <w:pStyle w:val="ListParagraph"/>
              <w:numPr>
                <w:ilvl w:val="0"/>
                <w:numId w:val="26"/>
              </w:numPr>
              <w:spacing w:line="276" w:lineRule="auto"/>
              <w:ind w:left="263" w:hanging="263"/>
              <w:rPr>
                <w:rFonts w:cs="David"/>
                <w:sz w:val="24"/>
                <w:szCs w:val="24"/>
              </w:rPr>
            </w:pPr>
            <w:r>
              <w:rPr>
                <w:rFonts w:cs="David" w:hint="cs"/>
                <w:sz w:val="24"/>
                <w:szCs w:val="24"/>
                <w:rtl/>
              </w:rPr>
              <w:t xml:space="preserve">פארק יישובי על תוואי המסילה המתפנה, שיאחה את </w:t>
            </w:r>
            <w:r w:rsidR="003970D0">
              <w:rPr>
                <w:rFonts w:cs="David" w:hint="cs"/>
                <w:sz w:val="24"/>
                <w:szCs w:val="24"/>
                <w:rtl/>
              </w:rPr>
              <w:t xml:space="preserve">שני חלקי </w:t>
            </w:r>
            <w:r>
              <w:rPr>
                <w:rFonts w:cs="David" w:hint="cs"/>
                <w:sz w:val="24"/>
                <w:szCs w:val="24"/>
                <w:rtl/>
              </w:rPr>
              <w:t>בנימינה</w:t>
            </w:r>
            <w:r w:rsidR="003970D0">
              <w:rPr>
                <w:rFonts w:cs="David" w:hint="cs"/>
                <w:sz w:val="24"/>
                <w:szCs w:val="24"/>
                <w:rtl/>
              </w:rPr>
              <w:t xml:space="preserve">, </w:t>
            </w:r>
            <w:r w:rsidR="00D93A07">
              <w:rPr>
                <w:rFonts w:cs="David" w:hint="cs"/>
                <w:sz w:val="24"/>
                <w:szCs w:val="24"/>
                <w:rtl/>
              </w:rPr>
              <w:t>המופרדים</w:t>
            </w:r>
            <w:r w:rsidR="003970D0">
              <w:rPr>
                <w:rFonts w:cs="David" w:hint="cs"/>
                <w:sz w:val="24"/>
                <w:szCs w:val="24"/>
                <w:rtl/>
              </w:rPr>
              <w:t xml:space="preserve"> כיום ע"י המסילה</w:t>
            </w:r>
            <w:r w:rsidR="003A7FA1" w:rsidRPr="001006AD">
              <w:rPr>
                <w:rFonts w:cs="David" w:hint="cs"/>
                <w:sz w:val="24"/>
                <w:szCs w:val="24"/>
                <w:rtl/>
              </w:rPr>
              <w:t>.</w:t>
            </w:r>
          </w:p>
          <w:p w14:paraId="5B7F362A" w14:textId="77777777" w:rsidR="005E3C06" w:rsidRPr="000000A1" w:rsidRDefault="00E95B55" w:rsidP="00831C1D">
            <w:pPr>
              <w:pStyle w:val="ListParagraph"/>
              <w:numPr>
                <w:ilvl w:val="0"/>
                <w:numId w:val="26"/>
              </w:numPr>
              <w:spacing w:line="276" w:lineRule="auto"/>
              <w:ind w:left="263" w:hanging="263"/>
              <w:rPr>
                <w:rFonts w:cs="David"/>
                <w:sz w:val="24"/>
                <w:szCs w:val="24"/>
                <w:rtl/>
              </w:rPr>
            </w:pPr>
            <w:r>
              <w:rPr>
                <w:rFonts w:cs="David" w:hint="cs"/>
                <w:sz w:val="24"/>
                <w:szCs w:val="24"/>
                <w:rtl/>
              </w:rPr>
              <w:t>פיתוח שטחים למגורים, בהמשך לשכונות קיימות.</w:t>
            </w:r>
          </w:p>
        </w:tc>
        <w:tc>
          <w:tcPr>
            <w:tcW w:w="2157" w:type="pct"/>
            <w:tcBorders>
              <w:top w:val="single" w:sz="4" w:space="0" w:color="auto"/>
              <w:left w:val="single" w:sz="4" w:space="0" w:color="auto"/>
              <w:bottom w:val="single" w:sz="4" w:space="0" w:color="auto"/>
              <w:right w:val="single" w:sz="4" w:space="0" w:color="auto"/>
            </w:tcBorders>
          </w:tcPr>
          <w:p w14:paraId="3A4DC14D" w14:textId="1148CFE2" w:rsidR="003A7FA1" w:rsidRDefault="003A7FA1" w:rsidP="004B2F64">
            <w:pPr>
              <w:overflowPunct/>
              <w:autoSpaceDE/>
              <w:autoSpaceDN/>
              <w:bidi w:val="0"/>
              <w:adjustRightInd/>
              <w:spacing w:line="276" w:lineRule="auto"/>
              <w:jc w:val="left"/>
              <w:textAlignment w:val="auto"/>
              <w:rPr>
                <w:noProof/>
              </w:rPr>
            </w:pPr>
          </w:p>
          <w:p w14:paraId="53FD6ADB" w14:textId="315BD836" w:rsidR="003A7FA1" w:rsidRPr="004237EF" w:rsidRDefault="005F3486" w:rsidP="004B2F64">
            <w:pPr>
              <w:overflowPunct/>
              <w:autoSpaceDE/>
              <w:autoSpaceDN/>
              <w:bidi w:val="0"/>
              <w:adjustRightInd/>
              <w:spacing w:line="276" w:lineRule="auto"/>
              <w:jc w:val="left"/>
              <w:textAlignment w:val="auto"/>
              <w:rPr>
                <w:rFonts w:cs="David"/>
                <w:noProof/>
                <w:color w:val="FF0000"/>
                <w:sz w:val="24"/>
                <w:szCs w:val="24"/>
                <w:rtl/>
              </w:rPr>
            </w:pPr>
            <w:r>
              <w:rPr>
                <w:noProof/>
              </w:rPr>
              <w:drawing>
                <wp:anchor distT="0" distB="0" distL="114300" distR="114300" simplePos="0" relativeHeight="251672064" behindDoc="0" locked="0" layoutInCell="1" allowOverlap="1" wp14:anchorId="6AC576CC" wp14:editId="7DF9CBA5">
                  <wp:simplePos x="0" y="0"/>
                  <wp:positionH relativeFrom="column">
                    <wp:posOffset>-22225</wp:posOffset>
                  </wp:positionH>
                  <wp:positionV relativeFrom="paragraph">
                    <wp:posOffset>45085</wp:posOffset>
                  </wp:positionV>
                  <wp:extent cx="2886212" cy="1991360"/>
                  <wp:effectExtent l="0" t="0" r="9525" b="889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11533" t="1811" r="10787" b="2856"/>
                          <a:stretch/>
                        </pic:blipFill>
                        <pic:spPr bwMode="auto">
                          <a:xfrm>
                            <a:off x="0" y="0"/>
                            <a:ext cx="2886212" cy="1991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A7FA1" w:rsidRPr="000E1A27" w14:paraId="1D07A966" w14:textId="77777777" w:rsidTr="00351852">
        <w:trPr>
          <w:cantSplit/>
          <w:trHeight w:val="352"/>
        </w:trPr>
        <w:tc>
          <w:tcPr>
            <w:tcW w:w="535" w:type="pct"/>
            <w:tcBorders>
              <w:left w:val="single" w:sz="4" w:space="0" w:color="auto"/>
              <w:right w:val="single" w:sz="4" w:space="0" w:color="auto"/>
            </w:tcBorders>
            <w:shd w:val="clear" w:color="auto" w:fill="D9D9D9" w:themeFill="background1" w:themeFillShade="D9"/>
          </w:tcPr>
          <w:p w14:paraId="64910E38" w14:textId="3C682E6F" w:rsidR="003A7FA1" w:rsidRPr="00F910B2" w:rsidRDefault="00A075C1" w:rsidP="004B2F64">
            <w:pPr>
              <w:spacing w:before="60" w:line="276" w:lineRule="auto"/>
              <w:rPr>
                <w:rFonts w:cs="David"/>
                <w:b/>
                <w:bCs/>
                <w:sz w:val="30"/>
                <w:szCs w:val="30"/>
              </w:rPr>
            </w:pPr>
            <w:r>
              <w:rPr>
                <w:rFonts w:cs="David" w:hint="cs"/>
                <w:b/>
                <w:bCs/>
                <w:sz w:val="30"/>
                <w:szCs w:val="30"/>
                <w:rtl/>
              </w:rPr>
              <w:t>4.2</w:t>
            </w:r>
            <w:r w:rsidR="0039701F">
              <w:rPr>
                <w:rFonts w:cs="David" w:hint="cs"/>
                <w:b/>
                <w:bCs/>
                <w:sz w:val="30"/>
                <w:szCs w:val="30"/>
                <w:rtl/>
              </w:rPr>
              <w:t>.6.2</w:t>
            </w:r>
          </w:p>
        </w:tc>
        <w:tc>
          <w:tcPr>
            <w:tcW w:w="4465"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DB7441" w14:textId="77777777" w:rsidR="003A7FA1" w:rsidRPr="00F910B2" w:rsidRDefault="003A7FA1" w:rsidP="004B2F64">
            <w:pPr>
              <w:spacing w:before="60" w:line="276" w:lineRule="auto"/>
              <w:rPr>
                <w:rFonts w:cs="David"/>
                <w:b/>
                <w:bCs/>
                <w:noProof/>
                <w:sz w:val="30"/>
                <w:szCs w:val="30"/>
              </w:rPr>
            </w:pPr>
            <w:r>
              <w:rPr>
                <w:rFonts w:cs="David" w:hint="cs"/>
                <w:b/>
                <w:bCs/>
                <w:sz w:val="30"/>
                <w:szCs w:val="30"/>
                <w:rtl/>
              </w:rPr>
              <w:t>נתונים כמותיים למתחם</w:t>
            </w:r>
            <w:r>
              <w:rPr>
                <w:rFonts w:cs="David" w:hint="cs"/>
                <w:b/>
                <w:bCs/>
                <w:noProof/>
                <w:sz w:val="30"/>
                <w:szCs w:val="30"/>
                <w:rtl/>
              </w:rPr>
              <w:t xml:space="preserve"> </w:t>
            </w:r>
            <w:r>
              <w:rPr>
                <w:rFonts w:cs="David"/>
                <w:b/>
                <w:bCs/>
                <w:noProof/>
                <w:sz w:val="30"/>
                <w:szCs w:val="30"/>
                <w:rtl/>
              </w:rPr>
              <w:t>–</w:t>
            </w:r>
            <w:r>
              <w:rPr>
                <w:rFonts w:cs="David" w:hint="cs"/>
                <w:b/>
                <w:bCs/>
                <w:noProof/>
                <w:sz w:val="30"/>
                <w:szCs w:val="30"/>
                <w:rtl/>
              </w:rPr>
              <w:t xml:space="preserve"> עיקרי ושירות</w:t>
            </w:r>
          </w:p>
        </w:tc>
      </w:tr>
      <w:tr w:rsidR="00351852" w:rsidRPr="00F06118" w14:paraId="258DAF4E" w14:textId="77777777" w:rsidTr="00A9721D">
        <w:trPr>
          <w:cantSplit/>
          <w:trHeight w:val="370"/>
        </w:trPr>
        <w:tc>
          <w:tcPr>
            <w:tcW w:w="5000" w:type="pct"/>
            <w:gridSpan w:val="7"/>
            <w:tcBorders>
              <w:left w:val="single" w:sz="4" w:space="0" w:color="auto"/>
              <w:right w:val="single" w:sz="4" w:space="0" w:color="auto"/>
            </w:tcBorders>
          </w:tcPr>
          <w:p w14:paraId="49FA61FB" w14:textId="77777777" w:rsidR="00351852" w:rsidRPr="00F06118" w:rsidRDefault="00351852" w:rsidP="004B2F64">
            <w:pPr>
              <w:tabs>
                <w:tab w:val="left" w:pos="0"/>
                <w:tab w:val="right" w:leader="dot" w:pos="9016"/>
              </w:tabs>
              <w:spacing w:before="60" w:line="276" w:lineRule="auto"/>
              <w:ind w:right="142"/>
              <w:rPr>
                <w:rFonts w:cs="David"/>
                <w:i/>
                <w:iCs/>
                <w:noProof/>
                <w:sz w:val="26"/>
                <w:rtl/>
              </w:rPr>
            </w:pPr>
            <w:r>
              <w:rPr>
                <w:rFonts w:cs="David" w:hint="cs"/>
                <w:i/>
                <w:iCs/>
                <w:noProof/>
                <w:sz w:val="26"/>
                <w:rtl/>
              </w:rPr>
              <w:t xml:space="preserve"> </w:t>
            </w:r>
          </w:p>
        </w:tc>
      </w:tr>
      <w:tr w:rsidR="00351852" w:rsidRPr="00F8156B" w14:paraId="29423DBF" w14:textId="77777777" w:rsidTr="00A9721D">
        <w:trPr>
          <w:cantSplit/>
          <w:trHeight w:val="370"/>
        </w:trPr>
        <w:tc>
          <w:tcPr>
            <w:tcW w:w="758" w:type="pct"/>
            <w:gridSpan w:val="2"/>
            <w:tcBorders>
              <w:left w:val="single" w:sz="4" w:space="0" w:color="auto"/>
              <w:right w:val="single" w:sz="4" w:space="0" w:color="auto"/>
            </w:tcBorders>
            <w:shd w:val="clear" w:color="auto" w:fill="F2F2F2" w:themeFill="background1" w:themeFillShade="F2"/>
          </w:tcPr>
          <w:p w14:paraId="478B0400" w14:textId="77777777" w:rsidR="00351852" w:rsidRPr="00F8156B" w:rsidRDefault="00351852" w:rsidP="004B2F64">
            <w:pPr>
              <w:tabs>
                <w:tab w:val="left" w:pos="0"/>
              </w:tabs>
              <w:spacing w:before="60" w:after="60" w:line="276" w:lineRule="auto"/>
              <w:ind w:right="142"/>
              <w:jc w:val="left"/>
              <w:rPr>
                <w:rFonts w:cs="David"/>
                <w:b/>
                <w:bCs/>
                <w:noProof/>
                <w:sz w:val="24"/>
                <w:szCs w:val="24"/>
                <w:rtl/>
              </w:rPr>
            </w:pPr>
            <w:r w:rsidRPr="00F8156B">
              <w:rPr>
                <w:rFonts w:cs="David" w:hint="cs"/>
                <w:b/>
                <w:bCs/>
                <w:sz w:val="24"/>
                <w:szCs w:val="24"/>
                <w:rtl/>
              </w:rPr>
              <w:t>נושא</w:t>
            </w:r>
          </w:p>
        </w:tc>
        <w:tc>
          <w:tcPr>
            <w:tcW w:w="462" w:type="pct"/>
            <w:tcBorders>
              <w:left w:val="single" w:sz="4" w:space="0" w:color="auto"/>
              <w:right w:val="single" w:sz="4" w:space="0" w:color="auto"/>
            </w:tcBorders>
            <w:shd w:val="clear" w:color="auto" w:fill="F2F2F2" w:themeFill="background1" w:themeFillShade="F2"/>
          </w:tcPr>
          <w:p w14:paraId="3B254479" w14:textId="77777777" w:rsidR="00351852" w:rsidRPr="00F8156B" w:rsidRDefault="00351852" w:rsidP="004B2F64">
            <w:pPr>
              <w:tabs>
                <w:tab w:val="left" w:pos="0"/>
              </w:tabs>
              <w:spacing w:before="60" w:after="60" w:line="276" w:lineRule="auto"/>
              <w:jc w:val="center"/>
              <w:rPr>
                <w:rFonts w:cs="David"/>
                <w:b/>
                <w:bCs/>
                <w:noProof/>
                <w:sz w:val="24"/>
                <w:szCs w:val="24"/>
                <w:rtl/>
              </w:rPr>
            </w:pPr>
            <w:r w:rsidRPr="00F8156B">
              <w:rPr>
                <w:rFonts w:cs="David" w:hint="cs"/>
                <w:b/>
                <w:bCs/>
                <w:sz w:val="24"/>
                <w:szCs w:val="24"/>
                <w:rtl/>
              </w:rPr>
              <w:t>יחידת מידה</w:t>
            </w:r>
          </w:p>
        </w:tc>
        <w:tc>
          <w:tcPr>
            <w:tcW w:w="470" w:type="pct"/>
            <w:tcBorders>
              <w:left w:val="single" w:sz="4" w:space="0" w:color="auto"/>
              <w:right w:val="single" w:sz="4" w:space="0" w:color="auto"/>
            </w:tcBorders>
            <w:shd w:val="clear" w:color="auto" w:fill="F2F2F2" w:themeFill="background1" w:themeFillShade="F2"/>
          </w:tcPr>
          <w:p w14:paraId="1FC0B2F2" w14:textId="77777777" w:rsidR="00351852" w:rsidRPr="00F8156B" w:rsidRDefault="00351852" w:rsidP="004B2F64">
            <w:pPr>
              <w:tabs>
                <w:tab w:val="left" w:pos="0"/>
              </w:tabs>
              <w:spacing w:before="60" w:after="60" w:line="276" w:lineRule="auto"/>
              <w:jc w:val="center"/>
              <w:rPr>
                <w:rFonts w:cs="David"/>
                <w:b/>
                <w:bCs/>
                <w:noProof/>
                <w:sz w:val="24"/>
                <w:szCs w:val="24"/>
                <w:rtl/>
              </w:rPr>
            </w:pPr>
            <w:r w:rsidRPr="00F8156B">
              <w:rPr>
                <w:rFonts w:cs="David" w:hint="cs"/>
                <w:b/>
                <w:bCs/>
                <w:sz w:val="24"/>
                <w:szCs w:val="24"/>
                <w:rtl/>
              </w:rPr>
              <w:t>תוספת למאושר</w:t>
            </w:r>
          </w:p>
        </w:tc>
        <w:tc>
          <w:tcPr>
            <w:tcW w:w="473" w:type="pct"/>
            <w:tcBorders>
              <w:left w:val="single" w:sz="4" w:space="0" w:color="auto"/>
              <w:right w:val="single" w:sz="4" w:space="0" w:color="auto"/>
            </w:tcBorders>
            <w:shd w:val="clear" w:color="auto" w:fill="F2F2F2" w:themeFill="background1" w:themeFillShade="F2"/>
          </w:tcPr>
          <w:p w14:paraId="3E9DB15A" w14:textId="77777777" w:rsidR="00351852" w:rsidRPr="00F8156B" w:rsidRDefault="00351852" w:rsidP="004B2F64">
            <w:pPr>
              <w:tabs>
                <w:tab w:val="left" w:pos="0"/>
              </w:tabs>
              <w:spacing w:before="60" w:after="60" w:line="276" w:lineRule="auto"/>
              <w:jc w:val="center"/>
              <w:rPr>
                <w:rFonts w:cs="David"/>
                <w:b/>
                <w:bCs/>
                <w:sz w:val="24"/>
                <w:szCs w:val="24"/>
                <w:rtl/>
              </w:rPr>
            </w:pPr>
            <w:r w:rsidRPr="00F8156B">
              <w:rPr>
                <w:rFonts w:cs="David" w:hint="cs"/>
                <w:b/>
                <w:bCs/>
                <w:sz w:val="24"/>
                <w:szCs w:val="24"/>
                <w:rtl/>
              </w:rPr>
              <w:t>סה"כ</w:t>
            </w:r>
          </w:p>
          <w:p w14:paraId="42A98F74" w14:textId="77777777" w:rsidR="00351852" w:rsidRPr="00F8156B" w:rsidRDefault="00351852" w:rsidP="004B2F64">
            <w:pPr>
              <w:tabs>
                <w:tab w:val="left" w:pos="0"/>
              </w:tabs>
              <w:spacing w:before="60" w:after="60" w:line="276" w:lineRule="auto"/>
              <w:jc w:val="center"/>
              <w:rPr>
                <w:rFonts w:cs="David"/>
                <w:b/>
                <w:bCs/>
                <w:noProof/>
                <w:sz w:val="24"/>
                <w:szCs w:val="24"/>
                <w:rtl/>
              </w:rPr>
            </w:pPr>
          </w:p>
        </w:tc>
        <w:tc>
          <w:tcPr>
            <w:tcW w:w="2837" w:type="pct"/>
            <w:gridSpan w:val="2"/>
            <w:tcBorders>
              <w:left w:val="single" w:sz="4" w:space="0" w:color="auto"/>
              <w:right w:val="single" w:sz="4" w:space="0" w:color="auto"/>
            </w:tcBorders>
            <w:shd w:val="clear" w:color="auto" w:fill="F2F2F2" w:themeFill="background1" w:themeFillShade="F2"/>
          </w:tcPr>
          <w:p w14:paraId="7DF13319" w14:textId="77777777" w:rsidR="00351852" w:rsidRPr="00F8156B" w:rsidRDefault="00351852" w:rsidP="004B2F64">
            <w:pPr>
              <w:tabs>
                <w:tab w:val="left" w:pos="0"/>
              </w:tabs>
              <w:spacing w:before="60" w:after="60" w:line="276" w:lineRule="auto"/>
              <w:ind w:right="142"/>
              <w:jc w:val="left"/>
              <w:rPr>
                <w:rFonts w:cs="David"/>
                <w:b/>
                <w:bCs/>
                <w:sz w:val="24"/>
                <w:szCs w:val="24"/>
                <w:rtl/>
              </w:rPr>
            </w:pPr>
            <w:r w:rsidRPr="00F8156B">
              <w:rPr>
                <w:rFonts w:cs="David" w:hint="cs"/>
                <w:b/>
                <w:bCs/>
                <w:sz w:val="24"/>
                <w:szCs w:val="24"/>
                <w:rtl/>
              </w:rPr>
              <w:t>הוראות</w:t>
            </w:r>
            <w:r w:rsidRPr="00F8156B">
              <w:rPr>
                <w:rFonts w:cs="David" w:hint="cs"/>
                <w:color w:val="0070C0"/>
                <w:sz w:val="24"/>
                <w:szCs w:val="24"/>
                <w:rtl/>
              </w:rPr>
              <w:t xml:space="preserve"> </w:t>
            </w:r>
          </w:p>
        </w:tc>
      </w:tr>
      <w:tr w:rsidR="00351852" w:rsidRPr="00F35DA7" w14:paraId="23C35091" w14:textId="77777777" w:rsidTr="00A9721D">
        <w:trPr>
          <w:cantSplit/>
          <w:trHeight w:val="370"/>
        </w:trPr>
        <w:tc>
          <w:tcPr>
            <w:tcW w:w="758" w:type="pct"/>
            <w:gridSpan w:val="2"/>
            <w:tcBorders>
              <w:left w:val="single" w:sz="4" w:space="0" w:color="auto"/>
              <w:right w:val="single" w:sz="4" w:space="0" w:color="auto"/>
            </w:tcBorders>
            <w:shd w:val="clear" w:color="auto" w:fill="auto"/>
          </w:tcPr>
          <w:p w14:paraId="6D477F02" w14:textId="77777777" w:rsidR="00351852" w:rsidRPr="00F35DA7" w:rsidRDefault="00351852" w:rsidP="004B2F64">
            <w:pPr>
              <w:tabs>
                <w:tab w:val="left" w:pos="0"/>
              </w:tabs>
              <w:spacing w:before="60" w:after="60" w:line="276" w:lineRule="auto"/>
              <w:ind w:right="142"/>
              <w:jc w:val="left"/>
              <w:rPr>
                <w:rFonts w:cs="David"/>
                <w:b/>
                <w:bCs/>
                <w:sz w:val="22"/>
                <w:szCs w:val="22"/>
                <w:rtl/>
              </w:rPr>
            </w:pPr>
            <w:r w:rsidRPr="00F35DA7">
              <w:rPr>
                <w:rFonts w:cs="David" w:hint="cs"/>
                <w:b/>
                <w:bCs/>
                <w:sz w:val="22"/>
                <w:szCs w:val="22"/>
                <w:rtl/>
              </w:rPr>
              <w:t>סה"כ אוכ' צפויה</w:t>
            </w:r>
          </w:p>
        </w:tc>
        <w:tc>
          <w:tcPr>
            <w:tcW w:w="462" w:type="pct"/>
            <w:tcBorders>
              <w:left w:val="single" w:sz="4" w:space="0" w:color="auto"/>
              <w:right w:val="single" w:sz="4" w:space="0" w:color="auto"/>
            </w:tcBorders>
            <w:shd w:val="clear" w:color="auto" w:fill="auto"/>
          </w:tcPr>
          <w:p w14:paraId="6AE05986" w14:textId="77777777" w:rsidR="00351852" w:rsidRPr="00F35DA7" w:rsidRDefault="00351852" w:rsidP="004B2F64">
            <w:pPr>
              <w:tabs>
                <w:tab w:val="left" w:pos="0"/>
              </w:tabs>
              <w:spacing w:before="60" w:after="60" w:line="276" w:lineRule="auto"/>
              <w:rPr>
                <w:rFonts w:cs="David"/>
                <w:sz w:val="22"/>
                <w:szCs w:val="22"/>
                <w:rtl/>
              </w:rPr>
            </w:pPr>
            <w:r w:rsidRPr="00F35DA7">
              <w:rPr>
                <w:rFonts w:cs="David" w:hint="cs"/>
                <w:sz w:val="22"/>
                <w:szCs w:val="22"/>
                <w:rtl/>
              </w:rPr>
              <w:t>נפש</w:t>
            </w:r>
          </w:p>
        </w:tc>
        <w:tc>
          <w:tcPr>
            <w:tcW w:w="470" w:type="pct"/>
            <w:tcBorders>
              <w:left w:val="single" w:sz="4" w:space="0" w:color="auto"/>
              <w:right w:val="single" w:sz="4" w:space="0" w:color="auto"/>
            </w:tcBorders>
            <w:shd w:val="clear" w:color="auto" w:fill="auto"/>
          </w:tcPr>
          <w:p w14:paraId="3BD755CD" w14:textId="19DCD9CA" w:rsidR="00351852" w:rsidRPr="00F35DA7" w:rsidRDefault="00236B29" w:rsidP="004B2F64">
            <w:pPr>
              <w:tabs>
                <w:tab w:val="left" w:pos="0"/>
              </w:tabs>
              <w:spacing w:before="60" w:after="60" w:line="276" w:lineRule="auto"/>
              <w:jc w:val="center"/>
              <w:rPr>
                <w:rFonts w:cs="David"/>
                <w:sz w:val="22"/>
                <w:szCs w:val="22"/>
                <w:rtl/>
              </w:rPr>
            </w:pPr>
            <w:r>
              <w:rPr>
                <w:rFonts w:cs="David" w:hint="cs"/>
                <w:sz w:val="22"/>
                <w:szCs w:val="22"/>
                <w:rtl/>
              </w:rPr>
              <w:t>כ-800</w:t>
            </w:r>
          </w:p>
        </w:tc>
        <w:tc>
          <w:tcPr>
            <w:tcW w:w="473" w:type="pct"/>
            <w:tcBorders>
              <w:left w:val="single" w:sz="4" w:space="0" w:color="auto"/>
              <w:right w:val="single" w:sz="4" w:space="0" w:color="auto"/>
            </w:tcBorders>
            <w:shd w:val="clear" w:color="auto" w:fill="auto"/>
          </w:tcPr>
          <w:p w14:paraId="4F037782" w14:textId="3F8AE57A" w:rsidR="00351852" w:rsidRPr="00F35DA7" w:rsidRDefault="00236B29" w:rsidP="004B2F64">
            <w:pPr>
              <w:tabs>
                <w:tab w:val="left" w:pos="0"/>
              </w:tabs>
              <w:spacing w:before="60" w:after="60" w:line="276" w:lineRule="auto"/>
              <w:jc w:val="center"/>
              <w:rPr>
                <w:rFonts w:cs="David"/>
                <w:sz w:val="22"/>
                <w:szCs w:val="22"/>
                <w:rtl/>
              </w:rPr>
            </w:pPr>
            <w:r>
              <w:rPr>
                <w:rFonts w:cs="David" w:hint="cs"/>
                <w:sz w:val="22"/>
                <w:szCs w:val="22"/>
                <w:rtl/>
              </w:rPr>
              <w:t>כ-800</w:t>
            </w:r>
          </w:p>
        </w:tc>
        <w:tc>
          <w:tcPr>
            <w:tcW w:w="2837" w:type="pct"/>
            <w:gridSpan w:val="2"/>
            <w:tcBorders>
              <w:left w:val="single" w:sz="4" w:space="0" w:color="auto"/>
              <w:right w:val="single" w:sz="4" w:space="0" w:color="auto"/>
            </w:tcBorders>
            <w:shd w:val="clear" w:color="auto" w:fill="auto"/>
          </w:tcPr>
          <w:p w14:paraId="530C8E7E" w14:textId="77777777" w:rsidR="00351852" w:rsidRPr="00F35DA7" w:rsidRDefault="00351852" w:rsidP="004B2F64">
            <w:pPr>
              <w:tabs>
                <w:tab w:val="left" w:pos="0"/>
              </w:tabs>
              <w:spacing w:before="60" w:after="60" w:line="276" w:lineRule="auto"/>
              <w:ind w:right="142"/>
              <w:jc w:val="left"/>
              <w:rPr>
                <w:rFonts w:cs="David"/>
                <w:noProof/>
                <w:color w:val="0070C0"/>
                <w:sz w:val="22"/>
                <w:szCs w:val="22"/>
                <w:rtl/>
              </w:rPr>
            </w:pPr>
          </w:p>
        </w:tc>
      </w:tr>
      <w:tr w:rsidR="00351852" w:rsidRPr="00F35DA7" w14:paraId="2A9DF963" w14:textId="77777777" w:rsidTr="00500084">
        <w:trPr>
          <w:cantSplit/>
          <w:trHeight w:val="331"/>
        </w:trPr>
        <w:tc>
          <w:tcPr>
            <w:tcW w:w="758" w:type="pct"/>
            <w:gridSpan w:val="2"/>
            <w:vMerge w:val="restart"/>
            <w:tcBorders>
              <w:left w:val="single" w:sz="4" w:space="0" w:color="auto"/>
              <w:right w:val="single" w:sz="4" w:space="0" w:color="auto"/>
            </w:tcBorders>
            <w:shd w:val="clear" w:color="auto" w:fill="auto"/>
            <w:vAlign w:val="center"/>
          </w:tcPr>
          <w:p w14:paraId="67C9DD5C" w14:textId="77777777" w:rsidR="00351852" w:rsidRPr="00606565" w:rsidRDefault="00351852" w:rsidP="004B2F64">
            <w:pPr>
              <w:tabs>
                <w:tab w:val="left" w:pos="0"/>
              </w:tabs>
              <w:spacing w:before="60" w:after="60" w:line="276" w:lineRule="auto"/>
              <w:ind w:right="142"/>
              <w:jc w:val="left"/>
              <w:rPr>
                <w:rFonts w:cs="David"/>
                <w:b/>
                <w:bCs/>
                <w:sz w:val="22"/>
                <w:szCs w:val="22"/>
                <w:rtl/>
              </w:rPr>
            </w:pPr>
            <w:r w:rsidRPr="00606565">
              <w:rPr>
                <w:rFonts w:cs="David" w:hint="cs"/>
                <w:b/>
                <w:bCs/>
                <w:sz w:val="22"/>
                <w:szCs w:val="22"/>
                <w:rtl/>
              </w:rPr>
              <w:t>מגורים</w:t>
            </w:r>
          </w:p>
        </w:tc>
        <w:tc>
          <w:tcPr>
            <w:tcW w:w="462" w:type="pct"/>
            <w:tcBorders>
              <w:left w:val="single" w:sz="4" w:space="0" w:color="auto"/>
              <w:right w:val="single" w:sz="4" w:space="0" w:color="auto"/>
            </w:tcBorders>
            <w:shd w:val="clear" w:color="auto" w:fill="auto"/>
          </w:tcPr>
          <w:p w14:paraId="463DFEFE" w14:textId="77777777" w:rsidR="00351852" w:rsidRPr="00F35DA7" w:rsidRDefault="00351852" w:rsidP="004B2F64">
            <w:pPr>
              <w:tabs>
                <w:tab w:val="left" w:pos="0"/>
              </w:tabs>
              <w:spacing w:before="60" w:after="60" w:line="276" w:lineRule="auto"/>
              <w:jc w:val="left"/>
              <w:rPr>
                <w:rFonts w:cs="David"/>
                <w:sz w:val="22"/>
                <w:szCs w:val="22"/>
                <w:rtl/>
              </w:rPr>
            </w:pPr>
            <w:r w:rsidRPr="00F35DA7">
              <w:rPr>
                <w:rFonts w:cs="David" w:hint="cs"/>
                <w:sz w:val="22"/>
                <w:szCs w:val="22"/>
                <w:rtl/>
              </w:rPr>
              <w:t>יח"ד</w:t>
            </w:r>
          </w:p>
        </w:tc>
        <w:tc>
          <w:tcPr>
            <w:tcW w:w="470" w:type="pct"/>
            <w:tcBorders>
              <w:left w:val="single" w:sz="4" w:space="0" w:color="auto"/>
              <w:right w:val="single" w:sz="4" w:space="0" w:color="auto"/>
            </w:tcBorders>
            <w:shd w:val="clear" w:color="auto" w:fill="auto"/>
          </w:tcPr>
          <w:p w14:paraId="536C37AE" w14:textId="77777777" w:rsidR="00351852" w:rsidRPr="0092204D" w:rsidRDefault="00351852" w:rsidP="004B2F64">
            <w:pPr>
              <w:tabs>
                <w:tab w:val="left" w:pos="0"/>
              </w:tabs>
              <w:spacing w:before="60" w:after="60" w:line="276" w:lineRule="auto"/>
              <w:jc w:val="center"/>
              <w:rPr>
                <w:rFonts w:cs="David"/>
                <w:sz w:val="22"/>
                <w:szCs w:val="22"/>
                <w:rtl/>
              </w:rPr>
            </w:pPr>
            <w:r w:rsidRPr="0092204D">
              <w:rPr>
                <w:rFonts w:cs="David" w:hint="cs"/>
                <w:sz w:val="22"/>
                <w:szCs w:val="22"/>
                <w:rtl/>
              </w:rPr>
              <w:t>230</w:t>
            </w:r>
          </w:p>
        </w:tc>
        <w:tc>
          <w:tcPr>
            <w:tcW w:w="473" w:type="pct"/>
            <w:tcBorders>
              <w:left w:val="single" w:sz="4" w:space="0" w:color="auto"/>
              <w:right w:val="single" w:sz="4" w:space="0" w:color="auto"/>
            </w:tcBorders>
            <w:shd w:val="clear" w:color="auto" w:fill="auto"/>
          </w:tcPr>
          <w:p w14:paraId="79A0ED24" w14:textId="77777777" w:rsidR="00351852" w:rsidRPr="0092204D" w:rsidRDefault="00351852" w:rsidP="004B2F64">
            <w:pPr>
              <w:tabs>
                <w:tab w:val="left" w:pos="0"/>
              </w:tabs>
              <w:spacing w:before="60" w:after="60" w:line="276" w:lineRule="auto"/>
              <w:jc w:val="center"/>
              <w:rPr>
                <w:rFonts w:cs="David"/>
                <w:sz w:val="22"/>
                <w:szCs w:val="22"/>
                <w:rtl/>
              </w:rPr>
            </w:pPr>
            <w:r w:rsidRPr="0092204D">
              <w:rPr>
                <w:rFonts w:cs="David" w:hint="cs"/>
                <w:sz w:val="22"/>
                <w:szCs w:val="22"/>
                <w:rtl/>
              </w:rPr>
              <w:t>230</w:t>
            </w:r>
          </w:p>
        </w:tc>
        <w:tc>
          <w:tcPr>
            <w:tcW w:w="2837" w:type="pct"/>
            <w:gridSpan w:val="2"/>
            <w:vMerge w:val="restart"/>
            <w:tcBorders>
              <w:left w:val="single" w:sz="4" w:space="0" w:color="auto"/>
              <w:right w:val="single" w:sz="4" w:space="0" w:color="auto"/>
            </w:tcBorders>
            <w:shd w:val="clear" w:color="auto" w:fill="auto"/>
          </w:tcPr>
          <w:p w14:paraId="4DE378CC" w14:textId="530E8C4C" w:rsidR="006A6FEA" w:rsidRPr="0092204D" w:rsidRDefault="006A6FEA" w:rsidP="00F80878">
            <w:pPr>
              <w:tabs>
                <w:tab w:val="left" w:pos="0"/>
              </w:tabs>
              <w:spacing w:before="60" w:after="60" w:line="276" w:lineRule="auto"/>
              <w:ind w:right="142"/>
              <w:jc w:val="left"/>
              <w:rPr>
                <w:rFonts w:cs="David"/>
                <w:noProof/>
                <w:sz w:val="22"/>
                <w:szCs w:val="22"/>
                <w:rtl/>
              </w:rPr>
            </w:pPr>
          </w:p>
        </w:tc>
      </w:tr>
      <w:tr w:rsidR="00351852" w:rsidRPr="00F35DA7" w14:paraId="1F4DC4F1" w14:textId="77777777" w:rsidTr="00E404EB">
        <w:trPr>
          <w:cantSplit/>
          <w:trHeight w:val="238"/>
        </w:trPr>
        <w:tc>
          <w:tcPr>
            <w:tcW w:w="758" w:type="pct"/>
            <w:gridSpan w:val="2"/>
            <w:vMerge/>
            <w:tcBorders>
              <w:left w:val="single" w:sz="4" w:space="0" w:color="auto"/>
              <w:right w:val="single" w:sz="4" w:space="0" w:color="auto"/>
            </w:tcBorders>
            <w:shd w:val="clear" w:color="auto" w:fill="auto"/>
          </w:tcPr>
          <w:p w14:paraId="09750530" w14:textId="77777777" w:rsidR="00351852" w:rsidRPr="00606565" w:rsidRDefault="00351852" w:rsidP="004B2F64">
            <w:pPr>
              <w:tabs>
                <w:tab w:val="left" w:pos="0"/>
              </w:tabs>
              <w:spacing w:before="60" w:after="60" w:line="276" w:lineRule="auto"/>
              <w:ind w:right="142"/>
              <w:jc w:val="left"/>
              <w:rPr>
                <w:rFonts w:cs="David"/>
                <w:b/>
                <w:bCs/>
                <w:sz w:val="22"/>
                <w:szCs w:val="22"/>
                <w:rtl/>
              </w:rPr>
            </w:pPr>
          </w:p>
        </w:tc>
        <w:tc>
          <w:tcPr>
            <w:tcW w:w="462" w:type="pct"/>
            <w:tcBorders>
              <w:left w:val="single" w:sz="4" w:space="0" w:color="auto"/>
              <w:right w:val="single" w:sz="4" w:space="0" w:color="auto"/>
            </w:tcBorders>
            <w:shd w:val="clear" w:color="auto" w:fill="auto"/>
          </w:tcPr>
          <w:p w14:paraId="6954BB15" w14:textId="77777777" w:rsidR="00351852" w:rsidRPr="00F35DA7" w:rsidRDefault="00351852" w:rsidP="004B2F64">
            <w:pPr>
              <w:tabs>
                <w:tab w:val="left" w:pos="0"/>
              </w:tabs>
              <w:spacing w:before="60" w:after="60" w:line="276" w:lineRule="auto"/>
              <w:jc w:val="left"/>
              <w:rPr>
                <w:rFonts w:cs="David"/>
                <w:sz w:val="22"/>
                <w:szCs w:val="22"/>
                <w:rtl/>
              </w:rPr>
            </w:pPr>
            <w:r w:rsidRPr="00F35DA7">
              <w:rPr>
                <w:rFonts w:cs="David" w:hint="cs"/>
                <w:sz w:val="22"/>
                <w:szCs w:val="22"/>
                <w:rtl/>
              </w:rPr>
              <w:t>מ"ר</w:t>
            </w:r>
          </w:p>
        </w:tc>
        <w:tc>
          <w:tcPr>
            <w:tcW w:w="470" w:type="pct"/>
            <w:tcBorders>
              <w:left w:val="single" w:sz="4" w:space="0" w:color="auto"/>
              <w:right w:val="single" w:sz="4" w:space="0" w:color="auto"/>
            </w:tcBorders>
            <w:shd w:val="clear" w:color="auto" w:fill="auto"/>
          </w:tcPr>
          <w:p w14:paraId="7299FAC1" w14:textId="77777777" w:rsidR="00351852" w:rsidRPr="0092204D" w:rsidRDefault="00351852" w:rsidP="004B2F64">
            <w:pPr>
              <w:tabs>
                <w:tab w:val="left" w:pos="0"/>
              </w:tabs>
              <w:spacing w:before="60" w:after="60" w:line="276" w:lineRule="auto"/>
              <w:jc w:val="center"/>
              <w:rPr>
                <w:rFonts w:cs="David"/>
                <w:sz w:val="22"/>
                <w:szCs w:val="22"/>
                <w:rtl/>
              </w:rPr>
            </w:pPr>
            <w:r w:rsidRPr="0092204D">
              <w:rPr>
                <w:rFonts w:cs="David" w:hint="cs"/>
                <w:sz w:val="22"/>
                <w:szCs w:val="22"/>
                <w:rtl/>
              </w:rPr>
              <w:t>36,800</w:t>
            </w:r>
          </w:p>
        </w:tc>
        <w:tc>
          <w:tcPr>
            <w:tcW w:w="473" w:type="pct"/>
            <w:tcBorders>
              <w:left w:val="single" w:sz="4" w:space="0" w:color="auto"/>
              <w:right w:val="single" w:sz="4" w:space="0" w:color="auto"/>
            </w:tcBorders>
            <w:shd w:val="clear" w:color="auto" w:fill="auto"/>
          </w:tcPr>
          <w:p w14:paraId="1835AE0F" w14:textId="77777777" w:rsidR="00351852" w:rsidRPr="0092204D" w:rsidRDefault="0092204D" w:rsidP="004B2F64">
            <w:pPr>
              <w:tabs>
                <w:tab w:val="left" w:pos="0"/>
              </w:tabs>
              <w:spacing w:before="60" w:after="60" w:line="276" w:lineRule="auto"/>
              <w:jc w:val="center"/>
              <w:rPr>
                <w:rFonts w:cs="David"/>
                <w:sz w:val="22"/>
                <w:szCs w:val="22"/>
                <w:rtl/>
              </w:rPr>
            </w:pPr>
            <w:r w:rsidRPr="0092204D">
              <w:rPr>
                <w:rFonts w:cs="David" w:hint="cs"/>
                <w:sz w:val="22"/>
                <w:szCs w:val="22"/>
                <w:rtl/>
              </w:rPr>
              <w:t>36,800</w:t>
            </w:r>
          </w:p>
        </w:tc>
        <w:tc>
          <w:tcPr>
            <w:tcW w:w="2837" w:type="pct"/>
            <w:gridSpan w:val="2"/>
            <w:vMerge/>
            <w:tcBorders>
              <w:left w:val="single" w:sz="4" w:space="0" w:color="auto"/>
              <w:right w:val="single" w:sz="4" w:space="0" w:color="auto"/>
            </w:tcBorders>
            <w:shd w:val="clear" w:color="auto" w:fill="auto"/>
          </w:tcPr>
          <w:p w14:paraId="5E63374F" w14:textId="77777777" w:rsidR="00351852" w:rsidRPr="00F35DA7" w:rsidRDefault="00351852" w:rsidP="004B2F64">
            <w:pPr>
              <w:tabs>
                <w:tab w:val="left" w:pos="0"/>
              </w:tabs>
              <w:spacing w:before="60" w:after="60" w:line="276" w:lineRule="auto"/>
              <w:ind w:right="142"/>
              <w:jc w:val="left"/>
              <w:rPr>
                <w:rFonts w:cs="David"/>
                <w:color w:val="0070C0"/>
                <w:sz w:val="22"/>
                <w:szCs w:val="22"/>
                <w:rtl/>
              </w:rPr>
            </w:pPr>
          </w:p>
        </w:tc>
      </w:tr>
      <w:tr w:rsidR="005F3486" w:rsidRPr="00F35DA7" w14:paraId="573BC6F9" w14:textId="77777777" w:rsidTr="00A9721D">
        <w:trPr>
          <w:cantSplit/>
          <w:trHeight w:val="370"/>
        </w:trPr>
        <w:tc>
          <w:tcPr>
            <w:tcW w:w="758" w:type="pct"/>
            <w:gridSpan w:val="2"/>
            <w:tcBorders>
              <w:left w:val="single" w:sz="4" w:space="0" w:color="auto"/>
              <w:right w:val="single" w:sz="4" w:space="0" w:color="auto"/>
            </w:tcBorders>
            <w:shd w:val="clear" w:color="auto" w:fill="auto"/>
          </w:tcPr>
          <w:p w14:paraId="058912F8" w14:textId="77777777" w:rsidR="005F3486" w:rsidRPr="00606565" w:rsidRDefault="005F3486" w:rsidP="005F3486">
            <w:pPr>
              <w:tabs>
                <w:tab w:val="left" w:pos="0"/>
              </w:tabs>
              <w:spacing w:before="60" w:after="60" w:line="276" w:lineRule="auto"/>
              <w:ind w:right="142"/>
              <w:jc w:val="left"/>
              <w:rPr>
                <w:rFonts w:cs="David"/>
                <w:b/>
                <w:bCs/>
                <w:noProof/>
                <w:sz w:val="22"/>
                <w:szCs w:val="22"/>
                <w:rtl/>
              </w:rPr>
            </w:pPr>
            <w:r w:rsidRPr="00606565">
              <w:rPr>
                <w:rFonts w:cs="David" w:hint="cs"/>
                <w:b/>
                <w:bCs/>
                <w:noProof/>
                <w:sz w:val="22"/>
                <w:szCs w:val="22"/>
                <w:rtl/>
              </w:rPr>
              <w:t>מסחר ו</w:t>
            </w:r>
            <w:r>
              <w:rPr>
                <w:rFonts w:cs="David" w:hint="cs"/>
                <w:b/>
                <w:bCs/>
                <w:noProof/>
                <w:sz w:val="22"/>
                <w:szCs w:val="22"/>
                <w:rtl/>
              </w:rPr>
              <w:t>משרדים</w:t>
            </w:r>
          </w:p>
        </w:tc>
        <w:tc>
          <w:tcPr>
            <w:tcW w:w="462" w:type="pct"/>
            <w:tcBorders>
              <w:left w:val="single" w:sz="4" w:space="0" w:color="auto"/>
              <w:right w:val="single" w:sz="4" w:space="0" w:color="auto"/>
            </w:tcBorders>
            <w:shd w:val="clear" w:color="auto" w:fill="auto"/>
          </w:tcPr>
          <w:p w14:paraId="76A95728" w14:textId="77777777" w:rsidR="005F3486" w:rsidRPr="00F35DA7" w:rsidRDefault="005F3486" w:rsidP="005F3486">
            <w:pPr>
              <w:tabs>
                <w:tab w:val="left" w:pos="0"/>
              </w:tabs>
              <w:spacing w:before="60" w:after="60" w:line="276" w:lineRule="auto"/>
              <w:jc w:val="left"/>
              <w:rPr>
                <w:rFonts w:cs="David"/>
                <w:noProof/>
                <w:sz w:val="22"/>
                <w:szCs w:val="22"/>
                <w:rtl/>
              </w:rPr>
            </w:pPr>
            <w:r>
              <w:rPr>
                <w:rFonts w:cs="David" w:hint="cs"/>
                <w:noProof/>
                <w:sz w:val="22"/>
                <w:szCs w:val="22"/>
                <w:rtl/>
              </w:rPr>
              <w:t>מ"ר</w:t>
            </w:r>
          </w:p>
        </w:tc>
        <w:tc>
          <w:tcPr>
            <w:tcW w:w="470" w:type="pct"/>
            <w:tcBorders>
              <w:left w:val="single" w:sz="4" w:space="0" w:color="auto"/>
              <w:right w:val="single" w:sz="4" w:space="0" w:color="auto"/>
            </w:tcBorders>
            <w:shd w:val="clear" w:color="auto" w:fill="auto"/>
          </w:tcPr>
          <w:p w14:paraId="59819A08" w14:textId="107B425A" w:rsidR="005F3486" w:rsidRPr="0092204D" w:rsidRDefault="005F3486" w:rsidP="005F3486">
            <w:pPr>
              <w:tabs>
                <w:tab w:val="left" w:pos="0"/>
              </w:tabs>
              <w:spacing w:before="60" w:after="60" w:line="276" w:lineRule="auto"/>
              <w:jc w:val="center"/>
              <w:rPr>
                <w:rFonts w:cs="David"/>
                <w:sz w:val="22"/>
                <w:szCs w:val="22"/>
                <w:rtl/>
              </w:rPr>
            </w:pPr>
            <w:r w:rsidRPr="0092204D">
              <w:rPr>
                <w:rFonts w:cs="David" w:hint="cs"/>
                <w:sz w:val="22"/>
                <w:szCs w:val="22"/>
                <w:rtl/>
              </w:rPr>
              <w:t>2,</w:t>
            </w:r>
            <w:r>
              <w:rPr>
                <w:rFonts w:cs="David" w:hint="cs"/>
                <w:sz w:val="22"/>
                <w:szCs w:val="22"/>
                <w:rtl/>
              </w:rPr>
              <w:t>500</w:t>
            </w:r>
          </w:p>
        </w:tc>
        <w:tc>
          <w:tcPr>
            <w:tcW w:w="473" w:type="pct"/>
            <w:tcBorders>
              <w:left w:val="single" w:sz="4" w:space="0" w:color="auto"/>
              <w:right w:val="single" w:sz="4" w:space="0" w:color="auto"/>
            </w:tcBorders>
            <w:shd w:val="clear" w:color="auto" w:fill="auto"/>
          </w:tcPr>
          <w:p w14:paraId="5BFF1286" w14:textId="318B5543" w:rsidR="005F3486" w:rsidRPr="0092204D" w:rsidRDefault="005F3486" w:rsidP="005F3486">
            <w:pPr>
              <w:tabs>
                <w:tab w:val="left" w:pos="0"/>
              </w:tabs>
              <w:spacing w:before="60" w:after="60" w:line="276" w:lineRule="auto"/>
              <w:jc w:val="center"/>
              <w:rPr>
                <w:rFonts w:cs="David"/>
                <w:sz w:val="22"/>
                <w:szCs w:val="22"/>
                <w:rtl/>
              </w:rPr>
            </w:pPr>
            <w:r w:rsidRPr="0092204D">
              <w:rPr>
                <w:rFonts w:cs="David" w:hint="cs"/>
                <w:sz w:val="22"/>
                <w:szCs w:val="22"/>
                <w:rtl/>
              </w:rPr>
              <w:t>2,</w:t>
            </w:r>
            <w:r>
              <w:rPr>
                <w:rFonts w:cs="David" w:hint="cs"/>
                <w:sz w:val="22"/>
                <w:szCs w:val="22"/>
                <w:rtl/>
              </w:rPr>
              <w:t>500</w:t>
            </w:r>
          </w:p>
        </w:tc>
        <w:tc>
          <w:tcPr>
            <w:tcW w:w="2837" w:type="pct"/>
            <w:gridSpan w:val="2"/>
            <w:tcBorders>
              <w:left w:val="single" w:sz="4" w:space="0" w:color="auto"/>
              <w:right w:val="single" w:sz="4" w:space="0" w:color="auto"/>
            </w:tcBorders>
            <w:shd w:val="clear" w:color="auto" w:fill="auto"/>
          </w:tcPr>
          <w:p w14:paraId="637694EA" w14:textId="77777777" w:rsidR="005F3486" w:rsidRPr="00F35DA7" w:rsidRDefault="005F3486" w:rsidP="005F3486">
            <w:pPr>
              <w:tabs>
                <w:tab w:val="left" w:pos="0"/>
              </w:tabs>
              <w:spacing w:before="60" w:after="60" w:line="276" w:lineRule="auto"/>
              <w:ind w:right="142"/>
              <w:jc w:val="left"/>
              <w:rPr>
                <w:rFonts w:cs="David"/>
                <w:noProof/>
                <w:color w:val="0070C0"/>
                <w:sz w:val="22"/>
                <w:szCs w:val="22"/>
                <w:rtl/>
              </w:rPr>
            </w:pPr>
          </w:p>
        </w:tc>
      </w:tr>
      <w:tr w:rsidR="0092204D" w:rsidRPr="00F007B3" w14:paraId="418E1D2C" w14:textId="77777777" w:rsidTr="00500084">
        <w:trPr>
          <w:cantSplit/>
          <w:trHeight w:val="112"/>
        </w:trPr>
        <w:tc>
          <w:tcPr>
            <w:tcW w:w="758" w:type="pct"/>
            <w:gridSpan w:val="2"/>
            <w:tcBorders>
              <w:left w:val="single" w:sz="4" w:space="0" w:color="auto"/>
              <w:right w:val="single" w:sz="4" w:space="0" w:color="auto"/>
            </w:tcBorders>
            <w:shd w:val="clear" w:color="auto" w:fill="auto"/>
          </w:tcPr>
          <w:p w14:paraId="2B4D22DD" w14:textId="77777777" w:rsidR="0092204D" w:rsidRPr="00F4420A" w:rsidRDefault="0092204D" w:rsidP="004B2F64">
            <w:pPr>
              <w:tabs>
                <w:tab w:val="left" w:pos="0"/>
              </w:tabs>
              <w:spacing w:before="60" w:after="60" w:line="276" w:lineRule="auto"/>
              <w:ind w:right="142"/>
              <w:jc w:val="left"/>
              <w:rPr>
                <w:rFonts w:cs="David"/>
                <w:b/>
                <w:bCs/>
                <w:noProof/>
                <w:sz w:val="22"/>
                <w:szCs w:val="22"/>
                <w:rtl/>
              </w:rPr>
            </w:pPr>
            <w:r w:rsidRPr="00F4420A">
              <w:rPr>
                <w:rFonts w:cs="David" w:hint="cs"/>
                <w:b/>
                <w:bCs/>
                <w:sz w:val="22"/>
                <w:szCs w:val="22"/>
                <w:rtl/>
              </w:rPr>
              <w:t>מבנים ומוסדות ציבור</w:t>
            </w:r>
          </w:p>
        </w:tc>
        <w:tc>
          <w:tcPr>
            <w:tcW w:w="462" w:type="pct"/>
            <w:tcBorders>
              <w:left w:val="single" w:sz="4" w:space="0" w:color="auto"/>
              <w:right w:val="single" w:sz="4" w:space="0" w:color="auto"/>
            </w:tcBorders>
            <w:shd w:val="clear" w:color="auto" w:fill="auto"/>
          </w:tcPr>
          <w:p w14:paraId="493F3B0C" w14:textId="77777777" w:rsidR="0092204D" w:rsidRPr="00575938" w:rsidRDefault="0092204D" w:rsidP="004B2F64">
            <w:pPr>
              <w:tabs>
                <w:tab w:val="left" w:pos="0"/>
              </w:tabs>
              <w:spacing w:before="60" w:after="60" w:line="276" w:lineRule="auto"/>
              <w:rPr>
                <w:rFonts w:cs="David"/>
                <w:szCs w:val="20"/>
                <w:rtl/>
              </w:rPr>
            </w:pPr>
            <w:r>
              <w:rPr>
                <w:rFonts w:cs="David" w:hint="cs"/>
                <w:szCs w:val="20"/>
                <w:rtl/>
              </w:rPr>
              <w:t>מ"ר</w:t>
            </w:r>
          </w:p>
        </w:tc>
        <w:tc>
          <w:tcPr>
            <w:tcW w:w="470" w:type="pct"/>
            <w:tcBorders>
              <w:left w:val="single" w:sz="4" w:space="0" w:color="auto"/>
              <w:right w:val="single" w:sz="4" w:space="0" w:color="auto"/>
            </w:tcBorders>
            <w:shd w:val="clear" w:color="auto" w:fill="auto"/>
          </w:tcPr>
          <w:p w14:paraId="19C90F22" w14:textId="3973DB70" w:rsidR="0092204D" w:rsidRPr="008B7EC9" w:rsidRDefault="0092204D" w:rsidP="004B2F64">
            <w:pPr>
              <w:tabs>
                <w:tab w:val="left" w:pos="0"/>
              </w:tabs>
              <w:spacing w:before="60" w:after="60" w:line="276" w:lineRule="auto"/>
              <w:jc w:val="center"/>
              <w:rPr>
                <w:rFonts w:cs="David"/>
                <w:color w:val="FF0000"/>
                <w:szCs w:val="20"/>
                <w:rtl/>
              </w:rPr>
            </w:pPr>
          </w:p>
        </w:tc>
        <w:tc>
          <w:tcPr>
            <w:tcW w:w="473" w:type="pct"/>
            <w:tcBorders>
              <w:left w:val="single" w:sz="4" w:space="0" w:color="auto"/>
              <w:right w:val="single" w:sz="4" w:space="0" w:color="auto"/>
            </w:tcBorders>
            <w:shd w:val="clear" w:color="auto" w:fill="auto"/>
          </w:tcPr>
          <w:p w14:paraId="515641AD" w14:textId="65E5BC40" w:rsidR="0092204D" w:rsidRPr="008B7EC9" w:rsidRDefault="0092204D" w:rsidP="004B2F64">
            <w:pPr>
              <w:tabs>
                <w:tab w:val="left" w:pos="0"/>
              </w:tabs>
              <w:spacing w:before="60" w:after="60" w:line="276" w:lineRule="auto"/>
              <w:jc w:val="center"/>
              <w:rPr>
                <w:rFonts w:cs="David"/>
                <w:color w:val="FF0000"/>
                <w:szCs w:val="20"/>
                <w:rtl/>
              </w:rPr>
            </w:pPr>
          </w:p>
        </w:tc>
        <w:tc>
          <w:tcPr>
            <w:tcW w:w="2837" w:type="pct"/>
            <w:gridSpan w:val="2"/>
            <w:vMerge w:val="restart"/>
            <w:tcBorders>
              <w:left w:val="single" w:sz="4" w:space="0" w:color="auto"/>
              <w:right w:val="single" w:sz="4" w:space="0" w:color="auto"/>
            </w:tcBorders>
            <w:shd w:val="clear" w:color="auto" w:fill="auto"/>
          </w:tcPr>
          <w:p w14:paraId="752257C5" w14:textId="4C468AF6" w:rsidR="0092204D" w:rsidRPr="00F007B3" w:rsidRDefault="00FE77F9" w:rsidP="00D93A07">
            <w:pPr>
              <w:tabs>
                <w:tab w:val="left" w:pos="0"/>
                <w:tab w:val="right" w:leader="dot" w:pos="9016"/>
              </w:tabs>
              <w:spacing w:before="60" w:after="60" w:line="276" w:lineRule="auto"/>
              <w:jc w:val="left"/>
              <w:rPr>
                <w:rFonts w:ascii="David" w:hAnsi="David" w:cs="David"/>
                <w:noProof/>
                <w:sz w:val="22"/>
                <w:szCs w:val="22"/>
                <w:rtl/>
              </w:rPr>
            </w:pPr>
            <w:r>
              <w:rPr>
                <w:rFonts w:cs="David" w:hint="cs"/>
                <w:sz w:val="22"/>
                <w:szCs w:val="22"/>
                <w:rtl/>
              </w:rPr>
              <w:t>שטחי הציבור יוקצו בהתאם להוראות התדריך הארצי התקף בעת אישור התכנית המפורטת ובהתייחס לפרוגרמה בנספח החברתי-כלכלי המצורפת לתכנית זו.</w:t>
            </w:r>
          </w:p>
        </w:tc>
      </w:tr>
      <w:tr w:rsidR="0092204D" w:rsidRPr="00B835AF" w14:paraId="442F86FA" w14:textId="77777777" w:rsidTr="00A9721D">
        <w:trPr>
          <w:cantSplit/>
          <w:trHeight w:val="370"/>
        </w:trPr>
        <w:tc>
          <w:tcPr>
            <w:tcW w:w="758" w:type="pct"/>
            <w:gridSpan w:val="2"/>
            <w:tcBorders>
              <w:left w:val="single" w:sz="4" w:space="0" w:color="auto"/>
              <w:right w:val="single" w:sz="4" w:space="0" w:color="auto"/>
            </w:tcBorders>
            <w:shd w:val="clear" w:color="auto" w:fill="auto"/>
          </w:tcPr>
          <w:p w14:paraId="0401FD86" w14:textId="77777777" w:rsidR="0092204D" w:rsidRPr="00A21D1A" w:rsidRDefault="0092204D" w:rsidP="004B2F64">
            <w:pPr>
              <w:tabs>
                <w:tab w:val="left" w:pos="0"/>
              </w:tabs>
              <w:spacing w:before="60" w:after="60" w:line="276" w:lineRule="auto"/>
              <w:ind w:right="142"/>
              <w:jc w:val="left"/>
              <w:rPr>
                <w:rFonts w:cs="David"/>
                <w:b/>
                <w:bCs/>
                <w:noProof/>
                <w:sz w:val="22"/>
                <w:szCs w:val="22"/>
                <w:rtl/>
              </w:rPr>
            </w:pPr>
            <w:r w:rsidRPr="00A21D1A">
              <w:rPr>
                <w:rFonts w:cs="David" w:hint="cs"/>
                <w:b/>
                <w:bCs/>
                <w:sz w:val="22"/>
                <w:szCs w:val="22"/>
                <w:rtl/>
              </w:rPr>
              <w:t>שטח ציבורי פתוח</w:t>
            </w:r>
          </w:p>
        </w:tc>
        <w:tc>
          <w:tcPr>
            <w:tcW w:w="462" w:type="pct"/>
            <w:tcBorders>
              <w:left w:val="single" w:sz="4" w:space="0" w:color="auto"/>
              <w:right w:val="single" w:sz="4" w:space="0" w:color="auto"/>
            </w:tcBorders>
            <w:shd w:val="clear" w:color="auto" w:fill="auto"/>
          </w:tcPr>
          <w:p w14:paraId="5B67BDAB" w14:textId="77777777" w:rsidR="0092204D" w:rsidRPr="00834073" w:rsidRDefault="0092204D" w:rsidP="004B2F64">
            <w:pPr>
              <w:tabs>
                <w:tab w:val="left" w:pos="0"/>
              </w:tabs>
              <w:spacing w:before="60" w:after="60" w:line="276" w:lineRule="auto"/>
              <w:ind w:right="142"/>
              <w:rPr>
                <w:rFonts w:cs="David"/>
                <w:noProof/>
                <w:sz w:val="24"/>
                <w:szCs w:val="20"/>
                <w:rtl/>
              </w:rPr>
            </w:pPr>
            <w:r>
              <w:rPr>
                <w:rFonts w:cs="David" w:hint="cs"/>
                <w:noProof/>
                <w:sz w:val="24"/>
                <w:szCs w:val="20"/>
                <w:rtl/>
              </w:rPr>
              <w:t>דונם</w:t>
            </w:r>
          </w:p>
        </w:tc>
        <w:tc>
          <w:tcPr>
            <w:tcW w:w="470" w:type="pct"/>
            <w:tcBorders>
              <w:left w:val="single" w:sz="4" w:space="0" w:color="auto"/>
              <w:right w:val="single" w:sz="4" w:space="0" w:color="auto"/>
            </w:tcBorders>
            <w:shd w:val="clear" w:color="auto" w:fill="auto"/>
          </w:tcPr>
          <w:p w14:paraId="35E4279B" w14:textId="629450DD" w:rsidR="0092204D" w:rsidRPr="008B7EC9" w:rsidRDefault="0092204D" w:rsidP="004B2F64">
            <w:pPr>
              <w:tabs>
                <w:tab w:val="left" w:pos="0"/>
              </w:tabs>
              <w:spacing w:before="60" w:after="60" w:line="276" w:lineRule="auto"/>
              <w:ind w:right="142"/>
              <w:jc w:val="center"/>
              <w:rPr>
                <w:rFonts w:cs="David"/>
                <w:color w:val="FF0000"/>
                <w:szCs w:val="20"/>
                <w:rtl/>
              </w:rPr>
            </w:pPr>
          </w:p>
        </w:tc>
        <w:tc>
          <w:tcPr>
            <w:tcW w:w="473" w:type="pct"/>
            <w:tcBorders>
              <w:left w:val="single" w:sz="4" w:space="0" w:color="auto"/>
              <w:right w:val="single" w:sz="4" w:space="0" w:color="auto"/>
            </w:tcBorders>
            <w:shd w:val="clear" w:color="auto" w:fill="auto"/>
          </w:tcPr>
          <w:p w14:paraId="0CD04106" w14:textId="2CB6241E" w:rsidR="0092204D" w:rsidRPr="008B7EC9" w:rsidRDefault="0092204D" w:rsidP="004B2F64">
            <w:pPr>
              <w:tabs>
                <w:tab w:val="left" w:pos="0"/>
              </w:tabs>
              <w:spacing w:before="60" w:after="60" w:line="276" w:lineRule="auto"/>
              <w:ind w:right="142"/>
              <w:jc w:val="center"/>
              <w:rPr>
                <w:rFonts w:cs="David"/>
                <w:color w:val="FF0000"/>
                <w:szCs w:val="20"/>
                <w:rtl/>
              </w:rPr>
            </w:pPr>
          </w:p>
        </w:tc>
        <w:tc>
          <w:tcPr>
            <w:tcW w:w="2837" w:type="pct"/>
            <w:gridSpan w:val="2"/>
            <w:vMerge/>
            <w:tcBorders>
              <w:left w:val="single" w:sz="4" w:space="0" w:color="auto"/>
              <w:right w:val="single" w:sz="4" w:space="0" w:color="auto"/>
            </w:tcBorders>
            <w:shd w:val="clear" w:color="auto" w:fill="auto"/>
          </w:tcPr>
          <w:p w14:paraId="2C5B433F" w14:textId="77777777" w:rsidR="0092204D" w:rsidRPr="00B835AF" w:rsidRDefault="0092204D" w:rsidP="004B2F64">
            <w:pPr>
              <w:tabs>
                <w:tab w:val="left" w:pos="0"/>
              </w:tabs>
              <w:spacing w:before="60" w:after="60" w:line="276" w:lineRule="auto"/>
              <w:ind w:right="29"/>
              <w:jc w:val="left"/>
              <w:rPr>
                <w:rFonts w:cs="David"/>
                <w:noProof/>
                <w:sz w:val="22"/>
                <w:szCs w:val="22"/>
                <w:rtl/>
              </w:rPr>
            </w:pPr>
          </w:p>
        </w:tc>
      </w:tr>
    </w:tbl>
    <w:p w14:paraId="6E59FC69" w14:textId="464BB221" w:rsidR="00F21D63" w:rsidRDefault="00F21D63"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60FD8663" w14:textId="79195B1A" w:rsidR="007A0EF7" w:rsidRDefault="007A0EF7"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5CC8FE29" w14:textId="25CB65B4" w:rsidR="007A0EF7" w:rsidRDefault="007A0EF7"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07097912" w14:textId="11765061" w:rsidR="007A0EF7" w:rsidRDefault="007A0EF7"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02F64C7E" w14:textId="3DE13A8A" w:rsidR="007A0EF7" w:rsidRDefault="007A0EF7"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048FA5E4" w14:textId="15DBD992" w:rsidR="007A0EF7" w:rsidRDefault="007A0EF7"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2E36834B" w14:textId="7C579222" w:rsidR="007A0EF7" w:rsidRDefault="007A0EF7"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468E23E7" w14:textId="56043101" w:rsidR="007A0EF7" w:rsidRDefault="007A0EF7"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79D8D644" w14:textId="0EA0E5EB" w:rsidR="007A0EF7" w:rsidRDefault="007A0EF7"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4DA11B8C" w14:textId="38AAA606" w:rsidR="007A0EF7" w:rsidRDefault="007A0EF7"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05AFF7B2" w14:textId="4ABE0E07" w:rsidR="007A0EF7" w:rsidRDefault="007A0EF7"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782CFC61" w14:textId="77777777" w:rsidR="007A0EF7" w:rsidRDefault="007A0EF7"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tbl>
      <w:tblPr>
        <w:bidiVisual/>
        <w:tblW w:w="5823" w:type="pct"/>
        <w:tblInd w:w="-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
        <w:gridCol w:w="1112"/>
        <w:gridCol w:w="39"/>
        <w:gridCol w:w="480"/>
        <w:gridCol w:w="993"/>
        <w:gridCol w:w="1010"/>
        <w:gridCol w:w="1017"/>
        <w:gridCol w:w="1462"/>
        <w:gridCol w:w="4640"/>
      </w:tblGrid>
      <w:tr w:rsidR="00F21D63" w:rsidRPr="000E1A27" w14:paraId="3B3CD6D2" w14:textId="77777777" w:rsidTr="00745F90">
        <w:trPr>
          <w:cantSplit/>
          <w:trHeight w:val="392"/>
        </w:trPr>
        <w:tc>
          <w:tcPr>
            <w:tcW w:w="543" w:type="pct"/>
            <w:gridSpan w:val="2"/>
            <w:tcBorders>
              <w:left w:val="single" w:sz="4" w:space="0" w:color="auto"/>
              <w:bottom w:val="single" w:sz="4" w:space="0" w:color="auto"/>
              <w:right w:val="single" w:sz="4" w:space="0" w:color="auto"/>
            </w:tcBorders>
            <w:shd w:val="clear" w:color="auto" w:fill="D9D9D9" w:themeFill="background1" w:themeFillShade="D9"/>
          </w:tcPr>
          <w:p w14:paraId="0D352EF3" w14:textId="54F9EFCB" w:rsidR="00F21D63" w:rsidRPr="00F910B2" w:rsidRDefault="00A075C1" w:rsidP="004B2F64">
            <w:pPr>
              <w:spacing w:before="60" w:line="276" w:lineRule="auto"/>
              <w:rPr>
                <w:rFonts w:cs="David"/>
                <w:b/>
                <w:bCs/>
                <w:noProof/>
                <w:sz w:val="30"/>
                <w:szCs w:val="30"/>
              </w:rPr>
            </w:pPr>
            <w:r>
              <w:rPr>
                <w:rFonts w:cs="David" w:hint="cs"/>
                <w:b/>
                <w:bCs/>
                <w:sz w:val="30"/>
                <w:szCs w:val="30"/>
                <w:rtl/>
              </w:rPr>
              <w:t>4.2</w:t>
            </w:r>
            <w:r w:rsidR="00F21D63">
              <w:rPr>
                <w:rFonts w:cs="David" w:hint="cs"/>
                <w:b/>
                <w:bCs/>
                <w:sz w:val="30"/>
                <w:szCs w:val="30"/>
                <w:rtl/>
              </w:rPr>
              <w:t>.</w:t>
            </w:r>
            <w:r w:rsidR="00ED6786">
              <w:rPr>
                <w:rFonts w:cs="David" w:hint="cs"/>
                <w:b/>
                <w:bCs/>
                <w:sz w:val="30"/>
                <w:szCs w:val="30"/>
                <w:rtl/>
              </w:rPr>
              <w:t>6</w:t>
            </w:r>
            <w:r w:rsidR="00F21D63">
              <w:rPr>
                <w:rFonts w:cs="David" w:hint="cs"/>
                <w:b/>
                <w:bCs/>
                <w:sz w:val="30"/>
                <w:szCs w:val="30"/>
                <w:rtl/>
              </w:rPr>
              <w:t>.3</w:t>
            </w:r>
          </w:p>
        </w:tc>
        <w:tc>
          <w:tcPr>
            <w:tcW w:w="4457" w:type="pct"/>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56DBD8" w14:textId="77777777" w:rsidR="00F21D63" w:rsidRPr="000E1A27" w:rsidRDefault="00F21D63" w:rsidP="004B2F64">
            <w:pPr>
              <w:tabs>
                <w:tab w:val="left" w:pos="1890"/>
              </w:tabs>
              <w:spacing w:before="60" w:after="60" w:line="276" w:lineRule="auto"/>
              <w:ind w:right="142"/>
              <w:jc w:val="left"/>
              <w:rPr>
                <w:rFonts w:cs="David"/>
                <w:noProof/>
                <w:sz w:val="24"/>
                <w:rtl/>
              </w:rPr>
            </w:pPr>
            <w:r w:rsidRPr="0096281D">
              <w:rPr>
                <w:rFonts w:cs="David" w:hint="cs"/>
                <w:b/>
                <w:bCs/>
                <w:sz w:val="30"/>
                <w:szCs w:val="30"/>
                <w:rtl/>
              </w:rPr>
              <w:t xml:space="preserve">הוראות נוספות </w:t>
            </w:r>
          </w:p>
        </w:tc>
      </w:tr>
      <w:tr w:rsidR="00F21D63" w14:paraId="08BFFD67" w14:textId="77777777" w:rsidTr="00745F90">
        <w:trPr>
          <w:cantSplit/>
          <w:trHeight w:val="1395"/>
        </w:trPr>
        <w:tc>
          <w:tcPr>
            <w:tcW w:w="543" w:type="pct"/>
            <w:gridSpan w:val="2"/>
            <w:tcBorders>
              <w:left w:val="single" w:sz="4" w:space="0" w:color="auto"/>
              <w:right w:val="single" w:sz="4" w:space="0" w:color="auto"/>
            </w:tcBorders>
          </w:tcPr>
          <w:p w14:paraId="2809F89A" w14:textId="5094FACC" w:rsidR="00F21D63" w:rsidRPr="000E1A27" w:rsidRDefault="00FC665E" w:rsidP="004B2F64">
            <w:pPr>
              <w:tabs>
                <w:tab w:val="left" w:pos="1890"/>
              </w:tabs>
              <w:spacing w:before="60" w:line="276" w:lineRule="auto"/>
              <w:ind w:right="-266"/>
              <w:rPr>
                <w:rFonts w:cs="David"/>
                <w:b/>
                <w:bCs/>
              </w:rPr>
            </w:pPr>
            <w:r>
              <w:rPr>
                <w:rFonts w:cs="David" w:hint="cs"/>
                <w:b/>
                <w:bCs/>
                <w:rtl/>
              </w:rPr>
              <w:lastRenderedPageBreak/>
              <w:t xml:space="preserve">א. </w:t>
            </w:r>
            <w:r w:rsidR="00F21D63">
              <w:rPr>
                <w:rFonts w:cs="David" w:hint="cs"/>
                <w:b/>
                <w:bCs/>
                <w:rtl/>
              </w:rPr>
              <w:t xml:space="preserve">הוראות </w:t>
            </w:r>
            <w:r w:rsidR="004744E5">
              <w:rPr>
                <w:rFonts w:cs="David"/>
                <w:b/>
                <w:bCs/>
                <w:rtl/>
              </w:rPr>
              <w:br/>
            </w:r>
            <w:r w:rsidR="00F21D63">
              <w:rPr>
                <w:rFonts w:cs="David" w:hint="cs"/>
                <w:b/>
                <w:bCs/>
                <w:rtl/>
              </w:rPr>
              <w:t>בינוי</w:t>
            </w:r>
          </w:p>
        </w:tc>
        <w:tc>
          <w:tcPr>
            <w:tcW w:w="4457" w:type="pct"/>
            <w:gridSpan w:val="7"/>
            <w:tcBorders>
              <w:top w:val="single" w:sz="4" w:space="0" w:color="auto"/>
              <w:left w:val="single" w:sz="4" w:space="0" w:color="auto"/>
              <w:bottom w:val="single" w:sz="4" w:space="0" w:color="auto"/>
              <w:right w:val="single" w:sz="4" w:space="0" w:color="auto"/>
            </w:tcBorders>
          </w:tcPr>
          <w:p w14:paraId="2192FC45" w14:textId="04767D3E" w:rsidR="0010144B" w:rsidRPr="00624205" w:rsidRDefault="004A7760" w:rsidP="00831C1D">
            <w:pPr>
              <w:pStyle w:val="ListParagraph"/>
              <w:numPr>
                <w:ilvl w:val="0"/>
                <w:numId w:val="128"/>
              </w:numPr>
              <w:tabs>
                <w:tab w:val="left" w:pos="-2096"/>
                <w:tab w:val="left" w:pos="312"/>
                <w:tab w:val="left" w:pos="3591"/>
                <w:tab w:val="left" w:pos="3801"/>
              </w:tabs>
              <w:spacing w:before="120" w:after="120" w:line="276" w:lineRule="auto"/>
              <w:ind w:left="209" w:hanging="209"/>
              <w:rPr>
                <w:rFonts w:cs="David"/>
                <w:sz w:val="24"/>
                <w:szCs w:val="24"/>
              </w:rPr>
            </w:pPr>
            <w:r w:rsidRPr="00624205">
              <w:rPr>
                <w:rFonts w:cs="David" w:hint="cs"/>
                <w:sz w:val="24"/>
                <w:szCs w:val="24"/>
                <w:rtl/>
              </w:rPr>
              <w:t xml:space="preserve">לעת אישור </w:t>
            </w:r>
            <w:r w:rsidR="004744E5" w:rsidRPr="00624205">
              <w:rPr>
                <w:rFonts w:cs="David" w:hint="cs"/>
                <w:sz w:val="24"/>
                <w:szCs w:val="24"/>
                <w:rtl/>
              </w:rPr>
              <w:t xml:space="preserve">תכנית </w:t>
            </w:r>
            <w:r w:rsidRPr="00624205">
              <w:rPr>
                <w:rFonts w:cs="David" w:hint="cs"/>
                <w:sz w:val="24"/>
                <w:szCs w:val="24"/>
                <w:rtl/>
              </w:rPr>
              <w:t>להסטת מסילת הברזל הקיימת</w:t>
            </w:r>
            <w:r w:rsidR="0010144B" w:rsidRPr="00624205">
              <w:rPr>
                <w:rFonts w:cs="David" w:hint="cs"/>
                <w:sz w:val="24"/>
                <w:szCs w:val="24"/>
                <w:rtl/>
              </w:rPr>
              <w:t>, תיערך תכנית מפורטת</w:t>
            </w:r>
            <w:r w:rsidR="008D34A0" w:rsidRPr="00624205">
              <w:rPr>
                <w:rFonts w:cs="David" w:hint="cs"/>
                <w:sz w:val="24"/>
                <w:szCs w:val="24"/>
                <w:rtl/>
              </w:rPr>
              <w:t>, בה יקבעו</w:t>
            </w:r>
            <w:r w:rsidR="0010144B" w:rsidRPr="00624205">
              <w:rPr>
                <w:rFonts w:cs="David" w:hint="cs"/>
                <w:sz w:val="24"/>
                <w:szCs w:val="24"/>
                <w:rtl/>
              </w:rPr>
              <w:t xml:space="preserve"> יעודי קרקע בהתאם לסעיף </w:t>
            </w:r>
            <w:r w:rsidR="005A3C5F" w:rsidRPr="00624205">
              <w:rPr>
                <w:rFonts w:cs="David" w:hint="cs"/>
                <w:sz w:val="24"/>
                <w:szCs w:val="24"/>
                <w:rtl/>
              </w:rPr>
              <w:t>3</w:t>
            </w:r>
            <w:r w:rsidR="009168A6" w:rsidRPr="00624205">
              <w:rPr>
                <w:rFonts w:cs="David" w:hint="cs"/>
                <w:sz w:val="24"/>
                <w:szCs w:val="24"/>
                <w:rtl/>
              </w:rPr>
              <w:t>.19.2</w:t>
            </w:r>
            <w:r w:rsidR="0010144B" w:rsidRPr="00624205">
              <w:rPr>
                <w:rFonts w:cs="David" w:hint="cs"/>
                <w:sz w:val="24"/>
                <w:szCs w:val="24"/>
                <w:rtl/>
              </w:rPr>
              <w:t xml:space="preserve"> </w:t>
            </w:r>
            <w:r w:rsidR="005A3C5F" w:rsidRPr="00624205">
              <w:rPr>
                <w:rFonts w:cs="David" w:hint="cs"/>
                <w:sz w:val="24"/>
                <w:szCs w:val="24"/>
                <w:rtl/>
              </w:rPr>
              <w:t xml:space="preserve">(מסילת ברזל מאושרת עם הנחיות מיוחדות) </w:t>
            </w:r>
            <w:r w:rsidR="0010144B" w:rsidRPr="00624205">
              <w:rPr>
                <w:rFonts w:cs="David" w:hint="cs"/>
                <w:sz w:val="24"/>
                <w:szCs w:val="24"/>
                <w:rtl/>
              </w:rPr>
              <w:t>בהוראות תכנית זו.</w:t>
            </w:r>
            <w:r w:rsidR="00D210F4">
              <w:rPr>
                <w:rFonts w:cs="David" w:hint="cs"/>
                <w:sz w:val="24"/>
                <w:szCs w:val="24"/>
                <w:rtl/>
              </w:rPr>
              <w:t xml:space="preserve"> </w:t>
            </w:r>
            <w:r w:rsidR="00264C7C" w:rsidRPr="00624205">
              <w:rPr>
                <w:rFonts w:cs="David" w:hint="cs"/>
                <w:sz w:val="24"/>
                <w:szCs w:val="24"/>
                <w:rtl/>
              </w:rPr>
              <w:t>ניתן ל</w:t>
            </w:r>
            <w:r w:rsidR="006A0043" w:rsidRPr="00624205">
              <w:rPr>
                <w:rFonts w:cs="David" w:hint="cs"/>
                <w:sz w:val="24"/>
                <w:szCs w:val="24"/>
                <w:rtl/>
              </w:rPr>
              <w:t>ערוך תכנית מפורטת</w:t>
            </w:r>
            <w:r w:rsidR="00264C7C" w:rsidRPr="00624205">
              <w:rPr>
                <w:rFonts w:cs="David" w:hint="cs"/>
                <w:sz w:val="24"/>
                <w:szCs w:val="24"/>
                <w:rtl/>
              </w:rPr>
              <w:t xml:space="preserve"> </w:t>
            </w:r>
            <w:r w:rsidR="006A0043" w:rsidRPr="00624205">
              <w:rPr>
                <w:rFonts w:cs="David" w:hint="cs"/>
                <w:sz w:val="24"/>
                <w:szCs w:val="24"/>
                <w:rtl/>
              </w:rPr>
              <w:t>ל</w:t>
            </w:r>
            <w:r w:rsidR="00264C7C" w:rsidRPr="00624205">
              <w:rPr>
                <w:rFonts w:cs="David" w:hint="cs"/>
                <w:sz w:val="24"/>
                <w:szCs w:val="24"/>
                <w:rtl/>
              </w:rPr>
              <w:t>תחום פארק המסילה בנפרד מאזור המגורים, כל עוד נשמרים העקרונות המפורטים בסעיף 4.2.6.</w:t>
            </w:r>
          </w:p>
          <w:p w14:paraId="1EE4B21E" w14:textId="029E3D14" w:rsidR="004A7760" w:rsidRPr="00624205" w:rsidRDefault="0010144B" w:rsidP="00831C1D">
            <w:pPr>
              <w:pStyle w:val="ListParagraph"/>
              <w:numPr>
                <w:ilvl w:val="0"/>
                <w:numId w:val="128"/>
              </w:numPr>
              <w:tabs>
                <w:tab w:val="left" w:pos="-2096"/>
                <w:tab w:val="left" w:pos="312"/>
                <w:tab w:val="left" w:pos="3591"/>
                <w:tab w:val="left" w:pos="3801"/>
              </w:tabs>
              <w:spacing w:before="120" w:after="120" w:line="276" w:lineRule="auto"/>
              <w:ind w:left="209" w:hanging="209"/>
              <w:rPr>
                <w:rFonts w:cs="David"/>
                <w:sz w:val="24"/>
                <w:szCs w:val="24"/>
              </w:rPr>
            </w:pPr>
            <w:r w:rsidRPr="00624205">
              <w:rPr>
                <w:rFonts w:cs="David" w:hint="cs"/>
                <w:sz w:val="24"/>
                <w:szCs w:val="24"/>
                <w:rtl/>
              </w:rPr>
              <w:t>תנאי למימוש התכנית המפורטת יהיה הסטה בפועל</w:t>
            </w:r>
            <w:r w:rsidR="00D573AE" w:rsidRPr="00624205">
              <w:rPr>
                <w:rFonts w:cs="David" w:hint="cs"/>
                <w:sz w:val="24"/>
                <w:szCs w:val="24"/>
                <w:rtl/>
              </w:rPr>
              <w:t xml:space="preserve"> של מסילות הברזל.</w:t>
            </w:r>
          </w:p>
          <w:p w14:paraId="43D090E0" w14:textId="77777777" w:rsidR="004D733C" w:rsidRDefault="00B07587" w:rsidP="00831C1D">
            <w:pPr>
              <w:pStyle w:val="ListParagraph"/>
              <w:numPr>
                <w:ilvl w:val="0"/>
                <w:numId w:val="128"/>
              </w:numPr>
              <w:tabs>
                <w:tab w:val="left" w:pos="-2096"/>
                <w:tab w:val="left" w:pos="312"/>
                <w:tab w:val="left" w:pos="3591"/>
                <w:tab w:val="left" w:pos="3801"/>
              </w:tabs>
              <w:spacing w:before="120" w:after="120" w:line="276" w:lineRule="auto"/>
              <w:ind w:left="209" w:hanging="209"/>
              <w:rPr>
                <w:rFonts w:cs="David"/>
                <w:sz w:val="24"/>
                <w:szCs w:val="24"/>
              </w:rPr>
            </w:pPr>
            <w:r>
              <w:rPr>
                <w:rFonts w:cs="David" w:hint="cs"/>
                <w:sz w:val="24"/>
                <w:szCs w:val="24"/>
                <w:rtl/>
              </w:rPr>
              <w:t>פארק המסילה יתוכנן כפארק ליניאר</w:t>
            </w:r>
            <w:r w:rsidR="007F2680">
              <w:rPr>
                <w:rFonts w:cs="David" w:hint="cs"/>
                <w:sz w:val="24"/>
                <w:szCs w:val="24"/>
                <w:rtl/>
              </w:rPr>
              <w:t>י המהווה מרחב ציבורי פעיל ונגיש לכלל הישוב</w:t>
            </w:r>
            <w:r w:rsidR="0050784D">
              <w:rPr>
                <w:rFonts w:cs="David" w:hint="cs"/>
                <w:sz w:val="24"/>
                <w:szCs w:val="24"/>
                <w:rtl/>
              </w:rPr>
              <w:t xml:space="preserve">, </w:t>
            </w:r>
            <w:r w:rsidR="0069376E">
              <w:rPr>
                <w:rFonts w:cs="David" w:hint="cs"/>
                <w:sz w:val="24"/>
                <w:szCs w:val="24"/>
                <w:rtl/>
              </w:rPr>
              <w:t xml:space="preserve">בהתאם לעקרונות נספח השלד היישובי והנספח הנופי </w:t>
            </w:r>
            <w:r w:rsidR="0069376E">
              <w:rPr>
                <w:rFonts w:cs="David"/>
                <w:sz w:val="24"/>
                <w:szCs w:val="24"/>
                <w:rtl/>
              </w:rPr>
              <w:t>–</w:t>
            </w:r>
            <w:r w:rsidR="0069376E">
              <w:rPr>
                <w:rFonts w:cs="David" w:hint="cs"/>
                <w:sz w:val="24"/>
                <w:szCs w:val="24"/>
                <w:rtl/>
              </w:rPr>
              <w:t xml:space="preserve"> סביבתי.</w:t>
            </w:r>
          </w:p>
          <w:p w14:paraId="5C850EEE" w14:textId="71266E3E" w:rsidR="000B6130" w:rsidRPr="004D733C" w:rsidRDefault="009330B7" w:rsidP="00831C1D">
            <w:pPr>
              <w:pStyle w:val="ListParagraph"/>
              <w:numPr>
                <w:ilvl w:val="0"/>
                <w:numId w:val="128"/>
              </w:numPr>
              <w:tabs>
                <w:tab w:val="left" w:pos="-2096"/>
                <w:tab w:val="left" w:pos="312"/>
                <w:tab w:val="left" w:pos="3591"/>
                <w:tab w:val="left" w:pos="3801"/>
              </w:tabs>
              <w:spacing w:before="120" w:after="120" w:line="276" w:lineRule="auto"/>
              <w:ind w:left="209" w:hanging="209"/>
              <w:rPr>
                <w:rFonts w:cs="David"/>
                <w:sz w:val="24"/>
                <w:szCs w:val="24"/>
              </w:rPr>
            </w:pPr>
            <w:r w:rsidRPr="004D733C">
              <w:rPr>
                <w:rFonts w:cs="David" w:hint="cs"/>
                <w:sz w:val="24"/>
                <w:szCs w:val="24"/>
                <w:rtl/>
              </w:rPr>
              <w:t>התכנית תכלול</w:t>
            </w:r>
            <w:r w:rsidR="000B6130" w:rsidRPr="004D733C">
              <w:rPr>
                <w:rFonts w:cs="David" w:hint="cs"/>
                <w:sz w:val="24"/>
                <w:szCs w:val="24"/>
                <w:rtl/>
              </w:rPr>
              <w:t xml:space="preserve"> קשרים רבים ככל הניתן, למעבר כלי רכב ו/או הולכי רגל ורוכבי אופניים, בין שכונות המגורים</w:t>
            </w:r>
            <w:r w:rsidR="00B91576">
              <w:rPr>
                <w:rFonts w:cs="David" w:hint="cs"/>
                <w:sz w:val="24"/>
                <w:szCs w:val="24"/>
                <w:rtl/>
              </w:rPr>
              <w:t xml:space="preserve"> הקיימות והחדשות</w:t>
            </w:r>
            <w:r w:rsidR="000B6130" w:rsidRPr="004D733C">
              <w:rPr>
                <w:rFonts w:cs="David" w:hint="cs"/>
                <w:sz w:val="24"/>
                <w:szCs w:val="24"/>
                <w:rtl/>
              </w:rPr>
              <w:t xml:space="preserve"> </w:t>
            </w:r>
            <w:r w:rsidR="007D63B6" w:rsidRPr="004D733C">
              <w:rPr>
                <w:rFonts w:cs="David" w:hint="cs"/>
                <w:sz w:val="24"/>
                <w:szCs w:val="24"/>
                <w:rtl/>
              </w:rPr>
              <w:t xml:space="preserve">ואזור התעסוקה </w:t>
            </w:r>
            <w:r w:rsidR="000B6130" w:rsidRPr="004D733C">
              <w:rPr>
                <w:rFonts w:cs="David" w:hint="cs"/>
                <w:sz w:val="24"/>
                <w:szCs w:val="24"/>
                <w:rtl/>
              </w:rPr>
              <w:t>משני צידי הפארק</w:t>
            </w:r>
            <w:r w:rsidR="00B07587" w:rsidRPr="004D733C">
              <w:rPr>
                <w:rFonts w:cs="David" w:hint="cs"/>
                <w:sz w:val="24"/>
                <w:szCs w:val="24"/>
                <w:rtl/>
              </w:rPr>
              <w:t>, בהמש</w:t>
            </w:r>
            <w:r w:rsidR="00717FA0" w:rsidRPr="004D733C">
              <w:rPr>
                <w:rFonts w:cs="David" w:hint="cs"/>
                <w:sz w:val="24"/>
                <w:szCs w:val="24"/>
                <w:rtl/>
              </w:rPr>
              <w:t>ך</w:t>
            </w:r>
            <w:r w:rsidR="00B07587" w:rsidRPr="004D733C">
              <w:rPr>
                <w:rFonts w:cs="David" w:hint="cs"/>
                <w:sz w:val="24"/>
                <w:szCs w:val="24"/>
                <w:rtl/>
              </w:rPr>
              <w:t xml:space="preserve"> </w:t>
            </w:r>
            <w:r w:rsidR="00717FA0" w:rsidRPr="004D733C">
              <w:rPr>
                <w:rFonts w:cs="David" w:hint="cs"/>
                <w:sz w:val="24"/>
                <w:szCs w:val="24"/>
                <w:rtl/>
              </w:rPr>
              <w:t>ל</w:t>
            </w:r>
            <w:r w:rsidR="00B07587" w:rsidRPr="004D733C">
              <w:rPr>
                <w:rFonts w:cs="David" w:hint="cs"/>
                <w:sz w:val="24"/>
                <w:szCs w:val="24"/>
                <w:rtl/>
              </w:rPr>
              <w:t>רחובות ולשבילים במרקם הקיים</w:t>
            </w:r>
            <w:r w:rsidR="007D63B6" w:rsidRPr="004D733C">
              <w:rPr>
                <w:rFonts w:cs="David" w:hint="cs"/>
                <w:sz w:val="24"/>
                <w:szCs w:val="24"/>
                <w:rtl/>
              </w:rPr>
              <w:t xml:space="preserve"> ובהתאם לנספח השלד היישובי.</w:t>
            </w:r>
          </w:p>
          <w:p w14:paraId="779ABAF7" w14:textId="78C84659" w:rsidR="007D63B6" w:rsidRPr="007D63B6" w:rsidRDefault="007D63B6" w:rsidP="00831C1D">
            <w:pPr>
              <w:pStyle w:val="ListParagraph"/>
              <w:numPr>
                <w:ilvl w:val="0"/>
                <w:numId w:val="128"/>
              </w:numPr>
              <w:tabs>
                <w:tab w:val="left" w:pos="-2096"/>
                <w:tab w:val="left" w:pos="312"/>
                <w:tab w:val="left" w:pos="3591"/>
                <w:tab w:val="left" w:pos="3801"/>
              </w:tabs>
              <w:spacing w:before="120" w:after="120" w:line="276" w:lineRule="auto"/>
              <w:ind w:left="209" w:hanging="209"/>
              <w:rPr>
                <w:rFonts w:cs="David"/>
                <w:sz w:val="24"/>
                <w:szCs w:val="24"/>
              </w:rPr>
            </w:pPr>
            <w:r w:rsidRPr="00D62253">
              <w:rPr>
                <w:rFonts w:ascii="David" w:hAnsi="David" w:cs="David"/>
                <w:sz w:val="24"/>
                <w:szCs w:val="24"/>
                <w:rtl/>
                <w:lang w:eastAsia="en-US"/>
              </w:rPr>
              <w:t>תכנית מפורטת תבטיח קישוריות וגישה נוחה של הולכי רגל</w:t>
            </w:r>
            <w:r w:rsidRPr="00D62253">
              <w:rPr>
                <w:rFonts w:ascii="David" w:hAnsi="David" w:cs="David" w:hint="cs"/>
                <w:sz w:val="24"/>
                <w:szCs w:val="24"/>
                <w:rtl/>
                <w:lang w:eastAsia="en-US"/>
              </w:rPr>
              <w:t xml:space="preserve"> ורוכבי אופניים</w:t>
            </w:r>
            <w:r w:rsidRPr="00D62253">
              <w:rPr>
                <w:rFonts w:ascii="David" w:hAnsi="David" w:cs="David"/>
                <w:sz w:val="24"/>
                <w:szCs w:val="24"/>
                <w:rtl/>
                <w:lang w:eastAsia="en-US"/>
              </w:rPr>
              <w:t xml:space="preserve"> </w:t>
            </w:r>
            <w:r>
              <w:rPr>
                <w:rFonts w:ascii="David" w:hAnsi="David" w:cs="David" w:hint="cs"/>
                <w:sz w:val="24"/>
                <w:szCs w:val="24"/>
                <w:rtl/>
                <w:lang w:eastAsia="en-US"/>
              </w:rPr>
              <w:t>בתחום הפארק אל השטחים הפתוחים בצפון ובדרום (פארק המחצבה, נחל תנינים, אחו בנימינה)</w:t>
            </w:r>
            <w:r w:rsidR="006B47B8">
              <w:rPr>
                <w:rFonts w:ascii="David" w:hAnsi="David" w:cs="David" w:hint="cs"/>
                <w:sz w:val="24"/>
                <w:szCs w:val="24"/>
                <w:rtl/>
                <w:lang w:eastAsia="en-US"/>
              </w:rPr>
              <w:t>, כמסומן בטיילת בתשריט מצב מוצע</w:t>
            </w:r>
            <w:r>
              <w:rPr>
                <w:rFonts w:ascii="David" w:hAnsi="David" w:cs="David" w:hint="cs"/>
                <w:sz w:val="24"/>
                <w:szCs w:val="24"/>
                <w:rtl/>
                <w:lang w:eastAsia="en-US"/>
              </w:rPr>
              <w:t>.</w:t>
            </w:r>
          </w:p>
          <w:p w14:paraId="06039543" w14:textId="3A906092" w:rsidR="00D62253" w:rsidRPr="006F3D22" w:rsidRDefault="0050784D" w:rsidP="00831C1D">
            <w:pPr>
              <w:pStyle w:val="ListParagraph"/>
              <w:numPr>
                <w:ilvl w:val="0"/>
                <w:numId w:val="128"/>
              </w:numPr>
              <w:tabs>
                <w:tab w:val="left" w:pos="-2096"/>
                <w:tab w:val="left" w:pos="312"/>
                <w:tab w:val="left" w:pos="3591"/>
                <w:tab w:val="left" w:pos="3801"/>
              </w:tabs>
              <w:spacing w:before="120" w:after="120" w:line="276" w:lineRule="auto"/>
              <w:ind w:left="209" w:hanging="209"/>
              <w:rPr>
                <w:rFonts w:cs="David"/>
                <w:sz w:val="24"/>
                <w:szCs w:val="24"/>
              </w:rPr>
            </w:pPr>
            <w:r>
              <w:rPr>
                <w:rFonts w:cs="David" w:hint="cs"/>
                <w:sz w:val="24"/>
                <w:szCs w:val="24"/>
                <w:rtl/>
              </w:rPr>
              <w:t>התכנית תשלב</w:t>
            </w:r>
            <w:r w:rsidR="007F2680">
              <w:rPr>
                <w:rFonts w:cs="David" w:hint="cs"/>
                <w:sz w:val="24"/>
                <w:szCs w:val="24"/>
                <w:rtl/>
              </w:rPr>
              <w:t xml:space="preserve"> בתחום הפארק מבני ציבור, מסחר, תיירות ומשרדים, בתנאי שאינם מפריעים לרציפות שבילי הולכי רגל ואופניים ונשמרת איכות </w:t>
            </w:r>
            <w:r w:rsidR="009330B7">
              <w:rPr>
                <w:rFonts w:cs="David" w:hint="cs"/>
                <w:sz w:val="24"/>
                <w:szCs w:val="24"/>
                <w:rtl/>
              </w:rPr>
              <w:t xml:space="preserve">ורציפות </w:t>
            </w:r>
            <w:r w:rsidR="007F2680">
              <w:rPr>
                <w:rFonts w:cs="David" w:hint="cs"/>
                <w:sz w:val="24"/>
                <w:szCs w:val="24"/>
                <w:rtl/>
              </w:rPr>
              <w:t>המרחב הציבורי</w:t>
            </w:r>
            <w:r w:rsidR="00683FB9">
              <w:rPr>
                <w:rFonts w:cs="David" w:hint="cs"/>
                <w:sz w:val="24"/>
                <w:szCs w:val="24"/>
                <w:rtl/>
              </w:rPr>
              <w:t>, זאת תוך התייחסות</w:t>
            </w:r>
            <w:r w:rsidR="00A37BA7">
              <w:rPr>
                <w:rFonts w:ascii="David" w:hAnsi="David" w:cs="David" w:hint="cs"/>
                <w:sz w:val="24"/>
                <w:szCs w:val="24"/>
                <w:rtl/>
              </w:rPr>
              <w:t xml:space="preserve">, בין השאר, </w:t>
            </w:r>
            <w:r w:rsidR="00D62253" w:rsidRPr="006F3D22">
              <w:rPr>
                <w:rFonts w:ascii="David" w:hAnsi="David" w:cs="David"/>
                <w:sz w:val="24"/>
                <w:szCs w:val="24"/>
                <w:rtl/>
              </w:rPr>
              <w:t xml:space="preserve"> לעקרונות הבאים: </w:t>
            </w:r>
          </w:p>
          <w:p w14:paraId="5281E4CF" w14:textId="77777777" w:rsidR="00D62253" w:rsidRDefault="00D62253" w:rsidP="00831C1D">
            <w:pPr>
              <w:pStyle w:val="ListParagraph"/>
              <w:numPr>
                <w:ilvl w:val="1"/>
                <w:numId w:val="129"/>
              </w:numPr>
              <w:spacing w:line="276" w:lineRule="auto"/>
              <w:ind w:left="493" w:hanging="142"/>
              <w:rPr>
                <w:rFonts w:ascii="David" w:hAnsi="David" w:cs="David"/>
                <w:sz w:val="24"/>
                <w:szCs w:val="24"/>
              </w:rPr>
            </w:pPr>
            <w:r w:rsidRPr="00AA2540">
              <w:rPr>
                <w:rFonts w:ascii="David" w:hAnsi="David" w:cs="David"/>
                <w:sz w:val="24"/>
                <w:szCs w:val="24"/>
                <w:rtl/>
              </w:rPr>
              <w:t>בינוי</w:t>
            </w:r>
            <w:r w:rsidR="00BA56B4">
              <w:rPr>
                <w:rFonts w:ascii="David" w:hAnsi="David" w:cs="David" w:hint="cs"/>
                <w:sz w:val="24"/>
                <w:szCs w:val="24"/>
                <w:rtl/>
              </w:rPr>
              <w:t xml:space="preserve"> דליל</w:t>
            </w:r>
            <w:r w:rsidRPr="00AA2540">
              <w:rPr>
                <w:rFonts w:ascii="David" w:hAnsi="David" w:cs="David"/>
                <w:sz w:val="24"/>
                <w:szCs w:val="24"/>
                <w:rtl/>
              </w:rPr>
              <w:t xml:space="preserve"> עם גובה מבנים עד</w:t>
            </w:r>
            <w:r>
              <w:rPr>
                <w:rFonts w:ascii="David" w:hAnsi="David" w:cs="David" w:hint="cs"/>
                <w:sz w:val="24"/>
                <w:szCs w:val="24"/>
                <w:rtl/>
              </w:rPr>
              <w:t xml:space="preserve"> </w:t>
            </w:r>
            <w:r w:rsidR="00BA56B4">
              <w:rPr>
                <w:rFonts w:ascii="David" w:hAnsi="David" w:cs="David" w:hint="cs"/>
                <w:sz w:val="24"/>
                <w:szCs w:val="24"/>
                <w:rtl/>
              </w:rPr>
              <w:t xml:space="preserve">2 </w:t>
            </w:r>
            <w:r w:rsidRPr="00AA2540">
              <w:rPr>
                <w:rFonts w:ascii="David" w:hAnsi="David" w:cs="David"/>
                <w:sz w:val="24"/>
                <w:szCs w:val="24"/>
                <w:rtl/>
              </w:rPr>
              <w:t>קומות.</w:t>
            </w:r>
            <w:r w:rsidRPr="00992524">
              <w:rPr>
                <w:rFonts w:ascii="David" w:hAnsi="David" w:cs="David"/>
                <w:sz w:val="24"/>
                <w:szCs w:val="24"/>
                <w:rtl/>
              </w:rPr>
              <w:t xml:space="preserve"> </w:t>
            </w:r>
          </w:p>
          <w:p w14:paraId="5C33BF40" w14:textId="101D7D1C" w:rsidR="00BA56B4" w:rsidRDefault="00982566" w:rsidP="00831C1D">
            <w:pPr>
              <w:pStyle w:val="ListParagraph"/>
              <w:numPr>
                <w:ilvl w:val="1"/>
                <w:numId w:val="129"/>
              </w:numPr>
              <w:spacing w:line="276" w:lineRule="auto"/>
              <w:ind w:left="493" w:hanging="142"/>
              <w:rPr>
                <w:rFonts w:ascii="David" w:hAnsi="David" w:cs="David"/>
                <w:sz w:val="24"/>
                <w:szCs w:val="24"/>
              </w:rPr>
            </w:pPr>
            <w:r>
              <w:rPr>
                <w:rFonts w:ascii="David" w:hAnsi="David" w:cs="David" w:hint="cs"/>
                <w:sz w:val="24"/>
                <w:szCs w:val="24"/>
                <w:rtl/>
              </w:rPr>
              <w:t>ללא רציפות חזיתות מבנים.</w:t>
            </w:r>
          </w:p>
          <w:p w14:paraId="483CE339" w14:textId="77777777" w:rsidR="00BA56B4" w:rsidRPr="00992524" w:rsidRDefault="00F3260B" w:rsidP="00831C1D">
            <w:pPr>
              <w:pStyle w:val="ListParagraph"/>
              <w:numPr>
                <w:ilvl w:val="1"/>
                <w:numId w:val="129"/>
              </w:numPr>
              <w:spacing w:line="276" w:lineRule="auto"/>
              <w:ind w:left="493" w:hanging="142"/>
              <w:rPr>
                <w:rFonts w:ascii="David" w:hAnsi="David" w:cs="David"/>
                <w:sz w:val="24"/>
                <w:szCs w:val="24"/>
              </w:rPr>
            </w:pPr>
            <w:r>
              <w:rPr>
                <w:rFonts w:ascii="David" w:hAnsi="David" w:cs="David" w:hint="cs"/>
                <w:sz w:val="24"/>
                <w:szCs w:val="24"/>
                <w:rtl/>
              </w:rPr>
              <w:t>המנעות ככל הניתן מגידור המבנים.</w:t>
            </w:r>
          </w:p>
          <w:p w14:paraId="60335C6D" w14:textId="77777777" w:rsidR="00986A01" w:rsidRPr="00986A01" w:rsidRDefault="00683FB9" w:rsidP="00831C1D">
            <w:pPr>
              <w:pStyle w:val="ListParagraph"/>
              <w:numPr>
                <w:ilvl w:val="0"/>
                <w:numId w:val="128"/>
              </w:numPr>
              <w:tabs>
                <w:tab w:val="left" w:pos="-2096"/>
                <w:tab w:val="left" w:pos="312"/>
                <w:tab w:val="left" w:pos="362"/>
                <w:tab w:val="left" w:pos="3801"/>
              </w:tabs>
              <w:spacing w:before="120" w:after="120" w:line="276" w:lineRule="auto"/>
              <w:ind w:left="209" w:hanging="209"/>
              <w:rPr>
                <w:rFonts w:cs="David"/>
                <w:sz w:val="24"/>
                <w:szCs w:val="24"/>
              </w:rPr>
            </w:pPr>
            <w:r>
              <w:rPr>
                <w:rFonts w:ascii="David" w:hAnsi="David" w:cs="David" w:hint="cs"/>
                <w:sz w:val="24"/>
                <w:szCs w:val="24"/>
                <w:rtl/>
              </w:rPr>
              <w:t>ה</w:t>
            </w:r>
            <w:r w:rsidR="00F21D63" w:rsidRPr="00D62253">
              <w:rPr>
                <w:rFonts w:ascii="David" w:hAnsi="David" w:cs="David"/>
                <w:sz w:val="24"/>
                <w:szCs w:val="24"/>
                <w:rtl/>
              </w:rPr>
              <w:t xml:space="preserve">תכנית תכלול הנחיות בנושא </w:t>
            </w:r>
            <w:r w:rsidR="00F21D63" w:rsidRPr="00D62253">
              <w:rPr>
                <w:rFonts w:ascii="David" w:hAnsi="David" w:cs="David" w:hint="cs"/>
                <w:sz w:val="24"/>
                <w:szCs w:val="24"/>
                <w:rtl/>
              </w:rPr>
              <w:t xml:space="preserve">ממשק </w:t>
            </w:r>
            <w:r w:rsidR="00364383">
              <w:rPr>
                <w:rFonts w:ascii="David" w:hAnsi="David" w:cs="David" w:hint="cs"/>
                <w:sz w:val="24"/>
                <w:szCs w:val="24"/>
                <w:rtl/>
              </w:rPr>
              <w:t xml:space="preserve">שימושים גובלים </w:t>
            </w:r>
            <w:r w:rsidR="00F21D63" w:rsidRPr="00D62253">
              <w:rPr>
                <w:rFonts w:ascii="David" w:hAnsi="David" w:cs="David" w:hint="cs"/>
                <w:sz w:val="24"/>
                <w:szCs w:val="24"/>
                <w:rtl/>
              </w:rPr>
              <w:t xml:space="preserve">עם פארק המסילה, </w:t>
            </w:r>
            <w:r w:rsidR="00D62253">
              <w:rPr>
                <w:rFonts w:ascii="David" w:hAnsi="David" w:cs="David" w:hint="cs"/>
                <w:sz w:val="24"/>
                <w:szCs w:val="24"/>
                <w:rtl/>
              </w:rPr>
              <w:t xml:space="preserve">גידור </w:t>
            </w:r>
            <w:r w:rsidR="00F21D63" w:rsidRPr="00D62253">
              <w:rPr>
                <w:rFonts w:ascii="David" w:hAnsi="David" w:cs="David" w:hint="cs"/>
                <w:sz w:val="24"/>
                <w:szCs w:val="24"/>
                <w:rtl/>
              </w:rPr>
              <w:t>וחזות המבנים.</w:t>
            </w:r>
          </w:p>
          <w:p w14:paraId="423BA102" w14:textId="0ADC2D51" w:rsidR="00107CA9" w:rsidRPr="00986A01" w:rsidRDefault="00683FB9" w:rsidP="00831C1D">
            <w:pPr>
              <w:pStyle w:val="ListParagraph"/>
              <w:numPr>
                <w:ilvl w:val="0"/>
                <w:numId w:val="128"/>
              </w:numPr>
              <w:tabs>
                <w:tab w:val="left" w:pos="-2096"/>
                <w:tab w:val="left" w:pos="312"/>
                <w:tab w:val="left" w:pos="362"/>
                <w:tab w:val="left" w:pos="3801"/>
              </w:tabs>
              <w:spacing w:before="120" w:after="120" w:line="276" w:lineRule="auto"/>
              <w:ind w:left="209" w:hanging="209"/>
              <w:rPr>
                <w:rFonts w:cs="David"/>
                <w:sz w:val="24"/>
                <w:szCs w:val="24"/>
              </w:rPr>
            </w:pPr>
            <w:r w:rsidRPr="00986A01">
              <w:rPr>
                <w:rFonts w:cs="David" w:hint="cs"/>
                <w:sz w:val="24"/>
                <w:szCs w:val="24"/>
                <w:rtl/>
              </w:rPr>
              <w:t>בתחום הגובל באזור התעסוקה הדרומי</w:t>
            </w:r>
            <w:r w:rsidR="00986A01">
              <w:rPr>
                <w:rFonts w:cs="David" w:hint="cs"/>
                <w:sz w:val="24"/>
                <w:szCs w:val="24"/>
                <w:rtl/>
              </w:rPr>
              <w:t xml:space="preserve"> הקיים</w:t>
            </w:r>
            <w:r w:rsidRPr="00986A01">
              <w:rPr>
                <w:rFonts w:cs="David" w:hint="cs"/>
                <w:sz w:val="24"/>
                <w:szCs w:val="24"/>
                <w:rtl/>
              </w:rPr>
              <w:t xml:space="preserve"> (תאי שטח </w:t>
            </w:r>
            <w:r w:rsidR="00986A01">
              <w:rPr>
                <w:rFonts w:cs="David" w:hint="cs"/>
                <w:sz w:val="24"/>
                <w:szCs w:val="24"/>
                <w:rtl/>
              </w:rPr>
              <w:t>204-205</w:t>
            </w:r>
            <w:r w:rsidRPr="00986A01">
              <w:rPr>
                <w:rFonts w:cs="David" w:hint="cs"/>
                <w:sz w:val="24"/>
                <w:szCs w:val="24"/>
                <w:rtl/>
              </w:rPr>
              <w:t>)</w:t>
            </w:r>
            <w:r w:rsidR="00107CA9" w:rsidRPr="00986A01">
              <w:rPr>
                <w:rFonts w:cs="David" w:hint="cs"/>
                <w:sz w:val="24"/>
                <w:szCs w:val="24"/>
                <w:rtl/>
              </w:rPr>
              <w:t xml:space="preserve"> יותרו שימושים מעורבים כגון: מגורים, מבני ציבור, מסחר, משרדים וכו'. </w:t>
            </w:r>
            <w:r w:rsidR="00953E24" w:rsidRPr="00986A01">
              <w:rPr>
                <w:rFonts w:cs="David" w:hint="cs"/>
                <w:sz w:val="24"/>
                <w:szCs w:val="24"/>
                <w:rtl/>
              </w:rPr>
              <w:t>חזיתות עם מוקדים של שימושים מעורבים יהיו עפ"י המסומן בנספח השלד היישובי.</w:t>
            </w:r>
          </w:p>
          <w:p w14:paraId="25985A23" w14:textId="77777777" w:rsidR="00953E24" w:rsidRDefault="00E73231" w:rsidP="00831C1D">
            <w:pPr>
              <w:pStyle w:val="ListParagraph"/>
              <w:numPr>
                <w:ilvl w:val="0"/>
                <w:numId w:val="128"/>
              </w:numPr>
              <w:tabs>
                <w:tab w:val="left" w:pos="-2096"/>
                <w:tab w:val="left" w:pos="312"/>
                <w:tab w:val="left" w:pos="3591"/>
                <w:tab w:val="left" w:pos="3801"/>
              </w:tabs>
              <w:spacing w:before="120" w:after="120" w:line="276" w:lineRule="auto"/>
              <w:ind w:left="209" w:hanging="209"/>
              <w:rPr>
                <w:rFonts w:cs="David"/>
                <w:sz w:val="24"/>
                <w:szCs w:val="24"/>
              </w:rPr>
            </w:pPr>
            <w:r w:rsidRPr="00D90DED">
              <w:rPr>
                <w:rFonts w:cs="David" w:hint="cs"/>
                <w:sz w:val="24"/>
                <w:szCs w:val="24"/>
                <w:rtl/>
              </w:rPr>
              <w:t>גיש</w:t>
            </w:r>
            <w:r w:rsidR="00107CA9" w:rsidRPr="00D90DED">
              <w:rPr>
                <w:rFonts w:cs="David" w:hint="cs"/>
                <w:sz w:val="24"/>
                <w:szCs w:val="24"/>
                <w:rtl/>
              </w:rPr>
              <w:t>ת כלי רכב</w:t>
            </w:r>
            <w:r w:rsidRPr="00D90DED">
              <w:rPr>
                <w:rFonts w:cs="David" w:hint="cs"/>
                <w:sz w:val="24"/>
                <w:szCs w:val="24"/>
                <w:rtl/>
              </w:rPr>
              <w:t xml:space="preserve"> </w:t>
            </w:r>
            <w:r w:rsidR="00683FB9" w:rsidRPr="00D90DED">
              <w:rPr>
                <w:rFonts w:cs="David" w:hint="cs"/>
                <w:sz w:val="24"/>
                <w:szCs w:val="24"/>
                <w:rtl/>
              </w:rPr>
              <w:t xml:space="preserve">לשימושים אלה </w:t>
            </w:r>
            <w:r w:rsidRPr="00D90DED">
              <w:rPr>
                <w:rFonts w:cs="David" w:hint="cs"/>
                <w:sz w:val="24"/>
                <w:szCs w:val="24"/>
                <w:rtl/>
              </w:rPr>
              <w:t>תהיה מרחוב</w:t>
            </w:r>
            <w:r w:rsidR="00D90DED">
              <w:rPr>
                <w:rFonts w:cs="David" w:hint="cs"/>
                <w:sz w:val="24"/>
                <w:szCs w:val="24"/>
                <w:rtl/>
              </w:rPr>
              <w:t>ות קיימים במתחם 5</w:t>
            </w:r>
            <w:r w:rsidR="007C711B" w:rsidRPr="00D90DED">
              <w:rPr>
                <w:rFonts w:cs="David" w:hint="cs"/>
                <w:sz w:val="24"/>
                <w:szCs w:val="24"/>
                <w:rtl/>
              </w:rPr>
              <w:t xml:space="preserve"> ו</w:t>
            </w:r>
            <w:r w:rsidR="009C70C3" w:rsidRPr="00D90DED">
              <w:rPr>
                <w:rFonts w:cs="David" w:hint="cs"/>
                <w:sz w:val="24"/>
                <w:szCs w:val="24"/>
                <w:rtl/>
              </w:rPr>
              <w:t xml:space="preserve">חזית </w:t>
            </w:r>
            <w:r w:rsidR="00364383" w:rsidRPr="00D90DED">
              <w:rPr>
                <w:rFonts w:cs="David" w:hint="cs"/>
                <w:sz w:val="24"/>
                <w:szCs w:val="24"/>
                <w:rtl/>
              </w:rPr>
              <w:t xml:space="preserve">הבינוי החדש </w:t>
            </w:r>
            <w:r w:rsidR="009C70C3" w:rsidRPr="00D90DED">
              <w:rPr>
                <w:rFonts w:cs="David" w:hint="cs"/>
                <w:sz w:val="24"/>
                <w:szCs w:val="24"/>
                <w:rtl/>
              </w:rPr>
              <w:t>ת</w:t>
            </w:r>
            <w:r w:rsidR="00364383" w:rsidRPr="00D90DED">
              <w:rPr>
                <w:rFonts w:cs="David" w:hint="cs"/>
                <w:sz w:val="24"/>
                <w:szCs w:val="24"/>
                <w:rtl/>
              </w:rPr>
              <w:t>ופנה לכוון פארק המסילה.</w:t>
            </w:r>
          </w:p>
          <w:p w14:paraId="049CA704" w14:textId="6729B40B" w:rsidR="00F80878" w:rsidRPr="00D90DED" w:rsidRDefault="00F80878" w:rsidP="00831C1D">
            <w:pPr>
              <w:pStyle w:val="ListParagraph"/>
              <w:numPr>
                <w:ilvl w:val="0"/>
                <w:numId w:val="128"/>
              </w:numPr>
              <w:tabs>
                <w:tab w:val="left" w:pos="-2096"/>
                <w:tab w:val="left" w:pos="312"/>
                <w:tab w:val="left" w:pos="3591"/>
                <w:tab w:val="left" w:pos="3801"/>
              </w:tabs>
              <w:spacing w:before="120" w:after="120" w:line="276" w:lineRule="auto"/>
              <w:ind w:left="209" w:hanging="209"/>
              <w:rPr>
                <w:rFonts w:cs="David"/>
                <w:sz w:val="24"/>
                <w:szCs w:val="24"/>
                <w:rtl/>
              </w:rPr>
            </w:pPr>
            <w:r w:rsidRPr="00F80878">
              <w:rPr>
                <w:rFonts w:cs="David" w:hint="cs"/>
                <w:sz w:val="24"/>
                <w:szCs w:val="24"/>
                <w:rtl/>
              </w:rPr>
              <w:t xml:space="preserve">צפיפות </w:t>
            </w:r>
            <w:r>
              <w:rPr>
                <w:rFonts w:cs="David" w:hint="cs"/>
                <w:sz w:val="24"/>
                <w:szCs w:val="24"/>
                <w:rtl/>
              </w:rPr>
              <w:t>המגורים תהיה עד</w:t>
            </w:r>
            <w:r w:rsidRPr="00F80878">
              <w:rPr>
                <w:rFonts w:cs="David" w:hint="cs"/>
                <w:sz w:val="24"/>
                <w:szCs w:val="24"/>
                <w:rtl/>
              </w:rPr>
              <w:t xml:space="preserve"> 6 יח"ד/ד'.</w:t>
            </w:r>
          </w:p>
        </w:tc>
      </w:tr>
      <w:tr w:rsidR="0074385B" w14:paraId="6DB4A750" w14:textId="77777777" w:rsidTr="00745F90">
        <w:trPr>
          <w:cantSplit/>
          <w:trHeight w:val="5936"/>
        </w:trPr>
        <w:tc>
          <w:tcPr>
            <w:tcW w:w="543" w:type="pct"/>
            <w:gridSpan w:val="2"/>
            <w:tcBorders>
              <w:left w:val="single" w:sz="4" w:space="0" w:color="auto"/>
              <w:right w:val="single" w:sz="4" w:space="0" w:color="auto"/>
            </w:tcBorders>
          </w:tcPr>
          <w:p w14:paraId="6D8BE20C" w14:textId="02BB3E15" w:rsidR="0074385B" w:rsidRPr="00186BAA" w:rsidRDefault="00FC665E" w:rsidP="004412CF">
            <w:pPr>
              <w:tabs>
                <w:tab w:val="left" w:pos="1890"/>
              </w:tabs>
              <w:spacing w:before="60" w:line="276" w:lineRule="auto"/>
              <w:jc w:val="left"/>
              <w:rPr>
                <w:rFonts w:cs="David"/>
                <w:sz w:val="16"/>
                <w:szCs w:val="22"/>
                <w:rtl/>
              </w:rPr>
            </w:pPr>
            <w:r>
              <w:rPr>
                <w:rFonts w:cs="David" w:hint="cs"/>
                <w:b/>
                <w:bCs/>
                <w:rtl/>
              </w:rPr>
              <w:t xml:space="preserve">ב. </w:t>
            </w:r>
            <w:r w:rsidR="0074385B">
              <w:rPr>
                <w:rFonts w:cs="David" w:hint="cs"/>
                <w:b/>
                <w:bCs/>
                <w:rtl/>
              </w:rPr>
              <w:t xml:space="preserve">צפון המתחם </w:t>
            </w:r>
            <w:r w:rsidR="0074385B" w:rsidRPr="00186BAA">
              <w:rPr>
                <w:rFonts w:cs="David" w:hint="cs"/>
                <w:sz w:val="16"/>
                <w:szCs w:val="22"/>
                <w:rtl/>
              </w:rPr>
              <w:t>(תאי שטח</w:t>
            </w:r>
          </w:p>
          <w:p w14:paraId="2A6BE3F1" w14:textId="0EDEDBD0" w:rsidR="0074385B" w:rsidRDefault="0074385B" w:rsidP="004412CF">
            <w:pPr>
              <w:tabs>
                <w:tab w:val="left" w:pos="1890"/>
              </w:tabs>
              <w:spacing w:before="60" w:line="276" w:lineRule="auto"/>
              <w:jc w:val="left"/>
              <w:rPr>
                <w:rFonts w:cs="David"/>
                <w:b/>
                <w:bCs/>
                <w:rtl/>
              </w:rPr>
            </w:pPr>
            <w:r w:rsidRPr="00186BAA">
              <w:rPr>
                <w:rFonts w:cs="David" w:hint="cs"/>
                <w:sz w:val="16"/>
                <w:szCs w:val="22"/>
                <w:rtl/>
              </w:rPr>
              <w:t>106, 140 141</w:t>
            </w:r>
            <w:r w:rsidR="00817A63" w:rsidRPr="00186BAA">
              <w:rPr>
                <w:rFonts w:cs="David" w:hint="cs"/>
                <w:sz w:val="16"/>
                <w:szCs w:val="22"/>
                <w:rtl/>
              </w:rPr>
              <w:t>, 41</w:t>
            </w:r>
            <w:r w:rsidR="004412CF" w:rsidRPr="00186BAA">
              <w:rPr>
                <w:rFonts w:cs="David" w:hint="cs"/>
                <w:sz w:val="16"/>
                <w:szCs w:val="22"/>
                <w:rtl/>
              </w:rPr>
              <w:t>)</w:t>
            </w:r>
          </w:p>
        </w:tc>
        <w:tc>
          <w:tcPr>
            <w:tcW w:w="4457" w:type="pct"/>
            <w:gridSpan w:val="7"/>
            <w:tcBorders>
              <w:top w:val="single" w:sz="4" w:space="0" w:color="auto"/>
              <w:left w:val="single" w:sz="4" w:space="0" w:color="auto"/>
              <w:right w:val="single" w:sz="4" w:space="0" w:color="auto"/>
            </w:tcBorders>
          </w:tcPr>
          <w:p w14:paraId="0814640E" w14:textId="77777777" w:rsidR="0074385B" w:rsidRPr="007D05A4" w:rsidRDefault="0074385B" w:rsidP="00831C1D">
            <w:pPr>
              <w:pStyle w:val="ListParagraph"/>
              <w:numPr>
                <w:ilvl w:val="0"/>
                <w:numId w:val="41"/>
              </w:numPr>
              <w:tabs>
                <w:tab w:val="left" w:pos="-2096"/>
                <w:tab w:val="left" w:pos="0"/>
                <w:tab w:val="left" w:pos="3591"/>
                <w:tab w:val="left" w:pos="3801"/>
              </w:tabs>
              <w:spacing w:before="120" w:line="276" w:lineRule="auto"/>
              <w:ind w:left="220" w:hanging="220"/>
              <w:contextualSpacing w:val="0"/>
              <w:rPr>
                <w:rFonts w:cs="David"/>
                <w:sz w:val="24"/>
                <w:szCs w:val="24"/>
                <w:rtl/>
              </w:rPr>
            </w:pPr>
            <w:r w:rsidRPr="007D05A4">
              <w:rPr>
                <w:rFonts w:cs="David" w:hint="cs"/>
                <w:sz w:val="24"/>
                <w:szCs w:val="24"/>
                <w:rtl/>
              </w:rPr>
              <w:t xml:space="preserve">תכנית מפורטת תבטיח את תכנון מבני המגורים </w:t>
            </w:r>
            <w:r>
              <w:rPr>
                <w:rFonts w:cs="David" w:hint="cs"/>
                <w:sz w:val="24"/>
                <w:szCs w:val="24"/>
                <w:rtl/>
              </w:rPr>
              <w:t>כ</w:t>
            </w:r>
            <w:r w:rsidRPr="007D05A4">
              <w:rPr>
                <w:rFonts w:cs="David" w:hint="cs"/>
                <w:sz w:val="24"/>
                <w:szCs w:val="24"/>
                <w:rtl/>
              </w:rPr>
              <w:t>המשך לשכונות המגורים הקיימות בגבולן, גבעת הפועל ושכונת וורבורג, תוך שמירת מבטים רחוקים אל השטח הפתוח מצפון.</w:t>
            </w:r>
          </w:p>
          <w:p w14:paraId="114F15DA" w14:textId="77777777" w:rsidR="0074385B" w:rsidRDefault="0074385B" w:rsidP="00831C1D">
            <w:pPr>
              <w:pStyle w:val="ListParagraph"/>
              <w:numPr>
                <w:ilvl w:val="0"/>
                <w:numId w:val="41"/>
              </w:numPr>
              <w:tabs>
                <w:tab w:val="left" w:pos="-2096"/>
                <w:tab w:val="left" w:pos="0"/>
                <w:tab w:val="left" w:pos="3591"/>
                <w:tab w:val="left" w:pos="3801"/>
              </w:tabs>
              <w:spacing w:line="276" w:lineRule="auto"/>
              <w:ind w:left="220" w:hanging="220"/>
              <w:contextualSpacing w:val="0"/>
              <w:rPr>
                <w:rFonts w:cs="David"/>
                <w:sz w:val="24"/>
                <w:szCs w:val="24"/>
              </w:rPr>
            </w:pPr>
            <w:r w:rsidRPr="0028320B">
              <w:rPr>
                <w:rFonts w:cs="David" w:hint="eastAsia"/>
                <w:sz w:val="24"/>
                <w:szCs w:val="24"/>
                <w:rtl/>
              </w:rPr>
              <w:t>חתך</w:t>
            </w:r>
            <w:r w:rsidRPr="0028320B">
              <w:rPr>
                <w:rFonts w:cs="David"/>
                <w:sz w:val="24"/>
                <w:szCs w:val="24"/>
                <w:rtl/>
              </w:rPr>
              <w:t xml:space="preserve"> הרחוב הצפוני המאסף </w:t>
            </w:r>
            <w:r>
              <w:rPr>
                <w:rFonts w:cs="David" w:hint="cs"/>
                <w:sz w:val="24"/>
                <w:szCs w:val="24"/>
                <w:rtl/>
              </w:rPr>
              <w:t>(תאי שטח 359, 363)</w:t>
            </w:r>
            <w:r w:rsidRPr="0028320B">
              <w:rPr>
                <w:rFonts w:cs="David"/>
                <w:sz w:val="24"/>
                <w:szCs w:val="24"/>
                <w:rtl/>
              </w:rPr>
              <w:t xml:space="preserve"> יתוכנן כך שיהיו מקומות חציה בטוחים </w:t>
            </w:r>
            <w:r w:rsidRPr="0028320B">
              <w:rPr>
                <w:rFonts w:cs="David" w:hint="eastAsia"/>
                <w:sz w:val="24"/>
                <w:szCs w:val="24"/>
                <w:rtl/>
              </w:rPr>
              <w:t>לכוון</w:t>
            </w:r>
            <w:r w:rsidRPr="0028320B">
              <w:rPr>
                <w:rFonts w:cs="David"/>
                <w:sz w:val="24"/>
                <w:szCs w:val="24"/>
                <w:rtl/>
              </w:rPr>
              <w:t xml:space="preserve"> נחל תנינים ופארק המחצבה, בהמשך לרחובות קיימים ובהתאם לנספח התנועה ולנספח הנופי. </w:t>
            </w:r>
          </w:p>
          <w:p w14:paraId="2205F87B" w14:textId="1E1D0BD0" w:rsidR="0074385B" w:rsidRDefault="0074385B" w:rsidP="006204EF">
            <w:pPr>
              <w:pStyle w:val="ListParagraph"/>
              <w:tabs>
                <w:tab w:val="left" w:pos="-2096"/>
                <w:tab w:val="left" w:pos="220"/>
                <w:tab w:val="left" w:pos="3591"/>
                <w:tab w:val="left" w:pos="3801"/>
              </w:tabs>
              <w:spacing w:before="120" w:line="276" w:lineRule="auto"/>
              <w:ind w:left="0"/>
              <w:contextualSpacing w:val="0"/>
              <w:rPr>
                <w:rFonts w:cs="David"/>
                <w:b/>
                <w:bCs/>
                <w:sz w:val="24"/>
                <w:szCs w:val="24"/>
              </w:rPr>
            </w:pPr>
            <w:r w:rsidRPr="007D05A4">
              <w:rPr>
                <w:rFonts w:cs="David" w:hint="cs"/>
                <w:b/>
                <w:bCs/>
                <w:sz w:val="24"/>
                <w:szCs w:val="24"/>
                <w:rtl/>
              </w:rPr>
              <w:t>תא</w:t>
            </w:r>
            <w:r w:rsidR="00B91576">
              <w:rPr>
                <w:rFonts w:cs="David" w:hint="cs"/>
                <w:b/>
                <w:bCs/>
                <w:sz w:val="24"/>
                <w:szCs w:val="24"/>
                <w:rtl/>
              </w:rPr>
              <w:t>י</w:t>
            </w:r>
            <w:r w:rsidRPr="007D05A4">
              <w:rPr>
                <w:rFonts w:cs="David" w:hint="cs"/>
                <w:b/>
                <w:bCs/>
                <w:sz w:val="24"/>
                <w:szCs w:val="24"/>
                <w:rtl/>
              </w:rPr>
              <w:t xml:space="preserve"> שטח </w:t>
            </w:r>
            <w:r w:rsidR="00B91576">
              <w:rPr>
                <w:rFonts w:cs="David" w:hint="cs"/>
                <w:b/>
                <w:bCs/>
                <w:sz w:val="24"/>
                <w:szCs w:val="24"/>
                <w:rtl/>
              </w:rPr>
              <w:t>140-</w:t>
            </w:r>
            <w:r>
              <w:rPr>
                <w:rFonts w:cs="David" w:hint="cs"/>
                <w:b/>
                <w:bCs/>
                <w:sz w:val="24"/>
                <w:szCs w:val="24"/>
                <w:rtl/>
              </w:rPr>
              <w:t xml:space="preserve">141 </w:t>
            </w:r>
          </w:p>
          <w:p w14:paraId="3D38916B" w14:textId="698A98A4" w:rsidR="0074385B" w:rsidRPr="00B91576" w:rsidRDefault="0074385B" w:rsidP="00831C1D">
            <w:pPr>
              <w:pStyle w:val="ListParagraph"/>
              <w:numPr>
                <w:ilvl w:val="0"/>
                <w:numId w:val="41"/>
              </w:numPr>
              <w:tabs>
                <w:tab w:val="left" w:pos="-2096"/>
                <w:tab w:val="left" w:pos="220"/>
                <w:tab w:val="left" w:pos="3591"/>
                <w:tab w:val="left" w:pos="3801"/>
              </w:tabs>
              <w:spacing w:before="120" w:after="120" w:line="276" w:lineRule="auto"/>
              <w:ind w:left="0" w:firstLine="0"/>
              <w:rPr>
                <w:rFonts w:cs="David"/>
                <w:sz w:val="24"/>
                <w:szCs w:val="24"/>
                <w:rtl/>
              </w:rPr>
            </w:pPr>
            <w:r w:rsidRPr="0073064E">
              <w:rPr>
                <w:rFonts w:cs="David" w:hint="cs"/>
                <w:sz w:val="24"/>
                <w:szCs w:val="24"/>
                <w:rtl/>
              </w:rPr>
              <w:t>שדרות העצים והשצ"פים הקיימים בתא שטח זה ישמרו, בהתאם למצב בשטח</w:t>
            </w:r>
            <w:r>
              <w:rPr>
                <w:rFonts w:cs="David" w:hint="cs"/>
                <w:sz w:val="24"/>
                <w:szCs w:val="24"/>
                <w:rtl/>
              </w:rPr>
              <w:t xml:space="preserve"> עם העתקת המסילה</w:t>
            </w:r>
            <w:r w:rsidRPr="0073064E">
              <w:rPr>
                <w:rFonts w:cs="David" w:hint="cs"/>
                <w:sz w:val="24"/>
                <w:szCs w:val="24"/>
                <w:rtl/>
              </w:rPr>
              <w:t>.</w:t>
            </w:r>
          </w:p>
          <w:p w14:paraId="3E2F867F" w14:textId="5E1A867C" w:rsidR="0074385B" w:rsidRPr="0073064E" w:rsidRDefault="0074385B" w:rsidP="00831C1D">
            <w:pPr>
              <w:pStyle w:val="ListParagraph"/>
              <w:numPr>
                <w:ilvl w:val="0"/>
                <w:numId w:val="41"/>
              </w:numPr>
              <w:tabs>
                <w:tab w:val="left" w:pos="-2096"/>
                <w:tab w:val="left" w:pos="220"/>
                <w:tab w:val="left" w:pos="3591"/>
                <w:tab w:val="left" w:pos="3801"/>
              </w:tabs>
              <w:spacing w:before="120" w:after="120" w:line="276" w:lineRule="auto"/>
              <w:ind w:left="0" w:firstLine="0"/>
              <w:rPr>
                <w:rFonts w:cs="David"/>
                <w:sz w:val="24"/>
                <w:szCs w:val="24"/>
                <w:rtl/>
              </w:rPr>
            </w:pPr>
            <w:r>
              <w:rPr>
                <w:rFonts w:cs="David" w:hint="cs"/>
                <w:sz w:val="24"/>
                <w:szCs w:val="24"/>
                <w:rtl/>
              </w:rPr>
              <w:t xml:space="preserve">תכנון המגורים באזור זה יערך בהתאם להנחיות </w:t>
            </w:r>
            <w:r w:rsidRPr="0073064E">
              <w:rPr>
                <w:rFonts w:cs="David" w:hint="cs"/>
                <w:sz w:val="24"/>
                <w:szCs w:val="24"/>
                <w:rtl/>
              </w:rPr>
              <w:t xml:space="preserve"> נספח </w:t>
            </w:r>
            <w:r>
              <w:rPr>
                <w:rFonts w:cs="David" w:hint="cs"/>
                <w:sz w:val="24"/>
                <w:szCs w:val="24"/>
                <w:rtl/>
              </w:rPr>
              <w:t>ה</w:t>
            </w:r>
            <w:r w:rsidRPr="0073064E">
              <w:rPr>
                <w:rFonts w:cs="David" w:hint="cs"/>
                <w:sz w:val="24"/>
                <w:szCs w:val="24"/>
                <w:rtl/>
              </w:rPr>
              <w:t xml:space="preserve">שלד </w:t>
            </w:r>
            <w:r>
              <w:rPr>
                <w:rFonts w:cs="David" w:hint="cs"/>
                <w:sz w:val="24"/>
                <w:szCs w:val="24"/>
                <w:rtl/>
              </w:rPr>
              <w:t>ה</w:t>
            </w:r>
            <w:r w:rsidRPr="0073064E">
              <w:rPr>
                <w:rFonts w:cs="David" w:hint="cs"/>
                <w:sz w:val="24"/>
                <w:szCs w:val="24"/>
                <w:rtl/>
              </w:rPr>
              <w:t>יישובי</w:t>
            </w:r>
            <w:r w:rsidR="00B91576">
              <w:rPr>
                <w:rFonts w:cs="David" w:hint="cs"/>
                <w:sz w:val="24"/>
                <w:szCs w:val="24"/>
                <w:rtl/>
              </w:rPr>
              <w:t>,</w:t>
            </w:r>
            <w:r w:rsidRPr="0073064E">
              <w:rPr>
                <w:rFonts w:cs="David" w:hint="cs"/>
                <w:sz w:val="24"/>
                <w:szCs w:val="24"/>
                <w:rtl/>
              </w:rPr>
              <w:t xml:space="preserve"> </w:t>
            </w:r>
            <w:r>
              <w:rPr>
                <w:rFonts w:cs="David" w:hint="cs"/>
                <w:sz w:val="24"/>
                <w:szCs w:val="24"/>
                <w:rtl/>
              </w:rPr>
              <w:t>תוך שמירה על המשכיות עם</w:t>
            </w:r>
            <w:r w:rsidRPr="0073064E">
              <w:rPr>
                <w:rFonts w:cs="David" w:hint="cs"/>
                <w:sz w:val="24"/>
                <w:szCs w:val="24"/>
                <w:rtl/>
              </w:rPr>
              <w:t xml:space="preserve"> שכונת המגורים הקיימת בגבולה, </w:t>
            </w:r>
            <w:r>
              <w:rPr>
                <w:rFonts w:cs="David" w:hint="cs"/>
                <w:sz w:val="24"/>
                <w:szCs w:val="24"/>
                <w:rtl/>
              </w:rPr>
              <w:t>ו</w:t>
            </w:r>
            <w:r w:rsidRPr="0073064E">
              <w:rPr>
                <w:rFonts w:cs="David" w:hint="cs"/>
                <w:sz w:val="24"/>
                <w:szCs w:val="24"/>
                <w:rtl/>
              </w:rPr>
              <w:t>שימת דגש על חיבור שבילים ורחובות קיימים בין מתחם 1 לבין מתחם 2.</w:t>
            </w:r>
          </w:p>
          <w:p w14:paraId="40477AB2" w14:textId="77777777" w:rsidR="0074385B" w:rsidRPr="0073064E" w:rsidRDefault="0074385B" w:rsidP="00831C1D">
            <w:pPr>
              <w:pStyle w:val="ListParagraph"/>
              <w:numPr>
                <w:ilvl w:val="0"/>
                <w:numId w:val="41"/>
              </w:numPr>
              <w:tabs>
                <w:tab w:val="left" w:pos="-2096"/>
                <w:tab w:val="left" w:pos="220"/>
                <w:tab w:val="left" w:pos="3591"/>
                <w:tab w:val="left" w:pos="3801"/>
              </w:tabs>
              <w:spacing w:before="120" w:line="276" w:lineRule="auto"/>
              <w:ind w:left="0" w:firstLine="0"/>
              <w:contextualSpacing w:val="0"/>
              <w:rPr>
                <w:rFonts w:cs="David"/>
                <w:sz w:val="24"/>
                <w:szCs w:val="24"/>
                <w:rtl/>
              </w:rPr>
            </w:pPr>
            <w:r w:rsidRPr="0073064E">
              <w:rPr>
                <w:rFonts w:cs="David" w:hint="cs"/>
                <w:sz w:val="24"/>
                <w:szCs w:val="24"/>
                <w:rtl/>
              </w:rPr>
              <w:t xml:space="preserve">יאסרו כניסות </w:t>
            </w:r>
            <w:r>
              <w:rPr>
                <w:rFonts w:cs="David" w:hint="cs"/>
                <w:sz w:val="24"/>
                <w:szCs w:val="24"/>
                <w:rtl/>
              </w:rPr>
              <w:t xml:space="preserve">כלי רכב </w:t>
            </w:r>
            <w:r w:rsidRPr="0073064E">
              <w:rPr>
                <w:rFonts w:cs="David" w:hint="cs"/>
                <w:sz w:val="24"/>
                <w:szCs w:val="24"/>
                <w:rtl/>
              </w:rPr>
              <w:t>למגרשים מרחוב המסילה, להבטחת רציפות התנועה בפארק המסילה.</w:t>
            </w:r>
          </w:p>
          <w:p w14:paraId="113AE039" w14:textId="77777777" w:rsidR="0074385B" w:rsidRPr="0073064E" w:rsidRDefault="0074385B" w:rsidP="00831C1D">
            <w:pPr>
              <w:pStyle w:val="ListParagraph"/>
              <w:numPr>
                <w:ilvl w:val="0"/>
                <w:numId w:val="41"/>
              </w:numPr>
              <w:tabs>
                <w:tab w:val="left" w:pos="-2096"/>
                <w:tab w:val="left" w:pos="220"/>
                <w:tab w:val="left" w:pos="3591"/>
                <w:tab w:val="left" w:pos="3801"/>
              </w:tabs>
              <w:spacing w:line="276" w:lineRule="auto"/>
              <w:ind w:left="0" w:firstLine="0"/>
              <w:contextualSpacing w:val="0"/>
              <w:rPr>
                <w:rFonts w:cs="David"/>
                <w:sz w:val="24"/>
                <w:szCs w:val="24"/>
                <w:rtl/>
              </w:rPr>
            </w:pPr>
            <w:r>
              <w:rPr>
                <w:rFonts w:cs="David" w:hint="cs"/>
                <w:sz w:val="24"/>
                <w:szCs w:val="24"/>
                <w:rtl/>
              </w:rPr>
              <w:t xml:space="preserve">חזיתות </w:t>
            </w:r>
            <w:r w:rsidRPr="0073064E">
              <w:rPr>
                <w:rFonts w:cs="David" w:hint="cs"/>
                <w:sz w:val="24"/>
                <w:szCs w:val="24"/>
                <w:rtl/>
              </w:rPr>
              <w:t>מבנים חדשים יופנו אל פארק המסילה.</w:t>
            </w:r>
          </w:p>
          <w:p w14:paraId="777F8300" w14:textId="77777777" w:rsidR="0074385B" w:rsidRDefault="0074385B" w:rsidP="006204EF">
            <w:pPr>
              <w:pStyle w:val="ListParagraph"/>
              <w:tabs>
                <w:tab w:val="left" w:pos="-2096"/>
                <w:tab w:val="left" w:pos="220"/>
                <w:tab w:val="left" w:pos="3591"/>
                <w:tab w:val="left" w:pos="3801"/>
              </w:tabs>
              <w:spacing w:before="120" w:line="276" w:lineRule="auto"/>
              <w:ind w:left="0"/>
              <w:contextualSpacing w:val="0"/>
              <w:rPr>
                <w:rFonts w:cs="David"/>
                <w:b/>
                <w:bCs/>
                <w:sz w:val="24"/>
                <w:szCs w:val="24"/>
              </w:rPr>
            </w:pPr>
            <w:r w:rsidRPr="007D05A4">
              <w:rPr>
                <w:rFonts w:cs="David" w:hint="cs"/>
                <w:b/>
                <w:bCs/>
                <w:sz w:val="24"/>
                <w:szCs w:val="24"/>
                <w:rtl/>
              </w:rPr>
              <w:t>תא שטח 106</w:t>
            </w:r>
            <w:r>
              <w:rPr>
                <w:rFonts w:cs="David" w:hint="cs"/>
                <w:b/>
                <w:bCs/>
                <w:sz w:val="24"/>
                <w:szCs w:val="24"/>
                <w:rtl/>
              </w:rPr>
              <w:t xml:space="preserve"> </w:t>
            </w:r>
            <w:r w:rsidR="005B786E">
              <w:rPr>
                <w:rFonts w:cs="David" w:hint="cs"/>
                <w:b/>
                <w:bCs/>
                <w:sz w:val="24"/>
                <w:szCs w:val="24"/>
                <w:rtl/>
              </w:rPr>
              <w:t>וסמיכות לרחוב השיש</w:t>
            </w:r>
          </w:p>
          <w:p w14:paraId="11A80BF2" w14:textId="77777777" w:rsidR="0074385B" w:rsidRPr="007D05A4" w:rsidRDefault="0074385B" w:rsidP="00831C1D">
            <w:pPr>
              <w:pStyle w:val="ListParagraph"/>
              <w:numPr>
                <w:ilvl w:val="0"/>
                <w:numId w:val="41"/>
              </w:numPr>
              <w:tabs>
                <w:tab w:val="left" w:pos="-2096"/>
                <w:tab w:val="left" w:pos="220"/>
                <w:tab w:val="left" w:pos="3591"/>
                <w:tab w:val="left" w:pos="3801"/>
              </w:tabs>
              <w:spacing w:before="120" w:after="120" w:line="276" w:lineRule="auto"/>
              <w:ind w:left="0" w:firstLine="0"/>
              <w:rPr>
                <w:rFonts w:cs="David"/>
                <w:sz w:val="24"/>
                <w:szCs w:val="24"/>
                <w:rtl/>
              </w:rPr>
            </w:pPr>
            <w:r w:rsidRPr="007D05A4">
              <w:rPr>
                <w:rFonts w:cs="David" w:hint="cs"/>
                <w:sz w:val="24"/>
                <w:szCs w:val="24"/>
                <w:rtl/>
              </w:rPr>
              <w:t xml:space="preserve">הגישה למבני </w:t>
            </w:r>
            <w:r>
              <w:rPr>
                <w:rFonts w:cs="David" w:hint="cs"/>
                <w:sz w:val="24"/>
                <w:szCs w:val="24"/>
                <w:rtl/>
              </w:rPr>
              <w:t>ה</w:t>
            </w:r>
            <w:r w:rsidRPr="007D05A4">
              <w:rPr>
                <w:rFonts w:cs="David" w:hint="cs"/>
                <w:sz w:val="24"/>
                <w:szCs w:val="24"/>
                <w:rtl/>
              </w:rPr>
              <w:t>מג</w:t>
            </w:r>
            <w:r>
              <w:rPr>
                <w:rFonts w:cs="David" w:hint="cs"/>
                <w:sz w:val="24"/>
                <w:szCs w:val="24"/>
                <w:rtl/>
              </w:rPr>
              <w:t>ו</w:t>
            </w:r>
            <w:r w:rsidRPr="007D05A4">
              <w:rPr>
                <w:rFonts w:cs="David" w:hint="cs"/>
                <w:sz w:val="24"/>
                <w:szCs w:val="24"/>
                <w:rtl/>
              </w:rPr>
              <w:t>רים תהיה מרחוב השיש והחזיתות הראשיות יופנו אליו.</w:t>
            </w:r>
            <w:r>
              <w:rPr>
                <w:rFonts w:cs="David" w:hint="cs"/>
                <w:sz w:val="24"/>
                <w:szCs w:val="24"/>
                <w:rtl/>
              </w:rPr>
              <w:t xml:space="preserve"> לא תותר גישה מהדרך המאספת.</w:t>
            </w:r>
          </w:p>
          <w:p w14:paraId="76DF0C91" w14:textId="2FB65605" w:rsidR="0074385B" w:rsidRPr="002F178E" w:rsidRDefault="0074385B" w:rsidP="00831C1D">
            <w:pPr>
              <w:pStyle w:val="ListParagraph"/>
              <w:numPr>
                <w:ilvl w:val="0"/>
                <w:numId w:val="41"/>
              </w:numPr>
              <w:tabs>
                <w:tab w:val="left" w:pos="-2096"/>
                <w:tab w:val="left" w:pos="220"/>
                <w:tab w:val="left" w:pos="3591"/>
                <w:tab w:val="left" w:pos="3801"/>
              </w:tabs>
              <w:spacing w:before="120" w:after="120" w:line="276" w:lineRule="auto"/>
              <w:ind w:left="0" w:firstLine="0"/>
              <w:rPr>
                <w:rFonts w:cs="David"/>
                <w:sz w:val="24"/>
                <w:szCs w:val="24"/>
              </w:rPr>
            </w:pPr>
            <w:r w:rsidRPr="007D05A4">
              <w:rPr>
                <w:rFonts w:cs="David" w:hint="cs"/>
                <w:sz w:val="24"/>
                <w:szCs w:val="24"/>
                <w:rtl/>
              </w:rPr>
              <w:t>ניתן לפתח תא שטח זה לפני הסטת מסילת הרכבת, בהתאם לתוואי המאסף הצפוני</w:t>
            </w:r>
            <w:r w:rsidR="005F4777">
              <w:rPr>
                <w:rFonts w:cs="David" w:hint="cs"/>
                <w:sz w:val="24"/>
                <w:szCs w:val="24"/>
                <w:rtl/>
              </w:rPr>
              <w:t xml:space="preserve"> המסומן בתכנית זו כדרך מספר</w:t>
            </w:r>
            <w:r w:rsidR="00445F72">
              <w:rPr>
                <w:rFonts w:cs="David" w:hint="cs"/>
                <w:sz w:val="24"/>
                <w:szCs w:val="24"/>
                <w:rtl/>
              </w:rPr>
              <w:t xml:space="preserve"> 100</w:t>
            </w:r>
            <w:r w:rsidR="005F4777">
              <w:rPr>
                <w:rFonts w:cs="David" w:hint="cs"/>
                <w:sz w:val="24"/>
                <w:szCs w:val="24"/>
                <w:rtl/>
              </w:rPr>
              <w:t xml:space="preserve"> </w:t>
            </w:r>
            <w:r w:rsidR="00186BAA" w:rsidRPr="00445F72">
              <w:rPr>
                <w:rFonts w:cs="David" w:hint="cs"/>
                <w:sz w:val="24"/>
                <w:szCs w:val="24"/>
                <w:rtl/>
              </w:rPr>
              <w:t>עפ"י נ</w:t>
            </w:r>
            <w:r w:rsidR="00277766" w:rsidRPr="00445F72">
              <w:rPr>
                <w:rFonts w:cs="David" w:hint="cs"/>
                <w:sz w:val="24"/>
                <w:szCs w:val="24"/>
                <w:rtl/>
              </w:rPr>
              <w:t xml:space="preserve">ספח </w:t>
            </w:r>
            <w:r w:rsidR="00445F72" w:rsidRPr="00445F72">
              <w:rPr>
                <w:rFonts w:cs="David" w:hint="cs"/>
                <w:sz w:val="24"/>
                <w:szCs w:val="24"/>
                <w:rtl/>
              </w:rPr>
              <w:t>ה</w:t>
            </w:r>
            <w:r w:rsidR="00277766" w:rsidRPr="00445F72">
              <w:rPr>
                <w:rFonts w:cs="David" w:hint="cs"/>
                <w:sz w:val="24"/>
                <w:szCs w:val="24"/>
                <w:rtl/>
              </w:rPr>
              <w:t>תנועה</w:t>
            </w:r>
            <w:r w:rsidRPr="007D05A4">
              <w:rPr>
                <w:rFonts w:cs="David" w:hint="cs"/>
                <w:sz w:val="24"/>
                <w:szCs w:val="24"/>
                <w:rtl/>
              </w:rPr>
              <w:t xml:space="preserve">, </w:t>
            </w:r>
            <w:r w:rsidR="005F4777">
              <w:rPr>
                <w:rFonts w:cs="David" w:hint="cs"/>
                <w:sz w:val="24"/>
                <w:szCs w:val="24"/>
                <w:rtl/>
              </w:rPr>
              <w:t>וכפי שיקבע בתכנית מפורטת שתוכן לו.</w:t>
            </w:r>
            <w:r w:rsidRPr="007D05A4">
              <w:rPr>
                <w:rFonts w:cs="David" w:hint="cs"/>
                <w:sz w:val="24"/>
                <w:szCs w:val="24"/>
                <w:rtl/>
              </w:rPr>
              <w:t xml:space="preserve"> בתכנית </w:t>
            </w:r>
            <w:r>
              <w:rPr>
                <w:rFonts w:cs="David" w:hint="cs"/>
                <w:sz w:val="24"/>
                <w:szCs w:val="24"/>
                <w:rtl/>
              </w:rPr>
              <w:t>ה</w:t>
            </w:r>
            <w:r w:rsidRPr="007D05A4">
              <w:rPr>
                <w:rFonts w:cs="David" w:hint="cs"/>
                <w:sz w:val="24"/>
                <w:szCs w:val="24"/>
                <w:rtl/>
              </w:rPr>
              <w:t>מפורטת.</w:t>
            </w:r>
          </w:p>
          <w:p w14:paraId="65F205B8" w14:textId="77777777" w:rsidR="0074385B" w:rsidRDefault="0074385B" w:rsidP="002F178E">
            <w:pPr>
              <w:tabs>
                <w:tab w:val="left" w:pos="-2096"/>
                <w:tab w:val="left" w:pos="238"/>
                <w:tab w:val="left" w:pos="3591"/>
                <w:tab w:val="left" w:pos="3801"/>
              </w:tabs>
              <w:spacing w:before="120" w:after="120" w:line="276" w:lineRule="auto"/>
              <w:rPr>
                <w:rFonts w:cs="David"/>
                <w:sz w:val="24"/>
                <w:szCs w:val="24"/>
                <w:rtl/>
              </w:rPr>
            </w:pPr>
            <w:r w:rsidRPr="002F178E">
              <w:rPr>
                <w:rFonts w:cs="David" w:hint="cs"/>
                <w:b/>
                <w:bCs/>
                <w:sz w:val="24"/>
                <w:szCs w:val="24"/>
                <w:rtl/>
              </w:rPr>
              <w:t xml:space="preserve"> </w:t>
            </w:r>
            <w:r w:rsidRPr="00C158B8">
              <w:rPr>
                <w:rFonts w:cs="David" w:hint="eastAsia"/>
                <w:b/>
                <w:bCs/>
                <w:sz w:val="24"/>
                <w:szCs w:val="24"/>
                <w:rtl/>
              </w:rPr>
              <w:t>תא</w:t>
            </w:r>
            <w:r w:rsidRPr="00C158B8">
              <w:rPr>
                <w:rFonts w:cs="David"/>
                <w:b/>
                <w:bCs/>
                <w:sz w:val="24"/>
                <w:szCs w:val="24"/>
                <w:rtl/>
              </w:rPr>
              <w:t xml:space="preserve"> </w:t>
            </w:r>
            <w:r w:rsidRPr="00C158B8">
              <w:rPr>
                <w:rFonts w:cs="David" w:hint="eastAsia"/>
                <w:b/>
                <w:bCs/>
                <w:sz w:val="24"/>
                <w:szCs w:val="24"/>
                <w:rtl/>
              </w:rPr>
              <w:t>שטח</w:t>
            </w:r>
            <w:r w:rsidRPr="00C158B8">
              <w:rPr>
                <w:rFonts w:cs="David"/>
                <w:b/>
                <w:bCs/>
                <w:sz w:val="24"/>
                <w:szCs w:val="24"/>
                <w:rtl/>
              </w:rPr>
              <w:t xml:space="preserve"> 41</w:t>
            </w:r>
          </w:p>
          <w:p w14:paraId="10D2452E" w14:textId="375D589C" w:rsidR="0074385B" w:rsidRPr="007A0EF7" w:rsidRDefault="00C158B8" w:rsidP="00831C1D">
            <w:pPr>
              <w:pStyle w:val="ListParagraph"/>
              <w:numPr>
                <w:ilvl w:val="0"/>
                <w:numId w:val="41"/>
              </w:numPr>
              <w:tabs>
                <w:tab w:val="left" w:pos="-2096"/>
                <w:tab w:val="left" w:pos="312"/>
                <w:tab w:val="left" w:pos="3591"/>
                <w:tab w:val="left" w:pos="3801"/>
              </w:tabs>
              <w:spacing w:before="120" w:after="120" w:line="276" w:lineRule="auto"/>
              <w:ind w:left="209" w:hanging="209"/>
              <w:rPr>
                <w:rFonts w:cs="David"/>
                <w:sz w:val="24"/>
                <w:szCs w:val="24"/>
                <w:rtl/>
              </w:rPr>
            </w:pPr>
            <w:r w:rsidRPr="007A0EF7">
              <w:rPr>
                <w:rFonts w:cs="David" w:hint="cs"/>
                <w:sz w:val="24"/>
                <w:szCs w:val="24"/>
                <w:rtl/>
              </w:rPr>
              <w:t>יהווה מוקד ציבורי שכונתי/יישובי ויכלול מעברי הולכי רגל ורוכבי אופניים בין שכונות המגורים, פארק המסילה וצירי הולכי הרגל לכוון מתחם 12, המסומנים בתשריט מצב מוצע.</w:t>
            </w:r>
          </w:p>
        </w:tc>
      </w:tr>
      <w:tr w:rsidR="00F21D63" w14:paraId="39CB9E0F" w14:textId="77777777" w:rsidTr="00745F90">
        <w:trPr>
          <w:cantSplit/>
          <w:trHeight w:val="840"/>
        </w:trPr>
        <w:tc>
          <w:tcPr>
            <w:tcW w:w="543" w:type="pct"/>
            <w:gridSpan w:val="2"/>
            <w:tcBorders>
              <w:left w:val="single" w:sz="4" w:space="0" w:color="auto"/>
              <w:right w:val="single" w:sz="4" w:space="0" w:color="auto"/>
            </w:tcBorders>
          </w:tcPr>
          <w:p w14:paraId="46838B58" w14:textId="56084981" w:rsidR="00F21D63" w:rsidRDefault="00FC665E" w:rsidP="004B2F64">
            <w:pPr>
              <w:tabs>
                <w:tab w:val="left" w:pos="1890"/>
              </w:tabs>
              <w:spacing w:before="60" w:line="276" w:lineRule="auto"/>
              <w:ind w:right="-266"/>
              <w:rPr>
                <w:rFonts w:cs="David"/>
                <w:b/>
                <w:bCs/>
                <w:rtl/>
              </w:rPr>
            </w:pPr>
            <w:r>
              <w:rPr>
                <w:rFonts w:cs="David" w:hint="cs"/>
                <w:b/>
                <w:bCs/>
                <w:rtl/>
              </w:rPr>
              <w:t xml:space="preserve">ג. </w:t>
            </w:r>
            <w:r w:rsidR="00F21D63">
              <w:rPr>
                <w:rFonts w:cs="David" w:hint="cs"/>
                <w:b/>
                <w:bCs/>
                <w:rtl/>
              </w:rPr>
              <w:t>גובה</w:t>
            </w:r>
          </w:p>
        </w:tc>
        <w:tc>
          <w:tcPr>
            <w:tcW w:w="4457" w:type="pct"/>
            <w:gridSpan w:val="7"/>
            <w:tcBorders>
              <w:top w:val="single" w:sz="4" w:space="0" w:color="auto"/>
              <w:left w:val="single" w:sz="4" w:space="0" w:color="auto"/>
              <w:bottom w:val="single" w:sz="4" w:space="0" w:color="auto"/>
              <w:right w:val="single" w:sz="4" w:space="0" w:color="auto"/>
            </w:tcBorders>
          </w:tcPr>
          <w:p w14:paraId="5CB62A49" w14:textId="3F0BD9CC" w:rsidR="00277766" w:rsidRDefault="00F21D63" w:rsidP="00831C1D">
            <w:pPr>
              <w:pStyle w:val="ListParagraph"/>
              <w:numPr>
                <w:ilvl w:val="0"/>
                <w:numId w:val="109"/>
              </w:numPr>
              <w:spacing w:line="276" w:lineRule="auto"/>
              <w:ind w:left="216" w:hanging="216"/>
              <w:rPr>
                <w:rFonts w:cs="David"/>
                <w:sz w:val="24"/>
                <w:szCs w:val="24"/>
              </w:rPr>
            </w:pPr>
            <w:r w:rsidRPr="00127E3E">
              <w:rPr>
                <w:rFonts w:cs="David"/>
                <w:sz w:val="24"/>
                <w:szCs w:val="24"/>
                <w:rtl/>
              </w:rPr>
              <w:t>גובה</w:t>
            </w:r>
            <w:r w:rsidRPr="00127E3E">
              <w:rPr>
                <w:rFonts w:cs="David" w:hint="cs"/>
                <w:sz w:val="24"/>
                <w:szCs w:val="24"/>
                <w:rtl/>
              </w:rPr>
              <w:t xml:space="preserve"> מירבי יהיה</w:t>
            </w:r>
            <w:r w:rsidR="00213762">
              <w:rPr>
                <w:rFonts w:cs="David" w:hint="cs"/>
                <w:sz w:val="24"/>
                <w:szCs w:val="24"/>
                <w:rtl/>
              </w:rPr>
              <w:t xml:space="preserve"> עד </w:t>
            </w:r>
            <w:r w:rsidR="002C2792">
              <w:rPr>
                <w:rFonts w:cs="David" w:hint="cs"/>
                <w:sz w:val="24"/>
                <w:szCs w:val="24"/>
                <w:rtl/>
              </w:rPr>
              <w:t>3</w:t>
            </w:r>
            <w:r w:rsidR="00213762">
              <w:rPr>
                <w:rFonts w:cs="David" w:hint="cs"/>
                <w:sz w:val="24"/>
                <w:szCs w:val="24"/>
                <w:rtl/>
              </w:rPr>
              <w:t xml:space="preserve"> קומות</w:t>
            </w:r>
            <w:r w:rsidR="005B786E">
              <w:rPr>
                <w:rFonts w:cs="David" w:hint="cs"/>
                <w:sz w:val="24"/>
                <w:szCs w:val="24"/>
                <w:rtl/>
              </w:rPr>
              <w:t>.</w:t>
            </w:r>
            <w:r w:rsidRPr="00127E3E">
              <w:rPr>
                <w:rFonts w:cs="David" w:hint="cs"/>
                <w:sz w:val="24"/>
                <w:szCs w:val="24"/>
                <w:rtl/>
              </w:rPr>
              <w:t xml:space="preserve"> </w:t>
            </w:r>
          </w:p>
          <w:p w14:paraId="44AF2BAB" w14:textId="4ABE9C5D" w:rsidR="00BC54C7" w:rsidRPr="00BC54C7" w:rsidRDefault="00BC54C7" w:rsidP="00831C1D">
            <w:pPr>
              <w:pStyle w:val="ListParagraph"/>
              <w:numPr>
                <w:ilvl w:val="0"/>
                <w:numId w:val="109"/>
              </w:numPr>
              <w:tabs>
                <w:tab w:val="left" w:pos="-2096"/>
                <w:tab w:val="left" w:pos="313"/>
                <w:tab w:val="left" w:pos="3801"/>
              </w:tabs>
              <w:spacing w:before="120" w:after="120" w:line="276" w:lineRule="auto"/>
              <w:ind w:left="216" w:hanging="216"/>
              <w:rPr>
                <w:rFonts w:ascii="David" w:hAnsi="Tms Rmn" w:cs="David"/>
                <w:sz w:val="24"/>
                <w:szCs w:val="24"/>
                <w:lang w:eastAsia="en-US"/>
              </w:rPr>
            </w:pPr>
            <w:r>
              <w:rPr>
                <w:rFonts w:cs="David" w:hint="cs"/>
                <w:sz w:val="24"/>
                <w:szCs w:val="24"/>
                <w:rtl/>
              </w:rPr>
              <w:t>יותרו 4 קומות</w:t>
            </w:r>
            <w:r w:rsidRPr="004F5133">
              <w:rPr>
                <w:rFonts w:cs="David" w:hint="cs"/>
                <w:sz w:val="24"/>
                <w:szCs w:val="24"/>
                <w:rtl/>
              </w:rPr>
              <w:t xml:space="preserve"> לאורך רחובות ראשיים, המסומנים בסימון חזית מסחרית או חזית עם </w:t>
            </w:r>
            <w:r>
              <w:rPr>
                <w:rFonts w:cs="David" w:hint="cs"/>
                <w:sz w:val="24"/>
                <w:szCs w:val="24"/>
                <w:rtl/>
              </w:rPr>
              <w:t>הוראות</w:t>
            </w:r>
            <w:r w:rsidRPr="004F5133">
              <w:rPr>
                <w:rFonts w:cs="David" w:hint="cs"/>
                <w:sz w:val="24"/>
                <w:szCs w:val="24"/>
                <w:rtl/>
              </w:rPr>
              <w:t xml:space="preserve"> מיוחדות</w:t>
            </w:r>
            <w:r>
              <w:rPr>
                <w:rFonts w:cs="David" w:hint="cs"/>
                <w:sz w:val="24"/>
                <w:szCs w:val="24"/>
                <w:rtl/>
              </w:rPr>
              <w:t>.</w:t>
            </w:r>
          </w:p>
          <w:p w14:paraId="6776208D" w14:textId="0029048A" w:rsidR="002221EC" w:rsidRPr="00277766" w:rsidRDefault="00434521" w:rsidP="00831C1D">
            <w:pPr>
              <w:pStyle w:val="ListParagraph"/>
              <w:numPr>
                <w:ilvl w:val="0"/>
                <w:numId w:val="109"/>
              </w:numPr>
              <w:spacing w:line="276" w:lineRule="auto"/>
              <w:ind w:left="216" w:hanging="216"/>
              <w:rPr>
                <w:rFonts w:cs="David"/>
                <w:sz w:val="24"/>
                <w:szCs w:val="24"/>
                <w:rtl/>
              </w:rPr>
            </w:pPr>
            <w:r>
              <w:rPr>
                <w:rFonts w:cs="David" w:hint="cs"/>
                <w:sz w:val="24"/>
                <w:szCs w:val="24"/>
                <w:rtl/>
              </w:rPr>
              <w:t>לאחר הסטת מסילת הרכבת, גובה מבנים בתחום פארק המסילה יהיה עד 2 קומות.</w:t>
            </w:r>
          </w:p>
        </w:tc>
      </w:tr>
      <w:tr w:rsidR="00ED6786" w:rsidRPr="000E1A27" w14:paraId="2994B714" w14:textId="77777777" w:rsidTr="00236B29">
        <w:trPr>
          <w:gridBefore w:val="1"/>
          <w:wBefore w:w="29" w:type="pct"/>
          <w:cantSplit/>
        </w:trPr>
        <w:tc>
          <w:tcPr>
            <w:tcW w:w="532" w:type="pct"/>
            <w:gridSpan w:val="2"/>
            <w:tcBorders>
              <w:top w:val="single" w:sz="4" w:space="0" w:color="auto"/>
              <w:left w:val="single" w:sz="4" w:space="0" w:color="auto"/>
              <w:bottom w:val="single" w:sz="4" w:space="0" w:color="auto"/>
              <w:right w:val="single" w:sz="4" w:space="0" w:color="auto"/>
            </w:tcBorders>
            <w:shd w:val="clear" w:color="auto" w:fill="E0E0E0"/>
          </w:tcPr>
          <w:p w14:paraId="1A684B07" w14:textId="39DB4640" w:rsidR="00ED6786" w:rsidRPr="009D3559" w:rsidRDefault="004C5799" w:rsidP="004B2F64">
            <w:pPr>
              <w:spacing w:after="60" w:line="276" w:lineRule="auto"/>
              <w:rPr>
                <w:rFonts w:ascii="David" w:hAnsi="David" w:cs="David"/>
                <w:b/>
                <w:bCs/>
                <w:sz w:val="34"/>
                <w:szCs w:val="34"/>
              </w:rPr>
            </w:pPr>
            <w:r>
              <w:rPr>
                <w:rFonts w:ascii="David" w:hAnsi="David" w:cs="David" w:hint="cs"/>
                <w:b/>
                <w:bCs/>
                <w:sz w:val="30"/>
                <w:szCs w:val="30"/>
                <w:rtl/>
              </w:rPr>
              <w:lastRenderedPageBreak/>
              <w:t>4.2.7</w:t>
            </w:r>
          </w:p>
        </w:tc>
        <w:tc>
          <w:tcPr>
            <w:tcW w:w="4439" w:type="pct"/>
            <w:gridSpan w:val="6"/>
            <w:tcBorders>
              <w:top w:val="single" w:sz="4" w:space="0" w:color="auto"/>
              <w:left w:val="single" w:sz="4" w:space="0" w:color="auto"/>
              <w:bottom w:val="single" w:sz="4" w:space="0" w:color="auto"/>
              <w:right w:val="single" w:sz="4" w:space="0" w:color="auto"/>
            </w:tcBorders>
            <w:shd w:val="clear" w:color="auto" w:fill="E0E0E0"/>
          </w:tcPr>
          <w:p w14:paraId="2E12FD86" w14:textId="77777777" w:rsidR="00ED6786" w:rsidRPr="00DF3F58" w:rsidRDefault="00ED6786" w:rsidP="004B2F64">
            <w:pPr>
              <w:spacing w:before="60" w:after="60" w:line="276" w:lineRule="auto"/>
              <w:rPr>
                <w:rFonts w:cs="David"/>
                <w:b/>
                <w:bCs/>
                <w:noProof/>
                <w:sz w:val="34"/>
                <w:szCs w:val="34"/>
              </w:rPr>
            </w:pPr>
            <w:r>
              <w:rPr>
                <w:rFonts w:cs="David" w:hint="cs"/>
                <w:b/>
                <w:bCs/>
                <w:sz w:val="30"/>
                <w:szCs w:val="30"/>
                <w:rtl/>
              </w:rPr>
              <w:t xml:space="preserve">מתחם 7 </w:t>
            </w:r>
            <w:r>
              <w:rPr>
                <w:rFonts w:cs="David"/>
                <w:b/>
                <w:bCs/>
                <w:sz w:val="30"/>
                <w:szCs w:val="30"/>
                <w:rtl/>
              </w:rPr>
              <w:t>–</w:t>
            </w:r>
            <w:r>
              <w:rPr>
                <w:rFonts w:cs="David" w:hint="cs"/>
                <w:b/>
                <w:bCs/>
                <w:sz w:val="30"/>
                <w:szCs w:val="30"/>
                <w:rtl/>
              </w:rPr>
              <w:t xml:space="preserve"> שכונה מזרחית חדשה</w:t>
            </w:r>
          </w:p>
        </w:tc>
      </w:tr>
      <w:tr w:rsidR="00ED6786" w:rsidRPr="000E1A27" w14:paraId="3900B167" w14:textId="77777777" w:rsidTr="00236B29">
        <w:trPr>
          <w:gridBefore w:val="1"/>
          <w:wBefore w:w="29" w:type="pct"/>
          <w:cantSplit/>
          <w:trHeight w:val="169"/>
        </w:trPr>
        <w:tc>
          <w:tcPr>
            <w:tcW w:w="532" w:type="pct"/>
            <w:gridSpan w:val="2"/>
            <w:tcBorders>
              <w:top w:val="single" w:sz="4" w:space="0" w:color="auto"/>
              <w:left w:val="single" w:sz="4" w:space="0" w:color="auto"/>
              <w:bottom w:val="single" w:sz="4" w:space="0" w:color="auto"/>
              <w:right w:val="single" w:sz="4" w:space="0" w:color="auto"/>
            </w:tcBorders>
            <w:shd w:val="clear" w:color="auto" w:fill="auto"/>
          </w:tcPr>
          <w:p w14:paraId="494032FC" w14:textId="77777777" w:rsidR="00ED6786" w:rsidRPr="009D3559" w:rsidRDefault="00ED6786" w:rsidP="004B2F64">
            <w:pPr>
              <w:spacing w:before="60" w:line="276" w:lineRule="auto"/>
              <w:rPr>
                <w:rFonts w:ascii="David" w:hAnsi="David" w:cs="David"/>
                <w:b/>
                <w:bCs/>
                <w:sz w:val="16"/>
                <w:szCs w:val="16"/>
              </w:rPr>
            </w:pPr>
          </w:p>
        </w:tc>
        <w:tc>
          <w:tcPr>
            <w:tcW w:w="4439" w:type="pct"/>
            <w:gridSpan w:val="6"/>
            <w:tcBorders>
              <w:top w:val="single" w:sz="4" w:space="0" w:color="auto"/>
              <w:left w:val="single" w:sz="4" w:space="0" w:color="auto"/>
              <w:bottom w:val="single" w:sz="4" w:space="0" w:color="auto"/>
              <w:right w:val="single" w:sz="4" w:space="0" w:color="auto"/>
            </w:tcBorders>
            <w:shd w:val="clear" w:color="auto" w:fill="auto"/>
          </w:tcPr>
          <w:p w14:paraId="3EF0DAA5" w14:textId="77777777" w:rsidR="00ED6786" w:rsidRPr="00863E3C" w:rsidRDefault="00ED6786" w:rsidP="004B2F64">
            <w:pPr>
              <w:tabs>
                <w:tab w:val="left" w:pos="531"/>
                <w:tab w:val="left" w:pos="696"/>
                <w:tab w:val="left" w:pos="3591"/>
                <w:tab w:val="left" w:pos="3801"/>
              </w:tabs>
              <w:overflowPunct/>
              <w:autoSpaceDE/>
              <w:autoSpaceDN/>
              <w:adjustRightInd/>
              <w:spacing w:line="276" w:lineRule="auto"/>
              <w:jc w:val="left"/>
              <w:textAlignment w:val="auto"/>
              <w:rPr>
                <w:rFonts w:cs="David"/>
                <w:noProof/>
                <w:sz w:val="16"/>
                <w:szCs w:val="16"/>
                <w:rtl/>
              </w:rPr>
            </w:pPr>
          </w:p>
        </w:tc>
      </w:tr>
      <w:tr w:rsidR="00ED6786" w:rsidRPr="000E1A27" w14:paraId="7078215A" w14:textId="77777777" w:rsidTr="00236B29">
        <w:trPr>
          <w:gridBefore w:val="1"/>
          <w:wBefore w:w="29" w:type="pct"/>
          <w:cantSplit/>
        </w:trPr>
        <w:tc>
          <w:tcPr>
            <w:tcW w:w="532" w:type="pct"/>
            <w:gridSpan w:val="2"/>
            <w:tcBorders>
              <w:top w:val="single" w:sz="4" w:space="0" w:color="auto"/>
              <w:left w:val="single" w:sz="4" w:space="0" w:color="auto"/>
              <w:bottom w:val="single" w:sz="4" w:space="0" w:color="auto"/>
              <w:right w:val="single" w:sz="4" w:space="0" w:color="auto"/>
            </w:tcBorders>
            <w:shd w:val="clear" w:color="auto" w:fill="E0E0E0"/>
          </w:tcPr>
          <w:p w14:paraId="6AA27E81" w14:textId="777E4076" w:rsidR="00ED6786" w:rsidRPr="009D3559" w:rsidRDefault="004C5799" w:rsidP="004B2F64">
            <w:pPr>
              <w:spacing w:before="60" w:line="276" w:lineRule="auto"/>
              <w:rPr>
                <w:rFonts w:ascii="David" w:hAnsi="David" w:cs="David"/>
                <w:b/>
                <w:bCs/>
                <w:noProof/>
                <w:sz w:val="30"/>
                <w:szCs w:val="30"/>
              </w:rPr>
            </w:pPr>
            <w:r>
              <w:rPr>
                <w:rFonts w:ascii="David" w:hAnsi="David" w:cs="David" w:hint="cs"/>
                <w:b/>
                <w:bCs/>
                <w:noProof/>
                <w:sz w:val="30"/>
                <w:szCs w:val="30"/>
                <w:rtl/>
              </w:rPr>
              <w:t>4.2</w:t>
            </w:r>
            <w:r w:rsidR="00ED6786">
              <w:rPr>
                <w:rFonts w:ascii="David" w:hAnsi="David" w:cs="David" w:hint="cs"/>
                <w:b/>
                <w:bCs/>
                <w:noProof/>
                <w:sz w:val="30"/>
                <w:szCs w:val="30"/>
                <w:rtl/>
              </w:rPr>
              <w:t>.7.1</w:t>
            </w:r>
          </w:p>
        </w:tc>
        <w:tc>
          <w:tcPr>
            <w:tcW w:w="4439" w:type="pct"/>
            <w:gridSpan w:val="6"/>
            <w:tcBorders>
              <w:top w:val="single" w:sz="4" w:space="0" w:color="auto"/>
              <w:left w:val="single" w:sz="4" w:space="0" w:color="auto"/>
              <w:bottom w:val="single" w:sz="4" w:space="0" w:color="auto"/>
              <w:right w:val="single" w:sz="4" w:space="0" w:color="auto"/>
            </w:tcBorders>
            <w:shd w:val="clear" w:color="auto" w:fill="E0E0E0"/>
          </w:tcPr>
          <w:p w14:paraId="76DBFCA4" w14:textId="77777777" w:rsidR="00ED6786" w:rsidRPr="00F910B2" w:rsidRDefault="00ED6786" w:rsidP="004B2F64">
            <w:pPr>
              <w:spacing w:before="60" w:line="276" w:lineRule="auto"/>
              <w:rPr>
                <w:rFonts w:cs="David"/>
                <w:b/>
                <w:bCs/>
                <w:noProof/>
                <w:sz w:val="30"/>
                <w:szCs w:val="30"/>
              </w:rPr>
            </w:pPr>
            <w:r>
              <w:rPr>
                <w:rFonts w:cs="David" w:hint="cs"/>
                <w:b/>
                <w:bCs/>
                <w:sz w:val="30"/>
                <w:szCs w:val="30"/>
                <w:rtl/>
              </w:rPr>
              <w:t>תיאור המתחם</w:t>
            </w:r>
          </w:p>
        </w:tc>
      </w:tr>
      <w:tr w:rsidR="00ED6786" w:rsidRPr="000E1A27" w14:paraId="4E21FB05" w14:textId="77777777" w:rsidTr="00236B29">
        <w:trPr>
          <w:gridBefore w:val="1"/>
          <w:wBefore w:w="29" w:type="pct"/>
          <w:cantSplit/>
          <w:trHeight w:val="2587"/>
        </w:trPr>
        <w:tc>
          <w:tcPr>
            <w:tcW w:w="532" w:type="pct"/>
            <w:gridSpan w:val="2"/>
            <w:tcBorders>
              <w:top w:val="single" w:sz="4" w:space="0" w:color="auto"/>
              <w:left w:val="single" w:sz="4" w:space="0" w:color="auto"/>
              <w:right w:val="single" w:sz="4" w:space="0" w:color="auto"/>
            </w:tcBorders>
          </w:tcPr>
          <w:p w14:paraId="4BA46A9D" w14:textId="77777777" w:rsidR="00ED6786" w:rsidRPr="004237EF" w:rsidRDefault="00ED6786" w:rsidP="004B2F64">
            <w:pPr>
              <w:tabs>
                <w:tab w:val="left" w:pos="0"/>
                <w:tab w:val="left" w:pos="1890"/>
              </w:tabs>
              <w:spacing w:before="60" w:line="276" w:lineRule="auto"/>
              <w:ind w:right="-266"/>
              <w:rPr>
                <w:rFonts w:cs="David"/>
                <w:b/>
                <w:bCs/>
                <w:sz w:val="24"/>
                <w:szCs w:val="24"/>
              </w:rPr>
            </w:pPr>
          </w:p>
        </w:tc>
        <w:tc>
          <w:tcPr>
            <w:tcW w:w="2294" w:type="pct"/>
            <w:gridSpan w:val="5"/>
            <w:tcBorders>
              <w:top w:val="single" w:sz="4" w:space="0" w:color="auto"/>
              <w:left w:val="single" w:sz="4" w:space="0" w:color="auto"/>
              <w:bottom w:val="single" w:sz="4" w:space="0" w:color="auto"/>
              <w:right w:val="single" w:sz="4" w:space="0" w:color="auto"/>
            </w:tcBorders>
          </w:tcPr>
          <w:p w14:paraId="7D9AD8AE" w14:textId="77777777" w:rsidR="006E7B68" w:rsidRDefault="00ED6786" w:rsidP="00792EF0">
            <w:pPr>
              <w:spacing w:line="276" w:lineRule="auto"/>
              <w:jc w:val="left"/>
              <w:textAlignment w:val="auto"/>
              <w:rPr>
                <w:rFonts w:cs="David"/>
                <w:sz w:val="24"/>
                <w:szCs w:val="24"/>
              </w:rPr>
            </w:pPr>
            <w:r w:rsidRPr="001006AD">
              <w:rPr>
                <w:rFonts w:cs="David" w:hint="cs"/>
                <w:sz w:val="24"/>
                <w:szCs w:val="24"/>
                <w:rtl/>
              </w:rPr>
              <w:t xml:space="preserve">שטח המתחם: כ- </w:t>
            </w:r>
            <w:r w:rsidR="00AD5916">
              <w:rPr>
                <w:rFonts w:cs="David" w:hint="cs"/>
                <w:sz w:val="24"/>
                <w:szCs w:val="24"/>
                <w:rtl/>
              </w:rPr>
              <w:t>18</w:t>
            </w:r>
            <w:r>
              <w:rPr>
                <w:rFonts w:cs="David" w:hint="cs"/>
                <w:sz w:val="24"/>
                <w:szCs w:val="24"/>
                <w:rtl/>
              </w:rPr>
              <w:t xml:space="preserve">0 </w:t>
            </w:r>
            <w:r w:rsidRPr="001006AD">
              <w:rPr>
                <w:rFonts w:cs="David" w:hint="cs"/>
                <w:sz w:val="24"/>
                <w:szCs w:val="24"/>
                <w:rtl/>
              </w:rPr>
              <w:t>ד'.</w:t>
            </w:r>
            <w:r w:rsidR="006E7B68">
              <w:rPr>
                <w:rFonts w:cs="David" w:hint="cs"/>
                <w:sz w:val="24"/>
                <w:szCs w:val="24"/>
                <w:rtl/>
              </w:rPr>
              <w:t xml:space="preserve"> </w:t>
            </w:r>
          </w:p>
          <w:p w14:paraId="38778EA3" w14:textId="77777777" w:rsidR="006E7B68" w:rsidRPr="00704C95" w:rsidRDefault="006E7B68" w:rsidP="00792EF0">
            <w:pPr>
              <w:spacing w:line="276" w:lineRule="auto"/>
              <w:jc w:val="left"/>
              <w:textAlignment w:val="auto"/>
              <w:rPr>
                <w:rFonts w:cs="David"/>
                <w:sz w:val="24"/>
                <w:szCs w:val="24"/>
              </w:rPr>
            </w:pPr>
            <w:r>
              <w:rPr>
                <w:rFonts w:cs="David" w:hint="cs"/>
                <w:sz w:val="24"/>
                <w:szCs w:val="24"/>
                <w:rtl/>
              </w:rPr>
              <w:t>המתחם ממוקם בדרום-מזרח בנימינה, בין המרקם הקיים במתחם 1 לבין שטחים חקלאיים פתוחים</w:t>
            </w:r>
            <w:r w:rsidRPr="00704C95">
              <w:rPr>
                <w:rFonts w:cs="David" w:hint="cs"/>
                <w:sz w:val="24"/>
                <w:szCs w:val="24"/>
                <w:rtl/>
              </w:rPr>
              <w:t>.</w:t>
            </w:r>
          </w:p>
          <w:p w14:paraId="6359F31D" w14:textId="77777777" w:rsidR="001769F4" w:rsidRDefault="001769F4" w:rsidP="00FC7390">
            <w:pPr>
              <w:spacing w:before="60" w:line="276" w:lineRule="auto"/>
              <w:textAlignment w:val="auto"/>
              <w:rPr>
                <w:rFonts w:cs="David"/>
                <w:sz w:val="24"/>
                <w:szCs w:val="24"/>
                <w:rtl/>
              </w:rPr>
            </w:pPr>
          </w:p>
          <w:p w14:paraId="4D149932" w14:textId="12410498" w:rsidR="00FC7390" w:rsidRDefault="00ED6786" w:rsidP="00FC7390">
            <w:pPr>
              <w:spacing w:before="60" w:line="276" w:lineRule="auto"/>
              <w:textAlignment w:val="auto"/>
              <w:rPr>
                <w:rFonts w:cs="David"/>
                <w:sz w:val="24"/>
                <w:szCs w:val="24"/>
                <w:rtl/>
              </w:rPr>
            </w:pPr>
            <w:r w:rsidRPr="001006AD">
              <w:rPr>
                <w:rFonts w:cs="David" w:hint="cs"/>
                <w:sz w:val="24"/>
                <w:szCs w:val="24"/>
                <w:rtl/>
              </w:rPr>
              <w:t>מצב קיים:</w:t>
            </w:r>
          </w:p>
          <w:p w14:paraId="202A112C" w14:textId="56B9ED72" w:rsidR="00704C95" w:rsidRDefault="00ED6786" w:rsidP="00831C1D">
            <w:pPr>
              <w:pStyle w:val="ListParagraph"/>
              <w:numPr>
                <w:ilvl w:val="0"/>
                <w:numId w:val="110"/>
              </w:numPr>
              <w:spacing w:before="60" w:line="276" w:lineRule="auto"/>
              <w:ind w:left="324" w:hanging="324"/>
              <w:rPr>
                <w:rFonts w:cs="David"/>
                <w:sz w:val="24"/>
                <w:szCs w:val="24"/>
              </w:rPr>
            </w:pPr>
            <w:r w:rsidRPr="00FC7390">
              <w:rPr>
                <w:rFonts w:cs="David" w:hint="cs"/>
                <w:sz w:val="24"/>
                <w:szCs w:val="24"/>
                <w:rtl/>
              </w:rPr>
              <w:t>שטחים חקלאיים מעובדים</w:t>
            </w:r>
            <w:r w:rsidR="00041CFA" w:rsidRPr="00FC7390">
              <w:rPr>
                <w:rFonts w:cs="David" w:hint="cs"/>
                <w:sz w:val="24"/>
                <w:szCs w:val="24"/>
                <w:rtl/>
              </w:rPr>
              <w:t>.</w:t>
            </w:r>
          </w:p>
          <w:p w14:paraId="08E19383" w14:textId="77777777" w:rsidR="00041CFA" w:rsidRDefault="00041CFA" w:rsidP="004B2F64">
            <w:pPr>
              <w:spacing w:line="276" w:lineRule="auto"/>
              <w:ind w:left="259"/>
              <w:jc w:val="left"/>
              <w:textAlignment w:val="auto"/>
              <w:rPr>
                <w:rFonts w:cs="David"/>
                <w:sz w:val="24"/>
                <w:szCs w:val="24"/>
              </w:rPr>
            </w:pPr>
          </w:p>
          <w:p w14:paraId="50E4C9DA" w14:textId="77777777" w:rsidR="00ED6786" w:rsidRPr="00704C95" w:rsidRDefault="00ED6786" w:rsidP="004B2F64">
            <w:pPr>
              <w:spacing w:line="276" w:lineRule="auto"/>
              <w:jc w:val="left"/>
              <w:textAlignment w:val="auto"/>
              <w:rPr>
                <w:rFonts w:cs="David"/>
                <w:sz w:val="24"/>
                <w:szCs w:val="24"/>
                <w:rtl/>
              </w:rPr>
            </w:pPr>
            <w:r w:rsidRPr="00704C95">
              <w:rPr>
                <w:rFonts w:cs="David" w:hint="cs"/>
                <w:sz w:val="24"/>
                <w:szCs w:val="24"/>
                <w:rtl/>
              </w:rPr>
              <w:t>מצב מוצע:</w:t>
            </w:r>
          </w:p>
          <w:p w14:paraId="7420920C" w14:textId="229674D4" w:rsidR="00ED6786" w:rsidRDefault="00ED6786" w:rsidP="00831C1D">
            <w:pPr>
              <w:pStyle w:val="ListParagraph"/>
              <w:numPr>
                <w:ilvl w:val="0"/>
                <w:numId w:val="26"/>
              </w:numPr>
              <w:spacing w:line="276" w:lineRule="auto"/>
              <w:ind w:left="263" w:hanging="263"/>
              <w:rPr>
                <w:rFonts w:cs="David"/>
                <w:sz w:val="24"/>
                <w:szCs w:val="24"/>
              </w:rPr>
            </w:pPr>
            <w:r>
              <w:rPr>
                <w:rFonts w:cs="David" w:hint="cs"/>
                <w:sz w:val="24"/>
                <w:szCs w:val="24"/>
                <w:rtl/>
              </w:rPr>
              <w:t>פיתוח שטח למגורים, בהמשך לשכונות קיימות</w:t>
            </w:r>
            <w:r w:rsidR="00704C95">
              <w:rPr>
                <w:rFonts w:cs="David" w:hint="cs"/>
                <w:sz w:val="24"/>
                <w:szCs w:val="24"/>
                <w:rtl/>
              </w:rPr>
              <w:t xml:space="preserve"> ועם חשיפה מלאה לבקעת הנדיב</w:t>
            </w:r>
            <w:r>
              <w:rPr>
                <w:rFonts w:cs="David" w:hint="cs"/>
                <w:sz w:val="24"/>
                <w:szCs w:val="24"/>
                <w:rtl/>
              </w:rPr>
              <w:t>.</w:t>
            </w:r>
          </w:p>
          <w:p w14:paraId="208FDF1B" w14:textId="2B99D818" w:rsidR="00BC2E5B" w:rsidRPr="00FC7390" w:rsidRDefault="00FC7390" w:rsidP="00831C1D">
            <w:pPr>
              <w:pStyle w:val="ListParagraph"/>
              <w:numPr>
                <w:ilvl w:val="0"/>
                <w:numId w:val="26"/>
              </w:numPr>
              <w:spacing w:line="276" w:lineRule="auto"/>
              <w:ind w:left="263" w:hanging="263"/>
              <w:rPr>
                <w:rFonts w:cs="David"/>
                <w:sz w:val="24"/>
                <w:szCs w:val="24"/>
                <w:rtl/>
              </w:rPr>
            </w:pPr>
            <w:r>
              <w:rPr>
                <w:rFonts w:cs="David" w:hint="cs"/>
                <w:sz w:val="24"/>
                <w:szCs w:val="24"/>
                <w:rtl/>
              </w:rPr>
              <w:t>מתחם תיירות חקלאית.</w:t>
            </w:r>
          </w:p>
        </w:tc>
        <w:tc>
          <w:tcPr>
            <w:tcW w:w="2145" w:type="pct"/>
            <w:tcBorders>
              <w:top w:val="single" w:sz="4" w:space="0" w:color="auto"/>
              <w:left w:val="single" w:sz="4" w:space="0" w:color="auto"/>
              <w:bottom w:val="single" w:sz="4" w:space="0" w:color="auto"/>
              <w:right w:val="single" w:sz="4" w:space="0" w:color="auto"/>
            </w:tcBorders>
          </w:tcPr>
          <w:p w14:paraId="4A6ED551" w14:textId="041AC695" w:rsidR="00ED6786" w:rsidRDefault="001769F4" w:rsidP="004B2F64">
            <w:pPr>
              <w:overflowPunct/>
              <w:autoSpaceDE/>
              <w:autoSpaceDN/>
              <w:bidi w:val="0"/>
              <w:adjustRightInd/>
              <w:spacing w:line="276" w:lineRule="auto"/>
              <w:jc w:val="left"/>
              <w:textAlignment w:val="auto"/>
              <w:rPr>
                <w:noProof/>
              </w:rPr>
            </w:pPr>
            <w:r>
              <w:rPr>
                <w:noProof/>
              </w:rPr>
              <w:drawing>
                <wp:anchor distT="0" distB="0" distL="114300" distR="114300" simplePos="0" relativeHeight="251670016" behindDoc="0" locked="0" layoutInCell="1" allowOverlap="1" wp14:anchorId="1179A259" wp14:editId="73067ED6">
                  <wp:simplePos x="0" y="0"/>
                  <wp:positionH relativeFrom="column">
                    <wp:posOffset>-40005</wp:posOffset>
                  </wp:positionH>
                  <wp:positionV relativeFrom="paragraph">
                    <wp:posOffset>31115</wp:posOffset>
                  </wp:positionV>
                  <wp:extent cx="2914650" cy="1972798"/>
                  <wp:effectExtent l="0" t="0" r="0" b="88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1189" t="3015" r="11166" b="3498"/>
                          <a:stretch/>
                        </pic:blipFill>
                        <pic:spPr bwMode="auto">
                          <a:xfrm>
                            <a:off x="0" y="0"/>
                            <a:ext cx="2914650" cy="19727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FA5B58" w14:textId="1A0B0190" w:rsidR="00704C95" w:rsidRDefault="00704C95" w:rsidP="004B2F64">
            <w:pPr>
              <w:overflowPunct/>
              <w:autoSpaceDE/>
              <w:autoSpaceDN/>
              <w:bidi w:val="0"/>
              <w:adjustRightInd/>
              <w:spacing w:line="276" w:lineRule="auto"/>
              <w:jc w:val="left"/>
              <w:textAlignment w:val="auto"/>
              <w:rPr>
                <w:noProof/>
                <w:rtl/>
              </w:rPr>
            </w:pPr>
          </w:p>
          <w:p w14:paraId="578F0D6B" w14:textId="33B3AC26" w:rsidR="000C1748" w:rsidRDefault="000C1748" w:rsidP="004B2F64">
            <w:pPr>
              <w:overflowPunct/>
              <w:autoSpaceDE/>
              <w:autoSpaceDN/>
              <w:bidi w:val="0"/>
              <w:adjustRightInd/>
              <w:spacing w:line="276" w:lineRule="auto"/>
              <w:jc w:val="left"/>
              <w:textAlignment w:val="auto"/>
              <w:rPr>
                <w:noProof/>
              </w:rPr>
            </w:pPr>
          </w:p>
          <w:p w14:paraId="2602A288" w14:textId="5A6F8A55" w:rsidR="00ED6786" w:rsidRPr="004237EF" w:rsidRDefault="00ED6786" w:rsidP="004B2F64">
            <w:pPr>
              <w:overflowPunct/>
              <w:autoSpaceDE/>
              <w:autoSpaceDN/>
              <w:bidi w:val="0"/>
              <w:adjustRightInd/>
              <w:spacing w:line="276" w:lineRule="auto"/>
              <w:jc w:val="left"/>
              <w:textAlignment w:val="auto"/>
              <w:rPr>
                <w:rFonts w:cs="David"/>
                <w:noProof/>
                <w:color w:val="FF0000"/>
                <w:sz w:val="24"/>
                <w:szCs w:val="24"/>
                <w:rtl/>
              </w:rPr>
            </w:pPr>
          </w:p>
        </w:tc>
      </w:tr>
      <w:tr w:rsidR="00ED6786" w:rsidRPr="000E1A27" w14:paraId="720836DC" w14:textId="77777777" w:rsidTr="00236B29">
        <w:trPr>
          <w:gridBefore w:val="1"/>
          <w:wBefore w:w="29" w:type="pct"/>
          <w:cantSplit/>
          <w:trHeight w:val="352"/>
        </w:trPr>
        <w:tc>
          <w:tcPr>
            <w:tcW w:w="532" w:type="pct"/>
            <w:gridSpan w:val="2"/>
            <w:tcBorders>
              <w:left w:val="single" w:sz="4" w:space="0" w:color="auto"/>
              <w:right w:val="single" w:sz="4" w:space="0" w:color="auto"/>
            </w:tcBorders>
            <w:shd w:val="clear" w:color="auto" w:fill="D9D9D9" w:themeFill="background1" w:themeFillShade="D9"/>
          </w:tcPr>
          <w:p w14:paraId="08A7D0D4" w14:textId="5DEFCE55" w:rsidR="00ED6786" w:rsidRPr="00F910B2" w:rsidRDefault="004C5799" w:rsidP="004B2F64">
            <w:pPr>
              <w:spacing w:before="60" w:line="276" w:lineRule="auto"/>
              <w:rPr>
                <w:rFonts w:cs="David"/>
                <w:b/>
                <w:bCs/>
                <w:sz w:val="30"/>
                <w:szCs w:val="30"/>
              </w:rPr>
            </w:pPr>
            <w:r>
              <w:rPr>
                <w:rFonts w:cs="David" w:hint="cs"/>
                <w:b/>
                <w:bCs/>
                <w:sz w:val="30"/>
                <w:szCs w:val="30"/>
                <w:rtl/>
              </w:rPr>
              <w:t>4.2</w:t>
            </w:r>
            <w:r w:rsidR="00ED6786">
              <w:rPr>
                <w:rFonts w:cs="David" w:hint="cs"/>
                <w:b/>
                <w:bCs/>
                <w:sz w:val="30"/>
                <w:szCs w:val="30"/>
                <w:rtl/>
              </w:rPr>
              <w:t>.7.2</w:t>
            </w:r>
          </w:p>
        </w:tc>
        <w:tc>
          <w:tcPr>
            <w:tcW w:w="4439"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02F89C" w14:textId="77777777" w:rsidR="00ED6786" w:rsidRPr="00F910B2" w:rsidRDefault="00ED6786" w:rsidP="004B2F64">
            <w:pPr>
              <w:spacing w:before="60" w:line="276" w:lineRule="auto"/>
              <w:rPr>
                <w:rFonts w:cs="David"/>
                <w:b/>
                <w:bCs/>
                <w:noProof/>
                <w:sz w:val="30"/>
                <w:szCs w:val="30"/>
              </w:rPr>
            </w:pPr>
            <w:r>
              <w:rPr>
                <w:rFonts w:cs="David" w:hint="cs"/>
                <w:b/>
                <w:bCs/>
                <w:sz w:val="30"/>
                <w:szCs w:val="30"/>
                <w:rtl/>
              </w:rPr>
              <w:t>נתונים כמותיים למתחם</w:t>
            </w:r>
            <w:r>
              <w:rPr>
                <w:rFonts w:cs="David" w:hint="cs"/>
                <w:b/>
                <w:bCs/>
                <w:noProof/>
                <w:sz w:val="30"/>
                <w:szCs w:val="30"/>
                <w:rtl/>
              </w:rPr>
              <w:t xml:space="preserve"> </w:t>
            </w:r>
            <w:r>
              <w:rPr>
                <w:rFonts w:cs="David"/>
                <w:b/>
                <w:bCs/>
                <w:noProof/>
                <w:sz w:val="30"/>
                <w:szCs w:val="30"/>
                <w:rtl/>
              </w:rPr>
              <w:t>–</w:t>
            </w:r>
            <w:r>
              <w:rPr>
                <w:rFonts w:cs="David" w:hint="cs"/>
                <w:b/>
                <w:bCs/>
                <w:noProof/>
                <w:sz w:val="30"/>
                <w:szCs w:val="30"/>
                <w:rtl/>
              </w:rPr>
              <w:t xml:space="preserve"> עיקרי ושירות</w:t>
            </w:r>
          </w:p>
        </w:tc>
      </w:tr>
      <w:tr w:rsidR="00ED6786" w:rsidRPr="00F06118" w14:paraId="2E866B27" w14:textId="77777777" w:rsidTr="00236B29">
        <w:trPr>
          <w:gridBefore w:val="1"/>
          <w:wBefore w:w="29" w:type="pct"/>
          <w:cantSplit/>
          <w:trHeight w:val="370"/>
        </w:trPr>
        <w:tc>
          <w:tcPr>
            <w:tcW w:w="4971" w:type="pct"/>
            <w:gridSpan w:val="8"/>
            <w:tcBorders>
              <w:left w:val="single" w:sz="4" w:space="0" w:color="auto"/>
              <w:right w:val="single" w:sz="4" w:space="0" w:color="auto"/>
            </w:tcBorders>
          </w:tcPr>
          <w:p w14:paraId="402D8CFC" w14:textId="77777777" w:rsidR="00ED6786" w:rsidRPr="00F06118" w:rsidRDefault="00ED6786" w:rsidP="004B2F64">
            <w:pPr>
              <w:tabs>
                <w:tab w:val="left" w:pos="0"/>
                <w:tab w:val="right" w:leader="dot" w:pos="9016"/>
              </w:tabs>
              <w:spacing w:before="60" w:line="276" w:lineRule="auto"/>
              <w:ind w:right="142"/>
              <w:rPr>
                <w:rFonts w:cs="David"/>
                <w:i/>
                <w:iCs/>
                <w:noProof/>
                <w:sz w:val="26"/>
                <w:rtl/>
              </w:rPr>
            </w:pPr>
            <w:r>
              <w:rPr>
                <w:rFonts w:cs="David" w:hint="cs"/>
                <w:i/>
                <w:iCs/>
                <w:noProof/>
                <w:sz w:val="26"/>
                <w:rtl/>
              </w:rPr>
              <w:t xml:space="preserve"> </w:t>
            </w:r>
          </w:p>
        </w:tc>
      </w:tr>
      <w:tr w:rsidR="00ED6786" w:rsidRPr="00F8156B" w14:paraId="07EF0F61" w14:textId="77777777" w:rsidTr="00236B29">
        <w:trPr>
          <w:gridBefore w:val="1"/>
          <w:wBefore w:w="29" w:type="pct"/>
          <w:cantSplit/>
          <w:trHeight w:val="370"/>
        </w:trPr>
        <w:tc>
          <w:tcPr>
            <w:tcW w:w="754" w:type="pct"/>
            <w:gridSpan w:val="3"/>
            <w:tcBorders>
              <w:left w:val="single" w:sz="4" w:space="0" w:color="auto"/>
              <w:right w:val="single" w:sz="4" w:space="0" w:color="auto"/>
            </w:tcBorders>
            <w:shd w:val="clear" w:color="auto" w:fill="F2F2F2" w:themeFill="background1" w:themeFillShade="F2"/>
          </w:tcPr>
          <w:p w14:paraId="75C97535" w14:textId="77777777" w:rsidR="00ED6786" w:rsidRPr="00F8156B" w:rsidRDefault="00ED6786" w:rsidP="004B2F64">
            <w:pPr>
              <w:tabs>
                <w:tab w:val="left" w:pos="0"/>
              </w:tabs>
              <w:spacing w:before="60" w:after="60" w:line="276" w:lineRule="auto"/>
              <w:ind w:right="142"/>
              <w:jc w:val="left"/>
              <w:rPr>
                <w:rFonts w:cs="David"/>
                <w:b/>
                <w:bCs/>
                <w:noProof/>
                <w:sz w:val="24"/>
                <w:szCs w:val="24"/>
                <w:rtl/>
              </w:rPr>
            </w:pPr>
            <w:r w:rsidRPr="00F8156B">
              <w:rPr>
                <w:rFonts w:cs="David" w:hint="cs"/>
                <w:b/>
                <w:bCs/>
                <w:sz w:val="24"/>
                <w:szCs w:val="24"/>
                <w:rtl/>
              </w:rPr>
              <w:t>נושא</w:t>
            </w:r>
          </w:p>
        </w:tc>
        <w:tc>
          <w:tcPr>
            <w:tcW w:w="459" w:type="pct"/>
            <w:tcBorders>
              <w:left w:val="single" w:sz="4" w:space="0" w:color="auto"/>
              <w:right w:val="single" w:sz="4" w:space="0" w:color="auto"/>
            </w:tcBorders>
            <w:shd w:val="clear" w:color="auto" w:fill="F2F2F2" w:themeFill="background1" w:themeFillShade="F2"/>
          </w:tcPr>
          <w:p w14:paraId="4CA25B61" w14:textId="77777777" w:rsidR="00ED6786" w:rsidRPr="00F8156B" w:rsidRDefault="00ED6786" w:rsidP="004B2F64">
            <w:pPr>
              <w:tabs>
                <w:tab w:val="left" w:pos="0"/>
              </w:tabs>
              <w:spacing w:before="60" w:after="60" w:line="276" w:lineRule="auto"/>
              <w:jc w:val="center"/>
              <w:rPr>
                <w:rFonts w:cs="David"/>
                <w:b/>
                <w:bCs/>
                <w:noProof/>
                <w:sz w:val="24"/>
                <w:szCs w:val="24"/>
                <w:rtl/>
              </w:rPr>
            </w:pPr>
            <w:r w:rsidRPr="00F8156B">
              <w:rPr>
                <w:rFonts w:cs="David" w:hint="cs"/>
                <w:b/>
                <w:bCs/>
                <w:sz w:val="24"/>
                <w:szCs w:val="24"/>
                <w:rtl/>
              </w:rPr>
              <w:t>יחידת מידה</w:t>
            </w:r>
          </w:p>
        </w:tc>
        <w:tc>
          <w:tcPr>
            <w:tcW w:w="467" w:type="pct"/>
            <w:tcBorders>
              <w:left w:val="single" w:sz="4" w:space="0" w:color="auto"/>
              <w:right w:val="single" w:sz="4" w:space="0" w:color="auto"/>
            </w:tcBorders>
            <w:shd w:val="clear" w:color="auto" w:fill="F2F2F2" w:themeFill="background1" w:themeFillShade="F2"/>
          </w:tcPr>
          <w:p w14:paraId="0B986C16" w14:textId="77777777" w:rsidR="00ED6786" w:rsidRPr="00F8156B" w:rsidRDefault="00ED6786" w:rsidP="004B2F64">
            <w:pPr>
              <w:tabs>
                <w:tab w:val="left" w:pos="0"/>
              </w:tabs>
              <w:spacing w:before="60" w:after="60" w:line="276" w:lineRule="auto"/>
              <w:jc w:val="center"/>
              <w:rPr>
                <w:rFonts w:cs="David"/>
                <w:b/>
                <w:bCs/>
                <w:noProof/>
                <w:sz w:val="24"/>
                <w:szCs w:val="24"/>
                <w:rtl/>
              </w:rPr>
            </w:pPr>
            <w:r w:rsidRPr="00F8156B">
              <w:rPr>
                <w:rFonts w:cs="David" w:hint="cs"/>
                <w:b/>
                <w:bCs/>
                <w:sz w:val="24"/>
                <w:szCs w:val="24"/>
                <w:rtl/>
              </w:rPr>
              <w:t>תוספת למאושר</w:t>
            </w:r>
          </w:p>
        </w:tc>
        <w:tc>
          <w:tcPr>
            <w:tcW w:w="470" w:type="pct"/>
            <w:tcBorders>
              <w:left w:val="single" w:sz="4" w:space="0" w:color="auto"/>
              <w:right w:val="single" w:sz="4" w:space="0" w:color="auto"/>
            </w:tcBorders>
            <w:shd w:val="clear" w:color="auto" w:fill="F2F2F2" w:themeFill="background1" w:themeFillShade="F2"/>
          </w:tcPr>
          <w:p w14:paraId="71774548" w14:textId="77777777" w:rsidR="00ED6786" w:rsidRPr="00F8156B" w:rsidRDefault="00ED6786" w:rsidP="004B2F64">
            <w:pPr>
              <w:tabs>
                <w:tab w:val="left" w:pos="0"/>
              </w:tabs>
              <w:spacing w:before="60" w:after="60" w:line="276" w:lineRule="auto"/>
              <w:jc w:val="center"/>
              <w:rPr>
                <w:rFonts w:cs="David"/>
                <w:b/>
                <w:bCs/>
                <w:sz w:val="24"/>
                <w:szCs w:val="24"/>
                <w:rtl/>
              </w:rPr>
            </w:pPr>
            <w:r w:rsidRPr="00F8156B">
              <w:rPr>
                <w:rFonts w:cs="David" w:hint="cs"/>
                <w:b/>
                <w:bCs/>
                <w:sz w:val="24"/>
                <w:szCs w:val="24"/>
                <w:rtl/>
              </w:rPr>
              <w:t>סה"כ</w:t>
            </w:r>
          </w:p>
          <w:p w14:paraId="07A9CB54" w14:textId="77777777" w:rsidR="00ED6786" w:rsidRPr="00F8156B" w:rsidRDefault="00ED6786" w:rsidP="004B2F64">
            <w:pPr>
              <w:tabs>
                <w:tab w:val="left" w:pos="0"/>
              </w:tabs>
              <w:spacing w:before="60" w:after="60" w:line="276" w:lineRule="auto"/>
              <w:jc w:val="center"/>
              <w:rPr>
                <w:rFonts w:cs="David"/>
                <w:b/>
                <w:bCs/>
                <w:noProof/>
                <w:sz w:val="24"/>
                <w:szCs w:val="24"/>
                <w:rtl/>
              </w:rPr>
            </w:pPr>
          </w:p>
        </w:tc>
        <w:tc>
          <w:tcPr>
            <w:tcW w:w="2821" w:type="pct"/>
            <w:gridSpan w:val="2"/>
            <w:tcBorders>
              <w:left w:val="single" w:sz="4" w:space="0" w:color="auto"/>
              <w:right w:val="single" w:sz="4" w:space="0" w:color="auto"/>
            </w:tcBorders>
            <w:shd w:val="clear" w:color="auto" w:fill="F2F2F2" w:themeFill="background1" w:themeFillShade="F2"/>
          </w:tcPr>
          <w:p w14:paraId="17EA05D9" w14:textId="77777777" w:rsidR="00ED6786" w:rsidRPr="00F8156B" w:rsidRDefault="00ED6786" w:rsidP="004B2F64">
            <w:pPr>
              <w:tabs>
                <w:tab w:val="left" w:pos="0"/>
              </w:tabs>
              <w:spacing w:before="60" w:after="60" w:line="276" w:lineRule="auto"/>
              <w:ind w:right="142"/>
              <w:jc w:val="left"/>
              <w:rPr>
                <w:rFonts w:cs="David"/>
                <w:b/>
                <w:bCs/>
                <w:sz w:val="24"/>
                <w:szCs w:val="24"/>
                <w:rtl/>
              </w:rPr>
            </w:pPr>
            <w:r w:rsidRPr="00F8156B">
              <w:rPr>
                <w:rFonts w:cs="David" w:hint="cs"/>
                <w:b/>
                <w:bCs/>
                <w:sz w:val="24"/>
                <w:szCs w:val="24"/>
                <w:rtl/>
              </w:rPr>
              <w:t>הוראות</w:t>
            </w:r>
            <w:r w:rsidRPr="00F8156B">
              <w:rPr>
                <w:rFonts w:cs="David" w:hint="cs"/>
                <w:color w:val="0070C0"/>
                <w:sz w:val="24"/>
                <w:szCs w:val="24"/>
                <w:rtl/>
              </w:rPr>
              <w:t xml:space="preserve"> </w:t>
            </w:r>
          </w:p>
        </w:tc>
      </w:tr>
      <w:tr w:rsidR="00236B29" w:rsidRPr="00F35DA7" w14:paraId="5A35F7C4" w14:textId="77777777" w:rsidTr="00236B29">
        <w:trPr>
          <w:gridBefore w:val="1"/>
          <w:wBefore w:w="29" w:type="pct"/>
          <w:cantSplit/>
          <w:trHeight w:val="370"/>
        </w:trPr>
        <w:tc>
          <w:tcPr>
            <w:tcW w:w="754" w:type="pct"/>
            <w:gridSpan w:val="3"/>
            <w:tcBorders>
              <w:left w:val="single" w:sz="4" w:space="0" w:color="auto"/>
              <w:right w:val="single" w:sz="4" w:space="0" w:color="auto"/>
            </w:tcBorders>
            <w:shd w:val="clear" w:color="auto" w:fill="auto"/>
          </w:tcPr>
          <w:p w14:paraId="792DC2E4" w14:textId="77777777" w:rsidR="00236B29" w:rsidRPr="00F35DA7" w:rsidRDefault="00236B29" w:rsidP="00236B29">
            <w:pPr>
              <w:tabs>
                <w:tab w:val="left" w:pos="0"/>
              </w:tabs>
              <w:spacing w:before="60" w:after="60" w:line="276" w:lineRule="auto"/>
              <w:ind w:right="142"/>
              <w:jc w:val="left"/>
              <w:rPr>
                <w:rFonts w:cs="David"/>
                <w:b/>
                <w:bCs/>
                <w:sz w:val="22"/>
                <w:szCs w:val="22"/>
                <w:rtl/>
              </w:rPr>
            </w:pPr>
            <w:r w:rsidRPr="00F35DA7">
              <w:rPr>
                <w:rFonts w:cs="David" w:hint="cs"/>
                <w:b/>
                <w:bCs/>
                <w:sz w:val="22"/>
                <w:szCs w:val="22"/>
                <w:rtl/>
              </w:rPr>
              <w:t>סה"כ אוכ' צפויה</w:t>
            </w:r>
          </w:p>
        </w:tc>
        <w:tc>
          <w:tcPr>
            <w:tcW w:w="459" w:type="pct"/>
            <w:tcBorders>
              <w:left w:val="single" w:sz="4" w:space="0" w:color="auto"/>
              <w:right w:val="single" w:sz="4" w:space="0" w:color="auto"/>
            </w:tcBorders>
            <w:shd w:val="clear" w:color="auto" w:fill="auto"/>
          </w:tcPr>
          <w:p w14:paraId="6B9AB00B" w14:textId="77777777" w:rsidR="00236B29" w:rsidRPr="00F35DA7" w:rsidRDefault="00236B29" w:rsidP="00236B29">
            <w:pPr>
              <w:tabs>
                <w:tab w:val="left" w:pos="0"/>
              </w:tabs>
              <w:spacing w:before="60" w:after="60" w:line="276" w:lineRule="auto"/>
              <w:rPr>
                <w:rFonts w:cs="David"/>
                <w:sz w:val="22"/>
                <w:szCs w:val="22"/>
                <w:rtl/>
              </w:rPr>
            </w:pPr>
            <w:r w:rsidRPr="00F35DA7">
              <w:rPr>
                <w:rFonts w:cs="David" w:hint="cs"/>
                <w:sz w:val="22"/>
                <w:szCs w:val="22"/>
                <w:rtl/>
              </w:rPr>
              <w:t>נפש</w:t>
            </w:r>
          </w:p>
        </w:tc>
        <w:tc>
          <w:tcPr>
            <w:tcW w:w="467" w:type="pct"/>
            <w:tcBorders>
              <w:left w:val="single" w:sz="4" w:space="0" w:color="auto"/>
              <w:right w:val="single" w:sz="4" w:space="0" w:color="auto"/>
            </w:tcBorders>
            <w:shd w:val="clear" w:color="auto" w:fill="auto"/>
          </w:tcPr>
          <w:p w14:paraId="286082B8" w14:textId="5997BE4E" w:rsidR="00236B29" w:rsidRPr="00696F85" w:rsidRDefault="00236B29" w:rsidP="00236B29">
            <w:pPr>
              <w:tabs>
                <w:tab w:val="left" w:pos="0"/>
              </w:tabs>
              <w:spacing w:before="60" w:after="60" w:line="276" w:lineRule="auto"/>
              <w:jc w:val="center"/>
              <w:rPr>
                <w:rFonts w:cs="David"/>
                <w:sz w:val="22"/>
                <w:szCs w:val="22"/>
                <w:rtl/>
              </w:rPr>
            </w:pPr>
            <w:r w:rsidRPr="00696F85">
              <w:rPr>
                <w:rFonts w:cs="David" w:hint="cs"/>
                <w:sz w:val="22"/>
                <w:szCs w:val="22"/>
                <w:rtl/>
              </w:rPr>
              <w:t>כ-1,450</w:t>
            </w:r>
          </w:p>
        </w:tc>
        <w:tc>
          <w:tcPr>
            <w:tcW w:w="470" w:type="pct"/>
            <w:tcBorders>
              <w:left w:val="single" w:sz="4" w:space="0" w:color="auto"/>
              <w:right w:val="single" w:sz="4" w:space="0" w:color="auto"/>
            </w:tcBorders>
            <w:shd w:val="clear" w:color="auto" w:fill="auto"/>
          </w:tcPr>
          <w:p w14:paraId="198395E7" w14:textId="28EC5837" w:rsidR="00236B29" w:rsidRPr="00696F85" w:rsidRDefault="00236B29" w:rsidP="00236B29">
            <w:pPr>
              <w:tabs>
                <w:tab w:val="left" w:pos="0"/>
              </w:tabs>
              <w:spacing w:before="60" w:after="60" w:line="276" w:lineRule="auto"/>
              <w:jc w:val="center"/>
              <w:rPr>
                <w:rFonts w:cs="David"/>
                <w:sz w:val="22"/>
                <w:szCs w:val="22"/>
                <w:rtl/>
              </w:rPr>
            </w:pPr>
            <w:r w:rsidRPr="00696F85">
              <w:rPr>
                <w:rFonts w:cs="David" w:hint="cs"/>
                <w:sz w:val="22"/>
                <w:szCs w:val="22"/>
                <w:rtl/>
              </w:rPr>
              <w:t>כ-1,450</w:t>
            </w:r>
          </w:p>
        </w:tc>
        <w:tc>
          <w:tcPr>
            <w:tcW w:w="2821" w:type="pct"/>
            <w:gridSpan w:val="2"/>
            <w:tcBorders>
              <w:left w:val="single" w:sz="4" w:space="0" w:color="auto"/>
              <w:right w:val="single" w:sz="4" w:space="0" w:color="auto"/>
            </w:tcBorders>
            <w:shd w:val="clear" w:color="auto" w:fill="auto"/>
          </w:tcPr>
          <w:p w14:paraId="681A7637" w14:textId="77777777" w:rsidR="00236B29" w:rsidRPr="005701D8" w:rsidRDefault="00236B29" w:rsidP="00236B29">
            <w:pPr>
              <w:tabs>
                <w:tab w:val="left" w:pos="0"/>
              </w:tabs>
              <w:spacing w:before="60" w:after="60" w:line="276" w:lineRule="auto"/>
              <w:ind w:right="142"/>
              <w:jc w:val="left"/>
              <w:rPr>
                <w:rFonts w:cs="David"/>
                <w:noProof/>
                <w:sz w:val="22"/>
                <w:szCs w:val="22"/>
                <w:rtl/>
              </w:rPr>
            </w:pPr>
          </w:p>
        </w:tc>
      </w:tr>
      <w:tr w:rsidR="00ED6786" w:rsidRPr="00F35DA7" w14:paraId="6311C4AF" w14:textId="77777777" w:rsidTr="00236B29">
        <w:trPr>
          <w:gridBefore w:val="1"/>
          <w:wBefore w:w="29" w:type="pct"/>
          <w:cantSplit/>
          <w:trHeight w:val="306"/>
        </w:trPr>
        <w:tc>
          <w:tcPr>
            <w:tcW w:w="754" w:type="pct"/>
            <w:gridSpan w:val="3"/>
            <w:vMerge w:val="restart"/>
            <w:tcBorders>
              <w:left w:val="single" w:sz="4" w:space="0" w:color="auto"/>
              <w:right w:val="single" w:sz="4" w:space="0" w:color="auto"/>
            </w:tcBorders>
            <w:shd w:val="clear" w:color="auto" w:fill="auto"/>
            <w:vAlign w:val="center"/>
          </w:tcPr>
          <w:p w14:paraId="11D0B5A3" w14:textId="77777777" w:rsidR="00ED6786" w:rsidRPr="00606565" w:rsidRDefault="00ED6786" w:rsidP="004B2F64">
            <w:pPr>
              <w:tabs>
                <w:tab w:val="left" w:pos="0"/>
              </w:tabs>
              <w:spacing w:before="60" w:after="60" w:line="276" w:lineRule="auto"/>
              <w:ind w:right="142"/>
              <w:jc w:val="left"/>
              <w:rPr>
                <w:rFonts w:cs="David"/>
                <w:b/>
                <w:bCs/>
                <w:sz w:val="22"/>
                <w:szCs w:val="22"/>
                <w:rtl/>
              </w:rPr>
            </w:pPr>
            <w:r w:rsidRPr="00606565">
              <w:rPr>
                <w:rFonts w:cs="David" w:hint="cs"/>
                <w:b/>
                <w:bCs/>
                <w:sz w:val="22"/>
                <w:szCs w:val="22"/>
                <w:rtl/>
              </w:rPr>
              <w:t>מגורים</w:t>
            </w:r>
          </w:p>
        </w:tc>
        <w:tc>
          <w:tcPr>
            <w:tcW w:w="459" w:type="pct"/>
            <w:tcBorders>
              <w:left w:val="single" w:sz="4" w:space="0" w:color="auto"/>
              <w:right w:val="single" w:sz="4" w:space="0" w:color="auto"/>
            </w:tcBorders>
            <w:shd w:val="clear" w:color="auto" w:fill="auto"/>
          </w:tcPr>
          <w:p w14:paraId="0ED4E43E" w14:textId="77777777" w:rsidR="00ED6786" w:rsidRPr="00F35DA7" w:rsidRDefault="00ED6786" w:rsidP="004B2F64">
            <w:pPr>
              <w:tabs>
                <w:tab w:val="left" w:pos="0"/>
              </w:tabs>
              <w:spacing w:before="60" w:after="60" w:line="276" w:lineRule="auto"/>
              <w:jc w:val="left"/>
              <w:rPr>
                <w:rFonts w:cs="David"/>
                <w:sz w:val="22"/>
                <w:szCs w:val="22"/>
                <w:rtl/>
              </w:rPr>
            </w:pPr>
            <w:r w:rsidRPr="00F35DA7">
              <w:rPr>
                <w:rFonts w:cs="David" w:hint="cs"/>
                <w:sz w:val="22"/>
                <w:szCs w:val="22"/>
                <w:rtl/>
              </w:rPr>
              <w:t>יח"ד</w:t>
            </w:r>
          </w:p>
        </w:tc>
        <w:tc>
          <w:tcPr>
            <w:tcW w:w="467" w:type="pct"/>
            <w:tcBorders>
              <w:left w:val="single" w:sz="4" w:space="0" w:color="auto"/>
              <w:right w:val="single" w:sz="4" w:space="0" w:color="auto"/>
            </w:tcBorders>
            <w:shd w:val="clear" w:color="auto" w:fill="auto"/>
          </w:tcPr>
          <w:p w14:paraId="1844D094" w14:textId="77777777" w:rsidR="00ED6786" w:rsidRPr="00696F85" w:rsidRDefault="00D71A65" w:rsidP="004B2F64">
            <w:pPr>
              <w:tabs>
                <w:tab w:val="left" w:pos="0"/>
              </w:tabs>
              <w:spacing w:before="60" w:after="60" w:line="276" w:lineRule="auto"/>
              <w:jc w:val="center"/>
              <w:rPr>
                <w:rFonts w:cs="David"/>
                <w:sz w:val="22"/>
                <w:szCs w:val="22"/>
                <w:rtl/>
              </w:rPr>
            </w:pPr>
            <w:r w:rsidRPr="00696F85">
              <w:rPr>
                <w:rFonts w:cs="David" w:hint="cs"/>
                <w:sz w:val="22"/>
                <w:szCs w:val="22"/>
                <w:rtl/>
              </w:rPr>
              <w:t>400</w:t>
            </w:r>
          </w:p>
        </w:tc>
        <w:tc>
          <w:tcPr>
            <w:tcW w:w="470" w:type="pct"/>
            <w:tcBorders>
              <w:left w:val="single" w:sz="4" w:space="0" w:color="auto"/>
              <w:right w:val="single" w:sz="4" w:space="0" w:color="auto"/>
            </w:tcBorders>
            <w:shd w:val="clear" w:color="auto" w:fill="auto"/>
          </w:tcPr>
          <w:p w14:paraId="23027E22" w14:textId="77777777" w:rsidR="00ED6786" w:rsidRPr="00696F85" w:rsidRDefault="00D71A65" w:rsidP="004B2F64">
            <w:pPr>
              <w:tabs>
                <w:tab w:val="left" w:pos="0"/>
              </w:tabs>
              <w:spacing w:before="60" w:after="60" w:line="276" w:lineRule="auto"/>
              <w:jc w:val="center"/>
              <w:rPr>
                <w:rFonts w:cs="David"/>
                <w:sz w:val="22"/>
                <w:szCs w:val="22"/>
                <w:rtl/>
              </w:rPr>
            </w:pPr>
            <w:r w:rsidRPr="00696F85">
              <w:rPr>
                <w:rFonts w:cs="David" w:hint="cs"/>
                <w:sz w:val="22"/>
                <w:szCs w:val="22"/>
                <w:rtl/>
              </w:rPr>
              <w:t>400</w:t>
            </w:r>
          </w:p>
        </w:tc>
        <w:tc>
          <w:tcPr>
            <w:tcW w:w="2821" w:type="pct"/>
            <w:gridSpan w:val="2"/>
            <w:vMerge w:val="restart"/>
            <w:tcBorders>
              <w:left w:val="single" w:sz="4" w:space="0" w:color="auto"/>
              <w:right w:val="single" w:sz="4" w:space="0" w:color="auto"/>
            </w:tcBorders>
            <w:shd w:val="clear" w:color="auto" w:fill="auto"/>
          </w:tcPr>
          <w:p w14:paraId="6AEB61BF" w14:textId="53E6A9D7" w:rsidR="00ED6786" w:rsidRPr="005701D8" w:rsidRDefault="00ED6786" w:rsidP="00C119C6">
            <w:pPr>
              <w:tabs>
                <w:tab w:val="left" w:pos="0"/>
              </w:tabs>
              <w:spacing w:before="60" w:after="60" w:line="276" w:lineRule="auto"/>
              <w:ind w:right="142"/>
              <w:jc w:val="left"/>
              <w:rPr>
                <w:rFonts w:cs="David"/>
                <w:noProof/>
                <w:sz w:val="22"/>
                <w:szCs w:val="22"/>
                <w:rtl/>
              </w:rPr>
            </w:pPr>
          </w:p>
        </w:tc>
      </w:tr>
      <w:tr w:rsidR="00ED6786" w:rsidRPr="00F35DA7" w14:paraId="59AA52B0" w14:textId="77777777" w:rsidTr="00236B29">
        <w:trPr>
          <w:gridBefore w:val="1"/>
          <w:wBefore w:w="29" w:type="pct"/>
          <w:cantSplit/>
          <w:trHeight w:val="211"/>
        </w:trPr>
        <w:tc>
          <w:tcPr>
            <w:tcW w:w="754" w:type="pct"/>
            <w:gridSpan w:val="3"/>
            <w:vMerge/>
            <w:tcBorders>
              <w:left w:val="single" w:sz="4" w:space="0" w:color="auto"/>
              <w:right w:val="single" w:sz="4" w:space="0" w:color="auto"/>
            </w:tcBorders>
            <w:shd w:val="clear" w:color="auto" w:fill="auto"/>
          </w:tcPr>
          <w:p w14:paraId="3BB367C8" w14:textId="77777777" w:rsidR="00ED6786" w:rsidRPr="00606565" w:rsidRDefault="00ED6786" w:rsidP="004B2F64">
            <w:pPr>
              <w:tabs>
                <w:tab w:val="left" w:pos="0"/>
              </w:tabs>
              <w:spacing w:before="60" w:after="60" w:line="276" w:lineRule="auto"/>
              <w:ind w:right="142"/>
              <w:jc w:val="left"/>
              <w:rPr>
                <w:rFonts w:cs="David"/>
                <w:b/>
                <w:bCs/>
                <w:sz w:val="22"/>
                <w:szCs w:val="22"/>
                <w:rtl/>
              </w:rPr>
            </w:pPr>
          </w:p>
        </w:tc>
        <w:tc>
          <w:tcPr>
            <w:tcW w:w="459" w:type="pct"/>
            <w:tcBorders>
              <w:left w:val="single" w:sz="4" w:space="0" w:color="auto"/>
              <w:right w:val="single" w:sz="4" w:space="0" w:color="auto"/>
            </w:tcBorders>
            <w:shd w:val="clear" w:color="auto" w:fill="auto"/>
          </w:tcPr>
          <w:p w14:paraId="6CA1474F" w14:textId="77777777" w:rsidR="00ED6786" w:rsidRPr="00F35DA7" w:rsidRDefault="00ED6786" w:rsidP="004B2F64">
            <w:pPr>
              <w:tabs>
                <w:tab w:val="left" w:pos="0"/>
              </w:tabs>
              <w:spacing w:before="60" w:after="60" w:line="276" w:lineRule="auto"/>
              <w:jc w:val="left"/>
              <w:rPr>
                <w:rFonts w:cs="David"/>
                <w:sz w:val="22"/>
                <w:szCs w:val="22"/>
                <w:rtl/>
              </w:rPr>
            </w:pPr>
            <w:r w:rsidRPr="00F35DA7">
              <w:rPr>
                <w:rFonts w:cs="David" w:hint="cs"/>
                <w:sz w:val="22"/>
                <w:szCs w:val="22"/>
                <w:rtl/>
              </w:rPr>
              <w:t>מ"ר</w:t>
            </w:r>
          </w:p>
        </w:tc>
        <w:tc>
          <w:tcPr>
            <w:tcW w:w="467" w:type="pct"/>
            <w:tcBorders>
              <w:left w:val="single" w:sz="4" w:space="0" w:color="auto"/>
              <w:right w:val="single" w:sz="4" w:space="0" w:color="auto"/>
            </w:tcBorders>
            <w:shd w:val="clear" w:color="auto" w:fill="auto"/>
          </w:tcPr>
          <w:p w14:paraId="023991DF" w14:textId="77777777" w:rsidR="00ED6786" w:rsidRPr="00696F85" w:rsidRDefault="00D71A65" w:rsidP="004B2F64">
            <w:pPr>
              <w:tabs>
                <w:tab w:val="left" w:pos="0"/>
              </w:tabs>
              <w:spacing w:before="60" w:after="60" w:line="276" w:lineRule="auto"/>
              <w:jc w:val="center"/>
              <w:rPr>
                <w:rFonts w:cs="David"/>
                <w:sz w:val="22"/>
                <w:szCs w:val="22"/>
                <w:rtl/>
              </w:rPr>
            </w:pPr>
            <w:r w:rsidRPr="00696F85">
              <w:rPr>
                <w:rFonts w:cs="David" w:hint="cs"/>
                <w:sz w:val="22"/>
                <w:szCs w:val="22"/>
                <w:rtl/>
              </w:rPr>
              <w:t>64,000</w:t>
            </w:r>
          </w:p>
        </w:tc>
        <w:tc>
          <w:tcPr>
            <w:tcW w:w="470" w:type="pct"/>
            <w:tcBorders>
              <w:left w:val="single" w:sz="4" w:space="0" w:color="auto"/>
              <w:right w:val="single" w:sz="4" w:space="0" w:color="auto"/>
            </w:tcBorders>
            <w:shd w:val="clear" w:color="auto" w:fill="auto"/>
          </w:tcPr>
          <w:p w14:paraId="759DC856" w14:textId="77777777" w:rsidR="00ED6786" w:rsidRPr="00696F85" w:rsidRDefault="003A1E72" w:rsidP="004B2F64">
            <w:pPr>
              <w:tabs>
                <w:tab w:val="left" w:pos="0"/>
              </w:tabs>
              <w:spacing w:before="60" w:after="60" w:line="276" w:lineRule="auto"/>
              <w:jc w:val="center"/>
              <w:rPr>
                <w:rFonts w:cs="David"/>
                <w:sz w:val="22"/>
                <w:szCs w:val="22"/>
                <w:rtl/>
              </w:rPr>
            </w:pPr>
            <w:r w:rsidRPr="00696F85">
              <w:rPr>
                <w:rFonts w:cs="David" w:hint="cs"/>
                <w:sz w:val="22"/>
                <w:szCs w:val="22"/>
                <w:rtl/>
              </w:rPr>
              <w:t>64,000</w:t>
            </w:r>
          </w:p>
        </w:tc>
        <w:tc>
          <w:tcPr>
            <w:tcW w:w="2821" w:type="pct"/>
            <w:gridSpan w:val="2"/>
            <w:vMerge/>
            <w:tcBorders>
              <w:left w:val="single" w:sz="4" w:space="0" w:color="auto"/>
              <w:right w:val="single" w:sz="4" w:space="0" w:color="auto"/>
            </w:tcBorders>
            <w:shd w:val="clear" w:color="auto" w:fill="auto"/>
          </w:tcPr>
          <w:p w14:paraId="411B9184" w14:textId="77777777" w:rsidR="00ED6786" w:rsidRPr="005701D8" w:rsidRDefault="00ED6786" w:rsidP="004B2F64">
            <w:pPr>
              <w:tabs>
                <w:tab w:val="left" w:pos="0"/>
              </w:tabs>
              <w:spacing w:before="60" w:after="60" w:line="276" w:lineRule="auto"/>
              <w:ind w:right="142"/>
              <w:jc w:val="left"/>
              <w:rPr>
                <w:rFonts w:cs="David"/>
                <w:sz w:val="22"/>
                <w:szCs w:val="22"/>
                <w:rtl/>
              </w:rPr>
            </w:pPr>
          </w:p>
        </w:tc>
      </w:tr>
      <w:tr w:rsidR="00ED6786" w:rsidRPr="00F007B3" w14:paraId="657F1DC6" w14:textId="77777777" w:rsidTr="00236B29">
        <w:trPr>
          <w:gridBefore w:val="1"/>
          <w:wBefore w:w="29" w:type="pct"/>
          <w:cantSplit/>
          <w:trHeight w:val="302"/>
        </w:trPr>
        <w:tc>
          <w:tcPr>
            <w:tcW w:w="754" w:type="pct"/>
            <w:gridSpan w:val="3"/>
            <w:tcBorders>
              <w:left w:val="single" w:sz="4" w:space="0" w:color="auto"/>
              <w:right w:val="single" w:sz="4" w:space="0" w:color="auto"/>
            </w:tcBorders>
            <w:shd w:val="clear" w:color="auto" w:fill="auto"/>
          </w:tcPr>
          <w:p w14:paraId="718C204C" w14:textId="77777777" w:rsidR="00ED6786" w:rsidRPr="00F4420A" w:rsidRDefault="00ED6786" w:rsidP="004B2F64">
            <w:pPr>
              <w:tabs>
                <w:tab w:val="left" w:pos="0"/>
              </w:tabs>
              <w:spacing w:before="60" w:after="60" w:line="276" w:lineRule="auto"/>
              <w:ind w:right="142"/>
              <w:jc w:val="left"/>
              <w:rPr>
                <w:rFonts w:cs="David"/>
                <w:b/>
                <w:bCs/>
                <w:noProof/>
                <w:sz w:val="22"/>
                <w:szCs w:val="22"/>
                <w:rtl/>
              </w:rPr>
            </w:pPr>
            <w:r w:rsidRPr="00F4420A">
              <w:rPr>
                <w:rFonts w:cs="David" w:hint="cs"/>
                <w:b/>
                <w:bCs/>
                <w:sz w:val="22"/>
                <w:szCs w:val="22"/>
                <w:rtl/>
              </w:rPr>
              <w:t>מבנים ומוסדות ציבור</w:t>
            </w:r>
          </w:p>
        </w:tc>
        <w:tc>
          <w:tcPr>
            <w:tcW w:w="459" w:type="pct"/>
            <w:tcBorders>
              <w:left w:val="single" w:sz="4" w:space="0" w:color="auto"/>
              <w:right w:val="single" w:sz="4" w:space="0" w:color="auto"/>
            </w:tcBorders>
            <w:shd w:val="clear" w:color="auto" w:fill="auto"/>
          </w:tcPr>
          <w:p w14:paraId="27BFF461" w14:textId="77777777" w:rsidR="00ED6786" w:rsidRPr="00575938" w:rsidRDefault="00ED6786" w:rsidP="004B2F64">
            <w:pPr>
              <w:tabs>
                <w:tab w:val="left" w:pos="0"/>
              </w:tabs>
              <w:spacing w:before="60" w:after="60" w:line="276" w:lineRule="auto"/>
              <w:rPr>
                <w:rFonts w:cs="David"/>
                <w:szCs w:val="20"/>
                <w:rtl/>
              </w:rPr>
            </w:pPr>
            <w:r>
              <w:rPr>
                <w:rFonts w:cs="David" w:hint="cs"/>
                <w:szCs w:val="20"/>
                <w:rtl/>
              </w:rPr>
              <w:t>מ"ר</w:t>
            </w:r>
          </w:p>
        </w:tc>
        <w:tc>
          <w:tcPr>
            <w:tcW w:w="467" w:type="pct"/>
            <w:tcBorders>
              <w:left w:val="single" w:sz="4" w:space="0" w:color="auto"/>
              <w:right w:val="single" w:sz="4" w:space="0" w:color="auto"/>
            </w:tcBorders>
            <w:shd w:val="clear" w:color="auto" w:fill="auto"/>
          </w:tcPr>
          <w:p w14:paraId="0A0EEEF4" w14:textId="5D4CF8E2" w:rsidR="00F84E86" w:rsidRPr="00696F85" w:rsidRDefault="00F84E86" w:rsidP="00C12176">
            <w:pPr>
              <w:tabs>
                <w:tab w:val="left" w:pos="0"/>
              </w:tabs>
              <w:spacing w:before="60" w:after="60" w:line="276" w:lineRule="auto"/>
              <w:rPr>
                <w:rFonts w:cs="David"/>
                <w:noProof/>
                <w:color w:val="FF0000"/>
                <w:sz w:val="22"/>
                <w:szCs w:val="22"/>
                <w:rtl/>
              </w:rPr>
            </w:pPr>
          </w:p>
        </w:tc>
        <w:tc>
          <w:tcPr>
            <w:tcW w:w="470" w:type="pct"/>
            <w:tcBorders>
              <w:left w:val="single" w:sz="4" w:space="0" w:color="auto"/>
              <w:right w:val="single" w:sz="4" w:space="0" w:color="auto"/>
            </w:tcBorders>
            <w:shd w:val="clear" w:color="auto" w:fill="auto"/>
          </w:tcPr>
          <w:p w14:paraId="79F1C594" w14:textId="60594F88" w:rsidR="00F84E86" w:rsidRPr="00696F85" w:rsidRDefault="00F84E86" w:rsidP="00C12176">
            <w:pPr>
              <w:tabs>
                <w:tab w:val="left" w:pos="0"/>
              </w:tabs>
              <w:spacing w:before="60" w:after="60" w:line="276" w:lineRule="auto"/>
              <w:rPr>
                <w:rFonts w:cs="David"/>
                <w:noProof/>
                <w:color w:val="FF0000"/>
                <w:sz w:val="22"/>
                <w:szCs w:val="22"/>
                <w:rtl/>
              </w:rPr>
            </w:pPr>
          </w:p>
        </w:tc>
        <w:tc>
          <w:tcPr>
            <w:tcW w:w="2821" w:type="pct"/>
            <w:gridSpan w:val="2"/>
            <w:vMerge w:val="restart"/>
            <w:tcBorders>
              <w:left w:val="single" w:sz="4" w:space="0" w:color="auto"/>
              <w:right w:val="single" w:sz="4" w:space="0" w:color="auto"/>
            </w:tcBorders>
            <w:shd w:val="clear" w:color="auto" w:fill="auto"/>
          </w:tcPr>
          <w:p w14:paraId="4B35AEC8" w14:textId="4AB35E9A" w:rsidR="00ED6786" w:rsidRPr="00F007B3" w:rsidRDefault="00FE77F9" w:rsidP="00591AC0">
            <w:pPr>
              <w:tabs>
                <w:tab w:val="left" w:pos="0"/>
                <w:tab w:val="right" w:leader="dot" w:pos="9016"/>
              </w:tabs>
              <w:spacing w:before="60" w:after="60" w:line="276" w:lineRule="auto"/>
              <w:jc w:val="left"/>
              <w:rPr>
                <w:rFonts w:ascii="David" w:hAnsi="David" w:cs="David"/>
                <w:noProof/>
                <w:sz w:val="22"/>
                <w:szCs w:val="22"/>
                <w:rtl/>
              </w:rPr>
            </w:pPr>
            <w:r>
              <w:rPr>
                <w:rFonts w:cs="David" w:hint="cs"/>
                <w:sz w:val="22"/>
                <w:szCs w:val="22"/>
                <w:rtl/>
              </w:rPr>
              <w:t>שטחי הציבור יוקצו בהתאם להוראות התדריך הארצי התקף בעת אישור התכנית המפורטת ובהתייחס לפרוגרמה בנספח החברתי-כלכלי המצורפת לתכנית זו.</w:t>
            </w:r>
          </w:p>
        </w:tc>
      </w:tr>
      <w:tr w:rsidR="0029371E" w:rsidRPr="00B835AF" w14:paraId="75223883" w14:textId="77777777" w:rsidTr="00236B29">
        <w:trPr>
          <w:gridBefore w:val="1"/>
          <w:wBefore w:w="29" w:type="pct"/>
          <w:cantSplit/>
          <w:trHeight w:val="98"/>
        </w:trPr>
        <w:tc>
          <w:tcPr>
            <w:tcW w:w="754" w:type="pct"/>
            <w:gridSpan w:val="3"/>
            <w:tcBorders>
              <w:left w:val="single" w:sz="4" w:space="0" w:color="auto"/>
              <w:right w:val="single" w:sz="4" w:space="0" w:color="auto"/>
            </w:tcBorders>
            <w:shd w:val="clear" w:color="auto" w:fill="auto"/>
          </w:tcPr>
          <w:p w14:paraId="58A61D14" w14:textId="77777777" w:rsidR="0029371E" w:rsidRPr="00A21D1A" w:rsidRDefault="0029371E" w:rsidP="004B2F64">
            <w:pPr>
              <w:tabs>
                <w:tab w:val="left" w:pos="0"/>
              </w:tabs>
              <w:spacing w:before="60" w:after="60" w:line="276" w:lineRule="auto"/>
              <w:ind w:right="142"/>
              <w:jc w:val="left"/>
              <w:rPr>
                <w:rFonts w:cs="David"/>
                <w:b/>
                <w:bCs/>
                <w:noProof/>
                <w:sz w:val="22"/>
                <w:szCs w:val="22"/>
                <w:rtl/>
              </w:rPr>
            </w:pPr>
            <w:r w:rsidRPr="00A21D1A">
              <w:rPr>
                <w:rFonts w:cs="David" w:hint="cs"/>
                <w:b/>
                <w:bCs/>
                <w:sz w:val="22"/>
                <w:szCs w:val="22"/>
                <w:rtl/>
              </w:rPr>
              <w:t>שטח ציבורי פתוח</w:t>
            </w:r>
          </w:p>
        </w:tc>
        <w:tc>
          <w:tcPr>
            <w:tcW w:w="459" w:type="pct"/>
            <w:tcBorders>
              <w:left w:val="single" w:sz="4" w:space="0" w:color="auto"/>
              <w:right w:val="single" w:sz="4" w:space="0" w:color="auto"/>
            </w:tcBorders>
            <w:shd w:val="clear" w:color="auto" w:fill="auto"/>
          </w:tcPr>
          <w:p w14:paraId="77B67489" w14:textId="77777777" w:rsidR="0029371E" w:rsidRPr="00834073" w:rsidRDefault="0029371E" w:rsidP="004B2F64">
            <w:pPr>
              <w:tabs>
                <w:tab w:val="left" w:pos="0"/>
              </w:tabs>
              <w:spacing w:before="60" w:after="60" w:line="276" w:lineRule="auto"/>
              <w:ind w:right="142"/>
              <w:rPr>
                <w:rFonts w:cs="David"/>
                <w:noProof/>
                <w:sz w:val="24"/>
                <w:szCs w:val="20"/>
                <w:rtl/>
              </w:rPr>
            </w:pPr>
            <w:r>
              <w:rPr>
                <w:rFonts w:cs="David" w:hint="cs"/>
                <w:noProof/>
                <w:sz w:val="24"/>
                <w:szCs w:val="20"/>
                <w:rtl/>
              </w:rPr>
              <w:t>דונם</w:t>
            </w:r>
          </w:p>
        </w:tc>
        <w:tc>
          <w:tcPr>
            <w:tcW w:w="467" w:type="pct"/>
            <w:tcBorders>
              <w:left w:val="single" w:sz="4" w:space="0" w:color="auto"/>
              <w:right w:val="single" w:sz="4" w:space="0" w:color="auto"/>
            </w:tcBorders>
            <w:shd w:val="clear" w:color="auto" w:fill="auto"/>
          </w:tcPr>
          <w:p w14:paraId="2DA197AB" w14:textId="0A2FDBD1" w:rsidR="00F84E86" w:rsidRPr="00696F85" w:rsidRDefault="00F84E86" w:rsidP="00C12176">
            <w:pPr>
              <w:tabs>
                <w:tab w:val="left" w:pos="0"/>
              </w:tabs>
              <w:spacing w:before="60" w:after="60" w:line="276" w:lineRule="auto"/>
              <w:ind w:right="142"/>
              <w:rPr>
                <w:rFonts w:cs="David"/>
                <w:noProof/>
                <w:color w:val="FF0000"/>
                <w:sz w:val="22"/>
                <w:szCs w:val="22"/>
                <w:rtl/>
              </w:rPr>
            </w:pPr>
          </w:p>
        </w:tc>
        <w:tc>
          <w:tcPr>
            <w:tcW w:w="470" w:type="pct"/>
            <w:tcBorders>
              <w:left w:val="single" w:sz="4" w:space="0" w:color="auto"/>
              <w:right w:val="single" w:sz="4" w:space="0" w:color="auto"/>
            </w:tcBorders>
            <w:shd w:val="clear" w:color="auto" w:fill="auto"/>
          </w:tcPr>
          <w:p w14:paraId="2B44442E" w14:textId="6CF4E631" w:rsidR="00F84E86" w:rsidRPr="00696F85" w:rsidRDefault="00F84E86" w:rsidP="00C12176">
            <w:pPr>
              <w:tabs>
                <w:tab w:val="left" w:pos="0"/>
              </w:tabs>
              <w:spacing w:before="60" w:after="60" w:line="276" w:lineRule="auto"/>
              <w:ind w:right="142"/>
              <w:rPr>
                <w:rFonts w:cs="David"/>
                <w:noProof/>
                <w:color w:val="FF0000"/>
                <w:sz w:val="22"/>
                <w:szCs w:val="22"/>
                <w:rtl/>
              </w:rPr>
            </w:pPr>
          </w:p>
        </w:tc>
        <w:tc>
          <w:tcPr>
            <w:tcW w:w="2821" w:type="pct"/>
            <w:gridSpan w:val="2"/>
            <w:vMerge/>
            <w:tcBorders>
              <w:left w:val="single" w:sz="4" w:space="0" w:color="auto"/>
              <w:right w:val="single" w:sz="4" w:space="0" w:color="auto"/>
            </w:tcBorders>
            <w:shd w:val="clear" w:color="auto" w:fill="auto"/>
          </w:tcPr>
          <w:p w14:paraId="74F85001" w14:textId="77777777" w:rsidR="0029371E" w:rsidRPr="00B835AF" w:rsidRDefault="0029371E" w:rsidP="004B2F64">
            <w:pPr>
              <w:tabs>
                <w:tab w:val="left" w:pos="0"/>
              </w:tabs>
              <w:spacing w:before="60" w:after="60" w:line="276" w:lineRule="auto"/>
              <w:ind w:right="29"/>
              <w:jc w:val="left"/>
              <w:rPr>
                <w:rFonts w:cs="David"/>
                <w:noProof/>
                <w:sz w:val="22"/>
                <w:szCs w:val="22"/>
                <w:rtl/>
              </w:rPr>
            </w:pPr>
          </w:p>
        </w:tc>
      </w:tr>
      <w:tr w:rsidR="00F565F2" w:rsidRPr="00B835AF" w14:paraId="1CF7CAB3" w14:textId="77777777" w:rsidTr="00236B29">
        <w:trPr>
          <w:gridBefore w:val="1"/>
          <w:wBefore w:w="29" w:type="pct"/>
          <w:cantSplit/>
          <w:trHeight w:val="370"/>
        </w:trPr>
        <w:tc>
          <w:tcPr>
            <w:tcW w:w="754" w:type="pct"/>
            <w:gridSpan w:val="3"/>
            <w:tcBorders>
              <w:left w:val="single" w:sz="4" w:space="0" w:color="auto"/>
              <w:right w:val="single" w:sz="4" w:space="0" w:color="auto"/>
            </w:tcBorders>
            <w:shd w:val="clear" w:color="auto" w:fill="auto"/>
          </w:tcPr>
          <w:p w14:paraId="3CDEE710" w14:textId="77777777" w:rsidR="00F565F2" w:rsidRPr="00A21D1A" w:rsidRDefault="00F565F2" w:rsidP="004B2F64">
            <w:pPr>
              <w:tabs>
                <w:tab w:val="left" w:pos="0"/>
              </w:tabs>
              <w:spacing w:before="60" w:after="60" w:line="276" w:lineRule="auto"/>
              <w:ind w:right="142"/>
              <w:jc w:val="left"/>
              <w:rPr>
                <w:rFonts w:cs="David"/>
                <w:b/>
                <w:bCs/>
                <w:sz w:val="22"/>
                <w:szCs w:val="22"/>
                <w:rtl/>
              </w:rPr>
            </w:pPr>
            <w:r>
              <w:rPr>
                <w:rFonts w:cs="David" w:hint="cs"/>
                <w:b/>
                <w:bCs/>
                <w:sz w:val="22"/>
                <w:szCs w:val="22"/>
                <w:rtl/>
              </w:rPr>
              <w:t>מבנ</w:t>
            </w:r>
            <w:r w:rsidR="009856FF">
              <w:rPr>
                <w:rFonts w:cs="David" w:hint="cs"/>
                <w:b/>
                <w:bCs/>
                <w:sz w:val="22"/>
                <w:szCs w:val="22"/>
                <w:rtl/>
              </w:rPr>
              <w:t>ים חקלאיים</w:t>
            </w:r>
          </w:p>
        </w:tc>
        <w:tc>
          <w:tcPr>
            <w:tcW w:w="459" w:type="pct"/>
            <w:tcBorders>
              <w:left w:val="single" w:sz="4" w:space="0" w:color="auto"/>
              <w:right w:val="single" w:sz="4" w:space="0" w:color="auto"/>
            </w:tcBorders>
            <w:shd w:val="clear" w:color="auto" w:fill="auto"/>
          </w:tcPr>
          <w:p w14:paraId="4E5312D3" w14:textId="77777777" w:rsidR="00F565F2" w:rsidRDefault="00F565F2" w:rsidP="004B2F64">
            <w:pPr>
              <w:tabs>
                <w:tab w:val="left" w:pos="0"/>
              </w:tabs>
              <w:spacing w:before="60" w:after="60" w:line="276" w:lineRule="auto"/>
              <w:ind w:right="142"/>
              <w:rPr>
                <w:rFonts w:cs="David"/>
                <w:noProof/>
                <w:sz w:val="24"/>
                <w:szCs w:val="20"/>
                <w:rtl/>
              </w:rPr>
            </w:pPr>
            <w:r>
              <w:rPr>
                <w:rFonts w:cs="David" w:hint="cs"/>
                <w:noProof/>
                <w:sz w:val="24"/>
                <w:szCs w:val="20"/>
                <w:rtl/>
              </w:rPr>
              <w:t>מ"ר</w:t>
            </w:r>
          </w:p>
        </w:tc>
        <w:tc>
          <w:tcPr>
            <w:tcW w:w="467" w:type="pct"/>
            <w:tcBorders>
              <w:left w:val="single" w:sz="4" w:space="0" w:color="auto"/>
              <w:right w:val="single" w:sz="4" w:space="0" w:color="auto"/>
            </w:tcBorders>
            <w:shd w:val="clear" w:color="auto" w:fill="auto"/>
          </w:tcPr>
          <w:p w14:paraId="64060377" w14:textId="47A690E2" w:rsidR="00F565F2" w:rsidRPr="00696F85" w:rsidRDefault="00A237A4" w:rsidP="004B2F64">
            <w:pPr>
              <w:tabs>
                <w:tab w:val="left" w:pos="0"/>
              </w:tabs>
              <w:spacing w:before="60" w:after="60" w:line="276" w:lineRule="auto"/>
              <w:ind w:right="142"/>
              <w:jc w:val="center"/>
              <w:rPr>
                <w:rFonts w:cs="David"/>
                <w:sz w:val="22"/>
                <w:szCs w:val="22"/>
                <w:rtl/>
              </w:rPr>
            </w:pPr>
            <w:r>
              <w:rPr>
                <w:rFonts w:cs="David" w:hint="cs"/>
                <w:sz w:val="22"/>
                <w:szCs w:val="22"/>
                <w:rtl/>
              </w:rPr>
              <w:t>5,200</w:t>
            </w:r>
          </w:p>
        </w:tc>
        <w:tc>
          <w:tcPr>
            <w:tcW w:w="470" w:type="pct"/>
            <w:tcBorders>
              <w:left w:val="single" w:sz="4" w:space="0" w:color="auto"/>
              <w:right w:val="single" w:sz="4" w:space="0" w:color="auto"/>
            </w:tcBorders>
            <w:shd w:val="clear" w:color="auto" w:fill="auto"/>
          </w:tcPr>
          <w:p w14:paraId="55BFCBC3" w14:textId="7B47AC85" w:rsidR="00F565F2" w:rsidRPr="00696F85" w:rsidRDefault="00A237A4" w:rsidP="004B2F64">
            <w:pPr>
              <w:tabs>
                <w:tab w:val="left" w:pos="0"/>
              </w:tabs>
              <w:spacing w:before="60" w:after="60" w:line="276" w:lineRule="auto"/>
              <w:ind w:right="142"/>
              <w:jc w:val="center"/>
              <w:rPr>
                <w:rFonts w:cs="David"/>
                <w:sz w:val="22"/>
                <w:szCs w:val="22"/>
                <w:rtl/>
              </w:rPr>
            </w:pPr>
            <w:r>
              <w:rPr>
                <w:rFonts w:cs="David" w:hint="cs"/>
                <w:sz w:val="22"/>
                <w:szCs w:val="22"/>
                <w:rtl/>
              </w:rPr>
              <w:t>17,200</w:t>
            </w:r>
          </w:p>
        </w:tc>
        <w:tc>
          <w:tcPr>
            <w:tcW w:w="2821" w:type="pct"/>
            <w:gridSpan w:val="2"/>
            <w:tcBorders>
              <w:left w:val="single" w:sz="4" w:space="0" w:color="auto"/>
              <w:right w:val="single" w:sz="4" w:space="0" w:color="auto"/>
            </w:tcBorders>
            <w:shd w:val="clear" w:color="auto" w:fill="auto"/>
          </w:tcPr>
          <w:p w14:paraId="39F8E862" w14:textId="3473B029" w:rsidR="00F565F2" w:rsidRPr="00B835AF" w:rsidRDefault="00E238D1" w:rsidP="004B2F64">
            <w:pPr>
              <w:tabs>
                <w:tab w:val="left" w:pos="0"/>
              </w:tabs>
              <w:spacing w:before="60" w:after="60" w:line="276" w:lineRule="auto"/>
              <w:ind w:right="29"/>
              <w:jc w:val="left"/>
              <w:rPr>
                <w:rFonts w:cs="David"/>
                <w:noProof/>
                <w:sz w:val="22"/>
                <w:szCs w:val="22"/>
                <w:rtl/>
              </w:rPr>
            </w:pPr>
            <w:r>
              <w:rPr>
                <w:rFonts w:cs="David" w:hint="cs"/>
                <w:noProof/>
                <w:sz w:val="22"/>
                <w:szCs w:val="22"/>
                <w:rtl/>
              </w:rPr>
              <w:t>בכל חלקה ניתן להמיר עד 150 מ"ר לתיירות חקלאית.</w:t>
            </w:r>
          </w:p>
        </w:tc>
      </w:tr>
    </w:tbl>
    <w:p w14:paraId="6927F95C" w14:textId="77777777" w:rsidR="00ED6786" w:rsidRDefault="00ED6786"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tbl>
      <w:tblPr>
        <w:bidiVisual/>
        <w:tblW w:w="5823" w:type="pct"/>
        <w:tblInd w:w="-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5"/>
        <w:gridCol w:w="9641"/>
      </w:tblGrid>
      <w:tr w:rsidR="00ED6786" w:rsidRPr="000E1A27" w14:paraId="25FF0BBE" w14:textId="77777777" w:rsidTr="00A9721D">
        <w:trPr>
          <w:cantSplit/>
          <w:trHeight w:val="392"/>
        </w:trPr>
        <w:tc>
          <w:tcPr>
            <w:tcW w:w="543" w:type="pct"/>
            <w:tcBorders>
              <w:left w:val="single" w:sz="4" w:space="0" w:color="auto"/>
              <w:bottom w:val="single" w:sz="4" w:space="0" w:color="auto"/>
              <w:right w:val="single" w:sz="4" w:space="0" w:color="auto"/>
            </w:tcBorders>
            <w:shd w:val="clear" w:color="auto" w:fill="D9D9D9" w:themeFill="background1" w:themeFillShade="D9"/>
          </w:tcPr>
          <w:p w14:paraId="3D963170" w14:textId="0CF68DF8" w:rsidR="00ED6786" w:rsidRPr="00F910B2" w:rsidRDefault="004C5799" w:rsidP="004B2F64">
            <w:pPr>
              <w:spacing w:before="60" w:line="276" w:lineRule="auto"/>
              <w:rPr>
                <w:rFonts w:cs="David"/>
                <w:b/>
                <w:bCs/>
                <w:noProof/>
                <w:sz w:val="30"/>
                <w:szCs w:val="30"/>
              </w:rPr>
            </w:pPr>
            <w:r>
              <w:rPr>
                <w:rFonts w:cs="David" w:hint="cs"/>
                <w:b/>
                <w:bCs/>
                <w:sz w:val="30"/>
                <w:szCs w:val="30"/>
                <w:rtl/>
              </w:rPr>
              <w:t>4.2</w:t>
            </w:r>
            <w:r w:rsidR="00ED6786">
              <w:rPr>
                <w:rFonts w:cs="David" w:hint="cs"/>
                <w:b/>
                <w:bCs/>
                <w:sz w:val="30"/>
                <w:szCs w:val="30"/>
                <w:rtl/>
              </w:rPr>
              <w:t>.7.3</w:t>
            </w:r>
          </w:p>
        </w:tc>
        <w:tc>
          <w:tcPr>
            <w:tcW w:w="445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F3688F" w14:textId="77777777" w:rsidR="00ED6786" w:rsidRPr="000E1A27" w:rsidRDefault="00ED6786" w:rsidP="004B2F64">
            <w:pPr>
              <w:tabs>
                <w:tab w:val="left" w:pos="1890"/>
              </w:tabs>
              <w:spacing w:before="60" w:after="60" w:line="276" w:lineRule="auto"/>
              <w:ind w:right="142"/>
              <w:jc w:val="left"/>
              <w:rPr>
                <w:rFonts w:cs="David"/>
                <w:noProof/>
                <w:sz w:val="24"/>
                <w:rtl/>
              </w:rPr>
            </w:pPr>
            <w:r w:rsidRPr="0096281D">
              <w:rPr>
                <w:rFonts w:cs="David" w:hint="cs"/>
                <w:b/>
                <w:bCs/>
                <w:sz w:val="30"/>
                <w:szCs w:val="30"/>
                <w:rtl/>
              </w:rPr>
              <w:t xml:space="preserve">הוראות נוספות </w:t>
            </w:r>
          </w:p>
        </w:tc>
      </w:tr>
      <w:tr w:rsidR="00ED6786" w14:paraId="65A9581E" w14:textId="77777777" w:rsidTr="00A9721D">
        <w:trPr>
          <w:cantSplit/>
          <w:trHeight w:val="1395"/>
        </w:trPr>
        <w:tc>
          <w:tcPr>
            <w:tcW w:w="543" w:type="pct"/>
            <w:tcBorders>
              <w:left w:val="single" w:sz="4" w:space="0" w:color="auto"/>
              <w:right w:val="single" w:sz="4" w:space="0" w:color="auto"/>
            </w:tcBorders>
          </w:tcPr>
          <w:p w14:paraId="4472510A" w14:textId="5C0B386E" w:rsidR="00840873" w:rsidRDefault="004C5799" w:rsidP="004B2F64">
            <w:pPr>
              <w:tabs>
                <w:tab w:val="left" w:pos="1890"/>
              </w:tabs>
              <w:spacing w:before="60" w:line="276" w:lineRule="auto"/>
              <w:ind w:right="-266"/>
              <w:rPr>
                <w:rFonts w:cs="David"/>
                <w:b/>
                <w:bCs/>
                <w:rtl/>
              </w:rPr>
            </w:pPr>
            <w:r>
              <w:rPr>
                <w:rFonts w:cs="David" w:hint="cs"/>
                <w:b/>
                <w:bCs/>
                <w:rtl/>
              </w:rPr>
              <w:t xml:space="preserve">א. </w:t>
            </w:r>
            <w:r w:rsidR="00ED6786">
              <w:rPr>
                <w:rFonts w:cs="David" w:hint="cs"/>
                <w:b/>
                <w:bCs/>
                <w:rtl/>
              </w:rPr>
              <w:t xml:space="preserve">הוראות </w:t>
            </w:r>
          </w:p>
          <w:p w14:paraId="709BBE60" w14:textId="77777777" w:rsidR="00ED6786" w:rsidRPr="000E1A27" w:rsidRDefault="00ED6786" w:rsidP="004B2F64">
            <w:pPr>
              <w:tabs>
                <w:tab w:val="left" w:pos="1890"/>
              </w:tabs>
              <w:spacing w:before="60" w:line="276" w:lineRule="auto"/>
              <w:ind w:right="-266"/>
              <w:rPr>
                <w:rFonts w:cs="David"/>
                <w:b/>
                <w:bCs/>
              </w:rPr>
            </w:pPr>
            <w:r>
              <w:rPr>
                <w:rFonts w:cs="David" w:hint="cs"/>
                <w:b/>
                <w:bCs/>
                <w:rtl/>
              </w:rPr>
              <w:t>בינוי</w:t>
            </w:r>
          </w:p>
        </w:tc>
        <w:tc>
          <w:tcPr>
            <w:tcW w:w="4457" w:type="pct"/>
            <w:tcBorders>
              <w:top w:val="single" w:sz="4" w:space="0" w:color="auto"/>
              <w:left w:val="single" w:sz="4" w:space="0" w:color="auto"/>
              <w:bottom w:val="single" w:sz="4" w:space="0" w:color="auto"/>
              <w:right w:val="single" w:sz="4" w:space="0" w:color="auto"/>
            </w:tcBorders>
          </w:tcPr>
          <w:p w14:paraId="21E36F99" w14:textId="77777777" w:rsidR="006F6D28" w:rsidRPr="00962B8B" w:rsidRDefault="00751010" w:rsidP="00831C1D">
            <w:pPr>
              <w:pStyle w:val="ListParagraph"/>
              <w:numPr>
                <w:ilvl w:val="0"/>
                <w:numId w:val="42"/>
              </w:numPr>
              <w:tabs>
                <w:tab w:val="left" w:pos="-2096"/>
                <w:tab w:val="left" w:pos="238"/>
                <w:tab w:val="left" w:pos="3591"/>
                <w:tab w:val="left" w:pos="3801"/>
              </w:tabs>
              <w:spacing w:before="120" w:after="120" w:line="276" w:lineRule="auto"/>
              <w:ind w:left="221" w:hanging="221"/>
              <w:rPr>
                <w:rFonts w:cs="David"/>
                <w:sz w:val="24"/>
                <w:szCs w:val="24"/>
              </w:rPr>
            </w:pPr>
            <w:r w:rsidRPr="007D05A4">
              <w:rPr>
                <w:rFonts w:cs="David" w:hint="cs"/>
                <w:sz w:val="24"/>
                <w:szCs w:val="24"/>
                <w:rtl/>
              </w:rPr>
              <w:t>תכנית מפורטת תבטיח את תכנון מבני המגורים בהמשך לשלד שכונת המגורים הקיימת בגבול</w:t>
            </w:r>
            <w:r w:rsidR="004F4BFE">
              <w:rPr>
                <w:rFonts w:cs="David" w:hint="cs"/>
                <w:sz w:val="24"/>
                <w:szCs w:val="24"/>
                <w:rtl/>
              </w:rPr>
              <w:t>ה</w:t>
            </w:r>
            <w:r w:rsidRPr="007D05A4">
              <w:rPr>
                <w:rFonts w:cs="David" w:hint="cs"/>
                <w:sz w:val="24"/>
                <w:szCs w:val="24"/>
                <w:rtl/>
              </w:rPr>
              <w:t>, תוך שמירת מבטים רחוקים אל השטח</w:t>
            </w:r>
            <w:r w:rsidR="00962B8B">
              <w:rPr>
                <w:rFonts w:cs="David" w:hint="cs"/>
                <w:sz w:val="24"/>
                <w:szCs w:val="24"/>
                <w:rtl/>
              </w:rPr>
              <w:t>ים</w:t>
            </w:r>
            <w:r w:rsidRPr="007D05A4">
              <w:rPr>
                <w:rFonts w:cs="David" w:hint="cs"/>
                <w:sz w:val="24"/>
                <w:szCs w:val="24"/>
                <w:rtl/>
              </w:rPr>
              <w:t xml:space="preserve"> הפתו</w:t>
            </w:r>
            <w:r w:rsidR="00962B8B">
              <w:rPr>
                <w:rFonts w:cs="David" w:hint="cs"/>
                <w:sz w:val="24"/>
                <w:szCs w:val="24"/>
                <w:rtl/>
              </w:rPr>
              <w:t>חים בכל הדפנות וש</w:t>
            </w:r>
            <w:r w:rsidR="006F6D28" w:rsidRPr="00962B8B">
              <w:rPr>
                <w:rFonts w:cs="David" w:hint="cs"/>
                <w:sz w:val="24"/>
                <w:szCs w:val="24"/>
                <w:rtl/>
              </w:rPr>
              <w:t>ימת דגש על חיבור שבילים ורחובות קיימים בין מתחם 1 לבין</w:t>
            </w:r>
            <w:r w:rsidR="00962B8B">
              <w:rPr>
                <w:rFonts w:cs="David" w:hint="cs"/>
                <w:sz w:val="24"/>
                <w:szCs w:val="24"/>
                <w:rtl/>
              </w:rPr>
              <w:t xml:space="preserve"> השטחים הפתוחים</w:t>
            </w:r>
            <w:r w:rsidR="006F6D28" w:rsidRPr="00962B8B">
              <w:rPr>
                <w:rFonts w:cs="David" w:hint="cs"/>
                <w:sz w:val="24"/>
                <w:szCs w:val="24"/>
                <w:rtl/>
              </w:rPr>
              <w:t xml:space="preserve"> </w:t>
            </w:r>
            <w:r w:rsidR="00962B8B">
              <w:rPr>
                <w:rFonts w:cs="David" w:hint="cs"/>
                <w:sz w:val="24"/>
                <w:szCs w:val="24"/>
                <w:rtl/>
              </w:rPr>
              <w:t>בבקעת הנדיב</w:t>
            </w:r>
            <w:r w:rsidR="006F6D28" w:rsidRPr="00962B8B">
              <w:rPr>
                <w:rFonts w:cs="David" w:hint="cs"/>
                <w:sz w:val="24"/>
                <w:szCs w:val="24"/>
                <w:rtl/>
              </w:rPr>
              <w:t xml:space="preserve">. </w:t>
            </w:r>
          </w:p>
          <w:p w14:paraId="2D3D0AD6" w14:textId="57DCB427" w:rsidR="006F6D28" w:rsidRPr="0073064E" w:rsidRDefault="00962B8B" w:rsidP="00831C1D">
            <w:pPr>
              <w:pStyle w:val="ListParagraph"/>
              <w:numPr>
                <w:ilvl w:val="0"/>
                <w:numId w:val="42"/>
              </w:numPr>
              <w:tabs>
                <w:tab w:val="left" w:pos="-2096"/>
                <w:tab w:val="left" w:pos="238"/>
                <w:tab w:val="left" w:pos="3591"/>
                <w:tab w:val="left" w:pos="3801"/>
              </w:tabs>
              <w:spacing w:before="120" w:after="120" w:line="276" w:lineRule="auto"/>
              <w:ind w:left="221" w:hanging="221"/>
              <w:rPr>
                <w:rFonts w:cs="David"/>
                <w:sz w:val="24"/>
                <w:szCs w:val="24"/>
                <w:rtl/>
              </w:rPr>
            </w:pPr>
            <w:r>
              <w:rPr>
                <w:rFonts w:cs="David" w:hint="cs"/>
                <w:sz w:val="24"/>
                <w:szCs w:val="24"/>
                <w:rtl/>
              </w:rPr>
              <w:t>חלוקת המגרשים ו</w:t>
            </w:r>
            <w:r w:rsidR="003B76F1">
              <w:rPr>
                <w:rFonts w:cs="David" w:hint="cs"/>
                <w:sz w:val="24"/>
                <w:szCs w:val="24"/>
                <w:rtl/>
              </w:rPr>
              <w:t>ה</w:t>
            </w:r>
            <w:r w:rsidR="006F6D28" w:rsidRPr="0073064E">
              <w:rPr>
                <w:rFonts w:cs="David" w:hint="cs"/>
                <w:sz w:val="24"/>
                <w:szCs w:val="24"/>
                <w:rtl/>
              </w:rPr>
              <w:t>בינוי</w:t>
            </w:r>
            <w:r>
              <w:rPr>
                <w:rFonts w:cs="David" w:hint="cs"/>
                <w:sz w:val="24"/>
                <w:szCs w:val="24"/>
                <w:rtl/>
              </w:rPr>
              <w:t xml:space="preserve"> יהיה בהשפעת המרקם הקיים במתחם 1</w:t>
            </w:r>
            <w:r w:rsidR="003B76F1">
              <w:rPr>
                <w:rFonts w:cs="David" w:hint="cs"/>
                <w:sz w:val="24"/>
                <w:szCs w:val="24"/>
                <w:rtl/>
              </w:rPr>
              <w:t>, בהמשך לכיווניות הרחובות והחלקות</w:t>
            </w:r>
            <w:r w:rsidR="006F6D28" w:rsidRPr="0073064E">
              <w:rPr>
                <w:rFonts w:cs="David" w:hint="cs"/>
                <w:sz w:val="24"/>
                <w:szCs w:val="24"/>
                <w:rtl/>
              </w:rPr>
              <w:t xml:space="preserve"> </w:t>
            </w:r>
            <w:r>
              <w:rPr>
                <w:rFonts w:cs="David" w:hint="cs"/>
                <w:sz w:val="24"/>
                <w:szCs w:val="24"/>
                <w:rtl/>
              </w:rPr>
              <w:t>ו</w:t>
            </w:r>
            <w:r w:rsidR="006F6D28" w:rsidRPr="0073064E">
              <w:rPr>
                <w:rFonts w:cs="David" w:hint="cs"/>
                <w:sz w:val="24"/>
                <w:szCs w:val="24"/>
                <w:rtl/>
              </w:rPr>
              <w:t>על פי</w:t>
            </w:r>
            <w:r w:rsidR="008A7460">
              <w:rPr>
                <w:rFonts w:cs="David" w:hint="cs"/>
                <w:sz w:val="24"/>
                <w:szCs w:val="24"/>
                <w:rtl/>
              </w:rPr>
              <w:t xml:space="preserve"> עקרונות</w:t>
            </w:r>
            <w:r w:rsidR="006F6D28" w:rsidRPr="0073064E">
              <w:rPr>
                <w:rFonts w:cs="David" w:hint="cs"/>
                <w:sz w:val="24"/>
                <w:szCs w:val="24"/>
                <w:rtl/>
              </w:rPr>
              <w:t xml:space="preserve"> נספח שלד יישובי.</w:t>
            </w:r>
          </w:p>
          <w:p w14:paraId="19D58DCF" w14:textId="77777777" w:rsidR="00962B8B" w:rsidRDefault="00962B8B" w:rsidP="00831C1D">
            <w:pPr>
              <w:pStyle w:val="ListParagraph"/>
              <w:numPr>
                <w:ilvl w:val="0"/>
                <w:numId w:val="42"/>
              </w:numPr>
              <w:tabs>
                <w:tab w:val="left" w:pos="-2096"/>
                <w:tab w:val="left" w:pos="312"/>
                <w:tab w:val="left" w:pos="3591"/>
                <w:tab w:val="left" w:pos="3801"/>
              </w:tabs>
              <w:spacing w:before="120" w:after="120" w:line="276" w:lineRule="auto"/>
              <w:ind w:left="221" w:hanging="221"/>
              <w:rPr>
                <w:rFonts w:cs="David"/>
                <w:sz w:val="24"/>
                <w:szCs w:val="24"/>
              </w:rPr>
            </w:pPr>
            <w:r>
              <w:rPr>
                <w:rFonts w:cs="David" w:hint="cs"/>
                <w:sz w:val="24"/>
                <w:szCs w:val="24"/>
                <w:rtl/>
              </w:rPr>
              <w:t>יובטח חיבור הרחוב הראשי במתחם (תא שטח 365) עם רחובות הגפן והבוסתן במתחם 1 (תאי שטח 316, 326)</w:t>
            </w:r>
            <w:r w:rsidR="00F22A9C">
              <w:rPr>
                <w:rFonts w:cs="David" w:hint="cs"/>
                <w:sz w:val="24"/>
                <w:szCs w:val="24"/>
                <w:rtl/>
              </w:rPr>
              <w:t>, באופן הישיר וההמשכי ביותר.</w:t>
            </w:r>
          </w:p>
          <w:p w14:paraId="0A71E7B1" w14:textId="77777777" w:rsidR="003B76F1" w:rsidRDefault="00C81662" w:rsidP="00831C1D">
            <w:pPr>
              <w:pStyle w:val="ListParagraph"/>
              <w:numPr>
                <w:ilvl w:val="0"/>
                <w:numId w:val="42"/>
              </w:numPr>
              <w:tabs>
                <w:tab w:val="left" w:pos="-2096"/>
                <w:tab w:val="left" w:pos="312"/>
                <w:tab w:val="left" w:pos="3591"/>
                <w:tab w:val="left" w:pos="3801"/>
              </w:tabs>
              <w:spacing w:before="120" w:after="120" w:line="276" w:lineRule="auto"/>
              <w:ind w:left="221" w:hanging="221"/>
              <w:rPr>
                <w:rFonts w:cs="David"/>
                <w:sz w:val="24"/>
                <w:szCs w:val="24"/>
              </w:rPr>
            </w:pPr>
            <w:r>
              <w:rPr>
                <w:rFonts w:cs="David" w:hint="cs"/>
                <w:sz w:val="24"/>
                <w:szCs w:val="24"/>
                <w:rtl/>
              </w:rPr>
              <w:t xml:space="preserve">תכנית מפורטת תקבע את </w:t>
            </w:r>
            <w:r w:rsidR="00BB017E">
              <w:rPr>
                <w:rFonts w:cs="David" w:hint="cs"/>
                <w:sz w:val="24"/>
                <w:szCs w:val="24"/>
                <w:rtl/>
              </w:rPr>
              <w:t xml:space="preserve">התוואי </w:t>
            </w:r>
            <w:r>
              <w:rPr>
                <w:rFonts w:cs="David" w:hint="cs"/>
                <w:sz w:val="24"/>
                <w:szCs w:val="24"/>
                <w:rtl/>
              </w:rPr>
              <w:t>המדויק של הדרכים המוצעות במתחם 7.</w:t>
            </w:r>
          </w:p>
          <w:p w14:paraId="1E05F589" w14:textId="4ED23077" w:rsidR="000613C1" w:rsidRPr="003B76F1" w:rsidRDefault="000613C1" w:rsidP="00831C1D">
            <w:pPr>
              <w:pStyle w:val="ListParagraph"/>
              <w:numPr>
                <w:ilvl w:val="0"/>
                <w:numId w:val="42"/>
              </w:numPr>
              <w:tabs>
                <w:tab w:val="left" w:pos="-2096"/>
                <w:tab w:val="left" w:pos="312"/>
                <w:tab w:val="left" w:pos="3591"/>
                <w:tab w:val="left" w:pos="3801"/>
              </w:tabs>
              <w:spacing w:before="120" w:after="120" w:line="276" w:lineRule="auto"/>
              <w:ind w:left="221" w:hanging="221"/>
              <w:rPr>
                <w:rFonts w:cs="David"/>
                <w:sz w:val="24"/>
                <w:szCs w:val="24"/>
                <w:rtl/>
              </w:rPr>
            </w:pPr>
            <w:r w:rsidRPr="003B76F1">
              <w:rPr>
                <w:rFonts w:cs="David" w:hint="cs"/>
                <w:sz w:val="24"/>
                <w:szCs w:val="24"/>
                <w:rtl/>
              </w:rPr>
              <w:t>צפיפות המגורים תהיה 6 יח"ד לדונם</w:t>
            </w:r>
            <w:r w:rsidR="003B76F1">
              <w:rPr>
                <w:rFonts w:cs="David" w:hint="cs"/>
                <w:sz w:val="24"/>
                <w:szCs w:val="24"/>
                <w:rtl/>
              </w:rPr>
              <w:t>.</w:t>
            </w:r>
          </w:p>
        </w:tc>
      </w:tr>
      <w:tr w:rsidR="00ED6786" w14:paraId="705E2C42" w14:textId="77777777" w:rsidTr="008101C0">
        <w:trPr>
          <w:cantSplit/>
          <w:trHeight w:val="492"/>
        </w:trPr>
        <w:tc>
          <w:tcPr>
            <w:tcW w:w="543" w:type="pct"/>
            <w:tcBorders>
              <w:left w:val="single" w:sz="4" w:space="0" w:color="auto"/>
              <w:right w:val="single" w:sz="4" w:space="0" w:color="auto"/>
            </w:tcBorders>
          </w:tcPr>
          <w:p w14:paraId="2CA65E73" w14:textId="4F38EADC" w:rsidR="00ED6786" w:rsidRDefault="004C5799" w:rsidP="004B2F64">
            <w:pPr>
              <w:tabs>
                <w:tab w:val="left" w:pos="1890"/>
              </w:tabs>
              <w:spacing w:before="60" w:line="276" w:lineRule="auto"/>
              <w:ind w:right="-266"/>
              <w:rPr>
                <w:rFonts w:cs="David"/>
                <w:b/>
                <w:bCs/>
                <w:rtl/>
              </w:rPr>
            </w:pPr>
            <w:r>
              <w:rPr>
                <w:rFonts w:cs="David" w:hint="cs"/>
                <w:b/>
                <w:bCs/>
                <w:rtl/>
              </w:rPr>
              <w:t xml:space="preserve">ב. </w:t>
            </w:r>
            <w:r w:rsidR="00ED6786">
              <w:rPr>
                <w:rFonts w:cs="David" w:hint="cs"/>
                <w:b/>
                <w:bCs/>
                <w:rtl/>
              </w:rPr>
              <w:t>גובה</w:t>
            </w:r>
          </w:p>
        </w:tc>
        <w:tc>
          <w:tcPr>
            <w:tcW w:w="4457" w:type="pct"/>
            <w:tcBorders>
              <w:top w:val="single" w:sz="4" w:space="0" w:color="auto"/>
              <w:left w:val="single" w:sz="4" w:space="0" w:color="auto"/>
              <w:bottom w:val="single" w:sz="4" w:space="0" w:color="auto"/>
              <w:right w:val="single" w:sz="4" w:space="0" w:color="auto"/>
            </w:tcBorders>
          </w:tcPr>
          <w:p w14:paraId="05823CAB" w14:textId="77777777" w:rsidR="009D4186" w:rsidRPr="008101C0" w:rsidRDefault="00ED6786" w:rsidP="004B2F64">
            <w:pPr>
              <w:spacing w:line="276" w:lineRule="auto"/>
              <w:rPr>
                <w:rFonts w:cs="David"/>
                <w:sz w:val="24"/>
                <w:szCs w:val="24"/>
                <w:rtl/>
              </w:rPr>
            </w:pPr>
            <w:r w:rsidRPr="008101C0">
              <w:rPr>
                <w:rFonts w:cs="David"/>
                <w:sz w:val="24"/>
                <w:szCs w:val="24"/>
                <w:rtl/>
              </w:rPr>
              <w:t>גובה</w:t>
            </w:r>
            <w:r w:rsidRPr="008101C0">
              <w:rPr>
                <w:rFonts w:cs="David" w:hint="cs"/>
                <w:sz w:val="24"/>
                <w:szCs w:val="24"/>
                <w:rtl/>
              </w:rPr>
              <w:t xml:space="preserve"> מירבי יהיה</w:t>
            </w:r>
            <w:r w:rsidR="00BB017E">
              <w:rPr>
                <w:rFonts w:cs="David" w:hint="cs"/>
                <w:sz w:val="24"/>
                <w:szCs w:val="24"/>
                <w:rtl/>
              </w:rPr>
              <w:t xml:space="preserve"> עד</w:t>
            </w:r>
            <w:r w:rsidRPr="008101C0">
              <w:rPr>
                <w:rFonts w:cs="David" w:hint="cs"/>
                <w:sz w:val="24"/>
                <w:szCs w:val="24"/>
                <w:rtl/>
              </w:rPr>
              <w:t xml:space="preserve"> </w:t>
            </w:r>
            <w:r w:rsidR="0016468F">
              <w:rPr>
                <w:rFonts w:cs="David" w:hint="cs"/>
                <w:sz w:val="24"/>
                <w:szCs w:val="24"/>
                <w:rtl/>
              </w:rPr>
              <w:t xml:space="preserve">3 </w:t>
            </w:r>
            <w:r w:rsidR="008101C0" w:rsidRPr="008101C0">
              <w:rPr>
                <w:rFonts w:cs="David" w:hint="cs"/>
                <w:sz w:val="24"/>
                <w:szCs w:val="24"/>
                <w:rtl/>
              </w:rPr>
              <w:t>קומות</w:t>
            </w:r>
            <w:r w:rsidRPr="008101C0">
              <w:rPr>
                <w:rFonts w:cs="David" w:hint="cs"/>
                <w:sz w:val="24"/>
                <w:szCs w:val="24"/>
                <w:rtl/>
              </w:rPr>
              <w:t xml:space="preserve"> ובהתאם להנחיות נספח השלד היישובי.</w:t>
            </w:r>
          </w:p>
        </w:tc>
      </w:tr>
    </w:tbl>
    <w:p w14:paraId="67D4CC65" w14:textId="2C529B48" w:rsidR="00D76DF0" w:rsidRDefault="00D76DF0"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781BE3A2" w14:textId="77777777" w:rsidR="00FA3756" w:rsidRDefault="00FA3756"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tbl>
      <w:tblPr>
        <w:bidiVisual/>
        <w:tblW w:w="5788" w:type="pct"/>
        <w:tblInd w:w="-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1"/>
        <w:gridCol w:w="479"/>
        <w:gridCol w:w="993"/>
        <w:gridCol w:w="1011"/>
        <w:gridCol w:w="1017"/>
        <w:gridCol w:w="1462"/>
        <w:gridCol w:w="4638"/>
      </w:tblGrid>
      <w:tr w:rsidR="00980CE0" w:rsidRPr="000E1A27" w14:paraId="21F740DC" w14:textId="77777777" w:rsidTr="00A9721D">
        <w:trPr>
          <w:cantSplit/>
        </w:trPr>
        <w:tc>
          <w:tcPr>
            <w:tcW w:w="535" w:type="pct"/>
            <w:tcBorders>
              <w:top w:val="single" w:sz="4" w:space="0" w:color="auto"/>
              <w:left w:val="single" w:sz="4" w:space="0" w:color="auto"/>
              <w:bottom w:val="single" w:sz="4" w:space="0" w:color="auto"/>
              <w:right w:val="single" w:sz="4" w:space="0" w:color="auto"/>
            </w:tcBorders>
            <w:shd w:val="clear" w:color="auto" w:fill="E0E0E0"/>
          </w:tcPr>
          <w:p w14:paraId="69B23899" w14:textId="18094908" w:rsidR="00980CE0" w:rsidRPr="009D3559" w:rsidRDefault="00C77AF3" w:rsidP="004B2F64">
            <w:pPr>
              <w:spacing w:after="60" w:line="276" w:lineRule="auto"/>
              <w:rPr>
                <w:rFonts w:ascii="David" w:hAnsi="David" w:cs="David"/>
                <w:b/>
                <w:bCs/>
                <w:sz w:val="34"/>
                <w:szCs w:val="34"/>
              </w:rPr>
            </w:pPr>
            <w:r>
              <w:rPr>
                <w:rFonts w:ascii="David" w:hAnsi="David" w:cs="David" w:hint="cs"/>
                <w:b/>
                <w:bCs/>
                <w:sz w:val="30"/>
                <w:szCs w:val="30"/>
                <w:rtl/>
              </w:rPr>
              <w:lastRenderedPageBreak/>
              <w:t>4.2</w:t>
            </w:r>
            <w:r w:rsidR="00980CE0">
              <w:rPr>
                <w:rFonts w:ascii="David" w:hAnsi="David" w:cs="David" w:hint="cs"/>
                <w:b/>
                <w:bCs/>
                <w:sz w:val="30"/>
                <w:szCs w:val="30"/>
                <w:rtl/>
              </w:rPr>
              <w:t>.8</w:t>
            </w:r>
          </w:p>
        </w:tc>
        <w:tc>
          <w:tcPr>
            <w:tcW w:w="4465" w:type="pct"/>
            <w:gridSpan w:val="6"/>
            <w:tcBorders>
              <w:top w:val="single" w:sz="4" w:space="0" w:color="auto"/>
              <w:left w:val="single" w:sz="4" w:space="0" w:color="auto"/>
              <w:bottom w:val="single" w:sz="4" w:space="0" w:color="auto"/>
              <w:right w:val="single" w:sz="4" w:space="0" w:color="auto"/>
            </w:tcBorders>
            <w:shd w:val="clear" w:color="auto" w:fill="E0E0E0"/>
          </w:tcPr>
          <w:p w14:paraId="753233B9" w14:textId="77777777" w:rsidR="00980CE0" w:rsidRPr="00DF3F58" w:rsidRDefault="00980CE0" w:rsidP="004B2F64">
            <w:pPr>
              <w:spacing w:before="60" w:after="60" w:line="276" w:lineRule="auto"/>
              <w:rPr>
                <w:rFonts w:cs="David"/>
                <w:b/>
                <w:bCs/>
                <w:noProof/>
                <w:sz w:val="34"/>
                <w:szCs w:val="34"/>
              </w:rPr>
            </w:pPr>
            <w:r>
              <w:rPr>
                <w:rFonts w:cs="David" w:hint="cs"/>
                <w:b/>
                <w:bCs/>
                <w:sz w:val="30"/>
                <w:szCs w:val="30"/>
                <w:rtl/>
              </w:rPr>
              <w:t xml:space="preserve">מתחם 8 </w:t>
            </w:r>
            <w:r>
              <w:rPr>
                <w:rFonts w:cs="David"/>
                <w:b/>
                <w:bCs/>
                <w:sz w:val="30"/>
                <w:szCs w:val="30"/>
                <w:rtl/>
              </w:rPr>
              <w:t>–</w:t>
            </w:r>
            <w:r>
              <w:rPr>
                <w:rFonts w:cs="David" w:hint="cs"/>
                <w:b/>
                <w:bCs/>
                <w:sz w:val="30"/>
                <w:szCs w:val="30"/>
                <w:rtl/>
              </w:rPr>
              <w:t xml:space="preserve"> שכונה דרומית חדשה</w:t>
            </w:r>
          </w:p>
        </w:tc>
      </w:tr>
      <w:tr w:rsidR="00980CE0" w:rsidRPr="000E1A27" w14:paraId="2EEED0C2" w14:textId="77777777" w:rsidTr="00A9721D">
        <w:trPr>
          <w:cantSplit/>
          <w:trHeight w:val="169"/>
        </w:trPr>
        <w:tc>
          <w:tcPr>
            <w:tcW w:w="535" w:type="pct"/>
            <w:tcBorders>
              <w:top w:val="single" w:sz="4" w:space="0" w:color="auto"/>
              <w:left w:val="single" w:sz="4" w:space="0" w:color="auto"/>
              <w:bottom w:val="single" w:sz="4" w:space="0" w:color="auto"/>
              <w:right w:val="single" w:sz="4" w:space="0" w:color="auto"/>
            </w:tcBorders>
            <w:shd w:val="clear" w:color="auto" w:fill="auto"/>
          </w:tcPr>
          <w:p w14:paraId="25800D1E" w14:textId="77777777" w:rsidR="00980CE0" w:rsidRPr="009D3559" w:rsidRDefault="00980CE0" w:rsidP="004B2F64">
            <w:pPr>
              <w:spacing w:before="60" w:line="276" w:lineRule="auto"/>
              <w:rPr>
                <w:rFonts w:ascii="David" w:hAnsi="David" w:cs="David"/>
                <w:b/>
                <w:bCs/>
                <w:sz w:val="16"/>
                <w:szCs w:val="16"/>
              </w:rPr>
            </w:pPr>
          </w:p>
        </w:tc>
        <w:tc>
          <w:tcPr>
            <w:tcW w:w="4465" w:type="pct"/>
            <w:gridSpan w:val="6"/>
            <w:tcBorders>
              <w:top w:val="single" w:sz="4" w:space="0" w:color="auto"/>
              <w:left w:val="single" w:sz="4" w:space="0" w:color="auto"/>
              <w:bottom w:val="single" w:sz="4" w:space="0" w:color="auto"/>
              <w:right w:val="single" w:sz="4" w:space="0" w:color="auto"/>
            </w:tcBorders>
            <w:shd w:val="clear" w:color="auto" w:fill="auto"/>
          </w:tcPr>
          <w:p w14:paraId="3C83FF88" w14:textId="77777777" w:rsidR="00980CE0" w:rsidRPr="00863E3C" w:rsidRDefault="00980CE0" w:rsidP="004B2F64">
            <w:pPr>
              <w:tabs>
                <w:tab w:val="left" w:pos="531"/>
                <w:tab w:val="left" w:pos="696"/>
                <w:tab w:val="left" w:pos="3591"/>
                <w:tab w:val="left" w:pos="3801"/>
              </w:tabs>
              <w:overflowPunct/>
              <w:autoSpaceDE/>
              <w:autoSpaceDN/>
              <w:adjustRightInd/>
              <w:spacing w:line="276" w:lineRule="auto"/>
              <w:jc w:val="left"/>
              <w:textAlignment w:val="auto"/>
              <w:rPr>
                <w:rFonts w:cs="David"/>
                <w:noProof/>
                <w:sz w:val="16"/>
                <w:szCs w:val="16"/>
                <w:rtl/>
              </w:rPr>
            </w:pPr>
          </w:p>
        </w:tc>
      </w:tr>
      <w:tr w:rsidR="00980CE0" w:rsidRPr="000E1A27" w14:paraId="2EBD6656" w14:textId="77777777" w:rsidTr="00A9721D">
        <w:trPr>
          <w:cantSplit/>
        </w:trPr>
        <w:tc>
          <w:tcPr>
            <w:tcW w:w="535" w:type="pct"/>
            <w:tcBorders>
              <w:top w:val="single" w:sz="4" w:space="0" w:color="auto"/>
              <w:left w:val="single" w:sz="4" w:space="0" w:color="auto"/>
              <w:bottom w:val="single" w:sz="4" w:space="0" w:color="auto"/>
              <w:right w:val="single" w:sz="4" w:space="0" w:color="auto"/>
            </w:tcBorders>
            <w:shd w:val="clear" w:color="auto" w:fill="E0E0E0"/>
          </w:tcPr>
          <w:p w14:paraId="1ACB7FD7" w14:textId="0131111C" w:rsidR="00980CE0" w:rsidRPr="009D3559" w:rsidRDefault="00C77AF3" w:rsidP="004B2F64">
            <w:pPr>
              <w:spacing w:before="60" w:line="276" w:lineRule="auto"/>
              <w:rPr>
                <w:rFonts w:ascii="David" w:hAnsi="David" w:cs="David"/>
                <w:b/>
                <w:bCs/>
                <w:noProof/>
                <w:sz w:val="30"/>
                <w:szCs w:val="30"/>
              </w:rPr>
            </w:pPr>
            <w:r>
              <w:rPr>
                <w:rFonts w:ascii="David" w:hAnsi="David" w:cs="David" w:hint="cs"/>
                <w:b/>
                <w:bCs/>
                <w:noProof/>
                <w:sz w:val="30"/>
                <w:szCs w:val="30"/>
                <w:rtl/>
              </w:rPr>
              <w:t>4.2</w:t>
            </w:r>
            <w:r w:rsidR="00980CE0">
              <w:rPr>
                <w:rFonts w:ascii="David" w:hAnsi="David" w:cs="David" w:hint="cs"/>
                <w:b/>
                <w:bCs/>
                <w:noProof/>
                <w:sz w:val="30"/>
                <w:szCs w:val="30"/>
                <w:rtl/>
              </w:rPr>
              <w:t>.8.1</w:t>
            </w:r>
          </w:p>
        </w:tc>
        <w:tc>
          <w:tcPr>
            <w:tcW w:w="4465" w:type="pct"/>
            <w:gridSpan w:val="6"/>
            <w:tcBorders>
              <w:top w:val="single" w:sz="4" w:space="0" w:color="auto"/>
              <w:left w:val="single" w:sz="4" w:space="0" w:color="auto"/>
              <w:bottom w:val="single" w:sz="4" w:space="0" w:color="auto"/>
              <w:right w:val="single" w:sz="4" w:space="0" w:color="auto"/>
            </w:tcBorders>
            <w:shd w:val="clear" w:color="auto" w:fill="E0E0E0"/>
          </w:tcPr>
          <w:p w14:paraId="0BF41B06" w14:textId="77777777" w:rsidR="00980CE0" w:rsidRPr="00F910B2" w:rsidRDefault="00980CE0" w:rsidP="004B2F64">
            <w:pPr>
              <w:spacing w:before="60" w:line="276" w:lineRule="auto"/>
              <w:rPr>
                <w:rFonts w:cs="David"/>
                <w:b/>
                <w:bCs/>
                <w:noProof/>
                <w:sz w:val="30"/>
                <w:szCs w:val="30"/>
              </w:rPr>
            </w:pPr>
            <w:r>
              <w:rPr>
                <w:rFonts w:cs="David" w:hint="cs"/>
                <w:b/>
                <w:bCs/>
                <w:sz w:val="30"/>
                <w:szCs w:val="30"/>
                <w:rtl/>
              </w:rPr>
              <w:t>תיאור המתחם</w:t>
            </w:r>
          </w:p>
        </w:tc>
      </w:tr>
      <w:tr w:rsidR="00980CE0" w:rsidRPr="000E1A27" w14:paraId="6ADD4110" w14:textId="77777777" w:rsidTr="00A9721D">
        <w:trPr>
          <w:cantSplit/>
          <w:trHeight w:val="2587"/>
        </w:trPr>
        <w:tc>
          <w:tcPr>
            <w:tcW w:w="535" w:type="pct"/>
            <w:tcBorders>
              <w:top w:val="single" w:sz="4" w:space="0" w:color="auto"/>
              <w:left w:val="single" w:sz="4" w:space="0" w:color="auto"/>
              <w:right w:val="single" w:sz="4" w:space="0" w:color="auto"/>
            </w:tcBorders>
          </w:tcPr>
          <w:p w14:paraId="330BAAB7" w14:textId="77777777" w:rsidR="00980CE0" w:rsidRPr="004237EF" w:rsidRDefault="00980CE0" w:rsidP="004B2F64">
            <w:pPr>
              <w:tabs>
                <w:tab w:val="left" w:pos="0"/>
                <w:tab w:val="left" w:pos="1890"/>
              </w:tabs>
              <w:spacing w:before="60" w:line="276" w:lineRule="auto"/>
              <w:ind w:right="-266"/>
              <w:rPr>
                <w:rFonts w:cs="David"/>
                <w:b/>
                <w:bCs/>
                <w:sz w:val="24"/>
                <w:szCs w:val="24"/>
              </w:rPr>
            </w:pPr>
          </w:p>
        </w:tc>
        <w:tc>
          <w:tcPr>
            <w:tcW w:w="2308" w:type="pct"/>
            <w:gridSpan w:val="5"/>
            <w:tcBorders>
              <w:top w:val="single" w:sz="4" w:space="0" w:color="auto"/>
              <w:left w:val="single" w:sz="4" w:space="0" w:color="auto"/>
              <w:bottom w:val="single" w:sz="4" w:space="0" w:color="auto"/>
              <w:right w:val="single" w:sz="4" w:space="0" w:color="auto"/>
            </w:tcBorders>
          </w:tcPr>
          <w:p w14:paraId="61A0EE2B" w14:textId="77777777" w:rsidR="007F4124" w:rsidRDefault="00980CE0" w:rsidP="00C77AF3">
            <w:pPr>
              <w:spacing w:line="276" w:lineRule="auto"/>
              <w:jc w:val="left"/>
              <w:textAlignment w:val="auto"/>
              <w:rPr>
                <w:rFonts w:cs="David"/>
                <w:sz w:val="24"/>
                <w:szCs w:val="24"/>
              </w:rPr>
            </w:pPr>
            <w:r w:rsidRPr="001006AD">
              <w:rPr>
                <w:rFonts w:cs="David" w:hint="cs"/>
                <w:sz w:val="24"/>
                <w:szCs w:val="24"/>
                <w:rtl/>
              </w:rPr>
              <w:t xml:space="preserve">שטח המתחם: כ- </w:t>
            </w:r>
            <w:r>
              <w:rPr>
                <w:rFonts w:cs="David" w:hint="cs"/>
                <w:sz w:val="24"/>
                <w:szCs w:val="24"/>
                <w:rtl/>
              </w:rPr>
              <w:t xml:space="preserve">700 </w:t>
            </w:r>
            <w:r w:rsidRPr="001006AD">
              <w:rPr>
                <w:rFonts w:cs="David" w:hint="cs"/>
                <w:sz w:val="24"/>
                <w:szCs w:val="24"/>
                <w:rtl/>
              </w:rPr>
              <w:t>ד'.</w:t>
            </w:r>
            <w:r w:rsidR="007F4124">
              <w:rPr>
                <w:rFonts w:cs="David" w:hint="cs"/>
                <w:sz w:val="24"/>
                <w:szCs w:val="24"/>
                <w:rtl/>
              </w:rPr>
              <w:t xml:space="preserve"> </w:t>
            </w:r>
          </w:p>
          <w:p w14:paraId="75DDD098" w14:textId="77777777" w:rsidR="007F4124" w:rsidRPr="00704C95" w:rsidRDefault="007F4124" w:rsidP="00C77AF3">
            <w:pPr>
              <w:spacing w:line="276" w:lineRule="auto"/>
              <w:jc w:val="left"/>
              <w:textAlignment w:val="auto"/>
              <w:rPr>
                <w:rFonts w:cs="David"/>
                <w:sz w:val="24"/>
                <w:szCs w:val="24"/>
              </w:rPr>
            </w:pPr>
            <w:r>
              <w:rPr>
                <w:rFonts w:cs="David" w:hint="cs"/>
                <w:sz w:val="24"/>
                <w:szCs w:val="24"/>
                <w:rtl/>
              </w:rPr>
              <w:t>המתחם ממוקם בדרום-מערב בנימינה, בין המרקם הקיים במתחם 3 לבין דרך הבורג' ומסילת הרכבת.</w:t>
            </w:r>
          </w:p>
          <w:p w14:paraId="7D6464BB" w14:textId="77777777" w:rsidR="00C77AF3" w:rsidRDefault="00C77AF3" w:rsidP="004B2F64">
            <w:pPr>
              <w:spacing w:before="60" w:line="276" w:lineRule="auto"/>
              <w:textAlignment w:val="auto"/>
              <w:rPr>
                <w:rFonts w:cs="David"/>
                <w:sz w:val="24"/>
                <w:szCs w:val="24"/>
                <w:rtl/>
              </w:rPr>
            </w:pPr>
          </w:p>
          <w:p w14:paraId="5998436A" w14:textId="1ABA6FEC" w:rsidR="00980CE0" w:rsidRPr="001006AD" w:rsidRDefault="00980CE0" w:rsidP="004B2F64">
            <w:pPr>
              <w:spacing w:before="60" w:line="276" w:lineRule="auto"/>
              <w:textAlignment w:val="auto"/>
              <w:rPr>
                <w:rFonts w:cs="David"/>
                <w:sz w:val="24"/>
                <w:szCs w:val="24"/>
                <w:rtl/>
              </w:rPr>
            </w:pPr>
            <w:r w:rsidRPr="001006AD">
              <w:rPr>
                <w:rFonts w:cs="David" w:hint="cs"/>
                <w:sz w:val="24"/>
                <w:szCs w:val="24"/>
                <w:rtl/>
              </w:rPr>
              <w:t>מצב קיים:</w:t>
            </w:r>
          </w:p>
          <w:p w14:paraId="791F7BDC" w14:textId="77777777" w:rsidR="00980CE0" w:rsidRDefault="00980CE0" w:rsidP="00831C1D">
            <w:pPr>
              <w:numPr>
                <w:ilvl w:val="0"/>
                <w:numId w:val="24"/>
              </w:numPr>
              <w:tabs>
                <w:tab w:val="clear" w:pos="720"/>
                <w:tab w:val="num" w:pos="259"/>
              </w:tabs>
              <w:spacing w:line="276" w:lineRule="auto"/>
              <w:ind w:left="259" w:hanging="259"/>
              <w:jc w:val="left"/>
              <w:textAlignment w:val="auto"/>
              <w:rPr>
                <w:rFonts w:cs="David"/>
                <w:sz w:val="24"/>
                <w:szCs w:val="24"/>
              </w:rPr>
            </w:pPr>
            <w:r w:rsidRPr="00704C95">
              <w:rPr>
                <w:rFonts w:cs="David" w:hint="cs"/>
                <w:sz w:val="24"/>
                <w:szCs w:val="24"/>
                <w:rtl/>
              </w:rPr>
              <w:t>שטחים חקלאיים מעובדים</w:t>
            </w:r>
            <w:r>
              <w:rPr>
                <w:rFonts w:cs="David" w:hint="cs"/>
                <w:sz w:val="24"/>
                <w:szCs w:val="24"/>
                <w:rtl/>
              </w:rPr>
              <w:t>.</w:t>
            </w:r>
          </w:p>
          <w:p w14:paraId="47DFAA92" w14:textId="086399E4" w:rsidR="00980CE0" w:rsidRDefault="00980CE0" w:rsidP="00831C1D">
            <w:pPr>
              <w:numPr>
                <w:ilvl w:val="0"/>
                <w:numId w:val="24"/>
              </w:numPr>
              <w:tabs>
                <w:tab w:val="clear" w:pos="720"/>
                <w:tab w:val="num" w:pos="259"/>
              </w:tabs>
              <w:spacing w:line="276" w:lineRule="auto"/>
              <w:ind w:left="259" w:hanging="259"/>
              <w:jc w:val="left"/>
              <w:textAlignment w:val="auto"/>
              <w:rPr>
                <w:rFonts w:cs="David"/>
                <w:sz w:val="24"/>
                <w:szCs w:val="24"/>
              </w:rPr>
            </w:pPr>
            <w:r>
              <w:rPr>
                <w:rFonts w:cs="David" w:hint="cs"/>
                <w:sz w:val="24"/>
                <w:szCs w:val="24"/>
                <w:rtl/>
              </w:rPr>
              <w:t>חורשת אקליפטוסים.</w:t>
            </w:r>
          </w:p>
          <w:p w14:paraId="701379D2" w14:textId="77777777" w:rsidR="00312613" w:rsidRDefault="00312613" w:rsidP="00312613">
            <w:pPr>
              <w:spacing w:line="276" w:lineRule="auto"/>
              <w:ind w:left="259"/>
              <w:jc w:val="left"/>
              <w:textAlignment w:val="auto"/>
              <w:rPr>
                <w:rFonts w:cs="David"/>
                <w:sz w:val="24"/>
                <w:szCs w:val="24"/>
              </w:rPr>
            </w:pPr>
          </w:p>
          <w:p w14:paraId="6A9F826C" w14:textId="77777777" w:rsidR="00980CE0" w:rsidRPr="00704C95" w:rsidRDefault="00980CE0" w:rsidP="004B2F64">
            <w:pPr>
              <w:spacing w:line="276" w:lineRule="auto"/>
              <w:jc w:val="left"/>
              <w:textAlignment w:val="auto"/>
              <w:rPr>
                <w:rFonts w:cs="David"/>
                <w:sz w:val="24"/>
                <w:szCs w:val="24"/>
                <w:rtl/>
              </w:rPr>
            </w:pPr>
            <w:r w:rsidRPr="00704C95">
              <w:rPr>
                <w:rFonts w:cs="David" w:hint="cs"/>
                <w:sz w:val="24"/>
                <w:szCs w:val="24"/>
                <w:rtl/>
              </w:rPr>
              <w:t>מצב מוצע:</w:t>
            </w:r>
          </w:p>
          <w:p w14:paraId="3D795272" w14:textId="784FA9D6" w:rsidR="00591AC0" w:rsidRPr="00C77AF3" w:rsidRDefault="00980CE0" w:rsidP="00831C1D">
            <w:pPr>
              <w:pStyle w:val="ListParagraph"/>
              <w:numPr>
                <w:ilvl w:val="0"/>
                <w:numId w:val="26"/>
              </w:numPr>
              <w:spacing w:line="276" w:lineRule="auto"/>
              <w:ind w:left="263" w:hanging="263"/>
              <w:rPr>
                <w:rFonts w:cs="David"/>
                <w:sz w:val="24"/>
                <w:szCs w:val="24"/>
                <w:rtl/>
              </w:rPr>
            </w:pPr>
            <w:r>
              <w:rPr>
                <w:rFonts w:cs="David" w:hint="cs"/>
                <w:sz w:val="24"/>
                <w:szCs w:val="24"/>
                <w:rtl/>
              </w:rPr>
              <w:t xml:space="preserve">פיתוח </w:t>
            </w:r>
            <w:r w:rsidR="00F71BB1">
              <w:rPr>
                <w:rFonts w:cs="David" w:hint="cs"/>
                <w:sz w:val="24"/>
                <w:szCs w:val="24"/>
                <w:rtl/>
              </w:rPr>
              <w:t>שכונת מגורים</w:t>
            </w:r>
            <w:r>
              <w:rPr>
                <w:rFonts w:cs="David" w:hint="cs"/>
                <w:sz w:val="24"/>
                <w:szCs w:val="24"/>
                <w:rtl/>
              </w:rPr>
              <w:t xml:space="preserve">, בהמשך לשכונות קיימות ועם </w:t>
            </w:r>
            <w:r w:rsidR="00396EF7">
              <w:rPr>
                <w:rFonts w:cs="David" w:hint="cs"/>
                <w:sz w:val="24"/>
                <w:szCs w:val="24"/>
                <w:rtl/>
              </w:rPr>
              <w:t>נגישות מירבית ל</w:t>
            </w:r>
            <w:r w:rsidR="00F71BB1">
              <w:rPr>
                <w:rFonts w:cs="David" w:hint="cs"/>
                <w:sz w:val="24"/>
                <w:szCs w:val="24"/>
                <w:rtl/>
              </w:rPr>
              <w:t>אזורי תעסוקה ול</w:t>
            </w:r>
            <w:r w:rsidR="00396EF7">
              <w:rPr>
                <w:rFonts w:cs="David" w:hint="cs"/>
                <w:sz w:val="24"/>
                <w:szCs w:val="24"/>
                <w:rtl/>
              </w:rPr>
              <w:t>תחנת הרכבת</w:t>
            </w:r>
            <w:r w:rsidR="003806ED" w:rsidRPr="00F71BB1">
              <w:rPr>
                <w:rFonts w:cs="David" w:hint="cs"/>
                <w:sz w:val="24"/>
                <w:szCs w:val="24"/>
                <w:rtl/>
              </w:rPr>
              <w:t>.</w:t>
            </w:r>
          </w:p>
        </w:tc>
        <w:tc>
          <w:tcPr>
            <w:tcW w:w="2157" w:type="pct"/>
            <w:tcBorders>
              <w:top w:val="single" w:sz="4" w:space="0" w:color="auto"/>
              <w:left w:val="single" w:sz="4" w:space="0" w:color="auto"/>
              <w:bottom w:val="single" w:sz="4" w:space="0" w:color="auto"/>
              <w:right w:val="single" w:sz="4" w:space="0" w:color="auto"/>
            </w:tcBorders>
          </w:tcPr>
          <w:p w14:paraId="725CA2FF" w14:textId="22789E74" w:rsidR="00980CE0" w:rsidRDefault="00312613" w:rsidP="004B2F64">
            <w:pPr>
              <w:overflowPunct/>
              <w:autoSpaceDE/>
              <w:autoSpaceDN/>
              <w:bidi w:val="0"/>
              <w:adjustRightInd/>
              <w:spacing w:line="276" w:lineRule="auto"/>
              <w:jc w:val="left"/>
              <w:textAlignment w:val="auto"/>
              <w:rPr>
                <w:noProof/>
              </w:rPr>
            </w:pPr>
            <w:r>
              <w:rPr>
                <w:noProof/>
              </w:rPr>
              <w:drawing>
                <wp:anchor distT="0" distB="0" distL="114300" distR="114300" simplePos="0" relativeHeight="251667968" behindDoc="0" locked="0" layoutInCell="1" allowOverlap="1" wp14:anchorId="6B2992DA" wp14:editId="5B3CC85C">
                  <wp:simplePos x="0" y="0"/>
                  <wp:positionH relativeFrom="column">
                    <wp:posOffset>-31750</wp:posOffset>
                  </wp:positionH>
                  <wp:positionV relativeFrom="paragraph">
                    <wp:posOffset>40640</wp:posOffset>
                  </wp:positionV>
                  <wp:extent cx="2895600" cy="1997838"/>
                  <wp:effectExtent l="0" t="0" r="0" b="25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11533" t="1811" r="10787" b="2856"/>
                          <a:stretch/>
                        </pic:blipFill>
                        <pic:spPr bwMode="auto">
                          <a:xfrm>
                            <a:off x="0" y="0"/>
                            <a:ext cx="2895600" cy="19978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E60AB1" w14:textId="15A9E832" w:rsidR="00980CE0" w:rsidRDefault="00980CE0" w:rsidP="004B2F64">
            <w:pPr>
              <w:overflowPunct/>
              <w:autoSpaceDE/>
              <w:autoSpaceDN/>
              <w:bidi w:val="0"/>
              <w:adjustRightInd/>
              <w:spacing w:line="276" w:lineRule="auto"/>
              <w:jc w:val="left"/>
              <w:textAlignment w:val="auto"/>
              <w:rPr>
                <w:noProof/>
                <w:rtl/>
              </w:rPr>
            </w:pPr>
          </w:p>
          <w:p w14:paraId="22352476" w14:textId="47A30B89" w:rsidR="00980CE0" w:rsidRDefault="00980CE0" w:rsidP="004B2F64">
            <w:pPr>
              <w:overflowPunct/>
              <w:autoSpaceDE/>
              <w:autoSpaceDN/>
              <w:bidi w:val="0"/>
              <w:adjustRightInd/>
              <w:spacing w:line="276" w:lineRule="auto"/>
              <w:jc w:val="left"/>
              <w:textAlignment w:val="auto"/>
              <w:rPr>
                <w:noProof/>
              </w:rPr>
            </w:pPr>
          </w:p>
          <w:p w14:paraId="6BC47584" w14:textId="7B05A42F" w:rsidR="00980CE0" w:rsidRPr="004237EF" w:rsidRDefault="00980CE0" w:rsidP="004B2F64">
            <w:pPr>
              <w:overflowPunct/>
              <w:autoSpaceDE/>
              <w:autoSpaceDN/>
              <w:bidi w:val="0"/>
              <w:adjustRightInd/>
              <w:spacing w:line="276" w:lineRule="auto"/>
              <w:jc w:val="left"/>
              <w:textAlignment w:val="auto"/>
              <w:rPr>
                <w:rFonts w:cs="David"/>
                <w:noProof/>
                <w:color w:val="FF0000"/>
                <w:sz w:val="24"/>
                <w:szCs w:val="24"/>
                <w:rtl/>
              </w:rPr>
            </w:pPr>
          </w:p>
        </w:tc>
      </w:tr>
      <w:tr w:rsidR="00980CE0" w:rsidRPr="000E1A27" w14:paraId="03B65D3F" w14:textId="77777777" w:rsidTr="00A9721D">
        <w:trPr>
          <w:cantSplit/>
          <w:trHeight w:val="352"/>
        </w:trPr>
        <w:tc>
          <w:tcPr>
            <w:tcW w:w="535" w:type="pct"/>
            <w:tcBorders>
              <w:left w:val="single" w:sz="4" w:space="0" w:color="auto"/>
              <w:right w:val="single" w:sz="4" w:space="0" w:color="auto"/>
            </w:tcBorders>
            <w:shd w:val="clear" w:color="auto" w:fill="D9D9D9" w:themeFill="background1" w:themeFillShade="D9"/>
          </w:tcPr>
          <w:p w14:paraId="4515E33F" w14:textId="6CF544D0" w:rsidR="00980CE0" w:rsidRPr="00F910B2" w:rsidRDefault="00C77AF3" w:rsidP="004B2F64">
            <w:pPr>
              <w:spacing w:before="60" w:line="276" w:lineRule="auto"/>
              <w:rPr>
                <w:rFonts w:cs="David"/>
                <w:b/>
                <w:bCs/>
                <w:sz w:val="30"/>
                <w:szCs w:val="30"/>
              </w:rPr>
            </w:pPr>
            <w:r>
              <w:rPr>
                <w:rFonts w:cs="David" w:hint="cs"/>
                <w:b/>
                <w:bCs/>
                <w:sz w:val="30"/>
                <w:szCs w:val="30"/>
                <w:rtl/>
              </w:rPr>
              <w:t>4.2</w:t>
            </w:r>
            <w:r w:rsidR="008A03AE">
              <w:rPr>
                <w:rFonts w:cs="David" w:hint="cs"/>
                <w:b/>
                <w:bCs/>
                <w:sz w:val="30"/>
                <w:szCs w:val="30"/>
                <w:rtl/>
              </w:rPr>
              <w:t>.8.2</w:t>
            </w:r>
          </w:p>
        </w:tc>
        <w:tc>
          <w:tcPr>
            <w:tcW w:w="4465"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BBB908" w14:textId="77777777" w:rsidR="00980CE0" w:rsidRPr="00F910B2" w:rsidRDefault="00980CE0" w:rsidP="004B2F64">
            <w:pPr>
              <w:spacing w:before="60" w:line="276" w:lineRule="auto"/>
              <w:rPr>
                <w:rFonts w:cs="David"/>
                <w:b/>
                <w:bCs/>
                <w:noProof/>
                <w:sz w:val="30"/>
                <w:szCs w:val="30"/>
              </w:rPr>
            </w:pPr>
            <w:r>
              <w:rPr>
                <w:rFonts w:cs="David" w:hint="cs"/>
                <w:b/>
                <w:bCs/>
                <w:sz w:val="30"/>
                <w:szCs w:val="30"/>
                <w:rtl/>
              </w:rPr>
              <w:t>נתונים כמותיים למתחם</w:t>
            </w:r>
            <w:r>
              <w:rPr>
                <w:rFonts w:cs="David" w:hint="cs"/>
                <w:b/>
                <w:bCs/>
                <w:noProof/>
                <w:sz w:val="30"/>
                <w:szCs w:val="30"/>
                <w:rtl/>
              </w:rPr>
              <w:t xml:space="preserve"> </w:t>
            </w:r>
            <w:r>
              <w:rPr>
                <w:rFonts w:cs="David"/>
                <w:b/>
                <w:bCs/>
                <w:noProof/>
                <w:sz w:val="30"/>
                <w:szCs w:val="30"/>
                <w:rtl/>
              </w:rPr>
              <w:t>–</w:t>
            </w:r>
            <w:r>
              <w:rPr>
                <w:rFonts w:cs="David" w:hint="cs"/>
                <w:b/>
                <w:bCs/>
                <w:noProof/>
                <w:sz w:val="30"/>
                <w:szCs w:val="30"/>
                <w:rtl/>
              </w:rPr>
              <w:t xml:space="preserve"> עיקרי ושירות</w:t>
            </w:r>
          </w:p>
        </w:tc>
      </w:tr>
      <w:tr w:rsidR="00980CE0" w:rsidRPr="00F06118" w14:paraId="2DF0BC74" w14:textId="77777777" w:rsidTr="00A9721D">
        <w:trPr>
          <w:cantSplit/>
          <w:trHeight w:val="370"/>
        </w:trPr>
        <w:tc>
          <w:tcPr>
            <w:tcW w:w="5000" w:type="pct"/>
            <w:gridSpan w:val="7"/>
            <w:tcBorders>
              <w:left w:val="single" w:sz="4" w:space="0" w:color="auto"/>
              <w:right w:val="single" w:sz="4" w:space="0" w:color="auto"/>
            </w:tcBorders>
          </w:tcPr>
          <w:p w14:paraId="0623FEC0" w14:textId="77777777" w:rsidR="00980CE0" w:rsidRPr="00F06118" w:rsidRDefault="00980CE0" w:rsidP="004B2F64">
            <w:pPr>
              <w:tabs>
                <w:tab w:val="left" w:pos="0"/>
                <w:tab w:val="right" w:leader="dot" w:pos="9016"/>
              </w:tabs>
              <w:spacing w:before="60" w:line="276" w:lineRule="auto"/>
              <w:ind w:right="142"/>
              <w:rPr>
                <w:rFonts w:cs="David"/>
                <w:i/>
                <w:iCs/>
                <w:noProof/>
                <w:sz w:val="26"/>
                <w:rtl/>
              </w:rPr>
            </w:pPr>
            <w:r>
              <w:rPr>
                <w:rFonts w:cs="David" w:hint="cs"/>
                <w:i/>
                <w:iCs/>
                <w:noProof/>
                <w:sz w:val="26"/>
                <w:rtl/>
              </w:rPr>
              <w:t xml:space="preserve"> </w:t>
            </w:r>
          </w:p>
        </w:tc>
      </w:tr>
      <w:tr w:rsidR="00980CE0" w:rsidRPr="00F8156B" w14:paraId="35DFC185" w14:textId="77777777" w:rsidTr="00A9721D">
        <w:trPr>
          <w:cantSplit/>
          <w:trHeight w:val="370"/>
        </w:trPr>
        <w:tc>
          <w:tcPr>
            <w:tcW w:w="758" w:type="pct"/>
            <w:gridSpan w:val="2"/>
            <w:tcBorders>
              <w:left w:val="single" w:sz="4" w:space="0" w:color="auto"/>
              <w:right w:val="single" w:sz="4" w:space="0" w:color="auto"/>
            </w:tcBorders>
            <w:shd w:val="clear" w:color="auto" w:fill="F2F2F2" w:themeFill="background1" w:themeFillShade="F2"/>
          </w:tcPr>
          <w:p w14:paraId="077A8A88" w14:textId="77777777" w:rsidR="00980CE0" w:rsidRPr="00F8156B" w:rsidRDefault="00980CE0" w:rsidP="004B2F64">
            <w:pPr>
              <w:tabs>
                <w:tab w:val="left" w:pos="0"/>
              </w:tabs>
              <w:spacing w:before="60" w:after="60" w:line="276" w:lineRule="auto"/>
              <w:ind w:right="142"/>
              <w:jc w:val="left"/>
              <w:rPr>
                <w:rFonts w:cs="David"/>
                <w:b/>
                <w:bCs/>
                <w:noProof/>
                <w:sz w:val="24"/>
                <w:szCs w:val="24"/>
                <w:rtl/>
              </w:rPr>
            </w:pPr>
            <w:r w:rsidRPr="00F8156B">
              <w:rPr>
                <w:rFonts w:cs="David" w:hint="cs"/>
                <w:b/>
                <w:bCs/>
                <w:sz w:val="24"/>
                <w:szCs w:val="24"/>
                <w:rtl/>
              </w:rPr>
              <w:t>נושא</w:t>
            </w:r>
          </w:p>
        </w:tc>
        <w:tc>
          <w:tcPr>
            <w:tcW w:w="462" w:type="pct"/>
            <w:tcBorders>
              <w:left w:val="single" w:sz="4" w:space="0" w:color="auto"/>
              <w:right w:val="single" w:sz="4" w:space="0" w:color="auto"/>
            </w:tcBorders>
            <w:shd w:val="clear" w:color="auto" w:fill="F2F2F2" w:themeFill="background1" w:themeFillShade="F2"/>
          </w:tcPr>
          <w:p w14:paraId="03213576" w14:textId="77777777" w:rsidR="00980CE0" w:rsidRPr="00F8156B" w:rsidRDefault="00980CE0" w:rsidP="004B2F64">
            <w:pPr>
              <w:tabs>
                <w:tab w:val="left" w:pos="0"/>
              </w:tabs>
              <w:spacing w:before="60" w:after="60" w:line="276" w:lineRule="auto"/>
              <w:jc w:val="center"/>
              <w:rPr>
                <w:rFonts w:cs="David"/>
                <w:b/>
                <w:bCs/>
                <w:noProof/>
                <w:sz w:val="24"/>
                <w:szCs w:val="24"/>
                <w:rtl/>
              </w:rPr>
            </w:pPr>
            <w:r w:rsidRPr="00F8156B">
              <w:rPr>
                <w:rFonts w:cs="David" w:hint="cs"/>
                <w:b/>
                <w:bCs/>
                <w:sz w:val="24"/>
                <w:szCs w:val="24"/>
                <w:rtl/>
              </w:rPr>
              <w:t>יחידת מידה</w:t>
            </w:r>
          </w:p>
        </w:tc>
        <w:tc>
          <w:tcPr>
            <w:tcW w:w="470" w:type="pct"/>
            <w:tcBorders>
              <w:left w:val="single" w:sz="4" w:space="0" w:color="auto"/>
              <w:right w:val="single" w:sz="4" w:space="0" w:color="auto"/>
            </w:tcBorders>
            <w:shd w:val="clear" w:color="auto" w:fill="F2F2F2" w:themeFill="background1" w:themeFillShade="F2"/>
          </w:tcPr>
          <w:p w14:paraId="2C0CB03B" w14:textId="77777777" w:rsidR="00980CE0" w:rsidRPr="00F8156B" w:rsidRDefault="00980CE0" w:rsidP="004B2F64">
            <w:pPr>
              <w:tabs>
                <w:tab w:val="left" w:pos="0"/>
              </w:tabs>
              <w:spacing w:before="60" w:after="60" w:line="276" w:lineRule="auto"/>
              <w:jc w:val="center"/>
              <w:rPr>
                <w:rFonts w:cs="David"/>
                <w:b/>
                <w:bCs/>
                <w:noProof/>
                <w:sz w:val="24"/>
                <w:szCs w:val="24"/>
                <w:rtl/>
              </w:rPr>
            </w:pPr>
            <w:r w:rsidRPr="00F8156B">
              <w:rPr>
                <w:rFonts w:cs="David" w:hint="cs"/>
                <w:b/>
                <w:bCs/>
                <w:sz w:val="24"/>
                <w:szCs w:val="24"/>
                <w:rtl/>
              </w:rPr>
              <w:t>תוספת למאושר</w:t>
            </w:r>
          </w:p>
        </w:tc>
        <w:tc>
          <w:tcPr>
            <w:tcW w:w="473" w:type="pct"/>
            <w:tcBorders>
              <w:left w:val="single" w:sz="4" w:space="0" w:color="auto"/>
              <w:right w:val="single" w:sz="4" w:space="0" w:color="auto"/>
            </w:tcBorders>
            <w:shd w:val="clear" w:color="auto" w:fill="F2F2F2" w:themeFill="background1" w:themeFillShade="F2"/>
          </w:tcPr>
          <w:p w14:paraId="7DD1A265" w14:textId="77777777" w:rsidR="00980CE0" w:rsidRPr="00F8156B" w:rsidRDefault="00980CE0" w:rsidP="004B2F64">
            <w:pPr>
              <w:tabs>
                <w:tab w:val="left" w:pos="0"/>
              </w:tabs>
              <w:spacing w:before="60" w:after="60" w:line="276" w:lineRule="auto"/>
              <w:jc w:val="center"/>
              <w:rPr>
                <w:rFonts w:cs="David"/>
                <w:b/>
                <w:bCs/>
                <w:sz w:val="24"/>
                <w:szCs w:val="24"/>
                <w:rtl/>
              </w:rPr>
            </w:pPr>
            <w:r w:rsidRPr="00F8156B">
              <w:rPr>
                <w:rFonts w:cs="David" w:hint="cs"/>
                <w:b/>
                <w:bCs/>
                <w:sz w:val="24"/>
                <w:szCs w:val="24"/>
                <w:rtl/>
              </w:rPr>
              <w:t>סה"כ</w:t>
            </w:r>
          </w:p>
          <w:p w14:paraId="6E50012A" w14:textId="77777777" w:rsidR="00980CE0" w:rsidRPr="00F8156B" w:rsidRDefault="00980CE0" w:rsidP="004B2F64">
            <w:pPr>
              <w:tabs>
                <w:tab w:val="left" w:pos="0"/>
              </w:tabs>
              <w:spacing w:before="60" w:after="60" w:line="276" w:lineRule="auto"/>
              <w:jc w:val="center"/>
              <w:rPr>
                <w:rFonts w:cs="David"/>
                <w:b/>
                <w:bCs/>
                <w:noProof/>
                <w:sz w:val="24"/>
                <w:szCs w:val="24"/>
                <w:rtl/>
              </w:rPr>
            </w:pPr>
          </w:p>
        </w:tc>
        <w:tc>
          <w:tcPr>
            <w:tcW w:w="2837" w:type="pct"/>
            <w:gridSpan w:val="2"/>
            <w:tcBorders>
              <w:left w:val="single" w:sz="4" w:space="0" w:color="auto"/>
              <w:right w:val="single" w:sz="4" w:space="0" w:color="auto"/>
            </w:tcBorders>
            <w:shd w:val="clear" w:color="auto" w:fill="F2F2F2" w:themeFill="background1" w:themeFillShade="F2"/>
          </w:tcPr>
          <w:p w14:paraId="0E49877F" w14:textId="77777777" w:rsidR="00980CE0" w:rsidRPr="00F8156B" w:rsidRDefault="00980CE0" w:rsidP="004B2F64">
            <w:pPr>
              <w:tabs>
                <w:tab w:val="left" w:pos="0"/>
              </w:tabs>
              <w:spacing w:before="60" w:after="60" w:line="276" w:lineRule="auto"/>
              <w:ind w:right="142"/>
              <w:jc w:val="left"/>
              <w:rPr>
                <w:rFonts w:cs="David"/>
                <w:b/>
                <w:bCs/>
                <w:sz w:val="24"/>
                <w:szCs w:val="24"/>
                <w:rtl/>
              </w:rPr>
            </w:pPr>
            <w:r w:rsidRPr="00F8156B">
              <w:rPr>
                <w:rFonts w:cs="David" w:hint="cs"/>
                <w:b/>
                <w:bCs/>
                <w:sz w:val="24"/>
                <w:szCs w:val="24"/>
                <w:rtl/>
              </w:rPr>
              <w:t>הוראות</w:t>
            </w:r>
            <w:r w:rsidRPr="00F8156B">
              <w:rPr>
                <w:rFonts w:cs="David" w:hint="cs"/>
                <w:color w:val="0070C0"/>
                <w:sz w:val="24"/>
                <w:szCs w:val="24"/>
                <w:rtl/>
              </w:rPr>
              <w:t xml:space="preserve"> </w:t>
            </w:r>
          </w:p>
        </w:tc>
      </w:tr>
      <w:tr w:rsidR="00980CE0" w:rsidRPr="00F35DA7" w14:paraId="5A1AF313" w14:textId="77777777" w:rsidTr="00A9721D">
        <w:trPr>
          <w:cantSplit/>
          <w:trHeight w:val="370"/>
        </w:trPr>
        <w:tc>
          <w:tcPr>
            <w:tcW w:w="758" w:type="pct"/>
            <w:gridSpan w:val="2"/>
            <w:tcBorders>
              <w:left w:val="single" w:sz="4" w:space="0" w:color="auto"/>
              <w:right w:val="single" w:sz="4" w:space="0" w:color="auto"/>
            </w:tcBorders>
            <w:shd w:val="clear" w:color="auto" w:fill="auto"/>
          </w:tcPr>
          <w:p w14:paraId="640FCF80" w14:textId="77777777" w:rsidR="00980CE0" w:rsidRPr="00F35DA7" w:rsidRDefault="00980CE0" w:rsidP="004B2F64">
            <w:pPr>
              <w:tabs>
                <w:tab w:val="left" w:pos="0"/>
              </w:tabs>
              <w:spacing w:before="60" w:after="60" w:line="276" w:lineRule="auto"/>
              <w:ind w:right="142"/>
              <w:jc w:val="left"/>
              <w:rPr>
                <w:rFonts w:cs="David"/>
                <w:b/>
                <w:bCs/>
                <w:sz w:val="22"/>
                <w:szCs w:val="22"/>
                <w:rtl/>
              </w:rPr>
            </w:pPr>
            <w:r w:rsidRPr="00F35DA7">
              <w:rPr>
                <w:rFonts w:cs="David" w:hint="cs"/>
                <w:b/>
                <w:bCs/>
                <w:sz w:val="22"/>
                <w:szCs w:val="22"/>
                <w:rtl/>
              </w:rPr>
              <w:t>סה"כ אוכ' צפויה</w:t>
            </w:r>
          </w:p>
        </w:tc>
        <w:tc>
          <w:tcPr>
            <w:tcW w:w="462" w:type="pct"/>
            <w:tcBorders>
              <w:left w:val="single" w:sz="4" w:space="0" w:color="auto"/>
              <w:right w:val="single" w:sz="4" w:space="0" w:color="auto"/>
            </w:tcBorders>
            <w:shd w:val="clear" w:color="auto" w:fill="auto"/>
          </w:tcPr>
          <w:p w14:paraId="4D984694" w14:textId="77777777" w:rsidR="00980CE0" w:rsidRPr="00F35DA7" w:rsidRDefault="00980CE0" w:rsidP="004B2F64">
            <w:pPr>
              <w:tabs>
                <w:tab w:val="left" w:pos="0"/>
              </w:tabs>
              <w:spacing w:before="60" w:after="60" w:line="276" w:lineRule="auto"/>
              <w:rPr>
                <w:rFonts w:cs="David"/>
                <w:sz w:val="22"/>
                <w:szCs w:val="22"/>
                <w:rtl/>
              </w:rPr>
            </w:pPr>
            <w:r w:rsidRPr="00F35DA7">
              <w:rPr>
                <w:rFonts w:cs="David" w:hint="cs"/>
                <w:sz w:val="22"/>
                <w:szCs w:val="22"/>
                <w:rtl/>
              </w:rPr>
              <w:t>נפש</w:t>
            </w:r>
          </w:p>
        </w:tc>
        <w:tc>
          <w:tcPr>
            <w:tcW w:w="470" w:type="pct"/>
            <w:tcBorders>
              <w:left w:val="single" w:sz="4" w:space="0" w:color="auto"/>
              <w:right w:val="single" w:sz="4" w:space="0" w:color="auto"/>
            </w:tcBorders>
            <w:shd w:val="clear" w:color="auto" w:fill="auto"/>
          </w:tcPr>
          <w:p w14:paraId="65D876E0" w14:textId="4A65DE25" w:rsidR="00980CE0" w:rsidRPr="00F35DA7" w:rsidRDefault="00D70440" w:rsidP="00D70440">
            <w:pPr>
              <w:tabs>
                <w:tab w:val="left" w:pos="0"/>
              </w:tabs>
              <w:spacing w:before="60" w:after="60" w:line="276" w:lineRule="auto"/>
              <w:jc w:val="center"/>
              <w:rPr>
                <w:rFonts w:cs="David"/>
                <w:sz w:val="22"/>
                <w:szCs w:val="22"/>
                <w:rtl/>
              </w:rPr>
            </w:pPr>
            <w:r>
              <w:rPr>
                <w:rFonts w:cs="David" w:hint="cs"/>
                <w:sz w:val="22"/>
                <w:szCs w:val="22"/>
                <w:rtl/>
              </w:rPr>
              <w:t xml:space="preserve">כ- </w:t>
            </w:r>
            <w:r w:rsidR="00A1423D">
              <w:rPr>
                <w:rFonts w:cs="David" w:hint="cs"/>
                <w:sz w:val="22"/>
                <w:szCs w:val="22"/>
                <w:rtl/>
              </w:rPr>
              <w:t>4,</w:t>
            </w:r>
            <w:r>
              <w:rPr>
                <w:rFonts w:cs="David" w:hint="cs"/>
                <w:sz w:val="22"/>
                <w:szCs w:val="22"/>
                <w:rtl/>
              </w:rPr>
              <w:t>450</w:t>
            </w:r>
          </w:p>
        </w:tc>
        <w:tc>
          <w:tcPr>
            <w:tcW w:w="473" w:type="pct"/>
            <w:tcBorders>
              <w:left w:val="single" w:sz="4" w:space="0" w:color="auto"/>
              <w:right w:val="single" w:sz="4" w:space="0" w:color="auto"/>
            </w:tcBorders>
            <w:shd w:val="clear" w:color="auto" w:fill="auto"/>
          </w:tcPr>
          <w:p w14:paraId="3C556AC8" w14:textId="41080091" w:rsidR="00980CE0" w:rsidRPr="00F35DA7" w:rsidRDefault="00D70440" w:rsidP="00D70440">
            <w:pPr>
              <w:tabs>
                <w:tab w:val="left" w:pos="0"/>
              </w:tabs>
              <w:spacing w:before="60" w:after="60" w:line="276" w:lineRule="auto"/>
              <w:jc w:val="center"/>
              <w:rPr>
                <w:rFonts w:cs="David"/>
                <w:sz w:val="22"/>
                <w:szCs w:val="22"/>
                <w:rtl/>
              </w:rPr>
            </w:pPr>
            <w:r>
              <w:rPr>
                <w:rFonts w:cs="David" w:hint="cs"/>
                <w:sz w:val="22"/>
                <w:szCs w:val="22"/>
                <w:rtl/>
              </w:rPr>
              <w:t xml:space="preserve">כ- </w:t>
            </w:r>
            <w:r w:rsidR="00A1423D">
              <w:rPr>
                <w:rFonts w:cs="David" w:hint="cs"/>
                <w:sz w:val="22"/>
                <w:szCs w:val="22"/>
                <w:rtl/>
              </w:rPr>
              <w:t>4,</w:t>
            </w:r>
            <w:r>
              <w:rPr>
                <w:rFonts w:cs="David" w:hint="cs"/>
                <w:sz w:val="22"/>
                <w:szCs w:val="22"/>
                <w:rtl/>
              </w:rPr>
              <w:t>450</w:t>
            </w:r>
          </w:p>
        </w:tc>
        <w:tc>
          <w:tcPr>
            <w:tcW w:w="2837" w:type="pct"/>
            <w:gridSpan w:val="2"/>
            <w:tcBorders>
              <w:left w:val="single" w:sz="4" w:space="0" w:color="auto"/>
              <w:right w:val="single" w:sz="4" w:space="0" w:color="auto"/>
            </w:tcBorders>
            <w:shd w:val="clear" w:color="auto" w:fill="auto"/>
          </w:tcPr>
          <w:p w14:paraId="33EE5AB7" w14:textId="77777777" w:rsidR="00980CE0" w:rsidRPr="00F35DA7" w:rsidRDefault="00980CE0" w:rsidP="004B2F64">
            <w:pPr>
              <w:tabs>
                <w:tab w:val="left" w:pos="0"/>
              </w:tabs>
              <w:spacing w:before="60" w:after="60" w:line="276" w:lineRule="auto"/>
              <w:ind w:right="142"/>
              <w:jc w:val="left"/>
              <w:rPr>
                <w:rFonts w:cs="David"/>
                <w:noProof/>
                <w:color w:val="0070C0"/>
                <w:sz w:val="22"/>
                <w:szCs w:val="22"/>
                <w:rtl/>
              </w:rPr>
            </w:pPr>
          </w:p>
        </w:tc>
      </w:tr>
      <w:tr w:rsidR="00980CE0" w:rsidRPr="00F35DA7" w14:paraId="6FC4C6BC" w14:textId="77777777" w:rsidTr="00C77AF3">
        <w:trPr>
          <w:cantSplit/>
          <w:trHeight w:val="206"/>
        </w:trPr>
        <w:tc>
          <w:tcPr>
            <w:tcW w:w="758" w:type="pct"/>
            <w:gridSpan w:val="2"/>
            <w:vMerge w:val="restart"/>
            <w:tcBorders>
              <w:left w:val="single" w:sz="4" w:space="0" w:color="auto"/>
              <w:right w:val="single" w:sz="4" w:space="0" w:color="auto"/>
            </w:tcBorders>
            <w:shd w:val="clear" w:color="auto" w:fill="auto"/>
            <w:vAlign w:val="center"/>
          </w:tcPr>
          <w:p w14:paraId="557E9184" w14:textId="77777777" w:rsidR="00980CE0" w:rsidRPr="00606565" w:rsidRDefault="00980CE0" w:rsidP="004B2F64">
            <w:pPr>
              <w:tabs>
                <w:tab w:val="left" w:pos="0"/>
              </w:tabs>
              <w:spacing w:before="60" w:after="60" w:line="276" w:lineRule="auto"/>
              <w:ind w:right="142"/>
              <w:jc w:val="left"/>
              <w:rPr>
                <w:rFonts w:cs="David"/>
                <w:b/>
                <w:bCs/>
                <w:sz w:val="22"/>
                <w:szCs w:val="22"/>
                <w:rtl/>
              </w:rPr>
            </w:pPr>
            <w:r w:rsidRPr="00606565">
              <w:rPr>
                <w:rFonts w:cs="David" w:hint="cs"/>
                <w:b/>
                <w:bCs/>
                <w:sz w:val="22"/>
                <w:szCs w:val="22"/>
                <w:rtl/>
              </w:rPr>
              <w:t>מגורים</w:t>
            </w:r>
          </w:p>
        </w:tc>
        <w:tc>
          <w:tcPr>
            <w:tcW w:w="462" w:type="pct"/>
            <w:tcBorders>
              <w:left w:val="single" w:sz="4" w:space="0" w:color="auto"/>
              <w:right w:val="single" w:sz="4" w:space="0" w:color="auto"/>
            </w:tcBorders>
            <w:shd w:val="clear" w:color="auto" w:fill="auto"/>
          </w:tcPr>
          <w:p w14:paraId="73A14A25" w14:textId="77777777" w:rsidR="00980CE0" w:rsidRPr="00F35DA7" w:rsidRDefault="00980CE0" w:rsidP="004B2F64">
            <w:pPr>
              <w:tabs>
                <w:tab w:val="left" w:pos="0"/>
              </w:tabs>
              <w:spacing w:before="60" w:after="60" w:line="276" w:lineRule="auto"/>
              <w:jc w:val="left"/>
              <w:rPr>
                <w:rFonts w:cs="David"/>
                <w:sz w:val="22"/>
                <w:szCs w:val="22"/>
                <w:rtl/>
              </w:rPr>
            </w:pPr>
            <w:r w:rsidRPr="00F35DA7">
              <w:rPr>
                <w:rFonts w:cs="David" w:hint="cs"/>
                <w:sz w:val="22"/>
                <w:szCs w:val="22"/>
                <w:rtl/>
              </w:rPr>
              <w:t>יח"ד</w:t>
            </w:r>
          </w:p>
        </w:tc>
        <w:tc>
          <w:tcPr>
            <w:tcW w:w="470" w:type="pct"/>
            <w:tcBorders>
              <w:left w:val="single" w:sz="4" w:space="0" w:color="auto"/>
              <w:right w:val="single" w:sz="4" w:space="0" w:color="auto"/>
            </w:tcBorders>
            <w:shd w:val="clear" w:color="auto" w:fill="auto"/>
          </w:tcPr>
          <w:p w14:paraId="0DA65B71" w14:textId="77777777" w:rsidR="00980CE0" w:rsidRPr="008A796D" w:rsidRDefault="008A796D" w:rsidP="004B2F64">
            <w:pPr>
              <w:tabs>
                <w:tab w:val="left" w:pos="0"/>
              </w:tabs>
              <w:spacing w:before="60" w:after="60" w:line="276" w:lineRule="auto"/>
              <w:jc w:val="center"/>
              <w:rPr>
                <w:rFonts w:cs="David"/>
                <w:sz w:val="22"/>
                <w:szCs w:val="22"/>
                <w:rtl/>
              </w:rPr>
            </w:pPr>
            <w:r w:rsidRPr="008A796D">
              <w:rPr>
                <w:rFonts w:cs="David" w:hint="cs"/>
                <w:sz w:val="22"/>
                <w:szCs w:val="22"/>
                <w:rtl/>
              </w:rPr>
              <w:t>1,250</w:t>
            </w:r>
          </w:p>
        </w:tc>
        <w:tc>
          <w:tcPr>
            <w:tcW w:w="473" w:type="pct"/>
            <w:tcBorders>
              <w:left w:val="single" w:sz="4" w:space="0" w:color="auto"/>
              <w:right w:val="single" w:sz="4" w:space="0" w:color="auto"/>
            </w:tcBorders>
            <w:shd w:val="clear" w:color="auto" w:fill="auto"/>
          </w:tcPr>
          <w:p w14:paraId="420EA40A" w14:textId="77777777" w:rsidR="00980CE0" w:rsidRPr="008A796D" w:rsidRDefault="008A796D" w:rsidP="004B2F64">
            <w:pPr>
              <w:tabs>
                <w:tab w:val="left" w:pos="0"/>
              </w:tabs>
              <w:spacing w:before="60" w:after="60" w:line="276" w:lineRule="auto"/>
              <w:jc w:val="center"/>
              <w:rPr>
                <w:rFonts w:cs="David"/>
                <w:sz w:val="22"/>
                <w:szCs w:val="22"/>
                <w:rtl/>
              </w:rPr>
            </w:pPr>
            <w:r w:rsidRPr="008A796D">
              <w:rPr>
                <w:rFonts w:cs="David" w:hint="cs"/>
                <w:sz w:val="22"/>
                <w:szCs w:val="22"/>
                <w:rtl/>
              </w:rPr>
              <w:t>1,250</w:t>
            </w:r>
          </w:p>
        </w:tc>
        <w:tc>
          <w:tcPr>
            <w:tcW w:w="2837" w:type="pct"/>
            <w:gridSpan w:val="2"/>
            <w:vMerge w:val="restart"/>
            <w:tcBorders>
              <w:left w:val="single" w:sz="4" w:space="0" w:color="auto"/>
              <w:right w:val="single" w:sz="4" w:space="0" w:color="auto"/>
            </w:tcBorders>
            <w:shd w:val="clear" w:color="auto" w:fill="auto"/>
          </w:tcPr>
          <w:p w14:paraId="19A5268E" w14:textId="6B0A8D52" w:rsidR="00980CE0" w:rsidRPr="0048484D" w:rsidRDefault="00980CE0" w:rsidP="004B2F64">
            <w:pPr>
              <w:tabs>
                <w:tab w:val="left" w:pos="0"/>
              </w:tabs>
              <w:spacing w:before="60" w:after="60" w:line="276" w:lineRule="auto"/>
              <w:ind w:right="142"/>
              <w:jc w:val="left"/>
              <w:rPr>
                <w:rFonts w:cs="David"/>
                <w:sz w:val="22"/>
                <w:szCs w:val="22"/>
                <w:rtl/>
              </w:rPr>
            </w:pPr>
          </w:p>
        </w:tc>
      </w:tr>
      <w:tr w:rsidR="00980CE0" w:rsidRPr="00F35DA7" w14:paraId="51218D97" w14:textId="77777777" w:rsidTr="00A9721D">
        <w:trPr>
          <w:cantSplit/>
          <w:trHeight w:val="211"/>
        </w:trPr>
        <w:tc>
          <w:tcPr>
            <w:tcW w:w="758" w:type="pct"/>
            <w:gridSpan w:val="2"/>
            <w:vMerge/>
            <w:tcBorders>
              <w:left w:val="single" w:sz="4" w:space="0" w:color="auto"/>
              <w:right w:val="single" w:sz="4" w:space="0" w:color="auto"/>
            </w:tcBorders>
            <w:shd w:val="clear" w:color="auto" w:fill="auto"/>
          </w:tcPr>
          <w:p w14:paraId="6B09207E" w14:textId="77777777" w:rsidR="00980CE0" w:rsidRPr="00606565" w:rsidRDefault="00980CE0" w:rsidP="004B2F64">
            <w:pPr>
              <w:tabs>
                <w:tab w:val="left" w:pos="0"/>
              </w:tabs>
              <w:spacing w:before="60" w:after="60" w:line="276" w:lineRule="auto"/>
              <w:ind w:right="142"/>
              <w:jc w:val="left"/>
              <w:rPr>
                <w:rFonts w:cs="David"/>
                <w:b/>
                <w:bCs/>
                <w:sz w:val="22"/>
                <w:szCs w:val="22"/>
                <w:rtl/>
              </w:rPr>
            </w:pPr>
          </w:p>
        </w:tc>
        <w:tc>
          <w:tcPr>
            <w:tcW w:w="462" w:type="pct"/>
            <w:tcBorders>
              <w:left w:val="single" w:sz="4" w:space="0" w:color="auto"/>
              <w:right w:val="single" w:sz="4" w:space="0" w:color="auto"/>
            </w:tcBorders>
            <w:shd w:val="clear" w:color="auto" w:fill="auto"/>
          </w:tcPr>
          <w:p w14:paraId="583067E6" w14:textId="77777777" w:rsidR="00980CE0" w:rsidRPr="00F35DA7" w:rsidRDefault="00980CE0" w:rsidP="004B2F64">
            <w:pPr>
              <w:tabs>
                <w:tab w:val="left" w:pos="0"/>
              </w:tabs>
              <w:spacing w:before="60" w:after="60" w:line="276" w:lineRule="auto"/>
              <w:jc w:val="left"/>
              <w:rPr>
                <w:rFonts w:cs="David"/>
                <w:sz w:val="22"/>
                <w:szCs w:val="22"/>
                <w:rtl/>
              </w:rPr>
            </w:pPr>
            <w:r w:rsidRPr="00F35DA7">
              <w:rPr>
                <w:rFonts w:cs="David" w:hint="cs"/>
                <w:sz w:val="22"/>
                <w:szCs w:val="22"/>
                <w:rtl/>
              </w:rPr>
              <w:t>מ"ר</w:t>
            </w:r>
          </w:p>
        </w:tc>
        <w:tc>
          <w:tcPr>
            <w:tcW w:w="470" w:type="pct"/>
            <w:tcBorders>
              <w:left w:val="single" w:sz="4" w:space="0" w:color="auto"/>
              <w:right w:val="single" w:sz="4" w:space="0" w:color="auto"/>
            </w:tcBorders>
            <w:shd w:val="clear" w:color="auto" w:fill="auto"/>
          </w:tcPr>
          <w:p w14:paraId="540ED292" w14:textId="77777777" w:rsidR="00980CE0" w:rsidRPr="008A796D" w:rsidRDefault="008A796D" w:rsidP="004B2F64">
            <w:pPr>
              <w:tabs>
                <w:tab w:val="left" w:pos="0"/>
              </w:tabs>
              <w:spacing w:before="60" w:after="60" w:line="276" w:lineRule="auto"/>
              <w:jc w:val="center"/>
              <w:rPr>
                <w:rFonts w:cs="David"/>
                <w:sz w:val="22"/>
                <w:szCs w:val="22"/>
                <w:rtl/>
              </w:rPr>
            </w:pPr>
            <w:r w:rsidRPr="008A796D">
              <w:rPr>
                <w:rFonts w:cs="David" w:hint="cs"/>
                <w:sz w:val="22"/>
                <w:szCs w:val="22"/>
                <w:rtl/>
              </w:rPr>
              <w:t>200,000</w:t>
            </w:r>
          </w:p>
        </w:tc>
        <w:tc>
          <w:tcPr>
            <w:tcW w:w="473" w:type="pct"/>
            <w:tcBorders>
              <w:left w:val="single" w:sz="4" w:space="0" w:color="auto"/>
              <w:right w:val="single" w:sz="4" w:space="0" w:color="auto"/>
            </w:tcBorders>
            <w:shd w:val="clear" w:color="auto" w:fill="auto"/>
          </w:tcPr>
          <w:p w14:paraId="57B11A15" w14:textId="77777777" w:rsidR="00980CE0" w:rsidRPr="007C11D7" w:rsidRDefault="008A796D" w:rsidP="004B2F64">
            <w:pPr>
              <w:tabs>
                <w:tab w:val="left" w:pos="0"/>
              </w:tabs>
              <w:spacing w:before="60" w:after="60" w:line="276" w:lineRule="auto"/>
              <w:jc w:val="center"/>
              <w:rPr>
                <w:rFonts w:cs="David"/>
                <w:sz w:val="22"/>
                <w:szCs w:val="22"/>
                <w:rtl/>
              </w:rPr>
            </w:pPr>
            <w:r w:rsidRPr="007C11D7">
              <w:rPr>
                <w:rFonts w:cs="David" w:hint="cs"/>
                <w:sz w:val="22"/>
                <w:szCs w:val="22"/>
                <w:rtl/>
              </w:rPr>
              <w:t>200,000</w:t>
            </w:r>
          </w:p>
        </w:tc>
        <w:tc>
          <w:tcPr>
            <w:tcW w:w="2837" w:type="pct"/>
            <w:gridSpan w:val="2"/>
            <w:vMerge/>
            <w:tcBorders>
              <w:left w:val="single" w:sz="4" w:space="0" w:color="auto"/>
              <w:right w:val="single" w:sz="4" w:space="0" w:color="auto"/>
            </w:tcBorders>
            <w:shd w:val="clear" w:color="auto" w:fill="auto"/>
          </w:tcPr>
          <w:p w14:paraId="404278D0" w14:textId="77777777" w:rsidR="00980CE0" w:rsidRPr="00F35DA7" w:rsidRDefault="00980CE0" w:rsidP="004B2F64">
            <w:pPr>
              <w:tabs>
                <w:tab w:val="left" w:pos="0"/>
              </w:tabs>
              <w:spacing w:before="60" w:after="60" w:line="276" w:lineRule="auto"/>
              <w:ind w:right="142"/>
              <w:jc w:val="left"/>
              <w:rPr>
                <w:rFonts w:cs="David"/>
                <w:color w:val="0070C0"/>
                <w:sz w:val="22"/>
                <w:szCs w:val="22"/>
                <w:rtl/>
              </w:rPr>
            </w:pPr>
          </w:p>
        </w:tc>
      </w:tr>
      <w:tr w:rsidR="00980CE0" w:rsidRPr="00F35DA7" w14:paraId="5067B6CA" w14:textId="77777777" w:rsidTr="00A9721D">
        <w:trPr>
          <w:cantSplit/>
          <w:trHeight w:val="370"/>
        </w:trPr>
        <w:tc>
          <w:tcPr>
            <w:tcW w:w="758" w:type="pct"/>
            <w:gridSpan w:val="2"/>
            <w:tcBorders>
              <w:left w:val="single" w:sz="4" w:space="0" w:color="auto"/>
              <w:right w:val="single" w:sz="4" w:space="0" w:color="auto"/>
            </w:tcBorders>
            <w:shd w:val="clear" w:color="auto" w:fill="auto"/>
          </w:tcPr>
          <w:p w14:paraId="0F41C562" w14:textId="77777777" w:rsidR="00980CE0" w:rsidRPr="00606565" w:rsidRDefault="00980CE0" w:rsidP="004B2F64">
            <w:pPr>
              <w:tabs>
                <w:tab w:val="left" w:pos="0"/>
              </w:tabs>
              <w:spacing w:before="60" w:after="60" w:line="276" w:lineRule="auto"/>
              <w:ind w:right="142"/>
              <w:jc w:val="left"/>
              <w:rPr>
                <w:rFonts w:cs="David"/>
                <w:b/>
                <w:bCs/>
                <w:noProof/>
                <w:sz w:val="22"/>
                <w:szCs w:val="22"/>
                <w:rtl/>
              </w:rPr>
            </w:pPr>
            <w:r w:rsidRPr="00606565">
              <w:rPr>
                <w:rFonts w:cs="David" w:hint="cs"/>
                <w:b/>
                <w:bCs/>
                <w:noProof/>
                <w:sz w:val="22"/>
                <w:szCs w:val="22"/>
                <w:rtl/>
              </w:rPr>
              <w:t>מסחר ו</w:t>
            </w:r>
            <w:r>
              <w:rPr>
                <w:rFonts w:cs="David" w:hint="cs"/>
                <w:b/>
                <w:bCs/>
                <w:noProof/>
                <w:sz w:val="22"/>
                <w:szCs w:val="22"/>
                <w:rtl/>
              </w:rPr>
              <w:t>משרדים</w:t>
            </w:r>
          </w:p>
        </w:tc>
        <w:tc>
          <w:tcPr>
            <w:tcW w:w="462" w:type="pct"/>
            <w:tcBorders>
              <w:left w:val="single" w:sz="4" w:space="0" w:color="auto"/>
              <w:right w:val="single" w:sz="4" w:space="0" w:color="auto"/>
            </w:tcBorders>
            <w:shd w:val="clear" w:color="auto" w:fill="auto"/>
          </w:tcPr>
          <w:p w14:paraId="693DE6D0" w14:textId="77777777" w:rsidR="00980CE0" w:rsidRPr="00F35DA7" w:rsidRDefault="00980CE0" w:rsidP="004B2F64">
            <w:pPr>
              <w:tabs>
                <w:tab w:val="left" w:pos="0"/>
              </w:tabs>
              <w:spacing w:before="60" w:after="60" w:line="276" w:lineRule="auto"/>
              <w:jc w:val="left"/>
              <w:rPr>
                <w:rFonts w:cs="David"/>
                <w:noProof/>
                <w:sz w:val="22"/>
                <w:szCs w:val="22"/>
                <w:rtl/>
              </w:rPr>
            </w:pPr>
            <w:r>
              <w:rPr>
                <w:rFonts w:cs="David" w:hint="cs"/>
                <w:noProof/>
                <w:sz w:val="22"/>
                <w:szCs w:val="22"/>
                <w:rtl/>
              </w:rPr>
              <w:t>מ"ר</w:t>
            </w:r>
          </w:p>
        </w:tc>
        <w:tc>
          <w:tcPr>
            <w:tcW w:w="470" w:type="pct"/>
            <w:tcBorders>
              <w:left w:val="single" w:sz="4" w:space="0" w:color="auto"/>
              <w:right w:val="single" w:sz="4" w:space="0" w:color="auto"/>
            </w:tcBorders>
            <w:shd w:val="clear" w:color="auto" w:fill="auto"/>
          </w:tcPr>
          <w:p w14:paraId="06CCABD5" w14:textId="52C6FD92" w:rsidR="00980CE0" w:rsidRPr="00F35DA7" w:rsidRDefault="00346233" w:rsidP="004B2F64">
            <w:pPr>
              <w:tabs>
                <w:tab w:val="left" w:pos="0"/>
              </w:tabs>
              <w:spacing w:before="60" w:after="60" w:line="276" w:lineRule="auto"/>
              <w:jc w:val="center"/>
              <w:rPr>
                <w:rFonts w:cs="David"/>
                <w:sz w:val="22"/>
                <w:szCs w:val="22"/>
                <w:rtl/>
              </w:rPr>
            </w:pPr>
            <w:r>
              <w:rPr>
                <w:rFonts w:cs="David" w:hint="cs"/>
                <w:sz w:val="22"/>
                <w:szCs w:val="22"/>
                <w:rtl/>
              </w:rPr>
              <w:t>6,</w:t>
            </w:r>
            <w:r w:rsidR="00312613">
              <w:rPr>
                <w:rFonts w:cs="David" w:hint="cs"/>
                <w:sz w:val="22"/>
                <w:szCs w:val="22"/>
                <w:rtl/>
              </w:rPr>
              <w:t>50</w:t>
            </w:r>
            <w:r>
              <w:rPr>
                <w:rFonts w:cs="David" w:hint="cs"/>
                <w:sz w:val="22"/>
                <w:szCs w:val="22"/>
                <w:rtl/>
              </w:rPr>
              <w:t>0</w:t>
            </w:r>
          </w:p>
        </w:tc>
        <w:tc>
          <w:tcPr>
            <w:tcW w:w="473" w:type="pct"/>
            <w:tcBorders>
              <w:left w:val="single" w:sz="4" w:space="0" w:color="auto"/>
              <w:right w:val="single" w:sz="4" w:space="0" w:color="auto"/>
            </w:tcBorders>
            <w:shd w:val="clear" w:color="auto" w:fill="auto"/>
          </w:tcPr>
          <w:p w14:paraId="74E8BDED" w14:textId="4D08B4F1" w:rsidR="00980CE0" w:rsidRPr="007C11D7" w:rsidRDefault="00346233" w:rsidP="004B2F64">
            <w:pPr>
              <w:tabs>
                <w:tab w:val="left" w:pos="0"/>
              </w:tabs>
              <w:spacing w:before="60" w:after="60" w:line="276" w:lineRule="auto"/>
              <w:jc w:val="center"/>
              <w:rPr>
                <w:rFonts w:cs="David"/>
                <w:sz w:val="22"/>
                <w:szCs w:val="22"/>
                <w:rtl/>
              </w:rPr>
            </w:pPr>
            <w:r>
              <w:rPr>
                <w:rFonts w:cs="David" w:hint="cs"/>
                <w:sz w:val="22"/>
                <w:szCs w:val="22"/>
                <w:rtl/>
              </w:rPr>
              <w:t>6,</w:t>
            </w:r>
            <w:r w:rsidR="00312613">
              <w:rPr>
                <w:rFonts w:cs="David" w:hint="cs"/>
                <w:sz w:val="22"/>
                <w:szCs w:val="22"/>
                <w:rtl/>
              </w:rPr>
              <w:t>50</w:t>
            </w:r>
            <w:r>
              <w:rPr>
                <w:rFonts w:cs="David" w:hint="cs"/>
                <w:sz w:val="22"/>
                <w:szCs w:val="22"/>
                <w:rtl/>
              </w:rPr>
              <w:t>0</w:t>
            </w:r>
          </w:p>
        </w:tc>
        <w:tc>
          <w:tcPr>
            <w:tcW w:w="2837" w:type="pct"/>
            <w:gridSpan w:val="2"/>
            <w:tcBorders>
              <w:left w:val="single" w:sz="4" w:space="0" w:color="auto"/>
              <w:right w:val="single" w:sz="4" w:space="0" w:color="auto"/>
            </w:tcBorders>
            <w:shd w:val="clear" w:color="auto" w:fill="auto"/>
          </w:tcPr>
          <w:p w14:paraId="1FCB2C1A" w14:textId="77777777" w:rsidR="00980CE0" w:rsidRPr="00F35DA7" w:rsidRDefault="00980CE0" w:rsidP="004B2F64">
            <w:pPr>
              <w:tabs>
                <w:tab w:val="left" w:pos="0"/>
              </w:tabs>
              <w:spacing w:before="60" w:after="60" w:line="276" w:lineRule="auto"/>
              <w:ind w:right="142"/>
              <w:jc w:val="left"/>
              <w:rPr>
                <w:rFonts w:cs="David"/>
                <w:noProof/>
                <w:color w:val="0070C0"/>
                <w:sz w:val="22"/>
                <w:szCs w:val="22"/>
                <w:rtl/>
              </w:rPr>
            </w:pPr>
          </w:p>
        </w:tc>
      </w:tr>
      <w:tr w:rsidR="0048484D" w:rsidRPr="00F007B3" w14:paraId="6E3278FA" w14:textId="77777777" w:rsidTr="00C77AF3">
        <w:trPr>
          <w:cantSplit/>
          <w:trHeight w:val="240"/>
        </w:trPr>
        <w:tc>
          <w:tcPr>
            <w:tcW w:w="758" w:type="pct"/>
            <w:gridSpan w:val="2"/>
            <w:tcBorders>
              <w:left w:val="single" w:sz="4" w:space="0" w:color="auto"/>
              <w:right w:val="single" w:sz="4" w:space="0" w:color="auto"/>
            </w:tcBorders>
            <w:shd w:val="clear" w:color="auto" w:fill="auto"/>
          </w:tcPr>
          <w:p w14:paraId="35DC38F4" w14:textId="77777777" w:rsidR="0048484D" w:rsidRPr="00F4420A" w:rsidRDefault="0048484D" w:rsidP="004B2F64">
            <w:pPr>
              <w:tabs>
                <w:tab w:val="left" w:pos="0"/>
              </w:tabs>
              <w:spacing w:before="60" w:after="60" w:line="276" w:lineRule="auto"/>
              <w:ind w:right="142"/>
              <w:jc w:val="left"/>
              <w:rPr>
                <w:rFonts w:cs="David"/>
                <w:b/>
                <w:bCs/>
                <w:noProof/>
                <w:sz w:val="22"/>
                <w:szCs w:val="22"/>
                <w:rtl/>
              </w:rPr>
            </w:pPr>
            <w:r w:rsidRPr="00F4420A">
              <w:rPr>
                <w:rFonts w:cs="David" w:hint="cs"/>
                <w:b/>
                <w:bCs/>
                <w:sz w:val="22"/>
                <w:szCs w:val="22"/>
                <w:rtl/>
              </w:rPr>
              <w:t>מבנים ומוסדות ציבור</w:t>
            </w:r>
          </w:p>
        </w:tc>
        <w:tc>
          <w:tcPr>
            <w:tcW w:w="462" w:type="pct"/>
            <w:tcBorders>
              <w:left w:val="single" w:sz="4" w:space="0" w:color="auto"/>
              <w:right w:val="single" w:sz="4" w:space="0" w:color="auto"/>
            </w:tcBorders>
            <w:shd w:val="clear" w:color="auto" w:fill="auto"/>
          </w:tcPr>
          <w:p w14:paraId="5C81ACC0" w14:textId="77777777" w:rsidR="0048484D" w:rsidRPr="00575938" w:rsidRDefault="0048484D" w:rsidP="004B2F64">
            <w:pPr>
              <w:tabs>
                <w:tab w:val="left" w:pos="0"/>
              </w:tabs>
              <w:spacing w:before="60" w:after="60" w:line="276" w:lineRule="auto"/>
              <w:rPr>
                <w:rFonts w:cs="David"/>
                <w:szCs w:val="20"/>
                <w:rtl/>
              </w:rPr>
            </w:pPr>
            <w:r>
              <w:rPr>
                <w:rFonts w:cs="David" w:hint="cs"/>
                <w:szCs w:val="20"/>
                <w:rtl/>
              </w:rPr>
              <w:t>מ"ר</w:t>
            </w:r>
          </w:p>
        </w:tc>
        <w:tc>
          <w:tcPr>
            <w:tcW w:w="470" w:type="pct"/>
            <w:tcBorders>
              <w:left w:val="single" w:sz="4" w:space="0" w:color="auto"/>
              <w:right w:val="single" w:sz="4" w:space="0" w:color="auto"/>
            </w:tcBorders>
            <w:shd w:val="clear" w:color="auto" w:fill="auto"/>
          </w:tcPr>
          <w:p w14:paraId="75CD1FDB" w14:textId="441930BE" w:rsidR="00F84E86" w:rsidRDefault="00F84E86" w:rsidP="00C77AF3">
            <w:pPr>
              <w:tabs>
                <w:tab w:val="left" w:pos="0"/>
              </w:tabs>
              <w:spacing w:before="60" w:after="60" w:line="276" w:lineRule="auto"/>
              <w:rPr>
                <w:rFonts w:cs="David"/>
                <w:noProof/>
                <w:color w:val="FF0000"/>
                <w:sz w:val="24"/>
                <w:szCs w:val="20"/>
                <w:rtl/>
              </w:rPr>
            </w:pPr>
          </w:p>
        </w:tc>
        <w:tc>
          <w:tcPr>
            <w:tcW w:w="473" w:type="pct"/>
            <w:tcBorders>
              <w:left w:val="single" w:sz="4" w:space="0" w:color="auto"/>
              <w:right w:val="single" w:sz="4" w:space="0" w:color="auto"/>
            </w:tcBorders>
            <w:shd w:val="clear" w:color="auto" w:fill="auto"/>
          </w:tcPr>
          <w:p w14:paraId="594C1A28" w14:textId="4932FCCD" w:rsidR="00F84E86" w:rsidRDefault="00F84E86" w:rsidP="00C77AF3">
            <w:pPr>
              <w:tabs>
                <w:tab w:val="left" w:pos="0"/>
              </w:tabs>
              <w:spacing w:before="60" w:after="60" w:line="276" w:lineRule="auto"/>
              <w:rPr>
                <w:rFonts w:cs="David"/>
                <w:noProof/>
                <w:color w:val="FF0000"/>
                <w:sz w:val="24"/>
                <w:szCs w:val="20"/>
                <w:rtl/>
              </w:rPr>
            </w:pPr>
          </w:p>
        </w:tc>
        <w:tc>
          <w:tcPr>
            <w:tcW w:w="2837" w:type="pct"/>
            <w:gridSpan w:val="2"/>
            <w:vMerge w:val="restart"/>
            <w:tcBorders>
              <w:left w:val="single" w:sz="4" w:space="0" w:color="auto"/>
              <w:right w:val="single" w:sz="4" w:space="0" w:color="auto"/>
            </w:tcBorders>
            <w:shd w:val="clear" w:color="auto" w:fill="auto"/>
          </w:tcPr>
          <w:p w14:paraId="57944546" w14:textId="3A0E1707" w:rsidR="0048484D" w:rsidRPr="00F007B3" w:rsidRDefault="00FE77F9" w:rsidP="00D70440">
            <w:pPr>
              <w:tabs>
                <w:tab w:val="left" w:pos="0"/>
                <w:tab w:val="right" w:leader="dot" w:pos="9016"/>
              </w:tabs>
              <w:spacing w:before="60" w:after="60" w:line="276" w:lineRule="auto"/>
              <w:jc w:val="left"/>
              <w:rPr>
                <w:rFonts w:ascii="David" w:hAnsi="David" w:cs="David"/>
                <w:noProof/>
                <w:sz w:val="22"/>
                <w:szCs w:val="22"/>
                <w:rtl/>
              </w:rPr>
            </w:pPr>
            <w:r>
              <w:rPr>
                <w:rFonts w:cs="David" w:hint="cs"/>
                <w:sz w:val="22"/>
                <w:szCs w:val="22"/>
                <w:rtl/>
              </w:rPr>
              <w:t>שטחי הציבור יוקצו בהתאם להוראות התדריך הארצי התקף בעת אישור התכנית המפורטת ובהתייחס לפרוגרמה בנספח החברתי-כלכלי המצורפת לתכנית זו.</w:t>
            </w:r>
          </w:p>
        </w:tc>
      </w:tr>
      <w:tr w:rsidR="0048484D" w:rsidRPr="00B835AF" w14:paraId="490760AB" w14:textId="77777777" w:rsidTr="00C77AF3">
        <w:trPr>
          <w:cantSplit/>
          <w:trHeight w:val="85"/>
        </w:trPr>
        <w:tc>
          <w:tcPr>
            <w:tcW w:w="758" w:type="pct"/>
            <w:gridSpan w:val="2"/>
            <w:tcBorders>
              <w:left w:val="single" w:sz="4" w:space="0" w:color="auto"/>
              <w:right w:val="single" w:sz="4" w:space="0" w:color="auto"/>
            </w:tcBorders>
            <w:shd w:val="clear" w:color="auto" w:fill="auto"/>
          </w:tcPr>
          <w:p w14:paraId="2157F3E7" w14:textId="77777777" w:rsidR="0048484D" w:rsidRPr="00A21D1A" w:rsidRDefault="0048484D" w:rsidP="004B2F64">
            <w:pPr>
              <w:tabs>
                <w:tab w:val="left" w:pos="0"/>
              </w:tabs>
              <w:spacing w:before="60" w:after="60" w:line="276" w:lineRule="auto"/>
              <w:ind w:right="142"/>
              <w:jc w:val="left"/>
              <w:rPr>
                <w:rFonts w:cs="David"/>
                <w:b/>
                <w:bCs/>
                <w:noProof/>
                <w:sz w:val="22"/>
                <w:szCs w:val="22"/>
                <w:rtl/>
              </w:rPr>
            </w:pPr>
            <w:r w:rsidRPr="00A21D1A">
              <w:rPr>
                <w:rFonts w:cs="David" w:hint="cs"/>
                <w:b/>
                <w:bCs/>
                <w:sz w:val="22"/>
                <w:szCs w:val="22"/>
                <w:rtl/>
              </w:rPr>
              <w:t>שטח ציבורי פתוח</w:t>
            </w:r>
          </w:p>
        </w:tc>
        <w:tc>
          <w:tcPr>
            <w:tcW w:w="462" w:type="pct"/>
            <w:tcBorders>
              <w:left w:val="single" w:sz="4" w:space="0" w:color="auto"/>
              <w:right w:val="single" w:sz="4" w:space="0" w:color="auto"/>
            </w:tcBorders>
            <w:shd w:val="clear" w:color="auto" w:fill="auto"/>
          </w:tcPr>
          <w:p w14:paraId="463499BE" w14:textId="77777777" w:rsidR="0048484D" w:rsidRPr="00834073" w:rsidRDefault="0048484D" w:rsidP="004B2F64">
            <w:pPr>
              <w:tabs>
                <w:tab w:val="left" w:pos="0"/>
              </w:tabs>
              <w:spacing w:before="60" w:after="60" w:line="276" w:lineRule="auto"/>
              <w:ind w:right="142"/>
              <w:rPr>
                <w:rFonts w:cs="David"/>
                <w:noProof/>
                <w:sz w:val="24"/>
                <w:szCs w:val="20"/>
                <w:rtl/>
              </w:rPr>
            </w:pPr>
            <w:r>
              <w:rPr>
                <w:rFonts w:cs="David" w:hint="cs"/>
                <w:noProof/>
                <w:sz w:val="24"/>
                <w:szCs w:val="20"/>
                <w:rtl/>
              </w:rPr>
              <w:t>דונם</w:t>
            </w:r>
          </w:p>
        </w:tc>
        <w:tc>
          <w:tcPr>
            <w:tcW w:w="470" w:type="pct"/>
            <w:tcBorders>
              <w:left w:val="single" w:sz="4" w:space="0" w:color="auto"/>
              <w:right w:val="single" w:sz="4" w:space="0" w:color="auto"/>
            </w:tcBorders>
            <w:shd w:val="clear" w:color="auto" w:fill="auto"/>
          </w:tcPr>
          <w:p w14:paraId="6AFAEA08" w14:textId="7E482AC9" w:rsidR="00F84E86" w:rsidRDefault="00F84E86" w:rsidP="00C77AF3">
            <w:pPr>
              <w:tabs>
                <w:tab w:val="left" w:pos="0"/>
              </w:tabs>
              <w:spacing w:before="60" w:after="60" w:line="276" w:lineRule="auto"/>
              <w:ind w:right="142"/>
              <w:rPr>
                <w:rFonts w:cs="David"/>
                <w:noProof/>
                <w:color w:val="FF0000"/>
                <w:sz w:val="24"/>
                <w:szCs w:val="20"/>
                <w:rtl/>
              </w:rPr>
            </w:pPr>
          </w:p>
        </w:tc>
        <w:tc>
          <w:tcPr>
            <w:tcW w:w="473" w:type="pct"/>
            <w:tcBorders>
              <w:left w:val="single" w:sz="4" w:space="0" w:color="auto"/>
              <w:right w:val="single" w:sz="4" w:space="0" w:color="auto"/>
            </w:tcBorders>
            <w:shd w:val="clear" w:color="auto" w:fill="auto"/>
          </w:tcPr>
          <w:p w14:paraId="36F13735" w14:textId="156FD4EC" w:rsidR="00F84E86" w:rsidRDefault="00F84E86" w:rsidP="00C77AF3">
            <w:pPr>
              <w:tabs>
                <w:tab w:val="left" w:pos="0"/>
              </w:tabs>
              <w:spacing w:before="60" w:after="60" w:line="276" w:lineRule="auto"/>
              <w:ind w:right="142"/>
              <w:rPr>
                <w:rFonts w:cs="David"/>
                <w:noProof/>
                <w:color w:val="FF0000"/>
                <w:sz w:val="24"/>
                <w:szCs w:val="20"/>
                <w:rtl/>
              </w:rPr>
            </w:pPr>
          </w:p>
        </w:tc>
        <w:tc>
          <w:tcPr>
            <w:tcW w:w="2837" w:type="pct"/>
            <w:gridSpan w:val="2"/>
            <w:vMerge/>
            <w:tcBorders>
              <w:left w:val="single" w:sz="4" w:space="0" w:color="auto"/>
              <w:right w:val="single" w:sz="4" w:space="0" w:color="auto"/>
            </w:tcBorders>
            <w:shd w:val="clear" w:color="auto" w:fill="auto"/>
          </w:tcPr>
          <w:p w14:paraId="5EDFC14C" w14:textId="77777777" w:rsidR="0048484D" w:rsidRPr="00B835AF" w:rsidRDefault="0048484D" w:rsidP="004B2F64">
            <w:pPr>
              <w:tabs>
                <w:tab w:val="left" w:pos="0"/>
              </w:tabs>
              <w:spacing w:before="60" w:after="60" w:line="276" w:lineRule="auto"/>
              <w:ind w:right="29"/>
              <w:jc w:val="left"/>
              <w:rPr>
                <w:rFonts w:cs="David"/>
                <w:noProof/>
                <w:sz w:val="22"/>
                <w:szCs w:val="22"/>
                <w:rtl/>
              </w:rPr>
            </w:pPr>
          </w:p>
        </w:tc>
      </w:tr>
      <w:tr w:rsidR="00980CE0" w:rsidRPr="00B835AF" w14:paraId="50819A4C" w14:textId="77777777" w:rsidTr="00A9721D">
        <w:trPr>
          <w:cantSplit/>
          <w:trHeight w:val="370"/>
        </w:trPr>
        <w:tc>
          <w:tcPr>
            <w:tcW w:w="758" w:type="pct"/>
            <w:gridSpan w:val="2"/>
            <w:tcBorders>
              <w:left w:val="single" w:sz="4" w:space="0" w:color="auto"/>
              <w:right w:val="single" w:sz="4" w:space="0" w:color="auto"/>
            </w:tcBorders>
            <w:shd w:val="clear" w:color="auto" w:fill="auto"/>
          </w:tcPr>
          <w:p w14:paraId="3B1454B7" w14:textId="77777777" w:rsidR="00980CE0" w:rsidRPr="00A21D1A" w:rsidRDefault="00DF0913" w:rsidP="004B2F64">
            <w:pPr>
              <w:tabs>
                <w:tab w:val="left" w:pos="0"/>
              </w:tabs>
              <w:spacing w:before="60" w:after="60" w:line="276" w:lineRule="auto"/>
              <w:ind w:right="142"/>
              <w:jc w:val="left"/>
              <w:rPr>
                <w:rFonts w:cs="David"/>
                <w:b/>
                <w:bCs/>
                <w:sz w:val="22"/>
                <w:szCs w:val="22"/>
              </w:rPr>
            </w:pPr>
            <w:r>
              <w:rPr>
                <w:rFonts w:cs="David" w:hint="cs"/>
                <w:b/>
                <w:bCs/>
                <w:sz w:val="22"/>
                <w:szCs w:val="22"/>
                <w:rtl/>
              </w:rPr>
              <w:t>מלונאות</w:t>
            </w:r>
          </w:p>
        </w:tc>
        <w:tc>
          <w:tcPr>
            <w:tcW w:w="462" w:type="pct"/>
            <w:tcBorders>
              <w:left w:val="single" w:sz="4" w:space="0" w:color="auto"/>
              <w:right w:val="single" w:sz="4" w:space="0" w:color="auto"/>
            </w:tcBorders>
            <w:shd w:val="clear" w:color="auto" w:fill="auto"/>
          </w:tcPr>
          <w:p w14:paraId="1602CD18" w14:textId="77777777" w:rsidR="00980CE0" w:rsidRDefault="00980CE0" w:rsidP="004B2F64">
            <w:pPr>
              <w:tabs>
                <w:tab w:val="left" w:pos="0"/>
              </w:tabs>
              <w:spacing w:before="60" w:after="60" w:line="276" w:lineRule="auto"/>
              <w:ind w:right="142"/>
              <w:rPr>
                <w:rFonts w:cs="David"/>
                <w:noProof/>
                <w:sz w:val="24"/>
                <w:szCs w:val="20"/>
                <w:rtl/>
              </w:rPr>
            </w:pPr>
            <w:r>
              <w:rPr>
                <w:rFonts w:cs="David" w:hint="cs"/>
                <w:noProof/>
                <w:sz w:val="24"/>
                <w:szCs w:val="20"/>
                <w:rtl/>
              </w:rPr>
              <w:t>מ"ר</w:t>
            </w:r>
          </w:p>
        </w:tc>
        <w:tc>
          <w:tcPr>
            <w:tcW w:w="470" w:type="pct"/>
            <w:tcBorders>
              <w:left w:val="single" w:sz="4" w:space="0" w:color="auto"/>
              <w:right w:val="single" w:sz="4" w:space="0" w:color="auto"/>
            </w:tcBorders>
            <w:shd w:val="clear" w:color="auto" w:fill="auto"/>
          </w:tcPr>
          <w:p w14:paraId="0482D8AE" w14:textId="77777777" w:rsidR="00980CE0" w:rsidRPr="0048484D" w:rsidRDefault="001617A9" w:rsidP="004B2F64">
            <w:pPr>
              <w:tabs>
                <w:tab w:val="left" w:pos="0"/>
              </w:tabs>
              <w:spacing w:before="60" w:after="60" w:line="276" w:lineRule="auto"/>
              <w:ind w:right="142"/>
              <w:jc w:val="center"/>
              <w:rPr>
                <w:rFonts w:cs="David"/>
                <w:szCs w:val="20"/>
                <w:rtl/>
              </w:rPr>
            </w:pPr>
            <w:r w:rsidRPr="0048484D">
              <w:rPr>
                <w:rFonts w:cs="David" w:hint="cs"/>
                <w:szCs w:val="20"/>
                <w:rtl/>
              </w:rPr>
              <w:t>1,500</w:t>
            </w:r>
          </w:p>
        </w:tc>
        <w:tc>
          <w:tcPr>
            <w:tcW w:w="473" w:type="pct"/>
            <w:tcBorders>
              <w:left w:val="single" w:sz="4" w:space="0" w:color="auto"/>
              <w:right w:val="single" w:sz="4" w:space="0" w:color="auto"/>
            </w:tcBorders>
            <w:shd w:val="clear" w:color="auto" w:fill="auto"/>
          </w:tcPr>
          <w:p w14:paraId="2ABF3F36" w14:textId="77777777" w:rsidR="00980CE0" w:rsidRPr="0048484D" w:rsidRDefault="001617A9" w:rsidP="004B2F64">
            <w:pPr>
              <w:tabs>
                <w:tab w:val="left" w:pos="0"/>
              </w:tabs>
              <w:spacing w:before="60" w:after="60" w:line="276" w:lineRule="auto"/>
              <w:ind w:right="142"/>
              <w:jc w:val="center"/>
              <w:rPr>
                <w:rFonts w:cs="David"/>
                <w:szCs w:val="20"/>
                <w:rtl/>
              </w:rPr>
            </w:pPr>
            <w:r w:rsidRPr="0048484D">
              <w:rPr>
                <w:rFonts w:cs="David" w:hint="cs"/>
                <w:szCs w:val="20"/>
                <w:rtl/>
              </w:rPr>
              <w:t>1,500</w:t>
            </w:r>
          </w:p>
        </w:tc>
        <w:tc>
          <w:tcPr>
            <w:tcW w:w="2837" w:type="pct"/>
            <w:gridSpan w:val="2"/>
            <w:tcBorders>
              <w:left w:val="single" w:sz="4" w:space="0" w:color="auto"/>
              <w:right w:val="single" w:sz="4" w:space="0" w:color="auto"/>
            </w:tcBorders>
            <w:shd w:val="clear" w:color="auto" w:fill="auto"/>
          </w:tcPr>
          <w:p w14:paraId="05E8D6B5" w14:textId="77777777" w:rsidR="00980CE0" w:rsidRPr="00B835AF" w:rsidRDefault="0048484D" w:rsidP="004B2F64">
            <w:pPr>
              <w:tabs>
                <w:tab w:val="left" w:pos="0"/>
              </w:tabs>
              <w:spacing w:before="60" w:after="60" w:line="276" w:lineRule="auto"/>
              <w:ind w:right="29"/>
              <w:jc w:val="left"/>
              <w:rPr>
                <w:rFonts w:cs="David"/>
                <w:noProof/>
                <w:sz w:val="22"/>
                <w:szCs w:val="22"/>
                <w:rtl/>
              </w:rPr>
            </w:pPr>
            <w:r>
              <w:rPr>
                <w:rFonts w:cs="David" w:hint="cs"/>
                <w:noProof/>
                <w:sz w:val="22"/>
                <w:szCs w:val="22"/>
                <w:rtl/>
              </w:rPr>
              <w:t xml:space="preserve">עבור </w:t>
            </w:r>
            <w:r w:rsidR="001617A9">
              <w:rPr>
                <w:rFonts w:cs="David" w:hint="cs"/>
                <w:noProof/>
                <w:sz w:val="22"/>
                <w:szCs w:val="22"/>
                <w:rtl/>
              </w:rPr>
              <w:t>מלונית</w:t>
            </w:r>
            <w:r w:rsidR="00CF187E">
              <w:rPr>
                <w:rFonts w:cs="David" w:hint="cs"/>
                <w:noProof/>
                <w:sz w:val="22"/>
                <w:szCs w:val="22"/>
                <w:rtl/>
              </w:rPr>
              <w:t xml:space="preserve"> עד</w:t>
            </w:r>
            <w:r>
              <w:rPr>
                <w:rFonts w:cs="David" w:hint="cs"/>
                <w:noProof/>
                <w:sz w:val="22"/>
                <w:szCs w:val="22"/>
                <w:rtl/>
              </w:rPr>
              <w:t xml:space="preserve"> 24 חדרים</w:t>
            </w:r>
          </w:p>
        </w:tc>
      </w:tr>
    </w:tbl>
    <w:p w14:paraId="17092676" w14:textId="21196011" w:rsidR="00980CE0" w:rsidRDefault="00980CE0"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65871E4D" w14:textId="0BA25DAC" w:rsidR="00AC6B26" w:rsidRDefault="00AC6B26"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6EF03FF6" w14:textId="11D2AE37" w:rsidR="00AC6B26" w:rsidRDefault="00AC6B26"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5A72328B" w14:textId="6A09F209" w:rsidR="00AC6B26" w:rsidRDefault="00AC6B26"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1A97208F" w14:textId="32C8C6E5" w:rsidR="00AC6B26" w:rsidRDefault="00AC6B26"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5B831AD4" w14:textId="4FA91679" w:rsidR="00AC6B26" w:rsidRDefault="00AC6B26"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24D00988" w14:textId="5C0A7D9F" w:rsidR="00AC6B26" w:rsidRDefault="00AC6B26"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19822716" w14:textId="3122472B" w:rsidR="00AC6B26" w:rsidRDefault="00AC6B26"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0B10FDBD" w14:textId="25E2E938" w:rsidR="00AC6B26" w:rsidRDefault="00AC6B26"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0D19CD9B" w14:textId="31F178FE" w:rsidR="00AC6B26" w:rsidRDefault="00AC6B26"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17BB7F45" w14:textId="0F0E2920" w:rsidR="00AC6B26" w:rsidRDefault="00AC6B26"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2D4C66CD" w14:textId="67108676" w:rsidR="00AC6B26" w:rsidRDefault="00AC6B26"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00033B5B" w14:textId="1708C769" w:rsidR="00AC6B26" w:rsidRDefault="00AC6B26"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46D6C736" w14:textId="38A52F88" w:rsidR="00AC6B26" w:rsidRDefault="00AC6B26"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341D4C86" w14:textId="630D7B88" w:rsidR="00AC6B26" w:rsidRDefault="00AC6B26"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1748FBDB" w14:textId="65F2C62A" w:rsidR="00AC6B26" w:rsidRDefault="00AC6B26"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2DA92FA5" w14:textId="4E95A67B" w:rsidR="00AC6B26" w:rsidRDefault="00AC6B26"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tbl>
      <w:tblPr>
        <w:bidiVisual/>
        <w:tblW w:w="5823" w:type="pct"/>
        <w:tblInd w:w="-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5"/>
        <w:gridCol w:w="9641"/>
      </w:tblGrid>
      <w:tr w:rsidR="00980CE0" w:rsidRPr="000E1A27" w14:paraId="6A706883" w14:textId="77777777" w:rsidTr="00A9721D">
        <w:trPr>
          <w:cantSplit/>
          <w:trHeight w:val="392"/>
        </w:trPr>
        <w:tc>
          <w:tcPr>
            <w:tcW w:w="543" w:type="pct"/>
            <w:tcBorders>
              <w:left w:val="single" w:sz="4" w:space="0" w:color="auto"/>
              <w:bottom w:val="single" w:sz="4" w:space="0" w:color="auto"/>
              <w:right w:val="single" w:sz="4" w:space="0" w:color="auto"/>
            </w:tcBorders>
            <w:shd w:val="clear" w:color="auto" w:fill="D9D9D9" w:themeFill="background1" w:themeFillShade="D9"/>
          </w:tcPr>
          <w:p w14:paraId="55152FF8" w14:textId="524DC722" w:rsidR="00980CE0" w:rsidRPr="00F910B2" w:rsidRDefault="00C77AF3" w:rsidP="004B2F64">
            <w:pPr>
              <w:spacing w:before="60" w:line="276" w:lineRule="auto"/>
              <w:rPr>
                <w:rFonts w:cs="David"/>
                <w:b/>
                <w:bCs/>
                <w:noProof/>
                <w:sz w:val="30"/>
                <w:szCs w:val="30"/>
              </w:rPr>
            </w:pPr>
            <w:r>
              <w:rPr>
                <w:rFonts w:cs="David" w:hint="cs"/>
                <w:b/>
                <w:bCs/>
                <w:sz w:val="30"/>
                <w:szCs w:val="30"/>
                <w:rtl/>
              </w:rPr>
              <w:lastRenderedPageBreak/>
              <w:t>4.2</w:t>
            </w:r>
            <w:r w:rsidR="00AC3A5F">
              <w:rPr>
                <w:rFonts w:cs="David" w:hint="cs"/>
                <w:b/>
                <w:bCs/>
                <w:sz w:val="30"/>
                <w:szCs w:val="30"/>
                <w:rtl/>
              </w:rPr>
              <w:t>.8.3</w:t>
            </w:r>
          </w:p>
        </w:tc>
        <w:tc>
          <w:tcPr>
            <w:tcW w:w="445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DE124A" w14:textId="77777777" w:rsidR="00980CE0" w:rsidRPr="000E1A27" w:rsidRDefault="00980CE0" w:rsidP="004B2F64">
            <w:pPr>
              <w:tabs>
                <w:tab w:val="left" w:pos="1890"/>
              </w:tabs>
              <w:spacing w:before="60" w:after="60" w:line="276" w:lineRule="auto"/>
              <w:ind w:right="142"/>
              <w:jc w:val="left"/>
              <w:rPr>
                <w:rFonts w:cs="David"/>
                <w:noProof/>
                <w:sz w:val="24"/>
                <w:rtl/>
              </w:rPr>
            </w:pPr>
            <w:r w:rsidRPr="0096281D">
              <w:rPr>
                <w:rFonts w:cs="David" w:hint="cs"/>
                <w:b/>
                <w:bCs/>
                <w:sz w:val="30"/>
                <w:szCs w:val="30"/>
                <w:rtl/>
              </w:rPr>
              <w:t xml:space="preserve">הוראות נוספות </w:t>
            </w:r>
          </w:p>
        </w:tc>
      </w:tr>
      <w:tr w:rsidR="00980CE0" w14:paraId="346C32DB" w14:textId="77777777" w:rsidTr="00A9721D">
        <w:trPr>
          <w:cantSplit/>
          <w:trHeight w:val="1395"/>
        </w:trPr>
        <w:tc>
          <w:tcPr>
            <w:tcW w:w="543" w:type="pct"/>
            <w:tcBorders>
              <w:left w:val="single" w:sz="4" w:space="0" w:color="auto"/>
              <w:right w:val="single" w:sz="4" w:space="0" w:color="auto"/>
            </w:tcBorders>
          </w:tcPr>
          <w:p w14:paraId="75665C4D" w14:textId="33BAB655" w:rsidR="00CF187E" w:rsidRDefault="00B90B3D" w:rsidP="004B2F64">
            <w:pPr>
              <w:tabs>
                <w:tab w:val="left" w:pos="1890"/>
              </w:tabs>
              <w:spacing w:before="60" w:line="276" w:lineRule="auto"/>
              <w:ind w:right="-266"/>
              <w:rPr>
                <w:rFonts w:cs="David"/>
                <w:b/>
                <w:bCs/>
                <w:rtl/>
              </w:rPr>
            </w:pPr>
            <w:r>
              <w:rPr>
                <w:rFonts w:cs="David" w:hint="cs"/>
                <w:b/>
                <w:bCs/>
                <w:rtl/>
              </w:rPr>
              <w:t xml:space="preserve">א. </w:t>
            </w:r>
            <w:r w:rsidR="00980CE0">
              <w:rPr>
                <w:rFonts w:cs="David" w:hint="cs"/>
                <w:b/>
                <w:bCs/>
                <w:rtl/>
              </w:rPr>
              <w:t xml:space="preserve">הוראות </w:t>
            </w:r>
          </w:p>
          <w:p w14:paraId="72EFF9B2" w14:textId="77777777" w:rsidR="00980CE0" w:rsidRPr="000E1A27" w:rsidRDefault="00980CE0" w:rsidP="004B2F64">
            <w:pPr>
              <w:tabs>
                <w:tab w:val="left" w:pos="1890"/>
              </w:tabs>
              <w:spacing w:before="60" w:line="276" w:lineRule="auto"/>
              <w:ind w:right="-266"/>
              <w:rPr>
                <w:rFonts w:cs="David"/>
                <w:b/>
                <w:bCs/>
              </w:rPr>
            </w:pPr>
            <w:r>
              <w:rPr>
                <w:rFonts w:cs="David" w:hint="cs"/>
                <w:b/>
                <w:bCs/>
                <w:rtl/>
              </w:rPr>
              <w:t>בינוי</w:t>
            </w:r>
          </w:p>
        </w:tc>
        <w:tc>
          <w:tcPr>
            <w:tcW w:w="4457" w:type="pct"/>
            <w:tcBorders>
              <w:top w:val="single" w:sz="4" w:space="0" w:color="auto"/>
              <w:left w:val="single" w:sz="4" w:space="0" w:color="auto"/>
              <w:bottom w:val="single" w:sz="4" w:space="0" w:color="auto"/>
              <w:right w:val="single" w:sz="4" w:space="0" w:color="auto"/>
            </w:tcBorders>
          </w:tcPr>
          <w:p w14:paraId="7B4B0816" w14:textId="1AF75F2C" w:rsidR="000575CA" w:rsidRPr="00C73D16" w:rsidRDefault="00980CE0" w:rsidP="00831C1D">
            <w:pPr>
              <w:pStyle w:val="ListParagraph"/>
              <w:numPr>
                <w:ilvl w:val="0"/>
                <w:numId w:val="43"/>
              </w:numPr>
              <w:tabs>
                <w:tab w:val="left" w:pos="-2096"/>
                <w:tab w:val="left" w:pos="238"/>
                <w:tab w:val="left" w:pos="3591"/>
                <w:tab w:val="left" w:pos="3801"/>
              </w:tabs>
              <w:spacing w:before="120" w:after="120" w:line="276" w:lineRule="auto"/>
              <w:ind w:left="221" w:hanging="221"/>
              <w:rPr>
                <w:rFonts w:cs="David"/>
                <w:sz w:val="24"/>
                <w:szCs w:val="24"/>
              </w:rPr>
            </w:pPr>
            <w:r w:rsidRPr="00C73D16">
              <w:rPr>
                <w:rFonts w:cs="David" w:hint="cs"/>
                <w:sz w:val="24"/>
                <w:szCs w:val="24"/>
                <w:rtl/>
              </w:rPr>
              <w:t xml:space="preserve">תכנית מפורטת תבטיח את תכנון </w:t>
            </w:r>
            <w:r w:rsidR="00F3683D" w:rsidRPr="00C73D16">
              <w:rPr>
                <w:rFonts w:cs="David" w:hint="cs"/>
                <w:sz w:val="24"/>
                <w:szCs w:val="24"/>
                <w:rtl/>
              </w:rPr>
              <w:t>השכונה</w:t>
            </w:r>
            <w:r w:rsidRPr="00C73D16">
              <w:rPr>
                <w:rFonts w:cs="David" w:hint="cs"/>
                <w:sz w:val="24"/>
                <w:szCs w:val="24"/>
                <w:rtl/>
              </w:rPr>
              <w:t xml:space="preserve"> בהמשך לשכונת המגורים הקיימת בגבולה, תוך שמירת מבטים רחוקים אל השטחים הפתוחים </w:t>
            </w:r>
            <w:r w:rsidR="00F3683D" w:rsidRPr="00C73D16">
              <w:rPr>
                <w:rFonts w:cs="David" w:hint="cs"/>
                <w:sz w:val="24"/>
                <w:szCs w:val="24"/>
                <w:rtl/>
              </w:rPr>
              <w:t>בדרום.</w:t>
            </w:r>
          </w:p>
          <w:p w14:paraId="08823FE3" w14:textId="208FB201" w:rsidR="009168E5" w:rsidRPr="00C73D16" w:rsidRDefault="009168E5" w:rsidP="00831C1D">
            <w:pPr>
              <w:pStyle w:val="ListParagraph"/>
              <w:numPr>
                <w:ilvl w:val="0"/>
                <w:numId w:val="43"/>
              </w:numPr>
              <w:tabs>
                <w:tab w:val="left" w:pos="-2096"/>
                <w:tab w:val="left" w:pos="238"/>
                <w:tab w:val="left" w:pos="3591"/>
                <w:tab w:val="left" w:pos="3801"/>
              </w:tabs>
              <w:spacing w:before="120" w:after="120" w:line="276" w:lineRule="auto"/>
              <w:ind w:left="221" w:hanging="221"/>
              <w:rPr>
                <w:rFonts w:cs="David"/>
                <w:sz w:val="24"/>
                <w:szCs w:val="24"/>
              </w:rPr>
            </w:pPr>
            <w:r w:rsidRPr="00C73D16">
              <w:rPr>
                <w:rFonts w:cs="David" w:hint="cs"/>
                <w:sz w:val="24"/>
                <w:szCs w:val="24"/>
                <w:rtl/>
              </w:rPr>
              <w:t>רחוב ה</w:t>
            </w:r>
            <w:r w:rsidR="00B12CCB">
              <w:rPr>
                <w:rFonts w:cs="David" w:hint="cs"/>
                <w:sz w:val="24"/>
                <w:szCs w:val="24"/>
                <w:rtl/>
              </w:rPr>
              <w:t>גביע</w:t>
            </w:r>
            <w:r w:rsidRPr="00C73D16">
              <w:rPr>
                <w:rFonts w:cs="David" w:hint="cs"/>
                <w:sz w:val="24"/>
                <w:szCs w:val="24"/>
                <w:rtl/>
              </w:rPr>
              <w:t xml:space="preserve"> ימשיך </w:t>
            </w:r>
            <w:r w:rsidR="00EA0FA1" w:rsidRPr="00C73D16">
              <w:rPr>
                <w:rFonts w:cs="David" w:hint="cs"/>
                <w:sz w:val="24"/>
                <w:szCs w:val="24"/>
                <w:rtl/>
              </w:rPr>
              <w:t xml:space="preserve">דרומה, </w:t>
            </w:r>
            <w:r w:rsidRPr="00C73D16">
              <w:rPr>
                <w:rFonts w:cs="David" w:hint="cs"/>
                <w:sz w:val="24"/>
                <w:szCs w:val="24"/>
                <w:rtl/>
              </w:rPr>
              <w:t>בתוואי ישר ככל הניתן</w:t>
            </w:r>
            <w:r w:rsidR="00EA0FA1" w:rsidRPr="00C73D16">
              <w:rPr>
                <w:rFonts w:cs="David" w:hint="cs"/>
                <w:sz w:val="24"/>
                <w:szCs w:val="24"/>
                <w:rtl/>
              </w:rPr>
              <w:t>,</w:t>
            </w:r>
            <w:r w:rsidRPr="00C73D16">
              <w:rPr>
                <w:rFonts w:cs="David" w:hint="cs"/>
                <w:sz w:val="24"/>
                <w:szCs w:val="24"/>
                <w:rtl/>
              </w:rPr>
              <w:t xml:space="preserve"> עד למפגש עם דרך הבורג'.</w:t>
            </w:r>
          </w:p>
          <w:p w14:paraId="07D99FBD" w14:textId="77777777" w:rsidR="00CE56BD" w:rsidRPr="00C73D16" w:rsidRDefault="009168E5" w:rsidP="00831C1D">
            <w:pPr>
              <w:pStyle w:val="ListParagraph"/>
              <w:numPr>
                <w:ilvl w:val="0"/>
                <w:numId w:val="43"/>
              </w:numPr>
              <w:tabs>
                <w:tab w:val="left" w:pos="-2096"/>
                <w:tab w:val="left" w:pos="238"/>
                <w:tab w:val="left" w:pos="3591"/>
                <w:tab w:val="left" w:pos="3801"/>
              </w:tabs>
              <w:spacing w:before="120" w:after="120" w:line="276" w:lineRule="auto"/>
              <w:ind w:left="221" w:hanging="221"/>
              <w:rPr>
                <w:rFonts w:cs="David"/>
                <w:sz w:val="24"/>
                <w:szCs w:val="24"/>
              </w:rPr>
            </w:pPr>
            <w:r w:rsidRPr="00C73D16">
              <w:rPr>
                <w:rFonts w:cs="David" w:hint="cs"/>
                <w:sz w:val="24"/>
                <w:szCs w:val="24"/>
                <w:rtl/>
              </w:rPr>
              <w:t xml:space="preserve">הדרך המוצעת בכוון מזרח </w:t>
            </w:r>
            <w:r w:rsidRPr="00C73D16">
              <w:rPr>
                <w:rFonts w:cs="David"/>
                <w:sz w:val="24"/>
                <w:szCs w:val="24"/>
                <w:rtl/>
              </w:rPr>
              <w:t>–</w:t>
            </w:r>
            <w:r w:rsidRPr="00C73D16">
              <w:rPr>
                <w:rFonts w:cs="David" w:hint="cs"/>
                <w:sz w:val="24"/>
                <w:szCs w:val="24"/>
                <w:rtl/>
              </w:rPr>
              <w:t xml:space="preserve"> מערב תהווה </w:t>
            </w:r>
            <w:r w:rsidR="00F3683D" w:rsidRPr="00C73D16">
              <w:rPr>
                <w:rFonts w:cs="David" w:hint="cs"/>
                <w:sz w:val="24"/>
                <w:szCs w:val="24"/>
                <w:rtl/>
              </w:rPr>
              <w:t>שדרה ראשית</w:t>
            </w:r>
            <w:r w:rsidRPr="00C73D16">
              <w:rPr>
                <w:rFonts w:cs="David" w:hint="cs"/>
                <w:sz w:val="24"/>
                <w:szCs w:val="24"/>
                <w:rtl/>
              </w:rPr>
              <w:t xml:space="preserve"> לשכונה,</w:t>
            </w:r>
            <w:r w:rsidR="00F3683D" w:rsidRPr="00C73D16">
              <w:rPr>
                <w:rFonts w:cs="David" w:hint="cs"/>
                <w:sz w:val="24"/>
                <w:szCs w:val="24"/>
                <w:rtl/>
              </w:rPr>
              <w:t xml:space="preserve"> </w:t>
            </w:r>
            <w:r w:rsidR="00EA0FA1" w:rsidRPr="00C73D16">
              <w:rPr>
                <w:rFonts w:cs="David" w:hint="cs"/>
                <w:sz w:val="24"/>
                <w:szCs w:val="24"/>
                <w:rtl/>
              </w:rPr>
              <w:t>מוטת</w:t>
            </w:r>
            <w:r w:rsidR="00F3683D" w:rsidRPr="00C73D16">
              <w:rPr>
                <w:rFonts w:cs="David" w:hint="cs"/>
                <w:sz w:val="24"/>
                <w:szCs w:val="24"/>
                <w:rtl/>
              </w:rPr>
              <w:t xml:space="preserve"> תחבורה ציבורית</w:t>
            </w:r>
            <w:r w:rsidR="00EA0FA1" w:rsidRPr="00C73D16">
              <w:rPr>
                <w:rFonts w:cs="David" w:hint="cs"/>
                <w:sz w:val="24"/>
                <w:szCs w:val="24"/>
                <w:rtl/>
              </w:rPr>
              <w:t xml:space="preserve"> ותכלול בתחומה </w:t>
            </w:r>
            <w:r w:rsidRPr="00C73D16">
              <w:rPr>
                <w:rFonts w:cs="David" w:hint="cs"/>
                <w:sz w:val="24"/>
                <w:szCs w:val="24"/>
                <w:rtl/>
              </w:rPr>
              <w:t xml:space="preserve">טיילת, </w:t>
            </w:r>
            <w:r w:rsidR="00F3683D" w:rsidRPr="00C73D16">
              <w:rPr>
                <w:rFonts w:cs="David" w:hint="cs"/>
                <w:sz w:val="24"/>
                <w:szCs w:val="24"/>
                <w:rtl/>
              </w:rPr>
              <w:t xml:space="preserve">מדרכות רחבות </w:t>
            </w:r>
            <w:r w:rsidR="00EA0FA1" w:rsidRPr="00C73D16">
              <w:rPr>
                <w:rFonts w:cs="David" w:hint="cs"/>
                <w:sz w:val="24"/>
                <w:szCs w:val="24"/>
                <w:rtl/>
              </w:rPr>
              <w:t>ו</w:t>
            </w:r>
            <w:r w:rsidR="00F3683D" w:rsidRPr="00C73D16">
              <w:rPr>
                <w:rFonts w:cs="David" w:hint="cs"/>
                <w:sz w:val="24"/>
                <w:szCs w:val="24"/>
                <w:rtl/>
              </w:rPr>
              <w:t>שבילי אופניים</w:t>
            </w:r>
            <w:r w:rsidR="00EA0FA1" w:rsidRPr="00C73D16">
              <w:rPr>
                <w:rFonts w:cs="David" w:hint="cs"/>
                <w:sz w:val="24"/>
                <w:szCs w:val="24"/>
                <w:rtl/>
              </w:rPr>
              <w:t>.</w:t>
            </w:r>
          </w:p>
          <w:p w14:paraId="42D1D8F2" w14:textId="77777777" w:rsidR="00C73D16" w:rsidRPr="00C73D16" w:rsidRDefault="00C73D16" w:rsidP="00831C1D">
            <w:pPr>
              <w:pStyle w:val="ListParagraph"/>
              <w:numPr>
                <w:ilvl w:val="0"/>
                <w:numId w:val="43"/>
              </w:numPr>
              <w:tabs>
                <w:tab w:val="left" w:pos="-2096"/>
                <w:tab w:val="left" w:pos="312"/>
                <w:tab w:val="left" w:pos="3591"/>
                <w:tab w:val="left" w:pos="3801"/>
              </w:tabs>
              <w:spacing w:before="120" w:after="120" w:line="276" w:lineRule="auto"/>
              <w:ind w:left="221" w:hanging="221"/>
              <w:rPr>
                <w:rFonts w:cs="David"/>
                <w:sz w:val="24"/>
                <w:szCs w:val="24"/>
              </w:rPr>
            </w:pPr>
            <w:r w:rsidRPr="00C73D16">
              <w:rPr>
                <w:rFonts w:cs="David" w:hint="cs"/>
                <w:sz w:val="24"/>
                <w:szCs w:val="24"/>
                <w:rtl/>
              </w:rPr>
              <w:t>יובטח חיבור השדרה הראשית במתחם עם רחוב האמן במתחם 5, באופן הישיר וההמשכי ביותר.</w:t>
            </w:r>
          </w:p>
          <w:p w14:paraId="077C9A1A" w14:textId="010623D9" w:rsidR="009168E5" w:rsidRPr="00C73D16" w:rsidRDefault="00CE56BD" w:rsidP="00831C1D">
            <w:pPr>
              <w:pStyle w:val="ListParagraph"/>
              <w:numPr>
                <w:ilvl w:val="0"/>
                <w:numId w:val="43"/>
              </w:numPr>
              <w:tabs>
                <w:tab w:val="left" w:pos="-2096"/>
                <w:tab w:val="left" w:pos="238"/>
                <w:tab w:val="left" w:pos="3591"/>
                <w:tab w:val="left" w:pos="3801"/>
              </w:tabs>
              <w:spacing w:before="120" w:after="120" w:line="276" w:lineRule="auto"/>
              <w:ind w:left="221" w:hanging="221"/>
              <w:rPr>
                <w:rFonts w:cs="David"/>
                <w:sz w:val="24"/>
                <w:szCs w:val="24"/>
              </w:rPr>
            </w:pPr>
            <w:r w:rsidRPr="00C73D16">
              <w:rPr>
                <w:rFonts w:cs="David" w:hint="cs"/>
                <w:sz w:val="24"/>
                <w:szCs w:val="24"/>
                <w:rtl/>
              </w:rPr>
              <w:t xml:space="preserve">המאסף המערבי </w:t>
            </w:r>
            <w:r w:rsidR="00CF187E">
              <w:rPr>
                <w:rFonts w:cs="David" w:hint="cs"/>
                <w:sz w:val="24"/>
                <w:szCs w:val="24"/>
                <w:rtl/>
              </w:rPr>
              <w:t>יתוכנן בצמידות</w:t>
            </w:r>
            <w:r w:rsidR="00CF187E" w:rsidRPr="00C73D16">
              <w:rPr>
                <w:rFonts w:cs="David" w:hint="cs"/>
                <w:sz w:val="24"/>
                <w:szCs w:val="24"/>
                <w:rtl/>
              </w:rPr>
              <w:t xml:space="preserve"> </w:t>
            </w:r>
            <w:r w:rsidRPr="00C73D16">
              <w:rPr>
                <w:rFonts w:cs="David" w:hint="cs"/>
                <w:sz w:val="24"/>
                <w:szCs w:val="24"/>
                <w:rtl/>
              </w:rPr>
              <w:t>ככל הניתן אל מסילת הרכבת</w:t>
            </w:r>
            <w:r w:rsidR="00CF187E">
              <w:rPr>
                <w:rFonts w:cs="David" w:hint="cs"/>
                <w:sz w:val="24"/>
                <w:szCs w:val="24"/>
                <w:rtl/>
              </w:rPr>
              <w:t xml:space="preserve"> העתידית</w:t>
            </w:r>
            <w:r w:rsidRPr="00C73D16">
              <w:rPr>
                <w:rFonts w:cs="David" w:hint="cs"/>
                <w:sz w:val="24"/>
                <w:szCs w:val="24"/>
                <w:rtl/>
              </w:rPr>
              <w:t xml:space="preserve"> וישמר חיץ </w:t>
            </w:r>
            <w:r w:rsidR="000900C2" w:rsidRPr="00C73D16">
              <w:rPr>
                <w:rFonts w:cs="David" w:hint="cs"/>
                <w:sz w:val="24"/>
                <w:szCs w:val="24"/>
                <w:rtl/>
              </w:rPr>
              <w:t xml:space="preserve">ירוק או טיילת רחבה </w:t>
            </w:r>
            <w:r w:rsidRPr="00C73D16">
              <w:rPr>
                <w:rFonts w:cs="David" w:hint="cs"/>
                <w:sz w:val="24"/>
                <w:szCs w:val="24"/>
                <w:rtl/>
              </w:rPr>
              <w:t xml:space="preserve">בינו לבין מבני המגורים </w:t>
            </w:r>
            <w:r w:rsidR="0039333C">
              <w:rPr>
                <w:rFonts w:cs="David" w:hint="cs"/>
                <w:sz w:val="24"/>
                <w:szCs w:val="24"/>
                <w:rtl/>
              </w:rPr>
              <w:t>הגובלים בו</w:t>
            </w:r>
            <w:r w:rsidRPr="00C73D16">
              <w:rPr>
                <w:rFonts w:cs="David" w:hint="cs"/>
                <w:sz w:val="24"/>
                <w:szCs w:val="24"/>
                <w:rtl/>
              </w:rPr>
              <w:t>.</w:t>
            </w:r>
          </w:p>
          <w:p w14:paraId="52309749" w14:textId="26CA9797" w:rsidR="00980CE0" w:rsidRPr="00C73D16" w:rsidRDefault="0039333C" w:rsidP="00831C1D">
            <w:pPr>
              <w:pStyle w:val="ListParagraph"/>
              <w:numPr>
                <w:ilvl w:val="0"/>
                <w:numId w:val="43"/>
              </w:numPr>
              <w:tabs>
                <w:tab w:val="left" w:pos="-2096"/>
                <w:tab w:val="left" w:pos="238"/>
                <w:tab w:val="left" w:pos="3591"/>
                <w:tab w:val="left" w:pos="3801"/>
              </w:tabs>
              <w:spacing w:before="120" w:after="120" w:line="276" w:lineRule="auto"/>
              <w:ind w:left="221" w:hanging="221"/>
              <w:rPr>
                <w:rFonts w:cs="David"/>
                <w:sz w:val="24"/>
                <w:szCs w:val="24"/>
                <w:rtl/>
              </w:rPr>
            </w:pPr>
            <w:r>
              <w:rPr>
                <w:rFonts w:cs="David" w:hint="cs"/>
                <w:sz w:val="24"/>
                <w:szCs w:val="24"/>
                <w:rtl/>
              </w:rPr>
              <w:t>השכונה תתוכנן</w:t>
            </w:r>
            <w:r w:rsidR="000900C2" w:rsidRPr="00C73D16">
              <w:rPr>
                <w:rFonts w:cs="David" w:hint="cs"/>
                <w:sz w:val="24"/>
                <w:szCs w:val="24"/>
                <w:rtl/>
              </w:rPr>
              <w:t xml:space="preserve"> </w:t>
            </w:r>
            <w:r>
              <w:rPr>
                <w:rFonts w:cs="David" w:hint="cs"/>
                <w:sz w:val="24"/>
                <w:szCs w:val="24"/>
                <w:rtl/>
              </w:rPr>
              <w:t>ב</w:t>
            </w:r>
            <w:r w:rsidR="000900C2" w:rsidRPr="00C73D16">
              <w:rPr>
                <w:rFonts w:cs="David" w:hint="cs"/>
                <w:sz w:val="24"/>
                <w:szCs w:val="24"/>
                <w:rtl/>
              </w:rPr>
              <w:t>בניה מרקמית</w:t>
            </w:r>
            <w:r w:rsidR="00A71C73">
              <w:rPr>
                <w:rFonts w:cs="David" w:hint="cs"/>
                <w:sz w:val="24"/>
                <w:szCs w:val="24"/>
                <w:rtl/>
              </w:rPr>
              <w:t>,</w:t>
            </w:r>
            <w:r w:rsidR="000900C2" w:rsidRPr="00C73D16">
              <w:rPr>
                <w:rFonts w:cs="David" w:hint="cs"/>
                <w:sz w:val="24"/>
                <w:szCs w:val="24"/>
                <w:rtl/>
              </w:rPr>
              <w:t xml:space="preserve"> בהתאם לעקרונות</w:t>
            </w:r>
            <w:r w:rsidR="00980CE0" w:rsidRPr="00C73D16">
              <w:rPr>
                <w:rFonts w:cs="David" w:hint="cs"/>
                <w:sz w:val="24"/>
                <w:szCs w:val="24"/>
                <w:rtl/>
              </w:rPr>
              <w:t xml:space="preserve"> נספח שלד</w:t>
            </w:r>
            <w:r w:rsidR="000900C2" w:rsidRPr="00C73D16">
              <w:rPr>
                <w:rFonts w:cs="David" w:hint="cs"/>
                <w:sz w:val="24"/>
                <w:szCs w:val="24"/>
                <w:rtl/>
              </w:rPr>
              <w:t xml:space="preserve"> </w:t>
            </w:r>
            <w:r w:rsidR="00980CE0" w:rsidRPr="00C73D16">
              <w:rPr>
                <w:rFonts w:cs="David" w:hint="cs"/>
                <w:sz w:val="24"/>
                <w:szCs w:val="24"/>
                <w:rtl/>
              </w:rPr>
              <w:t>יישובי.</w:t>
            </w:r>
          </w:p>
          <w:p w14:paraId="2D289C12" w14:textId="48A88194" w:rsidR="000575CA" w:rsidRPr="00C73D16" w:rsidRDefault="00980CE0" w:rsidP="00831C1D">
            <w:pPr>
              <w:pStyle w:val="ListParagraph"/>
              <w:numPr>
                <w:ilvl w:val="0"/>
                <w:numId w:val="43"/>
              </w:numPr>
              <w:tabs>
                <w:tab w:val="left" w:pos="-2096"/>
                <w:tab w:val="left" w:pos="312"/>
                <w:tab w:val="left" w:pos="3591"/>
                <w:tab w:val="left" w:pos="3801"/>
              </w:tabs>
              <w:spacing w:before="120" w:after="120" w:line="276" w:lineRule="auto"/>
              <w:ind w:left="221" w:hanging="221"/>
              <w:rPr>
                <w:rFonts w:cs="David"/>
                <w:sz w:val="24"/>
                <w:szCs w:val="24"/>
              </w:rPr>
            </w:pPr>
            <w:r w:rsidRPr="00C73D16">
              <w:rPr>
                <w:rFonts w:cs="David" w:hint="cs"/>
                <w:sz w:val="24"/>
                <w:szCs w:val="24"/>
                <w:rtl/>
              </w:rPr>
              <w:t>תכנית מפורטת תקבע את מיקומן המדויק של הדרכים המוצעות במתחם</w:t>
            </w:r>
            <w:r w:rsidR="00C73D16" w:rsidRPr="00C73D16">
              <w:rPr>
                <w:rFonts w:cs="David" w:hint="cs"/>
                <w:sz w:val="24"/>
                <w:szCs w:val="24"/>
                <w:rtl/>
              </w:rPr>
              <w:t>, תוך שמירה על רשת שתי וערב התואמת את תוואי דרך הבורג' ורחוב העצמאות.</w:t>
            </w:r>
            <w:r w:rsidR="000575CA" w:rsidRPr="00C73D16">
              <w:rPr>
                <w:rFonts w:ascii="David" w:hAnsi="David" w:cs="David"/>
                <w:sz w:val="24"/>
                <w:szCs w:val="24"/>
                <w:rtl/>
              </w:rPr>
              <w:t xml:space="preserve"> </w:t>
            </w:r>
            <w:r w:rsidR="009873E2">
              <w:rPr>
                <w:rFonts w:cs="David" w:hint="cs"/>
                <w:sz w:val="24"/>
                <w:szCs w:val="24"/>
                <w:rtl/>
              </w:rPr>
              <w:t>רחובות פנימיים ביעוד קרקע מגורים יתוכננו גם הם בהתאם</w:t>
            </w:r>
            <w:r w:rsidR="00B84D4C">
              <w:rPr>
                <w:rFonts w:cs="David" w:hint="cs"/>
                <w:sz w:val="24"/>
                <w:szCs w:val="24"/>
                <w:rtl/>
              </w:rPr>
              <w:t>, ככל הניתן.</w:t>
            </w:r>
          </w:p>
          <w:p w14:paraId="09F81C22" w14:textId="152C7CCA" w:rsidR="00980CE0" w:rsidRPr="00C73D16" w:rsidRDefault="003879E7" w:rsidP="00831C1D">
            <w:pPr>
              <w:pStyle w:val="ListParagraph"/>
              <w:numPr>
                <w:ilvl w:val="0"/>
                <w:numId w:val="43"/>
              </w:numPr>
              <w:tabs>
                <w:tab w:val="left" w:pos="-2096"/>
                <w:tab w:val="left" w:pos="312"/>
                <w:tab w:val="left" w:pos="3591"/>
                <w:tab w:val="left" w:pos="3801"/>
              </w:tabs>
              <w:spacing w:before="120" w:after="120" w:line="276" w:lineRule="auto"/>
              <w:ind w:left="221" w:hanging="221"/>
              <w:rPr>
                <w:rFonts w:cs="David"/>
                <w:sz w:val="24"/>
                <w:szCs w:val="24"/>
              </w:rPr>
            </w:pPr>
            <w:r>
              <w:rPr>
                <w:rFonts w:ascii="David" w:hAnsi="David" w:cs="David" w:hint="cs"/>
                <w:sz w:val="24"/>
                <w:szCs w:val="24"/>
                <w:rtl/>
              </w:rPr>
              <w:t>תכנון הדרכים יהיה בהתאם לעקרונות נספח השלד היישובי.</w:t>
            </w:r>
          </w:p>
          <w:p w14:paraId="0E5C03AB" w14:textId="7610D8CD" w:rsidR="00CE56BD" w:rsidRDefault="00CE56BD" w:rsidP="00831C1D">
            <w:pPr>
              <w:pStyle w:val="ListParagraph"/>
              <w:numPr>
                <w:ilvl w:val="0"/>
                <w:numId w:val="43"/>
              </w:numPr>
              <w:tabs>
                <w:tab w:val="left" w:pos="531"/>
                <w:tab w:val="left" w:pos="696"/>
                <w:tab w:val="left" w:pos="3591"/>
                <w:tab w:val="left" w:pos="3801"/>
              </w:tabs>
              <w:spacing w:line="276" w:lineRule="auto"/>
              <w:ind w:left="221" w:right="176" w:hanging="221"/>
              <w:rPr>
                <w:rFonts w:ascii="David" w:hAnsi="Tms Rmn" w:cs="David"/>
                <w:sz w:val="24"/>
                <w:szCs w:val="24"/>
                <w:lang w:eastAsia="en-US"/>
              </w:rPr>
            </w:pPr>
            <w:r w:rsidRPr="00C73D16">
              <w:rPr>
                <w:rFonts w:ascii="David" w:hAnsi="Tms Rmn" w:cs="David" w:hint="cs"/>
                <w:sz w:val="24"/>
                <w:szCs w:val="24"/>
                <w:rtl/>
                <w:lang w:eastAsia="en-US"/>
              </w:rPr>
              <w:t xml:space="preserve">בתכנית מפורטת הגובלת ברצועת מסילת הרכבת </w:t>
            </w:r>
            <w:r w:rsidR="006C5C09">
              <w:rPr>
                <w:rFonts w:ascii="David" w:hAnsi="Tms Rmn" w:cs="David" w:hint="cs"/>
                <w:sz w:val="24"/>
                <w:szCs w:val="24"/>
                <w:rtl/>
                <w:lang w:eastAsia="en-US"/>
              </w:rPr>
              <w:t>המתוכננת</w:t>
            </w:r>
            <w:r w:rsidR="006C5C09" w:rsidRPr="00C73D16">
              <w:rPr>
                <w:rFonts w:ascii="David" w:hAnsi="Tms Rmn" w:cs="David" w:hint="cs"/>
                <w:sz w:val="24"/>
                <w:szCs w:val="24"/>
                <w:rtl/>
                <w:lang w:eastAsia="en-US"/>
              </w:rPr>
              <w:t xml:space="preserve"> </w:t>
            </w:r>
            <w:r w:rsidRPr="00C73D16">
              <w:rPr>
                <w:rFonts w:ascii="David" w:hAnsi="Tms Rmn" w:cs="David" w:hint="cs"/>
                <w:sz w:val="24"/>
                <w:szCs w:val="24"/>
                <w:rtl/>
                <w:lang w:eastAsia="en-US"/>
              </w:rPr>
              <w:t xml:space="preserve">יעשה שימוש בקו הבניין </w:t>
            </w:r>
            <w:r w:rsidR="007F7217">
              <w:rPr>
                <w:rFonts w:ascii="David" w:hAnsi="Tms Rmn" w:cs="David" w:hint="cs"/>
                <w:sz w:val="24"/>
                <w:szCs w:val="24"/>
                <w:rtl/>
                <w:lang w:eastAsia="en-US"/>
              </w:rPr>
              <w:t>של המסילה, כפי שייקבע,</w:t>
            </w:r>
            <w:r w:rsidR="007F7217" w:rsidRPr="00C73D16">
              <w:rPr>
                <w:rFonts w:ascii="David" w:hAnsi="Tms Rmn" w:cs="David" w:hint="cs"/>
                <w:sz w:val="24"/>
                <w:szCs w:val="24"/>
                <w:rtl/>
                <w:lang w:eastAsia="en-US"/>
              </w:rPr>
              <w:t xml:space="preserve"> </w:t>
            </w:r>
            <w:r w:rsidRPr="00C73D16">
              <w:rPr>
                <w:rFonts w:ascii="David" w:hAnsi="Tms Rmn" w:cs="David" w:hint="cs"/>
                <w:sz w:val="24"/>
                <w:szCs w:val="24"/>
                <w:rtl/>
                <w:lang w:eastAsia="en-US"/>
              </w:rPr>
              <w:t>לטובת רחוב מאסף</w:t>
            </w:r>
            <w:r w:rsidR="00935302">
              <w:rPr>
                <w:rFonts w:ascii="David" w:hAnsi="Tms Rmn" w:cs="David" w:hint="cs"/>
                <w:sz w:val="24"/>
                <w:szCs w:val="24"/>
                <w:rtl/>
                <w:lang w:eastAsia="en-US"/>
              </w:rPr>
              <w:t xml:space="preserve"> כמסומן בתשריט</w:t>
            </w:r>
            <w:r w:rsidRPr="00C73D16">
              <w:rPr>
                <w:rFonts w:ascii="David" w:hAnsi="Tms Rmn" w:cs="David" w:hint="cs"/>
                <w:sz w:val="24"/>
                <w:szCs w:val="24"/>
                <w:rtl/>
                <w:lang w:eastAsia="en-US"/>
              </w:rPr>
              <w:t xml:space="preserve">, חניות, מדרכות </w:t>
            </w:r>
            <w:r w:rsidR="001215ED">
              <w:rPr>
                <w:rFonts w:ascii="David" w:hAnsi="Tms Rmn" w:cs="David" w:hint="cs"/>
                <w:sz w:val="24"/>
                <w:szCs w:val="24"/>
                <w:rtl/>
                <w:lang w:eastAsia="en-US"/>
              </w:rPr>
              <w:t>ו</w:t>
            </w:r>
            <w:r w:rsidR="0001730C">
              <w:rPr>
                <w:rFonts w:ascii="David" w:hAnsi="Tms Rmn" w:cs="David" w:hint="cs"/>
                <w:sz w:val="24"/>
                <w:szCs w:val="24"/>
                <w:rtl/>
                <w:lang w:eastAsia="en-US"/>
              </w:rPr>
              <w:t>גינות</w:t>
            </w:r>
            <w:r w:rsidR="001215ED">
              <w:rPr>
                <w:rFonts w:ascii="David" w:hAnsi="Tms Rmn" w:cs="David" w:hint="cs"/>
                <w:sz w:val="24"/>
                <w:szCs w:val="24"/>
                <w:rtl/>
                <w:lang w:eastAsia="en-US"/>
              </w:rPr>
              <w:t>.</w:t>
            </w:r>
            <w:r w:rsidRPr="00C73D16">
              <w:rPr>
                <w:rFonts w:ascii="David" w:hAnsi="Tms Rmn" w:cs="David" w:hint="cs"/>
                <w:sz w:val="24"/>
                <w:szCs w:val="24"/>
                <w:rtl/>
                <w:lang w:eastAsia="en-US"/>
              </w:rPr>
              <w:t xml:space="preserve"> </w:t>
            </w:r>
          </w:p>
          <w:p w14:paraId="1B225009" w14:textId="77777777" w:rsidR="003879E7" w:rsidRDefault="004B4FB7" w:rsidP="00831C1D">
            <w:pPr>
              <w:pStyle w:val="ListParagraph"/>
              <w:numPr>
                <w:ilvl w:val="0"/>
                <w:numId w:val="43"/>
              </w:numPr>
              <w:tabs>
                <w:tab w:val="left" w:pos="362"/>
                <w:tab w:val="left" w:pos="531"/>
                <w:tab w:val="left" w:pos="3591"/>
                <w:tab w:val="left" w:pos="3801"/>
              </w:tabs>
              <w:spacing w:line="276" w:lineRule="auto"/>
              <w:ind w:left="221" w:right="176" w:hanging="221"/>
              <w:rPr>
                <w:rFonts w:ascii="David" w:hAnsi="Tms Rmn" w:cs="David"/>
                <w:sz w:val="24"/>
                <w:szCs w:val="24"/>
                <w:lang w:eastAsia="en-US"/>
              </w:rPr>
            </w:pPr>
            <w:bookmarkStart w:id="8" w:name="_Hlk533426926"/>
            <w:r>
              <w:rPr>
                <w:rFonts w:ascii="David" w:hAnsi="Tms Rmn" w:cs="David" w:hint="cs"/>
                <w:sz w:val="24"/>
                <w:szCs w:val="24"/>
                <w:rtl/>
                <w:lang w:eastAsia="en-US"/>
              </w:rPr>
              <w:t xml:space="preserve">ישמר חיץ ירוק בין </w:t>
            </w:r>
            <w:r w:rsidR="00935302">
              <w:rPr>
                <w:rFonts w:ascii="David" w:hAnsi="Tms Rmn" w:cs="David" w:hint="cs"/>
                <w:sz w:val="24"/>
                <w:szCs w:val="24"/>
                <w:rtl/>
                <w:lang w:eastAsia="en-US"/>
              </w:rPr>
              <w:t xml:space="preserve">אזור התעסוקה במתחם 5 </w:t>
            </w:r>
            <w:r w:rsidR="000A6487">
              <w:rPr>
                <w:rFonts w:ascii="David" w:hAnsi="Tms Rmn" w:cs="David" w:hint="cs"/>
                <w:sz w:val="24"/>
                <w:szCs w:val="24"/>
                <w:rtl/>
                <w:lang w:eastAsia="en-US"/>
              </w:rPr>
              <w:t xml:space="preserve">ודרך </w:t>
            </w:r>
            <w:r w:rsidR="005B5481">
              <w:rPr>
                <w:rFonts w:ascii="David" w:hAnsi="Tms Rmn" w:cs="David" w:hint="cs"/>
                <w:sz w:val="24"/>
                <w:szCs w:val="24"/>
                <w:rtl/>
                <w:lang w:eastAsia="en-US"/>
              </w:rPr>
              <w:t>הבורג' לבין מגרשי המגורים</w:t>
            </w:r>
            <w:bookmarkEnd w:id="8"/>
            <w:r w:rsidR="003879E7">
              <w:rPr>
                <w:rFonts w:ascii="David" w:hAnsi="Tms Rmn" w:cs="David" w:hint="cs"/>
                <w:sz w:val="24"/>
                <w:szCs w:val="24"/>
                <w:rtl/>
                <w:lang w:eastAsia="en-US"/>
              </w:rPr>
              <w:t>.</w:t>
            </w:r>
          </w:p>
          <w:p w14:paraId="1CA3010E" w14:textId="350EFD90" w:rsidR="000613C1" w:rsidRPr="00C73D16" w:rsidRDefault="000613C1" w:rsidP="00831C1D">
            <w:pPr>
              <w:pStyle w:val="ListParagraph"/>
              <w:numPr>
                <w:ilvl w:val="0"/>
                <w:numId w:val="43"/>
              </w:numPr>
              <w:tabs>
                <w:tab w:val="left" w:pos="362"/>
                <w:tab w:val="left" w:pos="531"/>
                <w:tab w:val="left" w:pos="3591"/>
                <w:tab w:val="left" w:pos="3801"/>
              </w:tabs>
              <w:spacing w:line="276" w:lineRule="auto"/>
              <w:ind w:left="221" w:right="176" w:hanging="221"/>
              <w:rPr>
                <w:rFonts w:ascii="David" w:hAnsi="Tms Rmn" w:cs="David"/>
                <w:sz w:val="24"/>
                <w:szCs w:val="24"/>
                <w:rtl/>
                <w:lang w:eastAsia="en-US"/>
              </w:rPr>
            </w:pPr>
            <w:r w:rsidRPr="001215ED">
              <w:rPr>
                <w:rFonts w:cs="David" w:hint="cs"/>
                <w:sz w:val="24"/>
                <w:szCs w:val="24"/>
                <w:rtl/>
              </w:rPr>
              <w:t>צפיפות מגורים  מינימלית 6 יח"ד/ד'.</w:t>
            </w:r>
            <w:r w:rsidR="007876A6" w:rsidRPr="001215ED">
              <w:rPr>
                <w:rFonts w:ascii="David" w:hAnsi="Tms Rmn" w:cs="David" w:hint="cs"/>
                <w:sz w:val="28"/>
                <w:szCs w:val="28"/>
                <w:rtl/>
                <w:lang w:eastAsia="en-US"/>
              </w:rPr>
              <w:t xml:space="preserve">  </w:t>
            </w:r>
          </w:p>
        </w:tc>
      </w:tr>
      <w:tr w:rsidR="00980CE0" w14:paraId="21437F05" w14:textId="77777777" w:rsidTr="00A9721D">
        <w:trPr>
          <w:cantSplit/>
          <w:trHeight w:val="492"/>
        </w:trPr>
        <w:tc>
          <w:tcPr>
            <w:tcW w:w="543" w:type="pct"/>
            <w:tcBorders>
              <w:left w:val="single" w:sz="4" w:space="0" w:color="auto"/>
              <w:right w:val="single" w:sz="4" w:space="0" w:color="auto"/>
            </w:tcBorders>
          </w:tcPr>
          <w:p w14:paraId="35E7BAF3" w14:textId="5AD2CE34" w:rsidR="00980CE0" w:rsidRDefault="00B90B3D" w:rsidP="004B2F64">
            <w:pPr>
              <w:tabs>
                <w:tab w:val="left" w:pos="1890"/>
              </w:tabs>
              <w:spacing w:before="60" w:line="276" w:lineRule="auto"/>
              <w:ind w:right="-266"/>
              <w:rPr>
                <w:rFonts w:cs="David"/>
                <w:b/>
                <w:bCs/>
                <w:rtl/>
              </w:rPr>
            </w:pPr>
            <w:r>
              <w:rPr>
                <w:rFonts w:cs="David" w:hint="cs"/>
                <w:b/>
                <w:bCs/>
                <w:rtl/>
              </w:rPr>
              <w:t xml:space="preserve">ב. </w:t>
            </w:r>
            <w:r w:rsidR="00980CE0">
              <w:rPr>
                <w:rFonts w:cs="David" w:hint="cs"/>
                <w:b/>
                <w:bCs/>
                <w:rtl/>
              </w:rPr>
              <w:t>גובה</w:t>
            </w:r>
          </w:p>
        </w:tc>
        <w:tc>
          <w:tcPr>
            <w:tcW w:w="4457" w:type="pct"/>
            <w:tcBorders>
              <w:top w:val="single" w:sz="4" w:space="0" w:color="auto"/>
              <w:left w:val="single" w:sz="4" w:space="0" w:color="auto"/>
              <w:bottom w:val="single" w:sz="4" w:space="0" w:color="auto"/>
              <w:right w:val="single" w:sz="4" w:space="0" w:color="auto"/>
            </w:tcBorders>
          </w:tcPr>
          <w:p w14:paraId="15FBC962" w14:textId="77777777" w:rsidR="00980CE0" w:rsidRPr="007D1C1B" w:rsidRDefault="00980CE0" w:rsidP="00831C1D">
            <w:pPr>
              <w:pStyle w:val="ListParagraph"/>
              <w:numPr>
                <w:ilvl w:val="0"/>
                <w:numId w:val="124"/>
              </w:numPr>
              <w:spacing w:line="276" w:lineRule="auto"/>
              <w:ind w:left="216" w:hanging="216"/>
              <w:rPr>
                <w:rFonts w:cs="David"/>
                <w:sz w:val="24"/>
                <w:szCs w:val="24"/>
                <w:rtl/>
              </w:rPr>
            </w:pPr>
            <w:r w:rsidRPr="007D1C1B">
              <w:rPr>
                <w:rFonts w:cs="David"/>
                <w:sz w:val="24"/>
                <w:szCs w:val="24"/>
                <w:rtl/>
              </w:rPr>
              <w:t>גובה</w:t>
            </w:r>
            <w:r w:rsidRPr="007D1C1B">
              <w:rPr>
                <w:rFonts w:cs="David" w:hint="cs"/>
                <w:sz w:val="24"/>
                <w:szCs w:val="24"/>
                <w:rtl/>
              </w:rPr>
              <w:t xml:space="preserve"> מירבי יהיה </w:t>
            </w:r>
            <w:r w:rsidR="007764D3" w:rsidRPr="007D1C1B">
              <w:rPr>
                <w:rFonts w:cs="David" w:hint="cs"/>
                <w:sz w:val="24"/>
                <w:szCs w:val="24"/>
                <w:rtl/>
              </w:rPr>
              <w:t>3</w:t>
            </w:r>
            <w:r w:rsidRPr="007D1C1B">
              <w:rPr>
                <w:rFonts w:cs="David" w:hint="cs"/>
                <w:sz w:val="24"/>
                <w:szCs w:val="24"/>
                <w:rtl/>
              </w:rPr>
              <w:t xml:space="preserve"> קומות ובהתאם להנחיות נספח השלד היישובי.</w:t>
            </w:r>
          </w:p>
          <w:p w14:paraId="7769648D" w14:textId="13AFD943" w:rsidR="00D03036" w:rsidRPr="007D1C1B" w:rsidRDefault="00D03036" w:rsidP="00831C1D">
            <w:pPr>
              <w:pStyle w:val="ListParagraph"/>
              <w:numPr>
                <w:ilvl w:val="0"/>
                <w:numId w:val="124"/>
              </w:numPr>
              <w:spacing w:line="276" w:lineRule="auto"/>
              <w:ind w:left="216" w:hanging="216"/>
              <w:rPr>
                <w:rFonts w:cs="David"/>
                <w:sz w:val="24"/>
                <w:szCs w:val="24"/>
                <w:rtl/>
              </w:rPr>
            </w:pPr>
            <w:r w:rsidRPr="007D1C1B">
              <w:rPr>
                <w:rFonts w:cs="David" w:hint="cs"/>
                <w:sz w:val="24"/>
                <w:szCs w:val="24"/>
                <w:rtl/>
              </w:rPr>
              <w:t xml:space="preserve">תותר תוספת קומה </w:t>
            </w:r>
            <w:r w:rsidR="009168E5" w:rsidRPr="007D1C1B">
              <w:rPr>
                <w:rFonts w:cs="David" w:hint="cs"/>
                <w:sz w:val="24"/>
                <w:szCs w:val="24"/>
                <w:rtl/>
              </w:rPr>
              <w:t xml:space="preserve">לאורך רחובות המסומנים בתשריט כחזית עם </w:t>
            </w:r>
            <w:r w:rsidR="009D5C18" w:rsidRPr="007D1C1B">
              <w:rPr>
                <w:rFonts w:cs="David" w:hint="cs"/>
                <w:sz w:val="24"/>
                <w:szCs w:val="24"/>
                <w:rtl/>
              </w:rPr>
              <w:t xml:space="preserve">הוראות </w:t>
            </w:r>
            <w:r w:rsidR="009168E5" w:rsidRPr="007D1C1B">
              <w:rPr>
                <w:rFonts w:cs="David" w:hint="cs"/>
                <w:sz w:val="24"/>
                <w:szCs w:val="24"/>
                <w:rtl/>
              </w:rPr>
              <w:t>מיוחדות.</w:t>
            </w:r>
          </w:p>
        </w:tc>
      </w:tr>
      <w:tr w:rsidR="00CE56BD" w14:paraId="69E4024E" w14:textId="77777777" w:rsidTr="00A9721D">
        <w:trPr>
          <w:cantSplit/>
          <w:trHeight w:val="492"/>
        </w:trPr>
        <w:tc>
          <w:tcPr>
            <w:tcW w:w="543" w:type="pct"/>
            <w:tcBorders>
              <w:left w:val="single" w:sz="4" w:space="0" w:color="auto"/>
              <w:right w:val="single" w:sz="4" w:space="0" w:color="auto"/>
            </w:tcBorders>
          </w:tcPr>
          <w:p w14:paraId="356C97CB" w14:textId="0DE82EA7" w:rsidR="00CE56BD" w:rsidRDefault="00B90B3D" w:rsidP="00B12CCB">
            <w:pPr>
              <w:tabs>
                <w:tab w:val="left" w:pos="1890"/>
              </w:tabs>
              <w:spacing w:before="60" w:line="276" w:lineRule="auto"/>
              <w:jc w:val="left"/>
              <w:rPr>
                <w:rFonts w:cs="David"/>
                <w:b/>
                <w:bCs/>
                <w:rtl/>
              </w:rPr>
            </w:pPr>
            <w:r>
              <w:rPr>
                <w:rFonts w:cs="David" w:hint="cs"/>
                <w:b/>
                <w:bCs/>
                <w:rtl/>
              </w:rPr>
              <w:t xml:space="preserve">ג. </w:t>
            </w:r>
            <w:r w:rsidR="004F09F3">
              <w:rPr>
                <w:rFonts w:cs="David" w:hint="cs"/>
                <w:b/>
                <w:bCs/>
                <w:rtl/>
              </w:rPr>
              <w:t>תא שטח</w:t>
            </w:r>
          </w:p>
          <w:p w14:paraId="22080A55" w14:textId="77777777" w:rsidR="004F09F3" w:rsidRDefault="004F09F3" w:rsidP="004B2F64">
            <w:pPr>
              <w:tabs>
                <w:tab w:val="left" w:pos="1890"/>
              </w:tabs>
              <w:spacing w:before="60" w:line="276" w:lineRule="auto"/>
              <w:ind w:right="-266"/>
              <w:rPr>
                <w:rFonts w:cs="David"/>
                <w:b/>
                <w:bCs/>
                <w:rtl/>
              </w:rPr>
            </w:pPr>
            <w:r>
              <w:rPr>
                <w:rFonts w:cs="David" w:hint="cs"/>
                <w:b/>
                <w:bCs/>
                <w:rtl/>
              </w:rPr>
              <w:t>114</w:t>
            </w:r>
          </w:p>
        </w:tc>
        <w:tc>
          <w:tcPr>
            <w:tcW w:w="4457" w:type="pct"/>
            <w:tcBorders>
              <w:top w:val="single" w:sz="4" w:space="0" w:color="auto"/>
              <w:left w:val="single" w:sz="4" w:space="0" w:color="auto"/>
              <w:bottom w:val="single" w:sz="4" w:space="0" w:color="auto"/>
              <w:right w:val="single" w:sz="4" w:space="0" w:color="auto"/>
            </w:tcBorders>
          </w:tcPr>
          <w:p w14:paraId="29813293" w14:textId="77777777" w:rsidR="00CE56BD" w:rsidRPr="004B4FB7" w:rsidRDefault="00F3683D" w:rsidP="00831C1D">
            <w:pPr>
              <w:pStyle w:val="ListParagraph"/>
              <w:numPr>
                <w:ilvl w:val="0"/>
                <w:numId w:val="44"/>
              </w:numPr>
              <w:spacing w:line="276" w:lineRule="auto"/>
              <w:ind w:left="221" w:hanging="214"/>
              <w:rPr>
                <w:rFonts w:cs="David"/>
                <w:sz w:val="24"/>
                <w:szCs w:val="24"/>
                <w:rtl/>
              </w:rPr>
            </w:pPr>
            <w:r w:rsidRPr="004B4FB7">
              <w:rPr>
                <w:rFonts w:cs="David" w:hint="cs"/>
                <w:sz w:val="24"/>
                <w:szCs w:val="24"/>
                <w:rtl/>
              </w:rPr>
              <w:t>ב</w:t>
            </w:r>
            <w:r w:rsidR="00CE56BD" w:rsidRPr="004B4FB7">
              <w:rPr>
                <w:rFonts w:cs="David" w:hint="cs"/>
                <w:sz w:val="24"/>
                <w:szCs w:val="24"/>
                <w:rtl/>
              </w:rPr>
              <w:t xml:space="preserve">תא שטח </w:t>
            </w:r>
            <w:r w:rsidR="004F09F3">
              <w:rPr>
                <w:rFonts w:cs="David" w:hint="cs"/>
                <w:sz w:val="24"/>
                <w:szCs w:val="24"/>
                <w:rtl/>
              </w:rPr>
              <w:t>זה</w:t>
            </w:r>
            <w:r w:rsidRPr="004B4FB7">
              <w:rPr>
                <w:rFonts w:cs="David" w:hint="cs"/>
                <w:sz w:val="24"/>
                <w:szCs w:val="24"/>
                <w:rtl/>
              </w:rPr>
              <w:t xml:space="preserve"> יותרו שימושים מעורבים, כגון: מגורים, מסחר, משרדים, מבני ציבור</w:t>
            </w:r>
            <w:r w:rsidR="003067A2">
              <w:rPr>
                <w:rFonts w:cs="David" w:hint="cs"/>
                <w:sz w:val="24"/>
                <w:szCs w:val="24"/>
                <w:rtl/>
              </w:rPr>
              <w:t xml:space="preserve"> לרבות</w:t>
            </w:r>
            <w:r w:rsidRPr="004B4FB7">
              <w:rPr>
                <w:rFonts w:cs="David" w:hint="cs"/>
                <w:sz w:val="24"/>
                <w:szCs w:val="24"/>
                <w:rtl/>
              </w:rPr>
              <w:t xml:space="preserve"> </w:t>
            </w:r>
            <w:r w:rsidR="003067A2">
              <w:rPr>
                <w:rFonts w:cs="David" w:hint="cs"/>
                <w:sz w:val="24"/>
                <w:szCs w:val="24"/>
                <w:rtl/>
              </w:rPr>
              <w:t xml:space="preserve">מכללות, תרבות, </w:t>
            </w:r>
            <w:r w:rsidRPr="004B4FB7">
              <w:rPr>
                <w:rFonts w:cs="David" w:hint="cs"/>
                <w:sz w:val="24"/>
                <w:szCs w:val="24"/>
                <w:rtl/>
              </w:rPr>
              <w:t>פנאי ובילוי, תעסוקה שאיננה מהווה מטרד למגורים.</w:t>
            </w:r>
          </w:p>
          <w:p w14:paraId="5C7E071E" w14:textId="77777777" w:rsidR="00F3683D" w:rsidRPr="004B4FB7" w:rsidRDefault="004B4FB7" w:rsidP="00831C1D">
            <w:pPr>
              <w:pStyle w:val="ListParagraph"/>
              <w:numPr>
                <w:ilvl w:val="0"/>
                <w:numId w:val="44"/>
              </w:numPr>
              <w:spacing w:line="276" w:lineRule="auto"/>
              <w:ind w:left="221" w:hanging="214"/>
              <w:rPr>
                <w:rFonts w:cs="David"/>
                <w:sz w:val="24"/>
                <w:szCs w:val="24"/>
                <w:rtl/>
              </w:rPr>
            </w:pPr>
            <w:r w:rsidRPr="004B4FB7">
              <w:rPr>
                <w:rFonts w:cs="David" w:hint="cs"/>
                <w:sz w:val="24"/>
                <w:szCs w:val="24"/>
                <w:rtl/>
              </w:rPr>
              <w:t>תכנית מפורטת תתייחס לממשק עם מתחם 5 ולהמשכיות שבילים ורחובות קיימים עד לפארק המסילה.</w:t>
            </w:r>
          </w:p>
        </w:tc>
      </w:tr>
      <w:tr w:rsidR="00267FAD" w14:paraId="594BA2B2" w14:textId="77777777" w:rsidTr="00A9721D">
        <w:trPr>
          <w:cantSplit/>
          <w:trHeight w:val="492"/>
        </w:trPr>
        <w:tc>
          <w:tcPr>
            <w:tcW w:w="543" w:type="pct"/>
            <w:tcBorders>
              <w:left w:val="single" w:sz="4" w:space="0" w:color="auto"/>
              <w:right w:val="single" w:sz="4" w:space="0" w:color="auto"/>
            </w:tcBorders>
          </w:tcPr>
          <w:p w14:paraId="6B396691" w14:textId="41D7D4DE" w:rsidR="00267FAD" w:rsidRDefault="00B90B3D" w:rsidP="004B2F64">
            <w:pPr>
              <w:tabs>
                <w:tab w:val="left" w:pos="1890"/>
              </w:tabs>
              <w:spacing w:before="60" w:line="276" w:lineRule="auto"/>
              <w:ind w:right="-266"/>
              <w:rPr>
                <w:rFonts w:cs="David"/>
                <w:b/>
                <w:bCs/>
                <w:rtl/>
              </w:rPr>
            </w:pPr>
            <w:r>
              <w:rPr>
                <w:rFonts w:cs="David" w:hint="cs"/>
                <w:b/>
                <w:bCs/>
                <w:rtl/>
              </w:rPr>
              <w:t xml:space="preserve">ד. </w:t>
            </w:r>
            <w:r w:rsidR="00267FAD">
              <w:rPr>
                <w:rFonts w:cs="David" w:hint="cs"/>
                <w:b/>
                <w:bCs/>
                <w:rtl/>
              </w:rPr>
              <w:t>תיירות</w:t>
            </w:r>
          </w:p>
        </w:tc>
        <w:tc>
          <w:tcPr>
            <w:tcW w:w="4457" w:type="pct"/>
            <w:tcBorders>
              <w:top w:val="single" w:sz="4" w:space="0" w:color="auto"/>
              <w:left w:val="single" w:sz="4" w:space="0" w:color="auto"/>
              <w:bottom w:val="single" w:sz="4" w:space="0" w:color="auto"/>
              <w:right w:val="single" w:sz="4" w:space="0" w:color="auto"/>
            </w:tcBorders>
          </w:tcPr>
          <w:p w14:paraId="1420A8A9" w14:textId="6EE8FA31" w:rsidR="00CD08FA" w:rsidRPr="007F7217" w:rsidRDefault="00267FAD" w:rsidP="00831C1D">
            <w:pPr>
              <w:pStyle w:val="ListParagraph"/>
              <w:numPr>
                <w:ilvl w:val="0"/>
                <w:numId w:val="66"/>
              </w:numPr>
              <w:spacing w:line="276" w:lineRule="auto"/>
              <w:ind w:left="221" w:hanging="221"/>
              <w:rPr>
                <w:rFonts w:cs="David"/>
                <w:sz w:val="24"/>
                <w:szCs w:val="24"/>
                <w:rtl/>
              </w:rPr>
            </w:pPr>
            <w:r w:rsidRPr="007F7217">
              <w:rPr>
                <w:rFonts w:cs="David" w:hint="cs"/>
                <w:sz w:val="24"/>
                <w:szCs w:val="24"/>
                <w:rtl/>
              </w:rPr>
              <w:t>בדרום המתחם ובסמוך ככל הניתן לצומת דרך בורג' עם רחוב ה</w:t>
            </w:r>
            <w:r w:rsidR="00800F6E">
              <w:rPr>
                <w:rFonts w:cs="David" w:hint="cs"/>
                <w:sz w:val="24"/>
                <w:szCs w:val="24"/>
                <w:rtl/>
              </w:rPr>
              <w:t>גביע</w:t>
            </w:r>
            <w:r w:rsidRPr="007F7217">
              <w:rPr>
                <w:rFonts w:cs="David" w:hint="cs"/>
                <w:sz w:val="24"/>
                <w:szCs w:val="24"/>
                <w:rtl/>
              </w:rPr>
              <w:t xml:space="preserve">, </w:t>
            </w:r>
            <w:r w:rsidR="009D5C18" w:rsidRPr="007F7217">
              <w:rPr>
                <w:rFonts w:cs="David" w:hint="cs"/>
                <w:sz w:val="24"/>
                <w:szCs w:val="24"/>
                <w:rtl/>
              </w:rPr>
              <w:t xml:space="preserve">ניתן להקים </w:t>
            </w:r>
            <w:r w:rsidRPr="007F7217">
              <w:rPr>
                <w:rFonts w:cs="David" w:hint="cs"/>
                <w:sz w:val="24"/>
                <w:szCs w:val="24"/>
                <w:rtl/>
              </w:rPr>
              <w:t>מלונית בת 24 חדרים</w:t>
            </w:r>
            <w:r w:rsidR="00CD08FA" w:rsidRPr="007F7217">
              <w:rPr>
                <w:rFonts w:cs="David" w:hint="cs"/>
                <w:sz w:val="24"/>
                <w:szCs w:val="24"/>
                <w:rtl/>
              </w:rPr>
              <w:t>,</w:t>
            </w:r>
            <w:r w:rsidR="009D5C18" w:rsidRPr="007F7217">
              <w:rPr>
                <w:rFonts w:cs="David" w:hint="cs"/>
                <w:sz w:val="24"/>
                <w:szCs w:val="24"/>
                <w:rtl/>
              </w:rPr>
              <w:t xml:space="preserve"> </w:t>
            </w:r>
            <w:r w:rsidR="00CD08FA" w:rsidRPr="007F7217">
              <w:rPr>
                <w:rFonts w:cs="David" w:hint="cs"/>
                <w:sz w:val="24"/>
                <w:szCs w:val="24"/>
                <w:rtl/>
              </w:rPr>
              <w:t xml:space="preserve">לפי הסימון </w:t>
            </w:r>
            <w:r w:rsidR="00EA41C6">
              <w:rPr>
                <w:rFonts w:cs="David" w:hint="cs"/>
                <w:sz w:val="24"/>
                <w:szCs w:val="24"/>
                <w:rtl/>
              </w:rPr>
              <w:t>בנספח שלד יישובי</w:t>
            </w:r>
            <w:r w:rsidR="00F85F83" w:rsidRPr="007F7217">
              <w:rPr>
                <w:rFonts w:cs="David" w:hint="cs"/>
                <w:sz w:val="24"/>
                <w:szCs w:val="24"/>
                <w:rtl/>
              </w:rPr>
              <w:t>.</w:t>
            </w:r>
          </w:p>
          <w:p w14:paraId="43F32918" w14:textId="77777777" w:rsidR="00A9721D" w:rsidRPr="00252450" w:rsidRDefault="00267FAD" w:rsidP="00831C1D">
            <w:pPr>
              <w:pStyle w:val="ListParagraph"/>
              <w:numPr>
                <w:ilvl w:val="0"/>
                <w:numId w:val="66"/>
              </w:numPr>
              <w:spacing w:line="276" w:lineRule="auto"/>
              <w:ind w:left="221" w:hanging="221"/>
              <w:rPr>
                <w:rFonts w:cs="David"/>
                <w:sz w:val="24"/>
                <w:szCs w:val="24"/>
              </w:rPr>
            </w:pPr>
            <w:r w:rsidRPr="00252450">
              <w:rPr>
                <w:rFonts w:cs="David" w:hint="cs"/>
                <w:sz w:val="24"/>
                <w:szCs w:val="24"/>
                <w:rtl/>
              </w:rPr>
              <w:t xml:space="preserve">תכנית מפורטת תבטיח מעבר הולכי רגל </w:t>
            </w:r>
            <w:r w:rsidR="00D03036" w:rsidRPr="00252450">
              <w:rPr>
                <w:rFonts w:cs="David" w:hint="cs"/>
                <w:sz w:val="24"/>
                <w:szCs w:val="24"/>
                <w:rtl/>
              </w:rPr>
              <w:t xml:space="preserve">ושביל אופניים </w:t>
            </w:r>
            <w:r w:rsidRPr="00252450">
              <w:rPr>
                <w:rFonts w:cs="David" w:hint="cs"/>
                <w:sz w:val="24"/>
                <w:szCs w:val="24"/>
                <w:rtl/>
              </w:rPr>
              <w:t xml:space="preserve">בין מבנה הבורג' במתחם </w:t>
            </w:r>
            <w:r w:rsidR="00252450">
              <w:rPr>
                <w:rFonts w:cs="David" w:hint="cs"/>
                <w:sz w:val="24"/>
                <w:szCs w:val="24"/>
                <w:rtl/>
              </w:rPr>
              <w:t>11</w:t>
            </w:r>
            <w:r w:rsidRPr="00252450">
              <w:rPr>
                <w:rFonts w:cs="David" w:hint="cs"/>
                <w:sz w:val="24"/>
                <w:szCs w:val="24"/>
                <w:rtl/>
              </w:rPr>
              <w:t xml:space="preserve"> לבין המלונית</w:t>
            </w:r>
            <w:r w:rsidR="00D03036" w:rsidRPr="00252450">
              <w:rPr>
                <w:rFonts w:cs="David" w:hint="cs"/>
                <w:sz w:val="24"/>
                <w:szCs w:val="24"/>
                <w:rtl/>
              </w:rPr>
              <w:t xml:space="preserve">, </w:t>
            </w:r>
            <w:r w:rsidR="00A9721D" w:rsidRPr="00252450">
              <w:rPr>
                <w:rFonts w:ascii="David" w:hAnsi="David" w:cs="David"/>
                <w:sz w:val="24"/>
                <w:szCs w:val="24"/>
                <w:rtl/>
              </w:rPr>
              <w:t>כמסומן בתשריט מצב מוצע ובנספח הנופי-סביבתי</w:t>
            </w:r>
            <w:r w:rsidR="000B6522" w:rsidRPr="00252450">
              <w:rPr>
                <w:rFonts w:ascii="David" w:hAnsi="David" w:cs="David" w:hint="cs"/>
                <w:sz w:val="24"/>
                <w:szCs w:val="24"/>
                <w:rtl/>
              </w:rPr>
              <w:t>.</w:t>
            </w:r>
          </w:p>
          <w:p w14:paraId="627C656B" w14:textId="61B73D13" w:rsidR="00A9721D" w:rsidRPr="00252450" w:rsidRDefault="00CD08FA" w:rsidP="00831C1D">
            <w:pPr>
              <w:pStyle w:val="ListParagraph"/>
              <w:numPr>
                <w:ilvl w:val="0"/>
                <w:numId w:val="66"/>
              </w:numPr>
              <w:spacing w:line="276" w:lineRule="auto"/>
              <w:ind w:left="221" w:hanging="221"/>
              <w:rPr>
                <w:rFonts w:cs="David"/>
                <w:sz w:val="24"/>
                <w:szCs w:val="24"/>
                <w:rtl/>
              </w:rPr>
            </w:pPr>
            <w:r w:rsidRPr="00252450">
              <w:rPr>
                <w:rFonts w:cs="David" w:hint="cs"/>
                <w:sz w:val="24"/>
                <w:szCs w:val="24"/>
                <w:rtl/>
              </w:rPr>
              <w:t xml:space="preserve">תכנית מפורטת תכלול הנחיות בנושא הממשק בין מתחם המלונית לבין המגורים הגובלים </w:t>
            </w:r>
            <w:r w:rsidR="00A61450">
              <w:rPr>
                <w:rFonts w:cs="David" w:hint="cs"/>
                <w:sz w:val="24"/>
                <w:szCs w:val="24"/>
                <w:rtl/>
              </w:rPr>
              <w:t>ב</w:t>
            </w:r>
            <w:r w:rsidR="00A61450" w:rsidRPr="00252450">
              <w:rPr>
                <w:rFonts w:cs="David" w:hint="cs"/>
                <w:sz w:val="24"/>
                <w:szCs w:val="24"/>
                <w:rtl/>
              </w:rPr>
              <w:t>ו</w:t>
            </w:r>
            <w:r w:rsidRPr="00252450">
              <w:rPr>
                <w:rFonts w:cs="David" w:hint="cs"/>
                <w:sz w:val="24"/>
                <w:szCs w:val="24"/>
                <w:rtl/>
              </w:rPr>
              <w:t>, בדגש על חצרות משק</w:t>
            </w:r>
            <w:r w:rsidR="009C5CEA">
              <w:rPr>
                <w:rFonts w:cs="David" w:hint="cs"/>
                <w:sz w:val="24"/>
                <w:szCs w:val="24"/>
                <w:rtl/>
              </w:rPr>
              <w:t xml:space="preserve"> של מבני התיירות</w:t>
            </w:r>
            <w:r w:rsidRPr="00252450">
              <w:rPr>
                <w:rFonts w:cs="David" w:hint="cs"/>
                <w:sz w:val="24"/>
                <w:szCs w:val="24"/>
                <w:rtl/>
              </w:rPr>
              <w:t>, גידור</w:t>
            </w:r>
            <w:r w:rsidR="00D6069F" w:rsidRPr="00252450">
              <w:rPr>
                <w:rFonts w:cs="David" w:hint="cs"/>
                <w:sz w:val="24"/>
                <w:szCs w:val="24"/>
                <w:rtl/>
              </w:rPr>
              <w:t>, חניה</w:t>
            </w:r>
            <w:r w:rsidR="00252450">
              <w:rPr>
                <w:rFonts w:cs="David" w:hint="cs"/>
                <w:sz w:val="24"/>
                <w:szCs w:val="24"/>
                <w:rtl/>
              </w:rPr>
              <w:t xml:space="preserve"> וכו'.</w:t>
            </w:r>
          </w:p>
        </w:tc>
      </w:tr>
      <w:tr w:rsidR="00CD08FA" w14:paraId="3465A1DC" w14:textId="77777777" w:rsidTr="00A9721D">
        <w:trPr>
          <w:cantSplit/>
          <w:trHeight w:val="492"/>
        </w:trPr>
        <w:tc>
          <w:tcPr>
            <w:tcW w:w="543" w:type="pct"/>
            <w:tcBorders>
              <w:left w:val="single" w:sz="4" w:space="0" w:color="auto"/>
              <w:right w:val="single" w:sz="4" w:space="0" w:color="auto"/>
            </w:tcBorders>
          </w:tcPr>
          <w:p w14:paraId="45AD64ED" w14:textId="21E9CC8F" w:rsidR="00CD08FA" w:rsidRDefault="00B90B3D" w:rsidP="004B2F64">
            <w:pPr>
              <w:tabs>
                <w:tab w:val="left" w:pos="1890"/>
              </w:tabs>
              <w:spacing w:before="60" w:line="276" w:lineRule="auto"/>
              <w:ind w:right="-266"/>
              <w:rPr>
                <w:rFonts w:cs="David"/>
                <w:b/>
                <w:bCs/>
                <w:rtl/>
              </w:rPr>
            </w:pPr>
            <w:r>
              <w:rPr>
                <w:rFonts w:cs="David" w:hint="cs"/>
                <w:b/>
                <w:bCs/>
                <w:rtl/>
              </w:rPr>
              <w:t xml:space="preserve">ה. </w:t>
            </w:r>
            <w:r w:rsidR="00CD08FA">
              <w:rPr>
                <w:rFonts w:cs="David" w:hint="cs"/>
                <w:b/>
                <w:bCs/>
                <w:rtl/>
              </w:rPr>
              <w:t xml:space="preserve">טבע </w:t>
            </w:r>
          </w:p>
          <w:p w14:paraId="28059EE8" w14:textId="77777777" w:rsidR="00CD08FA" w:rsidRDefault="00CD08FA" w:rsidP="004B2F64">
            <w:pPr>
              <w:tabs>
                <w:tab w:val="left" w:pos="1890"/>
              </w:tabs>
              <w:spacing w:before="60" w:line="276" w:lineRule="auto"/>
              <w:ind w:right="-266"/>
              <w:rPr>
                <w:rFonts w:cs="David"/>
                <w:b/>
                <w:bCs/>
                <w:rtl/>
              </w:rPr>
            </w:pPr>
            <w:r>
              <w:rPr>
                <w:rFonts w:cs="David" w:hint="cs"/>
                <w:b/>
                <w:bCs/>
                <w:rtl/>
              </w:rPr>
              <w:t>עירוני</w:t>
            </w:r>
          </w:p>
        </w:tc>
        <w:tc>
          <w:tcPr>
            <w:tcW w:w="4457" w:type="pct"/>
            <w:tcBorders>
              <w:top w:val="single" w:sz="4" w:space="0" w:color="auto"/>
              <w:left w:val="single" w:sz="4" w:space="0" w:color="auto"/>
              <w:bottom w:val="single" w:sz="4" w:space="0" w:color="auto"/>
              <w:right w:val="single" w:sz="4" w:space="0" w:color="auto"/>
            </w:tcBorders>
          </w:tcPr>
          <w:p w14:paraId="7AADF6B4" w14:textId="70DF1D51" w:rsidR="003458A9" w:rsidRPr="00B26BB5" w:rsidRDefault="00CD08FA" w:rsidP="00831C1D">
            <w:pPr>
              <w:pStyle w:val="ListParagraph"/>
              <w:numPr>
                <w:ilvl w:val="0"/>
                <w:numId w:val="135"/>
              </w:numPr>
              <w:spacing w:line="276" w:lineRule="auto"/>
              <w:ind w:left="209" w:hanging="209"/>
              <w:rPr>
                <w:rFonts w:cs="David"/>
                <w:sz w:val="24"/>
                <w:szCs w:val="24"/>
                <w:rtl/>
              </w:rPr>
            </w:pPr>
            <w:r w:rsidRPr="00B26BB5">
              <w:rPr>
                <w:rFonts w:cs="David" w:hint="cs"/>
                <w:sz w:val="24"/>
                <w:szCs w:val="24"/>
                <w:rtl/>
              </w:rPr>
              <w:t xml:space="preserve">תא שטח 246 </w:t>
            </w:r>
            <w:r w:rsidR="00A61450" w:rsidRPr="00B26BB5">
              <w:rPr>
                <w:rFonts w:cs="David" w:hint="cs"/>
                <w:sz w:val="24"/>
                <w:szCs w:val="24"/>
                <w:rtl/>
              </w:rPr>
              <w:t>יפותח כ</w:t>
            </w:r>
            <w:r w:rsidR="003458A9" w:rsidRPr="00B26BB5">
              <w:rPr>
                <w:rFonts w:cs="David" w:hint="cs"/>
                <w:sz w:val="24"/>
                <w:szCs w:val="24"/>
                <w:rtl/>
              </w:rPr>
              <w:t>אתר טבע עירוני, בו לא יהיה פיתוח אינטנסיבי, אלא שימור העצים הקיימים כריאה ירוקה לשכונה</w:t>
            </w:r>
            <w:r w:rsidR="00A91537" w:rsidRPr="00B26BB5">
              <w:rPr>
                <w:rFonts w:cs="David" w:hint="cs"/>
                <w:sz w:val="24"/>
                <w:szCs w:val="24"/>
                <w:rtl/>
              </w:rPr>
              <w:t>, שבילים ופינות ישיבה בלבד</w:t>
            </w:r>
            <w:r w:rsidR="003458A9" w:rsidRPr="00B26BB5">
              <w:rPr>
                <w:rFonts w:cs="David" w:hint="cs"/>
                <w:sz w:val="24"/>
                <w:szCs w:val="24"/>
                <w:rtl/>
              </w:rPr>
              <w:t>.</w:t>
            </w:r>
          </w:p>
          <w:p w14:paraId="33CD2048" w14:textId="316E9272" w:rsidR="00A91537" w:rsidRPr="00B26BB5" w:rsidRDefault="00A91537" w:rsidP="00831C1D">
            <w:pPr>
              <w:pStyle w:val="ListParagraph"/>
              <w:numPr>
                <w:ilvl w:val="0"/>
                <w:numId w:val="135"/>
              </w:numPr>
              <w:spacing w:line="276" w:lineRule="auto"/>
              <w:ind w:left="209" w:hanging="209"/>
              <w:rPr>
                <w:rFonts w:cs="David"/>
                <w:sz w:val="24"/>
                <w:szCs w:val="24"/>
                <w:rtl/>
              </w:rPr>
            </w:pPr>
            <w:r w:rsidRPr="00B26BB5">
              <w:rPr>
                <w:rFonts w:cs="David" w:hint="cs"/>
                <w:sz w:val="24"/>
                <w:szCs w:val="24"/>
                <w:rtl/>
              </w:rPr>
              <w:t>גבולות תא השטח המדויקים יקבעו בתכנית מפורטת.</w:t>
            </w:r>
          </w:p>
          <w:p w14:paraId="41178D68" w14:textId="77777777" w:rsidR="003458A9" w:rsidRDefault="00FA4E22" w:rsidP="00831C1D">
            <w:pPr>
              <w:pStyle w:val="ListParagraph"/>
              <w:numPr>
                <w:ilvl w:val="0"/>
                <w:numId w:val="135"/>
              </w:numPr>
              <w:spacing w:line="276" w:lineRule="auto"/>
              <w:ind w:left="209" w:hanging="209"/>
              <w:rPr>
                <w:rFonts w:cs="David"/>
                <w:sz w:val="24"/>
                <w:szCs w:val="24"/>
              </w:rPr>
            </w:pPr>
            <w:r w:rsidRPr="00B26BB5">
              <w:rPr>
                <w:rFonts w:cs="David" w:hint="cs"/>
                <w:sz w:val="24"/>
                <w:szCs w:val="24"/>
                <w:rtl/>
              </w:rPr>
              <w:t>תותר</w:t>
            </w:r>
            <w:r w:rsidR="003458A9" w:rsidRPr="00B26BB5">
              <w:rPr>
                <w:rFonts w:cs="David" w:hint="cs"/>
                <w:sz w:val="24"/>
                <w:szCs w:val="24"/>
                <w:rtl/>
              </w:rPr>
              <w:t xml:space="preserve"> חציית החורשה</w:t>
            </w:r>
            <w:r w:rsidRPr="00B26BB5">
              <w:rPr>
                <w:rFonts w:cs="David" w:hint="cs"/>
                <w:sz w:val="24"/>
                <w:szCs w:val="24"/>
                <w:rtl/>
              </w:rPr>
              <w:t xml:space="preserve"> ברחוב פנימי,</w:t>
            </w:r>
            <w:r w:rsidR="003458A9" w:rsidRPr="00B26BB5">
              <w:rPr>
                <w:rFonts w:cs="David" w:hint="cs"/>
                <w:sz w:val="24"/>
                <w:szCs w:val="24"/>
                <w:rtl/>
              </w:rPr>
              <w:t xml:space="preserve"> בהמשך לרחובות </w:t>
            </w:r>
            <w:r w:rsidR="0085037C" w:rsidRPr="00B26BB5">
              <w:rPr>
                <w:rFonts w:cs="David" w:hint="cs"/>
                <w:sz w:val="24"/>
                <w:szCs w:val="24"/>
                <w:rtl/>
              </w:rPr>
              <w:t>שיתוכננו במתחם.</w:t>
            </w:r>
          </w:p>
          <w:p w14:paraId="7EDE6214" w14:textId="52D9A9CE" w:rsidR="00B26BB5" w:rsidRPr="00B26BB5" w:rsidRDefault="00AC0C3B" w:rsidP="00831C1D">
            <w:pPr>
              <w:pStyle w:val="ListParagraph"/>
              <w:numPr>
                <w:ilvl w:val="0"/>
                <w:numId w:val="135"/>
              </w:numPr>
              <w:spacing w:line="276" w:lineRule="auto"/>
              <w:ind w:left="209" w:hanging="209"/>
              <w:rPr>
                <w:rFonts w:cs="David"/>
                <w:sz w:val="24"/>
                <w:szCs w:val="24"/>
                <w:rtl/>
              </w:rPr>
            </w:pPr>
            <w:r>
              <w:rPr>
                <w:rFonts w:cs="David" w:hint="cs"/>
                <w:sz w:val="24"/>
                <w:szCs w:val="24"/>
                <w:rtl/>
              </w:rPr>
              <w:t>תכנון מפורט</w:t>
            </w:r>
            <w:r w:rsidR="00B26BB5">
              <w:rPr>
                <w:rFonts w:cs="David" w:hint="cs"/>
                <w:sz w:val="24"/>
                <w:szCs w:val="24"/>
                <w:rtl/>
              </w:rPr>
              <w:t xml:space="preserve"> לתא שטח זה </w:t>
            </w:r>
            <w:r>
              <w:rPr>
                <w:rFonts w:cs="David" w:hint="cs"/>
                <w:sz w:val="24"/>
                <w:szCs w:val="24"/>
                <w:rtl/>
              </w:rPr>
              <w:t>יתבצע בשיתוף אקולוג.</w:t>
            </w:r>
          </w:p>
        </w:tc>
      </w:tr>
      <w:tr w:rsidR="00F3683D" w14:paraId="39A07B8C" w14:textId="77777777" w:rsidTr="00A9721D">
        <w:trPr>
          <w:cantSplit/>
          <w:trHeight w:val="492"/>
        </w:trPr>
        <w:tc>
          <w:tcPr>
            <w:tcW w:w="543" w:type="pct"/>
            <w:tcBorders>
              <w:left w:val="single" w:sz="4" w:space="0" w:color="auto"/>
              <w:right w:val="single" w:sz="4" w:space="0" w:color="auto"/>
            </w:tcBorders>
          </w:tcPr>
          <w:p w14:paraId="39FF53DB" w14:textId="4ED11BF0" w:rsidR="00F3683D" w:rsidRDefault="00B90B3D" w:rsidP="004B2F64">
            <w:pPr>
              <w:tabs>
                <w:tab w:val="left" w:pos="1890"/>
              </w:tabs>
              <w:spacing w:before="60" w:line="276" w:lineRule="auto"/>
              <w:ind w:right="-266"/>
              <w:rPr>
                <w:rFonts w:cs="David"/>
                <w:b/>
                <w:bCs/>
                <w:rtl/>
              </w:rPr>
            </w:pPr>
            <w:r>
              <w:rPr>
                <w:rFonts w:cs="David" w:hint="cs"/>
                <w:b/>
                <w:bCs/>
                <w:rtl/>
              </w:rPr>
              <w:t xml:space="preserve">ו. </w:t>
            </w:r>
            <w:r w:rsidR="00F3683D">
              <w:rPr>
                <w:rFonts w:cs="David" w:hint="cs"/>
                <w:b/>
                <w:bCs/>
                <w:rtl/>
              </w:rPr>
              <w:t>שלביות</w:t>
            </w:r>
          </w:p>
        </w:tc>
        <w:tc>
          <w:tcPr>
            <w:tcW w:w="4457" w:type="pct"/>
            <w:tcBorders>
              <w:top w:val="single" w:sz="4" w:space="0" w:color="auto"/>
              <w:left w:val="single" w:sz="4" w:space="0" w:color="auto"/>
              <w:bottom w:val="single" w:sz="4" w:space="0" w:color="auto"/>
              <w:right w:val="single" w:sz="4" w:space="0" w:color="auto"/>
            </w:tcBorders>
          </w:tcPr>
          <w:p w14:paraId="1340D7B8" w14:textId="674C2EB8" w:rsidR="00F3683D" w:rsidRDefault="00F3683D" w:rsidP="004B2F64">
            <w:pPr>
              <w:spacing w:line="276" w:lineRule="auto"/>
              <w:rPr>
                <w:rFonts w:cs="David"/>
                <w:sz w:val="24"/>
                <w:szCs w:val="24"/>
                <w:rtl/>
              </w:rPr>
            </w:pPr>
            <w:r>
              <w:rPr>
                <w:rFonts w:cs="David" w:hint="cs"/>
                <w:sz w:val="24"/>
                <w:szCs w:val="24"/>
                <w:rtl/>
              </w:rPr>
              <w:t xml:space="preserve">ניתן יהיה להתנות את פיתוח תא שטח 131 </w:t>
            </w:r>
            <w:r w:rsidR="00BF01F0">
              <w:rPr>
                <w:rFonts w:cs="David" w:hint="cs"/>
                <w:sz w:val="24"/>
                <w:szCs w:val="24"/>
                <w:rtl/>
              </w:rPr>
              <w:t xml:space="preserve">בקצה הדרום-מערבי של המתחם, </w:t>
            </w:r>
            <w:r>
              <w:rPr>
                <w:rFonts w:cs="David" w:hint="cs"/>
                <w:sz w:val="24"/>
                <w:szCs w:val="24"/>
                <w:rtl/>
              </w:rPr>
              <w:t xml:space="preserve">בהסטת מסילת הרכבת או בהקמת אזור התעסוקה החדש במתחם </w:t>
            </w:r>
            <w:r w:rsidR="00B638FF">
              <w:rPr>
                <w:rFonts w:cs="David" w:hint="cs"/>
                <w:sz w:val="24"/>
                <w:szCs w:val="24"/>
                <w:rtl/>
              </w:rPr>
              <w:t>10</w:t>
            </w:r>
            <w:r w:rsidR="00D6069F">
              <w:rPr>
                <w:rFonts w:cs="David" w:hint="cs"/>
                <w:sz w:val="24"/>
                <w:szCs w:val="24"/>
                <w:rtl/>
              </w:rPr>
              <w:t>, לשיקול מהנדס המועצה המקומית.</w:t>
            </w:r>
          </w:p>
        </w:tc>
      </w:tr>
    </w:tbl>
    <w:p w14:paraId="5CB06B32" w14:textId="3A9DFB76" w:rsidR="00980CE0" w:rsidRDefault="00980CE0"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59C4C352" w14:textId="6C85F861" w:rsidR="009C5CEA" w:rsidRDefault="009C5CEA"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3C98008C" w14:textId="23948058" w:rsidR="009C5CEA" w:rsidRDefault="009C5CEA"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130C7CB3" w14:textId="61189280" w:rsidR="00AC6B26" w:rsidRDefault="00AC6B26"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06B9308A" w14:textId="0987D12A" w:rsidR="00AC6B26" w:rsidRDefault="00AC6B26"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3A6FE01F" w14:textId="70F5D103" w:rsidR="00AC6B26" w:rsidRDefault="00AC6B26"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2160526F" w14:textId="074726FF" w:rsidR="00AC6B26" w:rsidRDefault="00AC6B26"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4FAFC0BB" w14:textId="24819356" w:rsidR="00AC6B26" w:rsidRDefault="00AC6B26"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19FE1613" w14:textId="77777777" w:rsidR="00AC6B26" w:rsidRDefault="00AC6B26"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45E8B838" w14:textId="0BF0118A" w:rsidR="009C5CEA" w:rsidRDefault="009C5CEA"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13DDA2C4" w14:textId="38BA058E" w:rsidR="009C5CEA" w:rsidRDefault="009C5CEA"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3518CE51" w14:textId="77777777" w:rsidR="009C5CEA" w:rsidRDefault="009C5CEA"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tbl>
      <w:tblPr>
        <w:bidiVisual/>
        <w:tblW w:w="5788" w:type="pct"/>
        <w:tblInd w:w="-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1"/>
        <w:gridCol w:w="479"/>
        <w:gridCol w:w="993"/>
        <w:gridCol w:w="1011"/>
        <w:gridCol w:w="1017"/>
        <w:gridCol w:w="1462"/>
        <w:gridCol w:w="4638"/>
      </w:tblGrid>
      <w:tr w:rsidR="0016419D" w:rsidRPr="000E1A27" w14:paraId="469233F1" w14:textId="77777777" w:rsidTr="003458A9">
        <w:trPr>
          <w:cantSplit/>
        </w:trPr>
        <w:tc>
          <w:tcPr>
            <w:tcW w:w="535" w:type="pct"/>
            <w:tcBorders>
              <w:top w:val="single" w:sz="4" w:space="0" w:color="auto"/>
              <w:left w:val="single" w:sz="4" w:space="0" w:color="auto"/>
              <w:bottom w:val="single" w:sz="4" w:space="0" w:color="auto"/>
              <w:right w:val="single" w:sz="4" w:space="0" w:color="auto"/>
            </w:tcBorders>
            <w:shd w:val="clear" w:color="auto" w:fill="E0E0E0"/>
          </w:tcPr>
          <w:p w14:paraId="770D45FC" w14:textId="2846E1FD" w:rsidR="0016419D" w:rsidRPr="009D3559" w:rsidRDefault="00244869" w:rsidP="004B2F64">
            <w:pPr>
              <w:spacing w:after="60" w:line="276" w:lineRule="auto"/>
              <w:rPr>
                <w:rFonts w:ascii="David" w:hAnsi="David" w:cs="David"/>
                <w:b/>
                <w:bCs/>
                <w:sz w:val="34"/>
                <w:szCs w:val="34"/>
              </w:rPr>
            </w:pPr>
            <w:r>
              <w:rPr>
                <w:rFonts w:ascii="David" w:hAnsi="David" w:cs="David" w:hint="cs"/>
                <w:b/>
                <w:bCs/>
                <w:sz w:val="30"/>
                <w:szCs w:val="30"/>
                <w:rtl/>
              </w:rPr>
              <w:lastRenderedPageBreak/>
              <w:t>4.2</w:t>
            </w:r>
            <w:r w:rsidR="0016419D">
              <w:rPr>
                <w:rFonts w:ascii="David" w:hAnsi="David" w:cs="David" w:hint="cs"/>
                <w:b/>
                <w:bCs/>
                <w:sz w:val="30"/>
                <w:szCs w:val="30"/>
                <w:rtl/>
              </w:rPr>
              <w:t>.9</w:t>
            </w:r>
          </w:p>
        </w:tc>
        <w:tc>
          <w:tcPr>
            <w:tcW w:w="4465" w:type="pct"/>
            <w:gridSpan w:val="6"/>
            <w:tcBorders>
              <w:top w:val="single" w:sz="4" w:space="0" w:color="auto"/>
              <w:left w:val="single" w:sz="4" w:space="0" w:color="auto"/>
              <w:bottom w:val="single" w:sz="4" w:space="0" w:color="auto"/>
              <w:right w:val="single" w:sz="4" w:space="0" w:color="auto"/>
            </w:tcBorders>
            <w:shd w:val="clear" w:color="auto" w:fill="E0E0E0"/>
          </w:tcPr>
          <w:p w14:paraId="5342D92B" w14:textId="77777777" w:rsidR="0016419D" w:rsidRPr="00DF3F58" w:rsidRDefault="0016419D" w:rsidP="004B2F64">
            <w:pPr>
              <w:spacing w:before="60" w:after="60" w:line="276" w:lineRule="auto"/>
              <w:rPr>
                <w:rFonts w:cs="David"/>
                <w:b/>
                <w:bCs/>
                <w:noProof/>
                <w:sz w:val="34"/>
                <w:szCs w:val="34"/>
              </w:rPr>
            </w:pPr>
            <w:r>
              <w:rPr>
                <w:rFonts w:cs="David" w:hint="cs"/>
                <w:b/>
                <w:bCs/>
                <w:sz w:val="30"/>
                <w:szCs w:val="30"/>
                <w:rtl/>
              </w:rPr>
              <w:t xml:space="preserve">מתחם 9 </w:t>
            </w:r>
            <w:r>
              <w:rPr>
                <w:rFonts w:cs="David"/>
                <w:b/>
                <w:bCs/>
                <w:sz w:val="30"/>
                <w:szCs w:val="30"/>
                <w:rtl/>
              </w:rPr>
              <w:t>–</w:t>
            </w:r>
            <w:r>
              <w:rPr>
                <w:rFonts w:cs="David" w:hint="cs"/>
                <w:b/>
                <w:bCs/>
                <w:sz w:val="30"/>
                <w:szCs w:val="30"/>
                <w:rtl/>
              </w:rPr>
              <w:t xml:space="preserve"> שכונה מערבית חדשה</w:t>
            </w:r>
          </w:p>
        </w:tc>
      </w:tr>
      <w:tr w:rsidR="0016419D" w:rsidRPr="000E1A27" w14:paraId="032782B4" w14:textId="77777777" w:rsidTr="003458A9">
        <w:trPr>
          <w:cantSplit/>
          <w:trHeight w:val="169"/>
        </w:trPr>
        <w:tc>
          <w:tcPr>
            <w:tcW w:w="535" w:type="pct"/>
            <w:tcBorders>
              <w:top w:val="single" w:sz="4" w:space="0" w:color="auto"/>
              <w:left w:val="single" w:sz="4" w:space="0" w:color="auto"/>
              <w:bottom w:val="single" w:sz="4" w:space="0" w:color="auto"/>
              <w:right w:val="single" w:sz="4" w:space="0" w:color="auto"/>
            </w:tcBorders>
            <w:shd w:val="clear" w:color="auto" w:fill="auto"/>
          </w:tcPr>
          <w:p w14:paraId="71DF7EE9" w14:textId="77777777" w:rsidR="0016419D" w:rsidRPr="009D3559" w:rsidRDefault="0016419D" w:rsidP="004B2F64">
            <w:pPr>
              <w:spacing w:before="60" w:line="276" w:lineRule="auto"/>
              <w:rPr>
                <w:rFonts w:ascii="David" w:hAnsi="David" w:cs="David"/>
                <w:b/>
                <w:bCs/>
                <w:sz w:val="16"/>
                <w:szCs w:val="16"/>
              </w:rPr>
            </w:pPr>
          </w:p>
        </w:tc>
        <w:tc>
          <w:tcPr>
            <w:tcW w:w="4465" w:type="pct"/>
            <w:gridSpan w:val="6"/>
            <w:tcBorders>
              <w:top w:val="single" w:sz="4" w:space="0" w:color="auto"/>
              <w:left w:val="single" w:sz="4" w:space="0" w:color="auto"/>
              <w:bottom w:val="single" w:sz="4" w:space="0" w:color="auto"/>
              <w:right w:val="single" w:sz="4" w:space="0" w:color="auto"/>
            </w:tcBorders>
            <w:shd w:val="clear" w:color="auto" w:fill="auto"/>
          </w:tcPr>
          <w:p w14:paraId="2614B319" w14:textId="77777777" w:rsidR="0016419D" w:rsidRPr="00863E3C" w:rsidRDefault="0016419D" w:rsidP="004B2F64">
            <w:pPr>
              <w:tabs>
                <w:tab w:val="left" w:pos="531"/>
                <w:tab w:val="left" w:pos="696"/>
                <w:tab w:val="left" w:pos="3591"/>
                <w:tab w:val="left" w:pos="3801"/>
              </w:tabs>
              <w:overflowPunct/>
              <w:autoSpaceDE/>
              <w:autoSpaceDN/>
              <w:adjustRightInd/>
              <w:spacing w:line="276" w:lineRule="auto"/>
              <w:jc w:val="left"/>
              <w:textAlignment w:val="auto"/>
              <w:rPr>
                <w:rFonts w:cs="David"/>
                <w:noProof/>
                <w:sz w:val="16"/>
                <w:szCs w:val="16"/>
                <w:rtl/>
              </w:rPr>
            </w:pPr>
          </w:p>
        </w:tc>
      </w:tr>
      <w:tr w:rsidR="0016419D" w:rsidRPr="000E1A27" w14:paraId="3425A322" w14:textId="77777777" w:rsidTr="003458A9">
        <w:trPr>
          <w:cantSplit/>
        </w:trPr>
        <w:tc>
          <w:tcPr>
            <w:tcW w:w="535" w:type="pct"/>
            <w:tcBorders>
              <w:top w:val="single" w:sz="4" w:space="0" w:color="auto"/>
              <w:left w:val="single" w:sz="4" w:space="0" w:color="auto"/>
              <w:bottom w:val="single" w:sz="4" w:space="0" w:color="auto"/>
              <w:right w:val="single" w:sz="4" w:space="0" w:color="auto"/>
            </w:tcBorders>
            <w:shd w:val="clear" w:color="auto" w:fill="E0E0E0"/>
          </w:tcPr>
          <w:p w14:paraId="1DCDE4D9" w14:textId="303C3C2A" w:rsidR="0016419D" w:rsidRPr="009D3559" w:rsidRDefault="00244869" w:rsidP="004B2F64">
            <w:pPr>
              <w:spacing w:before="60" w:line="276" w:lineRule="auto"/>
              <w:rPr>
                <w:rFonts w:ascii="David" w:hAnsi="David" w:cs="David"/>
                <w:b/>
                <w:bCs/>
                <w:noProof/>
                <w:sz w:val="30"/>
                <w:szCs w:val="30"/>
              </w:rPr>
            </w:pPr>
            <w:r>
              <w:rPr>
                <w:rFonts w:ascii="David" w:hAnsi="David" w:cs="David" w:hint="cs"/>
                <w:b/>
                <w:bCs/>
                <w:noProof/>
                <w:sz w:val="30"/>
                <w:szCs w:val="30"/>
                <w:rtl/>
              </w:rPr>
              <w:t>4.2</w:t>
            </w:r>
            <w:r w:rsidR="0016419D">
              <w:rPr>
                <w:rFonts w:ascii="David" w:hAnsi="David" w:cs="David" w:hint="cs"/>
                <w:b/>
                <w:bCs/>
                <w:noProof/>
                <w:sz w:val="30"/>
                <w:szCs w:val="30"/>
                <w:rtl/>
              </w:rPr>
              <w:t>.9.1</w:t>
            </w:r>
          </w:p>
        </w:tc>
        <w:tc>
          <w:tcPr>
            <w:tcW w:w="4465" w:type="pct"/>
            <w:gridSpan w:val="6"/>
            <w:tcBorders>
              <w:top w:val="single" w:sz="4" w:space="0" w:color="auto"/>
              <w:left w:val="single" w:sz="4" w:space="0" w:color="auto"/>
              <w:bottom w:val="single" w:sz="4" w:space="0" w:color="auto"/>
              <w:right w:val="single" w:sz="4" w:space="0" w:color="auto"/>
            </w:tcBorders>
            <w:shd w:val="clear" w:color="auto" w:fill="E0E0E0"/>
          </w:tcPr>
          <w:p w14:paraId="7ED107D0" w14:textId="77777777" w:rsidR="0016419D" w:rsidRPr="00F910B2" w:rsidRDefault="0016419D" w:rsidP="004B2F64">
            <w:pPr>
              <w:spacing w:before="60" w:line="276" w:lineRule="auto"/>
              <w:rPr>
                <w:rFonts w:cs="David"/>
                <w:b/>
                <w:bCs/>
                <w:noProof/>
                <w:sz w:val="30"/>
                <w:szCs w:val="30"/>
              </w:rPr>
            </w:pPr>
            <w:r>
              <w:rPr>
                <w:rFonts w:cs="David" w:hint="cs"/>
                <w:b/>
                <w:bCs/>
                <w:sz w:val="30"/>
                <w:szCs w:val="30"/>
                <w:rtl/>
              </w:rPr>
              <w:t>תיאור המתחם</w:t>
            </w:r>
          </w:p>
        </w:tc>
      </w:tr>
      <w:tr w:rsidR="0016419D" w:rsidRPr="000E1A27" w14:paraId="7C3D22FF" w14:textId="77777777" w:rsidTr="003458A9">
        <w:trPr>
          <w:cantSplit/>
          <w:trHeight w:val="2587"/>
        </w:trPr>
        <w:tc>
          <w:tcPr>
            <w:tcW w:w="535" w:type="pct"/>
            <w:tcBorders>
              <w:top w:val="single" w:sz="4" w:space="0" w:color="auto"/>
              <w:left w:val="single" w:sz="4" w:space="0" w:color="auto"/>
              <w:right w:val="single" w:sz="4" w:space="0" w:color="auto"/>
            </w:tcBorders>
          </w:tcPr>
          <w:p w14:paraId="22F030D6" w14:textId="77777777" w:rsidR="0016419D" w:rsidRPr="004237EF" w:rsidRDefault="0016419D" w:rsidP="004B2F64">
            <w:pPr>
              <w:tabs>
                <w:tab w:val="left" w:pos="0"/>
                <w:tab w:val="left" w:pos="1890"/>
              </w:tabs>
              <w:spacing w:before="60" w:line="276" w:lineRule="auto"/>
              <w:ind w:right="-266"/>
              <w:rPr>
                <w:rFonts w:cs="David"/>
                <w:b/>
                <w:bCs/>
                <w:sz w:val="24"/>
                <w:szCs w:val="24"/>
              </w:rPr>
            </w:pPr>
          </w:p>
        </w:tc>
        <w:tc>
          <w:tcPr>
            <w:tcW w:w="2308" w:type="pct"/>
            <w:gridSpan w:val="5"/>
            <w:tcBorders>
              <w:top w:val="single" w:sz="4" w:space="0" w:color="auto"/>
              <w:left w:val="single" w:sz="4" w:space="0" w:color="auto"/>
              <w:bottom w:val="single" w:sz="4" w:space="0" w:color="auto"/>
              <w:right w:val="single" w:sz="4" w:space="0" w:color="auto"/>
            </w:tcBorders>
          </w:tcPr>
          <w:p w14:paraId="738E4147" w14:textId="77777777" w:rsidR="0016419D" w:rsidRPr="001006AD" w:rsidRDefault="0016419D" w:rsidP="004B2F64">
            <w:pPr>
              <w:spacing w:before="60" w:line="276" w:lineRule="auto"/>
              <w:textAlignment w:val="auto"/>
              <w:rPr>
                <w:rFonts w:cs="David"/>
                <w:sz w:val="24"/>
                <w:szCs w:val="24"/>
                <w:rtl/>
              </w:rPr>
            </w:pPr>
            <w:r w:rsidRPr="001006AD">
              <w:rPr>
                <w:rFonts w:cs="David" w:hint="cs"/>
                <w:sz w:val="24"/>
                <w:szCs w:val="24"/>
                <w:rtl/>
              </w:rPr>
              <w:t xml:space="preserve">שטח המתחם: כ- </w:t>
            </w:r>
            <w:r w:rsidR="005D5722">
              <w:rPr>
                <w:rFonts w:cs="David" w:hint="cs"/>
                <w:sz w:val="24"/>
                <w:szCs w:val="24"/>
                <w:rtl/>
              </w:rPr>
              <w:t>2</w:t>
            </w:r>
            <w:r w:rsidR="002E065B">
              <w:rPr>
                <w:rFonts w:cs="David" w:hint="cs"/>
                <w:sz w:val="24"/>
                <w:szCs w:val="24"/>
                <w:rtl/>
              </w:rPr>
              <w:t>7</w:t>
            </w:r>
            <w:r w:rsidR="005D5722">
              <w:rPr>
                <w:rFonts w:cs="David" w:hint="cs"/>
                <w:sz w:val="24"/>
                <w:szCs w:val="24"/>
                <w:rtl/>
              </w:rPr>
              <w:t>0</w:t>
            </w:r>
            <w:r>
              <w:rPr>
                <w:rFonts w:cs="David" w:hint="cs"/>
                <w:sz w:val="24"/>
                <w:szCs w:val="24"/>
                <w:rtl/>
              </w:rPr>
              <w:t xml:space="preserve"> </w:t>
            </w:r>
            <w:r w:rsidRPr="001006AD">
              <w:rPr>
                <w:rFonts w:cs="David" w:hint="cs"/>
                <w:sz w:val="24"/>
                <w:szCs w:val="24"/>
                <w:rtl/>
              </w:rPr>
              <w:t>ד'.</w:t>
            </w:r>
          </w:p>
          <w:p w14:paraId="34D74651" w14:textId="77777777" w:rsidR="0016419D" w:rsidRDefault="0016419D" w:rsidP="00D7437A">
            <w:pPr>
              <w:spacing w:line="276" w:lineRule="auto"/>
              <w:jc w:val="left"/>
              <w:textAlignment w:val="auto"/>
              <w:rPr>
                <w:rFonts w:cs="David"/>
                <w:sz w:val="24"/>
                <w:szCs w:val="24"/>
              </w:rPr>
            </w:pPr>
            <w:r>
              <w:rPr>
                <w:rFonts w:cs="David" w:hint="cs"/>
                <w:sz w:val="24"/>
                <w:szCs w:val="24"/>
                <w:rtl/>
              </w:rPr>
              <w:t>המתחם ממוקם ב</w:t>
            </w:r>
            <w:r w:rsidR="00F71BB1">
              <w:rPr>
                <w:rFonts w:cs="David" w:hint="cs"/>
                <w:sz w:val="24"/>
                <w:szCs w:val="24"/>
                <w:rtl/>
              </w:rPr>
              <w:t>צפון</w:t>
            </w:r>
            <w:r>
              <w:rPr>
                <w:rFonts w:cs="David" w:hint="cs"/>
                <w:sz w:val="24"/>
                <w:szCs w:val="24"/>
                <w:rtl/>
              </w:rPr>
              <w:t>-מערב בנימינה, בין המרקם הקיים במתחם</w:t>
            </w:r>
            <w:r w:rsidR="00F71BB1">
              <w:rPr>
                <w:rFonts w:cs="David" w:hint="cs"/>
                <w:sz w:val="24"/>
                <w:szCs w:val="24"/>
                <w:rtl/>
              </w:rPr>
              <w:t xml:space="preserve"> 2</w:t>
            </w:r>
            <w:r>
              <w:rPr>
                <w:rFonts w:cs="David" w:hint="cs"/>
                <w:sz w:val="24"/>
                <w:szCs w:val="24"/>
                <w:rtl/>
              </w:rPr>
              <w:t xml:space="preserve"> לבין </w:t>
            </w:r>
            <w:r w:rsidR="00B9425E">
              <w:rPr>
                <w:rFonts w:cs="David" w:hint="cs"/>
                <w:sz w:val="24"/>
                <w:szCs w:val="24"/>
                <w:rtl/>
              </w:rPr>
              <w:t>מסילת הרכבת</w:t>
            </w:r>
            <w:r w:rsidR="00F71BB1">
              <w:rPr>
                <w:rFonts w:cs="David" w:hint="cs"/>
                <w:sz w:val="24"/>
                <w:szCs w:val="24"/>
                <w:rtl/>
              </w:rPr>
              <w:t xml:space="preserve"> ורחוב ימי בנימינה</w:t>
            </w:r>
            <w:r>
              <w:rPr>
                <w:rFonts w:cs="David" w:hint="cs"/>
                <w:sz w:val="24"/>
                <w:szCs w:val="24"/>
                <w:rtl/>
              </w:rPr>
              <w:t>.</w:t>
            </w:r>
          </w:p>
          <w:p w14:paraId="41B15636" w14:textId="77777777" w:rsidR="00F71BB1" w:rsidRDefault="00F71BB1" w:rsidP="00D7437A">
            <w:pPr>
              <w:spacing w:line="276" w:lineRule="auto"/>
              <w:jc w:val="left"/>
              <w:textAlignment w:val="auto"/>
              <w:rPr>
                <w:rFonts w:cs="David"/>
                <w:sz w:val="24"/>
                <w:szCs w:val="24"/>
              </w:rPr>
            </w:pPr>
            <w:r>
              <w:rPr>
                <w:rFonts w:cs="David" w:hint="cs"/>
                <w:sz w:val="24"/>
                <w:szCs w:val="24"/>
                <w:rtl/>
              </w:rPr>
              <w:t xml:space="preserve">חלקו הצפוני של המתחם </w:t>
            </w:r>
            <w:r w:rsidR="00C60A7D">
              <w:rPr>
                <w:rFonts w:cs="David" w:hint="cs"/>
                <w:sz w:val="24"/>
                <w:szCs w:val="24"/>
                <w:rtl/>
              </w:rPr>
              <w:t xml:space="preserve">נמצא </w:t>
            </w:r>
            <w:r>
              <w:rPr>
                <w:rFonts w:cs="David" w:hint="cs"/>
                <w:sz w:val="24"/>
                <w:szCs w:val="24"/>
                <w:rtl/>
              </w:rPr>
              <w:t>בתחום השיפוט של מועצה אזורית חוף כרמל.</w:t>
            </w:r>
          </w:p>
          <w:p w14:paraId="4B4525B7" w14:textId="77777777" w:rsidR="00C60A7D" w:rsidRPr="00704C95" w:rsidRDefault="00C60A7D" w:rsidP="00C60A7D">
            <w:pPr>
              <w:spacing w:line="276" w:lineRule="auto"/>
              <w:jc w:val="left"/>
              <w:textAlignment w:val="auto"/>
              <w:rPr>
                <w:rFonts w:cs="David"/>
                <w:sz w:val="24"/>
                <w:szCs w:val="24"/>
              </w:rPr>
            </w:pPr>
            <w:r w:rsidRPr="001006AD">
              <w:rPr>
                <w:rFonts w:cs="David" w:hint="cs"/>
                <w:sz w:val="24"/>
                <w:szCs w:val="24"/>
                <w:rtl/>
              </w:rPr>
              <w:t>מצב קיים:</w:t>
            </w:r>
          </w:p>
          <w:p w14:paraId="36C4BDFD" w14:textId="77777777" w:rsidR="0016419D" w:rsidRPr="00F71BB1" w:rsidRDefault="0016419D" w:rsidP="00831C1D">
            <w:pPr>
              <w:numPr>
                <w:ilvl w:val="0"/>
                <w:numId w:val="24"/>
              </w:numPr>
              <w:tabs>
                <w:tab w:val="clear" w:pos="720"/>
                <w:tab w:val="num" w:pos="259"/>
              </w:tabs>
              <w:spacing w:line="276" w:lineRule="auto"/>
              <w:ind w:left="259" w:hanging="259"/>
              <w:jc w:val="left"/>
              <w:textAlignment w:val="auto"/>
              <w:rPr>
                <w:rFonts w:cs="David"/>
                <w:sz w:val="24"/>
                <w:szCs w:val="24"/>
              </w:rPr>
            </w:pPr>
            <w:r w:rsidRPr="00704C95">
              <w:rPr>
                <w:rFonts w:cs="David" w:hint="cs"/>
                <w:sz w:val="24"/>
                <w:szCs w:val="24"/>
                <w:rtl/>
              </w:rPr>
              <w:t>שטחים חקלאיים מעובדים</w:t>
            </w:r>
            <w:r>
              <w:rPr>
                <w:rFonts w:cs="David" w:hint="cs"/>
                <w:sz w:val="24"/>
                <w:szCs w:val="24"/>
                <w:rtl/>
              </w:rPr>
              <w:t>.</w:t>
            </w:r>
          </w:p>
          <w:p w14:paraId="34B96AF4" w14:textId="77777777" w:rsidR="0016419D" w:rsidRPr="00704C95" w:rsidRDefault="0016419D" w:rsidP="004B2F64">
            <w:pPr>
              <w:spacing w:line="276" w:lineRule="auto"/>
              <w:jc w:val="left"/>
              <w:textAlignment w:val="auto"/>
              <w:rPr>
                <w:rFonts w:cs="David"/>
                <w:sz w:val="24"/>
                <w:szCs w:val="24"/>
                <w:rtl/>
              </w:rPr>
            </w:pPr>
            <w:r w:rsidRPr="00704C95">
              <w:rPr>
                <w:rFonts w:cs="David" w:hint="cs"/>
                <w:sz w:val="24"/>
                <w:szCs w:val="24"/>
                <w:rtl/>
              </w:rPr>
              <w:t>מצב מוצע:</w:t>
            </w:r>
          </w:p>
          <w:p w14:paraId="4848D687" w14:textId="77777777" w:rsidR="0016419D" w:rsidRDefault="0016419D" w:rsidP="00831C1D">
            <w:pPr>
              <w:pStyle w:val="ListParagraph"/>
              <w:numPr>
                <w:ilvl w:val="0"/>
                <w:numId w:val="26"/>
              </w:numPr>
              <w:spacing w:line="276" w:lineRule="auto"/>
              <w:ind w:left="263" w:hanging="263"/>
              <w:rPr>
                <w:rFonts w:cs="David"/>
                <w:sz w:val="24"/>
                <w:szCs w:val="24"/>
              </w:rPr>
            </w:pPr>
            <w:r>
              <w:rPr>
                <w:rFonts w:cs="David" w:hint="cs"/>
                <w:sz w:val="24"/>
                <w:szCs w:val="24"/>
                <w:rtl/>
              </w:rPr>
              <w:t>פיתוח שטח למגורים, בהמשך לשכונ</w:t>
            </w:r>
            <w:r w:rsidR="0005616E">
              <w:rPr>
                <w:rFonts w:cs="David" w:hint="cs"/>
                <w:sz w:val="24"/>
                <w:szCs w:val="24"/>
                <w:rtl/>
              </w:rPr>
              <w:t>ות</w:t>
            </w:r>
            <w:r>
              <w:rPr>
                <w:rFonts w:cs="David" w:hint="cs"/>
                <w:sz w:val="24"/>
                <w:szCs w:val="24"/>
                <w:rtl/>
              </w:rPr>
              <w:t xml:space="preserve"> קיימות ועם נגישות מירבית לתחנת הרכבת.</w:t>
            </w:r>
          </w:p>
          <w:p w14:paraId="2D5AC240" w14:textId="4B28BABD" w:rsidR="0016419D" w:rsidRPr="000000A1" w:rsidRDefault="008E34DE" w:rsidP="00831C1D">
            <w:pPr>
              <w:pStyle w:val="ListParagraph"/>
              <w:numPr>
                <w:ilvl w:val="0"/>
                <w:numId w:val="26"/>
              </w:numPr>
              <w:spacing w:line="276" w:lineRule="auto"/>
              <w:ind w:left="263" w:hanging="263"/>
              <w:rPr>
                <w:rFonts w:cs="David"/>
                <w:sz w:val="24"/>
                <w:szCs w:val="24"/>
                <w:rtl/>
              </w:rPr>
            </w:pPr>
            <w:r>
              <w:rPr>
                <w:rFonts w:cs="David" w:hint="cs"/>
                <w:sz w:val="24"/>
                <w:szCs w:val="24"/>
                <w:rtl/>
              </w:rPr>
              <w:t xml:space="preserve">הקמת </w:t>
            </w:r>
            <w:r w:rsidR="00A84769">
              <w:rPr>
                <w:rFonts w:cs="David" w:hint="cs"/>
                <w:sz w:val="24"/>
                <w:szCs w:val="24"/>
                <w:rtl/>
              </w:rPr>
              <w:t>מוקד ישובי</w:t>
            </w:r>
            <w:r w:rsidR="00770CD4">
              <w:rPr>
                <w:rFonts w:cs="David" w:hint="cs"/>
                <w:sz w:val="24"/>
                <w:szCs w:val="24"/>
                <w:rtl/>
              </w:rPr>
              <w:t xml:space="preserve"> הכולל מסחר מגורים ותעסוקה</w:t>
            </w:r>
            <w:r w:rsidR="00A84769">
              <w:rPr>
                <w:rFonts w:cs="David" w:hint="cs"/>
                <w:sz w:val="24"/>
                <w:szCs w:val="24"/>
                <w:rtl/>
              </w:rPr>
              <w:t xml:space="preserve"> הנשען על</w:t>
            </w:r>
            <w:r>
              <w:rPr>
                <w:rFonts w:cs="David" w:hint="cs"/>
                <w:sz w:val="24"/>
                <w:szCs w:val="24"/>
                <w:rtl/>
              </w:rPr>
              <w:t>תחנת הרכבת</w:t>
            </w:r>
            <w:r w:rsidR="00A84769">
              <w:rPr>
                <w:rFonts w:cs="David" w:hint="cs"/>
                <w:sz w:val="24"/>
                <w:szCs w:val="24"/>
                <w:rtl/>
              </w:rPr>
              <w:t xml:space="preserve"> החדשה ובסמוך</w:t>
            </w:r>
            <w:r>
              <w:rPr>
                <w:rFonts w:cs="David" w:hint="cs"/>
                <w:sz w:val="24"/>
                <w:szCs w:val="24"/>
                <w:rtl/>
              </w:rPr>
              <w:t xml:space="preserve"> לאזור התעסוקה החדש </w:t>
            </w:r>
          </w:p>
        </w:tc>
        <w:tc>
          <w:tcPr>
            <w:tcW w:w="2157" w:type="pct"/>
            <w:tcBorders>
              <w:top w:val="single" w:sz="4" w:space="0" w:color="auto"/>
              <w:left w:val="single" w:sz="4" w:space="0" w:color="auto"/>
              <w:bottom w:val="single" w:sz="4" w:space="0" w:color="auto"/>
              <w:right w:val="single" w:sz="4" w:space="0" w:color="auto"/>
            </w:tcBorders>
          </w:tcPr>
          <w:p w14:paraId="0DDAD67D" w14:textId="7490C23E" w:rsidR="0016419D" w:rsidRDefault="0016419D" w:rsidP="004B2F64">
            <w:pPr>
              <w:overflowPunct/>
              <w:autoSpaceDE/>
              <w:autoSpaceDN/>
              <w:bidi w:val="0"/>
              <w:adjustRightInd/>
              <w:spacing w:line="276" w:lineRule="auto"/>
              <w:jc w:val="left"/>
              <w:textAlignment w:val="auto"/>
              <w:rPr>
                <w:noProof/>
              </w:rPr>
            </w:pPr>
          </w:p>
          <w:p w14:paraId="1F632698" w14:textId="22414741" w:rsidR="0016419D" w:rsidRDefault="00C11FE4" w:rsidP="004B2F64">
            <w:pPr>
              <w:overflowPunct/>
              <w:autoSpaceDE/>
              <w:autoSpaceDN/>
              <w:bidi w:val="0"/>
              <w:adjustRightInd/>
              <w:spacing w:line="276" w:lineRule="auto"/>
              <w:jc w:val="left"/>
              <w:textAlignment w:val="auto"/>
              <w:rPr>
                <w:noProof/>
                <w:rtl/>
              </w:rPr>
            </w:pPr>
            <w:r>
              <w:rPr>
                <w:noProof/>
              </w:rPr>
              <w:drawing>
                <wp:anchor distT="0" distB="0" distL="114300" distR="114300" simplePos="0" relativeHeight="251665920" behindDoc="0" locked="0" layoutInCell="1" allowOverlap="1" wp14:anchorId="3D261747" wp14:editId="45DF4B90">
                  <wp:simplePos x="0" y="0"/>
                  <wp:positionH relativeFrom="column">
                    <wp:posOffset>-31750</wp:posOffset>
                  </wp:positionH>
                  <wp:positionV relativeFrom="paragraph">
                    <wp:posOffset>130175</wp:posOffset>
                  </wp:positionV>
                  <wp:extent cx="2886075" cy="2003869"/>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11873" t="1811" r="10448" b="2252"/>
                          <a:stretch/>
                        </pic:blipFill>
                        <pic:spPr bwMode="auto">
                          <a:xfrm>
                            <a:off x="0" y="0"/>
                            <a:ext cx="2886075" cy="20038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CC5D00" w14:textId="181FE449" w:rsidR="0016419D" w:rsidRDefault="0016419D" w:rsidP="004B2F64">
            <w:pPr>
              <w:overflowPunct/>
              <w:autoSpaceDE/>
              <w:autoSpaceDN/>
              <w:bidi w:val="0"/>
              <w:adjustRightInd/>
              <w:spacing w:line="276" w:lineRule="auto"/>
              <w:jc w:val="left"/>
              <w:textAlignment w:val="auto"/>
              <w:rPr>
                <w:noProof/>
              </w:rPr>
            </w:pPr>
          </w:p>
          <w:p w14:paraId="7018A349" w14:textId="5734DE4E" w:rsidR="0016419D" w:rsidRPr="004237EF" w:rsidRDefault="0016419D" w:rsidP="004B2F64">
            <w:pPr>
              <w:overflowPunct/>
              <w:autoSpaceDE/>
              <w:autoSpaceDN/>
              <w:bidi w:val="0"/>
              <w:adjustRightInd/>
              <w:spacing w:line="276" w:lineRule="auto"/>
              <w:jc w:val="left"/>
              <w:textAlignment w:val="auto"/>
              <w:rPr>
                <w:rFonts w:cs="David"/>
                <w:noProof/>
                <w:color w:val="FF0000"/>
                <w:sz w:val="24"/>
                <w:szCs w:val="24"/>
                <w:rtl/>
              </w:rPr>
            </w:pPr>
          </w:p>
        </w:tc>
      </w:tr>
      <w:tr w:rsidR="0016419D" w:rsidRPr="000E1A27" w14:paraId="241DAD50" w14:textId="77777777" w:rsidTr="003458A9">
        <w:trPr>
          <w:cantSplit/>
          <w:trHeight w:val="352"/>
        </w:trPr>
        <w:tc>
          <w:tcPr>
            <w:tcW w:w="535" w:type="pct"/>
            <w:tcBorders>
              <w:left w:val="single" w:sz="4" w:space="0" w:color="auto"/>
              <w:right w:val="single" w:sz="4" w:space="0" w:color="auto"/>
            </w:tcBorders>
            <w:shd w:val="clear" w:color="auto" w:fill="D9D9D9" w:themeFill="background1" w:themeFillShade="D9"/>
          </w:tcPr>
          <w:p w14:paraId="50749E07" w14:textId="6E490376" w:rsidR="0016419D" w:rsidRPr="00F910B2" w:rsidRDefault="00244869" w:rsidP="004B2F64">
            <w:pPr>
              <w:spacing w:before="60" w:line="276" w:lineRule="auto"/>
              <w:rPr>
                <w:rFonts w:cs="David"/>
                <w:b/>
                <w:bCs/>
                <w:sz w:val="30"/>
                <w:szCs w:val="30"/>
              </w:rPr>
            </w:pPr>
            <w:r>
              <w:rPr>
                <w:rFonts w:cs="David" w:hint="cs"/>
                <w:b/>
                <w:bCs/>
                <w:sz w:val="30"/>
                <w:szCs w:val="30"/>
                <w:rtl/>
              </w:rPr>
              <w:t>4.2</w:t>
            </w:r>
            <w:r w:rsidR="0016419D">
              <w:rPr>
                <w:rFonts w:cs="David" w:hint="cs"/>
                <w:b/>
                <w:bCs/>
                <w:sz w:val="30"/>
                <w:szCs w:val="30"/>
                <w:rtl/>
              </w:rPr>
              <w:t>.9.2</w:t>
            </w:r>
          </w:p>
        </w:tc>
        <w:tc>
          <w:tcPr>
            <w:tcW w:w="4465"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DF4318" w14:textId="77777777" w:rsidR="0016419D" w:rsidRPr="00F910B2" w:rsidRDefault="0016419D" w:rsidP="004B2F64">
            <w:pPr>
              <w:spacing w:before="60" w:line="276" w:lineRule="auto"/>
              <w:rPr>
                <w:rFonts w:cs="David"/>
                <w:b/>
                <w:bCs/>
                <w:noProof/>
                <w:sz w:val="30"/>
                <w:szCs w:val="30"/>
              </w:rPr>
            </w:pPr>
            <w:r>
              <w:rPr>
                <w:rFonts w:cs="David" w:hint="cs"/>
                <w:b/>
                <w:bCs/>
                <w:sz w:val="30"/>
                <w:szCs w:val="30"/>
                <w:rtl/>
              </w:rPr>
              <w:t>נתונים כמותיים למתחם</w:t>
            </w:r>
            <w:r>
              <w:rPr>
                <w:rFonts w:cs="David" w:hint="cs"/>
                <w:b/>
                <w:bCs/>
                <w:noProof/>
                <w:sz w:val="30"/>
                <w:szCs w:val="30"/>
                <w:rtl/>
              </w:rPr>
              <w:t xml:space="preserve"> </w:t>
            </w:r>
            <w:r>
              <w:rPr>
                <w:rFonts w:cs="David"/>
                <w:b/>
                <w:bCs/>
                <w:noProof/>
                <w:sz w:val="30"/>
                <w:szCs w:val="30"/>
                <w:rtl/>
              </w:rPr>
              <w:t>–</w:t>
            </w:r>
            <w:r>
              <w:rPr>
                <w:rFonts w:cs="David" w:hint="cs"/>
                <w:b/>
                <w:bCs/>
                <w:noProof/>
                <w:sz w:val="30"/>
                <w:szCs w:val="30"/>
                <w:rtl/>
              </w:rPr>
              <w:t xml:space="preserve"> עיקרי ושירות</w:t>
            </w:r>
          </w:p>
        </w:tc>
      </w:tr>
      <w:tr w:rsidR="0016419D" w:rsidRPr="00902E4E" w14:paraId="7605705E" w14:textId="77777777" w:rsidTr="00122C8D">
        <w:trPr>
          <w:cantSplit/>
          <w:trHeight w:val="270"/>
        </w:trPr>
        <w:tc>
          <w:tcPr>
            <w:tcW w:w="5000" w:type="pct"/>
            <w:gridSpan w:val="7"/>
            <w:tcBorders>
              <w:left w:val="single" w:sz="4" w:space="0" w:color="auto"/>
              <w:right w:val="single" w:sz="4" w:space="0" w:color="auto"/>
            </w:tcBorders>
          </w:tcPr>
          <w:p w14:paraId="218E9561" w14:textId="77777777" w:rsidR="0016419D" w:rsidRPr="00122C8D" w:rsidRDefault="0016419D" w:rsidP="004B2F64">
            <w:pPr>
              <w:tabs>
                <w:tab w:val="left" w:pos="0"/>
                <w:tab w:val="right" w:leader="dot" w:pos="9016"/>
              </w:tabs>
              <w:spacing w:before="60" w:line="276" w:lineRule="auto"/>
              <w:ind w:right="142"/>
              <w:rPr>
                <w:rFonts w:cs="David"/>
                <w:i/>
                <w:iCs/>
                <w:noProof/>
                <w:sz w:val="16"/>
                <w:szCs w:val="16"/>
                <w:rtl/>
              </w:rPr>
            </w:pPr>
            <w:r w:rsidRPr="00122C8D">
              <w:rPr>
                <w:rFonts w:cs="David"/>
                <w:i/>
                <w:iCs/>
                <w:noProof/>
                <w:sz w:val="16"/>
                <w:szCs w:val="16"/>
                <w:rtl/>
              </w:rPr>
              <w:t xml:space="preserve"> </w:t>
            </w:r>
          </w:p>
        </w:tc>
      </w:tr>
      <w:tr w:rsidR="0016419D" w:rsidRPr="00F8156B" w14:paraId="2571CB2E" w14:textId="77777777" w:rsidTr="003458A9">
        <w:trPr>
          <w:cantSplit/>
          <w:trHeight w:val="370"/>
        </w:trPr>
        <w:tc>
          <w:tcPr>
            <w:tcW w:w="758" w:type="pct"/>
            <w:gridSpan w:val="2"/>
            <w:tcBorders>
              <w:left w:val="single" w:sz="4" w:space="0" w:color="auto"/>
              <w:right w:val="single" w:sz="4" w:space="0" w:color="auto"/>
            </w:tcBorders>
            <w:shd w:val="clear" w:color="auto" w:fill="F2F2F2" w:themeFill="background1" w:themeFillShade="F2"/>
          </w:tcPr>
          <w:p w14:paraId="49B4C6F3" w14:textId="77777777" w:rsidR="0016419D" w:rsidRPr="00F8156B" w:rsidRDefault="0016419D" w:rsidP="004B2F64">
            <w:pPr>
              <w:tabs>
                <w:tab w:val="left" w:pos="0"/>
              </w:tabs>
              <w:spacing w:before="60" w:after="60" w:line="276" w:lineRule="auto"/>
              <w:ind w:right="142"/>
              <w:jc w:val="left"/>
              <w:rPr>
                <w:rFonts w:cs="David"/>
                <w:b/>
                <w:bCs/>
                <w:noProof/>
                <w:sz w:val="24"/>
                <w:szCs w:val="24"/>
                <w:rtl/>
              </w:rPr>
            </w:pPr>
            <w:r w:rsidRPr="00F8156B">
              <w:rPr>
                <w:rFonts w:cs="David" w:hint="cs"/>
                <w:b/>
                <w:bCs/>
                <w:sz w:val="24"/>
                <w:szCs w:val="24"/>
                <w:rtl/>
              </w:rPr>
              <w:t>נושא</w:t>
            </w:r>
          </w:p>
        </w:tc>
        <w:tc>
          <w:tcPr>
            <w:tcW w:w="462" w:type="pct"/>
            <w:tcBorders>
              <w:left w:val="single" w:sz="4" w:space="0" w:color="auto"/>
              <w:right w:val="single" w:sz="4" w:space="0" w:color="auto"/>
            </w:tcBorders>
            <w:shd w:val="clear" w:color="auto" w:fill="F2F2F2" w:themeFill="background1" w:themeFillShade="F2"/>
          </w:tcPr>
          <w:p w14:paraId="37413B69" w14:textId="77777777" w:rsidR="0016419D" w:rsidRPr="00F8156B" w:rsidRDefault="0016419D" w:rsidP="004B2F64">
            <w:pPr>
              <w:tabs>
                <w:tab w:val="left" w:pos="0"/>
              </w:tabs>
              <w:spacing w:before="60" w:after="60" w:line="276" w:lineRule="auto"/>
              <w:jc w:val="center"/>
              <w:rPr>
                <w:rFonts w:cs="David"/>
                <w:b/>
                <w:bCs/>
                <w:noProof/>
                <w:sz w:val="24"/>
                <w:szCs w:val="24"/>
                <w:rtl/>
              </w:rPr>
            </w:pPr>
            <w:r w:rsidRPr="00F8156B">
              <w:rPr>
                <w:rFonts w:cs="David" w:hint="cs"/>
                <w:b/>
                <w:bCs/>
                <w:sz w:val="24"/>
                <w:szCs w:val="24"/>
                <w:rtl/>
              </w:rPr>
              <w:t>יחידת מידה</w:t>
            </w:r>
          </w:p>
        </w:tc>
        <w:tc>
          <w:tcPr>
            <w:tcW w:w="470" w:type="pct"/>
            <w:tcBorders>
              <w:left w:val="single" w:sz="4" w:space="0" w:color="auto"/>
              <w:right w:val="single" w:sz="4" w:space="0" w:color="auto"/>
            </w:tcBorders>
            <w:shd w:val="clear" w:color="auto" w:fill="F2F2F2" w:themeFill="background1" w:themeFillShade="F2"/>
          </w:tcPr>
          <w:p w14:paraId="5C90EA88" w14:textId="77777777" w:rsidR="0016419D" w:rsidRPr="00F8156B" w:rsidRDefault="0016419D" w:rsidP="004B2F64">
            <w:pPr>
              <w:tabs>
                <w:tab w:val="left" w:pos="0"/>
              </w:tabs>
              <w:spacing w:before="60" w:after="60" w:line="276" w:lineRule="auto"/>
              <w:jc w:val="center"/>
              <w:rPr>
                <w:rFonts w:cs="David"/>
                <w:b/>
                <w:bCs/>
                <w:noProof/>
                <w:sz w:val="24"/>
                <w:szCs w:val="24"/>
                <w:rtl/>
              </w:rPr>
            </w:pPr>
            <w:r w:rsidRPr="00F8156B">
              <w:rPr>
                <w:rFonts w:cs="David" w:hint="cs"/>
                <w:b/>
                <w:bCs/>
                <w:sz w:val="24"/>
                <w:szCs w:val="24"/>
                <w:rtl/>
              </w:rPr>
              <w:t>תוספת למאושר</w:t>
            </w:r>
          </w:p>
        </w:tc>
        <w:tc>
          <w:tcPr>
            <w:tcW w:w="473" w:type="pct"/>
            <w:tcBorders>
              <w:left w:val="single" w:sz="4" w:space="0" w:color="auto"/>
              <w:right w:val="single" w:sz="4" w:space="0" w:color="auto"/>
            </w:tcBorders>
            <w:shd w:val="clear" w:color="auto" w:fill="F2F2F2" w:themeFill="background1" w:themeFillShade="F2"/>
          </w:tcPr>
          <w:p w14:paraId="3E8256DF" w14:textId="77777777" w:rsidR="0016419D" w:rsidRPr="00F8156B" w:rsidRDefault="0016419D" w:rsidP="004B2F64">
            <w:pPr>
              <w:tabs>
                <w:tab w:val="left" w:pos="0"/>
              </w:tabs>
              <w:spacing w:before="60" w:after="60" w:line="276" w:lineRule="auto"/>
              <w:jc w:val="center"/>
              <w:rPr>
                <w:rFonts w:cs="David"/>
                <w:b/>
                <w:bCs/>
                <w:sz w:val="24"/>
                <w:szCs w:val="24"/>
                <w:rtl/>
              </w:rPr>
            </w:pPr>
            <w:r w:rsidRPr="00F8156B">
              <w:rPr>
                <w:rFonts w:cs="David" w:hint="cs"/>
                <w:b/>
                <w:bCs/>
                <w:sz w:val="24"/>
                <w:szCs w:val="24"/>
                <w:rtl/>
              </w:rPr>
              <w:t>סה"כ</w:t>
            </w:r>
          </w:p>
          <w:p w14:paraId="294B7F55" w14:textId="77777777" w:rsidR="0016419D" w:rsidRPr="00F8156B" w:rsidRDefault="0016419D" w:rsidP="004B2F64">
            <w:pPr>
              <w:tabs>
                <w:tab w:val="left" w:pos="0"/>
              </w:tabs>
              <w:spacing w:before="60" w:after="60" w:line="276" w:lineRule="auto"/>
              <w:jc w:val="center"/>
              <w:rPr>
                <w:rFonts w:cs="David"/>
                <w:b/>
                <w:bCs/>
                <w:noProof/>
                <w:sz w:val="24"/>
                <w:szCs w:val="24"/>
                <w:rtl/>
              </w:rPr>
            </w:pPr>
          </w:p>
        </w:tc>
        <w:tc>
          <w:tcPr>
            <w:tcW w:w="2837" w:type="pct"/>
            <w:gridSpan w:val="2"/>
            <w:tcBorders>
              <w:left w:val="single" w:sz="4" w:space="0" w:color="auto"/>
              <w:right w:val="single" w:sz="4" w:space="0" w:color="auto"/>
            </w:tcBorders>
            <w:shd w:val="clear" w:color="auto" w:fill="F2F2F2" w:themeFill="background1" w:themeFillShade="F2"/>
          </w:tcPr>
          <w:p w14:paraId="50609CF2" w14:textId="77777777" w:rsidR="0016419D" w:rsidRPr="00F8156B" w:rsidRDefault="0016419D" w:rsidP="004B2F64">
            <w:pPr>
              <w:tabs>
                <w:tab w:val="left" w:pos="0"/>
              </w:tabs>
              <w:spacing w:before="60" w:after="60" w:line="276" w:lineRule="auto"/>
              <w:ind w:right="142"/>
              <w:jc w:val="left"/>
              <w:rPr>
                <w:rFonts w:cs="David"/>
                <w:b/>
                <w:bCs/>
                <w:sz w:val="24"/>
                <w:szCs w:val="24"/>
                <w:rtl/>
              </w:rPr>
            </w:pPr>
            <w:r w:rsidRPr="00F8156B">
              <w:rPr>
                <w:rFonts w:cs="David" w:hint="cs"/>
                <w:b/>
                <w:bCs/>
                <w:sz w:val="24"/>
                <w:szCs w:val="24"/>
                <w:rtl/>
              </w:rPr>
              <w:t>הוראות</w:t>
            </w:r>
            <w:r w:rsidRPr="00F8156B">
              <w:rPr>
                <w:rFonts w:cs="David" w:hint="cs"/>
                <w:color w:val="0070C0"/>
                <w:sz w:val="24"/>
                <w:szCs w:val="24"/>
                <w:rtl/>
              </w:rPr>
              <w:t xml:space="preserve"> </w:t>
            </w:r>
          </w:p>
        </w:tc>
      </w:tr>
      <w:tr w:rsidR="0016419D" w:rsidRPr="00F35DA7" w14:paraId="07ABCF08" w14:textId="77777777" w:rsidTr="003458A9">
        <w:trPr>
          <w:cantSplit/>
          <w:trHeight w:val="370"/>
        </w:trPr>
        <w:tc>
          <w:tcPr>
            <w:tcW w:w="758" w:type="pct"/>
            <w:gridSpan w:val="2"/>
            <w:tcBorders>
              <w:left w:val="single" w:sz="4" w:space="0" w:color="auto"/>
              <w:right w:val="single" w:sz="4" w:space="0" w:color="auto"/>
            </w:tcBorders>
            <w:shd w:val="clear" w:color="auto" w:fill="auto"/>
          </w:tcPr>
          <w:p w14:paraId="198C6055" w14:textId="77777777" w:rsidR="0016419D" w:rsidRPr="00F35DA7" w:rsidRDefault="0016419D" w:rsidP="004B2F64">
            <w:pPr>
              <w:tabs>
                <w:tab w:val="left" w:pos="0"/>
              </w:tabs>
              <w:spacing w:before="60" w:after="60" w:line="276" w:lineRule="auto"/>
              <w:ind w:right="142"/>
              <w:jc w:val="left"/>
              <w:rPr>
                <w:rFonts w:cs="David"/>
                <w:b/>
                <w:bCs/>
                <w:sz w:val="22"/>
                <w:szCs w:val="22"/>
                <w:rtl/>
              </w:rPr>
            </w:pPr>
            <w:r w:rsidRPr="00F35DA7">
              <w:rPr>
                <w:rFonts w:cs="David" w:hint="cs"/>
                <w:b/>
                <w:bCs/>
                <w:sz w:val="22"/>
                <w:szCs w:val="22"/>
                <w:rtl/>
              </w:rPr>
              <w:t>סה"כ אוכ' צפויה</w:t>
            </w:r>
          </w:p>
        </w:tc>
        <w:tc>
          <w:tcPr>
            <w:tcW w:w="462" w:type="pct"/>
            <w:tcBorders>
              <w:left w:val="single" w:sz="4" w:space="0" w:color="auto"/>
              <w:right w:val="single" w:sz="4" w:space="0" w:color="auto"/>
            </w:tcBorders>
            <w:shd w:val="clear" w:color="auto" w:fill="auto"/>
          </w:tcPr>
          <w:p w14:paraId="39584E55" w14:textId="77777777" w:rsidR="0016419D" w:rsidRPr="00F35DA7" w:rsidRDefault="0016419D" w:rsidP="004B2F64">
            <w:pPr>
              <w:tabs>
                <w:tab w:val="left" w:pos="0"/>
              </w:tabs>
              <w:spacing w:before="60" w:after="60" w:line="276" w:lineRule="auto"/>
              <w:rPr>
                <w:rFonts w:cs="David"/>
                <w:sz w:val="22"/>
                <w:szCs w:val="22"/>
                <w:rtl/>
              </w:rPr>
            </w:pPr>
            <w:r w:rsidRPr="00F35DA7">
              <w:rPr>
                <w:rFonts w:cs="David" w:hint="cs"/>
                <w:sz w:val="22"/>
                <w:szCs w:val="22"/>
                <w:rtl/>
              </w:rPr>
              <w:t>נפש</w:t>
            </w:r>
          </w:p>
        </w:tc>
        <w:tc>
          <w:tcPr>
            <w:tcW w:w="470" w:type="pct"/>
            <w:tcBorders>
              <w:left w:val="single" w:sz="4" w:space="0" w:color="auto"/>
              <w:right w:val="single" w:sz="4" w:space="0" w:color="auto"/>
            </w:tcBorders>
            <w:shd w:val="clear" w:color="auto" w:fill="auto"/>
          </w:tcPr>
          <w:p w14:paraId="0BC1E83A" w14:textId="60793C52" w:rsidR="0016419D" w:rsidRPr="00F35DA7" w:rsidRDefault="00FA500D" w:rsidP="00FA500D">
            <w:pPr>
              <w:tabs>
                <w:tab w:val="left" w:pos="0"/>
              </w:tabs>
              <w:spacing w:before="60" w:after="60" w:line="276" w:lineRule="auto"/>
              <w:jc w:val="center"/>
              <w:rPr>
                <w:rFonts w:cs="David"/>
                <w:sz w:val="22"/>
                <w:szCs w:val="22"/>
                <w:rtl/>
              </w:rPr>
            </w:pPr>
            <w:r>
              <w:rPr>
                <w:rFonts w:cs="David" w:hint="cs"/>
                <w:sz w:val="22"/>
                <w:szCs w:val="22"/>
                <w:rtl/>
              </w:rPr>
              <w:t>כ- 1,900</w:t>
            </w:r>
          </w:p>
        </w:tc>
        <w:tc>
          <w:tcPr>
            <w:tcW w:w="473" w:type="pct"/>
            <w:tcBorders>
              <w:left w:val="single" w:sz="4" w:space="0" w:color="auto"/>
              <w:right w:val="single" w:sz="4" w:space="0" w:color="auto"/>
            </w:tcBorders>
            <w:shd w:val="clear" w:color="auto" w:fill="auto"/>
          </w:tcPr>
          <w:p w14:paraId="28F6A847" w14:textId="375012FC" w:rsidR="0016419D" w:rsidRPr="00F35DA7" w:rsidRDefault="00FA500D" w:rsidP="004B2F64">
            <w:pPr>
              <w:tabs>
                <w:tab w:val="left" w:pos="0"/>
              </w:tabs>
              <w:spacing w:before="60" w:after="60" w:line="276" w:lineRule="auto"/>
              <w:jc w:val="center"/>
              <w:rPr>
                <w:rFonts w:cs="David"/>
                <w:sz w:val="22"/>
                <w:szCs w:val="22"/>
                <w:rtl/>
              </w:rPr>
            </w:pPr>
            <w:r>
              <w:rPr>
                <w:rFonts w:cs="David" w:hint="cs"/>
                <w:sz w:val="22"/>
                <w:szCs w:val="22"/>
                <w:rtl/>
              </w:rPr>
              <w:t>כ- 1,900</w:t>
            </w:r>
          </w:p>
        </w:tc>
        <w:tc>
          <w:tcPr>
            <w:tcW w:w="2837" w:type="pct"/>
            <w:gridSpan w:val="2"/>
            <w:tcBorders>
              <w:left w:val="single" w:sz="4" w:space="0" w:color="auto"/>
              <w:right w:val="single" w:sz="4" w:space="0" w:color="auto"/>
            </w:tcBorders>
            <w:shd w:val="clear" w:color="auto" w:fill="auto"/>
          </w:tcPr>
          <w:p w14:paraId="19A26FE8" w14:textId="77777777" w:rsidR="0016419D" w:rsidRPr="00F35DA7" w:rsidRDefault="0016419D" w:rsidP="004B2F64">
            <w:pPr>
              <w:tabs>
                <w:tab w:val="left" w:pos="0"/>
              </w:tabs>
              <w:spacing w:before="60" w:after="60" w:line="276" w:lineRule="auto"/>
              <w:ind w:right="142"/>
              <w:jc w:val="left"/>
              <w:rPr>
                <w:rFonts w:cs="David"/>
                <w:noProof/>
                <w:color w:val="0070C0"/>
                <w:sz w:val="22"/>
                <w:szCs w:val="22"/>
                <w:rtl/>
              </w:rPr>
            </w:pPr>
          </w:p>
        </w:tc>
      </w:tr>
      <w:tr w:rsidR="0016419D" w:rsidRPr="00F35DA7" w14:paraId="7EB12D5F" w14:textId="77777777" w:rsidTr="00122C8D">
        <w:trPr>
          <w:cantSplit/>
          <w:trHeight w:val="191"/>
        </w:trPr>
        <w:tc>
          <w:tcPr>
            <w:tcW w:w="758" w:type="pct"/>
            <w:gridSpan w:val="2"/>
            <w:vMerge w:val="restart"/>
            <w:tcBorders>
              <w:left w:val="single" w:sz="4" w:space="0" w:color="auto"/>
              <w:right w:val="single" w:sz="4" w:space="0" w:color="auto"/>
            </w:tcBorders>
            <w:shd w:val="clear" w:color="auto" w:fill="auto"/>
            <w:vAlign w:val="center"/>
          </w:tcPr>
          <w:p w14:paraId="28172DF0" w14:textId="77777777" w:rsidR="0016419D" w:rsidRPr="00606565" w:rsidRDefault="0016419D" w:rsidP="004B2F64">
            <w:pPr>
              <w:tabs>
                <w:tab w:val="left" w:pos="0"/>
              </w:tabs>
              <w:spacing w:before="60" w:after="60" w:line="276" w:lineRule="auto"/>
              <w:ind w:right="142"/>
              <w:jc w:val="left"/>
              <w:rPr>
                <w:rFonts w:cs="David"/>
                <w:b/>
                <w:bCs/>
                <w:sz w:val="22"/>
                <w:szCs w:val="22"/>
                <w:rtl/>
              </w:rPr>
            </w:pPr>
            <w:r w:rsidRPr="00606565">
              <w:rPr>
                <w:rFonts w:cs="David" w:hint="cs"/>
                <w:b/>
                <w:bCs/>
                <w:sz w:val="22"/>
                <w:szCs w:val="22"/>
                <w:rtl/>
              </w:rPr>
              <w:t>מגורים</w:t>
            </w:r>
          </w:p>
        </w:tc>
        <w:tc>
          <w:tcPr>
            <w:tcW w:w="462" w:type="pct"/>
            <w:tcBorders>
              <w:left w:val="single" w:sz="4" w:space="0" w:color="auto"/>
              <w:right w:val="single" w:sz="4" w:space="0" w:color="auto"/>
            </w:tcBorders>
            <w:shd w:val="clear" w:color="auto" w:fill="auto"/>
          </w:tcPr>
          <w:p w14:paraId="1C4A22E9" w14:textId="77777777" w:rsidR="0016419D" w:rsidRPr="00F35DA7" w:rsidRDefault="0016419D" w:rsidP="004B2F64">
            <w:pPr>
              <w:tabs>
                <w:tab w:val="left" w:pos="0"/>
              </w:tabs>
              <w:spacing w:before="60" w:after="60" w:line="276" w:lineRule="auto"/>
              <w:jc w:val="left"/>
              <w:rPr>
                <w:rFonts w:cs="David"/>
                <w:sz w:val="22"/>
                <w:szCs w:val="22"/>
                <w:rtl/>
              </w:rPr>
            </w:pPr>
            <w:r w:rsidRPr="00F35DA7">
              <w:rPr>
                <w:rFonts w:cs="David" w:hint="cs"/>
                <w:sz w:val="22"/>
                <w:szCs w:val="22"/>
                <w:rtl/>
              </w:rPr>
              <w:t>יח"ד</w:t>
            </w:r>
          </w:p>
        </w:tc>
        <w:tc>
          <w:tcPr>
            <w:tcW w:w="470" w:type="pct"/>
            <w:tcBorders>
              <w:left w:val="single" w:sz="4" w:space="0" w:color="auto"/>
              <w:right w:val="single" w:sz="4" w:space="0" w:color="auto"/>
            </w:tcBorders>
            <w:shd w:val="clear" w:color="auto" w:fill="auto"/>
          </w:tcPr>
          <w:p w14:paraId="632A0C80" w14:textId="77777777" w:rsidR="0016419D" w:rsidRPr="008A796D" w:rsidRDefault="008E34DE" w:rsidP="004B2F64">
            <w:pPr>
              <w:tabs>
                <w:tab w:val="left" w:pos="0"/>
              </w:tabs>
              <w:spacing w:before="60" w:after="60" w:line="276" w:lineRule="auto"/>
              <w:jc w:val="center"/>
              <w:rPr>
                <w:rFonts w:cs="David"/>
                <w:sz w:val="22"/>
                <w:szCs w:val="22"/>
                <w:rtl/>
              </w:rPr>
            </w:pPr>
            <w:r>
              <w:rPr>
                <w:rFonts w:cs="David" w:hint="cs"/>
                <w:sz w:val="22"/>
                <w:szCs w:val="22"/>
                <w:rtl/>
              </w:rPr>
              <w:t>530</w:t>
            </w:r>
          </w:p>
        </w:tc>
        <w:tc>
          <w:tcPr>
            <w:tcW w:w="473" w:type="pct"/>
            <w:tcBorders>
              <w:left w:val="single" w:sz="4" w:space="0" w:color="auto"/>
              <w:right w:val="single" w:sz="4" w:space="0" w:color="auto"/>
            </w:tcBorders>
            <w:shd w:val="clear" w:color="auto" w:fill="auto"/>
          </w:tcPr>
          <w:p w14:paraId="5F2E6BC1" w14:textId="77777777" w:rsidR="0016419D" w:rsidRPr="008A796D" w:rsidRDefault="008E34DE" w:rsidP="004B2F64">
            <w:pPr>
              <w:tabs>
                <w:tab w:val="left" w:pos="0"/>
              </w:tabs>
              <w:spacing w:before="60" w:after="60" w:line="276" w:lineRule="auto"/>
              <w:jc w:val="center"/>
              <w:rPr>
                <w:rFonts w:cs="David"/>
                <w:sz w:val="22"/>
                <w:szCs w:val="22"/>
                <w:rtl/>
              </w:rPr>
            </w:pPr>
            <w:r>
              <w:rPr>
                <w:rFonts w:cs="David" w:hint="cs"/>
                <w:sz w:val="22"/>
                <w:szCs w:val="22"/>
                <w:rtl/>
              </w:rPr>
              <w:t>530</w:t>
            </w:r>
          </w:p>
        </w:tc>
        <w:tc>
          <w:tcPr>
            <w:tcW w:w="2837" w:type="pct"/>
            <w:gridSpan w:val="2"/>
            <w:vMerge w:val="restart"/>
            <w:tcBorders>
              <w:left w:val="single" w:sz="4" w:space="0" w:color="auto"/>
              <w:right w:val="single" w:sz="4" w:space="0" w:color="auto"/>
            </w:tcBorders>
            <w:shd w:val="clear" w:color="auto" w:fill="auto"/>
          </w:tcPr>
          <w:p w14:paraId="0679835D" w14:textId="3609DF23" w:rsidR="0016419D" w:rsidRPr="00E8154C" w:rsidRDefault="0016419D" w:rsidP="004B2F64">
            <w:pPr>
              <w:tabs>
                <w:tab w:val="left" w:pos="0"/>
              </w:tabs>
              <w:spacing w:before="60" w:after="60" w:line="276" w:lineRule="auto"/>
              <w:ind w:right="142"/>
              <w:jc w:val="left"/>
              <w:rPr>
                <w:rFonts w:cs="David"/>
                <w:sz w:val="22"/>
                <w:szCs w:val="22"/>
                <w:rtl/>
              </w:rPr>
            </w:pPr>
          </w:p>
        </w:tc>
      </w:tr>
      <w:tr w:rsidR="0016419D" w:rsidRPr="00F35DA7" w14:paraId="11E40D3E" w14:textId="77777777" w:rsidTr="003458A9">
        <w:trPr>
          <w:cantSplit/>
          <w:trHeight w:val="211"/>
        </w:trPr>
        <w:tc>
          <w:tcPr>
            <w:tcW w:w="758" w:type="pct"/>
            <w:gridSpan w:val="2"/>
            <w:vMerge/>
            <w:tcBorders>
              <w:left w:val="single" w:sz="4" w:space="0" w:color="auto"/>
              <w:right w:val="single" w:sz="4" w:space="0" w:color="auto"/>
            </w:tcBorders>
            <w:shd w:val="clear" w:color="auto" w:fill="auto"/>
          </w:tcPr>
          <w:p w14:paraId="6E268441" w14:textId="77777777" w:rsidR="0016419D" w:rsidRPr="00606565" w:rsidRDefault="0016419D" w:rsidP="004B2F64">
            <w:pPr>
              <w:tabs>
                <w:tab w:val="left" w:pos="0"/>
              </w:tabs>
              <w:spacing w:before="60" w:after="60" w:line="276" w:lineRule="auto"/>
              <w:ind w:right="142"/>
              <w:jc w:val="left"/>
              <w:rPr>
                <w:rFonts w:cs="David"/>
                <w:b/>
                <w:bCs/>
                <w:sz w:val="22"/>
                <w:szCs w:val="22"/>
                <w:rtl/>
              </w:rPr>
            </w:pPr>
          </w:p>
        </w:tc>
        <w:tc>
          <w:tcPr>
            <w:tcW w:w="462" w:type="pct"/>
            <w:tcBorders>
              <w:left w:val="single" w:sz="4" w:space="0" w:color="auto"/>
              <w:right w:val="single" w:sz="4" w:space="0" w:color="auto"/>
            </w:tcBorders>
            <w:shd w:val="clear" w:color="auto" w:fill="auto"/>
          </w:tcPr>
          <w:p w14:paraId="56AC9D6F" w14:textId="77777777" w:rsidR="0016419D" w:rsidRPr="00F35DA7" w:rsidRDefault="0016419D" w:rsidP="004B2F64">
            <w:pPr>
              <w:tabs>
                <w:tab w:val="left" w:pos="0"/>
              </w:tabs>
              <w:spacing w:before="60" w:after="60" w:line="276" w:lineRule="auto"/>
              <w:jc w:val="left"/>
              <w:rPr>
                <w:rFonts w:cs="David"/>
                <w:sz w:val="22"/>
                <w:szCs w:val="22"/>
                <w:rtl/>
              </w:rPr>
            </w:pPr>
            <w:r w:rsidRPr="00F35DA7">
              <w:rPr>
                <w:rFonts w:cs="David" w:hint="cs"/>
                <w:sz w:val="22"/>
                <w:szCs w:val="22"/>
                <w:rtl/>
              </w:rPr>
              <w:t>מ"ר</w:t>
            </w:r>
          </w:p>
        </w:tc>
        <w:tc>
          <w:tcPr>
            <w:tcW w:w="470" w:type="pct"/>
            <w:tcBorders>
              <w:left w:val="single" w:sz="4" w:space="0" w:color="auto"/>
              <w:right w:val="single" w:sz="4" w:space="0" w:color="auto"/>
            </w:tcBorders>
            <w:shd w:val="clear" w:color="auto" w:fill="auto"/>
          </w:tcPr>
          <w:p w14:paraId="372093DA" w14:textId="77777777" w:rsidR="0016419D" w:rsidRPr="008A796D" w:rsidRDefault="00E8154C" w:rsidP="004B2F64">
            <w:pPr>
              <w:tabs>
                <w:tab w:val="left" w:pos="0"/>
              </w:tabs>
              <w:spacing w:before="60" w:after="60" w:line="276" w:lineRule="auto"/>
              <w:jc w:val="center"/>
              <w:rPr>
                <w:rFonts w:cs="David"/>
                <w:sz w:val="22"/>
                <w:szCs w:val="22"/>
                <w:rtl/>
              </w:rPr>
            </w:pPr>
            <w:r>
              <w:rPr>
                <w:rFonts w:cs="David" w:hint="cs"/>
                <w:sz w:val="22"/>
                <w:szCs w:val="22"/>
                <w:rtl/>
              </w:rPr>
              <w:t>84,800</w:t>
            </w:r>
          </w:p>
        </w:tc>
        <w:tc>
          <w:tcPr>
            <w:tcW w:w="473" w:type="pct"/>
            <w:tcBorders>
              <w:left w:val="single" w:sz="4" w:space="0" w:color="auto"/>
              <w:right w:val="single" w:sz="4" w:space="0" w:color="auto"/>
            </w:tcBorders>
            <w:shd w:val="clear" w:color="auto" w:fill="auto"/>
          </w:tcPr>
          <w:p w14:paraId="77D4D494" w14:textId="77777777" w:rsidR="0016419D" w:rsidRPr="007C11D7" w:rsidRDefault="00E8154C" w:rsidP="004B2F64">
            <w:pPr>
              <w:tabs>
                <w:tab w:val="left" w:pos="0"/>
              </w:tabs>
              <w:spacing w:before="60" w:after="60" w:line="276" w:lineRule="auto"/>
              <w:jc w:val="center"/>
              <w:rPr>
                <w:rFonts w:cs="David"/>
                <w:sz w:val="22"/>
                <w:szCs w:val="22"/>
                <w:rtl/>
              </w:rPr>
            </w:pPr>
            <w:r>
              <w:rPr>
                <w:rFonts w:cs="David" w:hint="cs"/>
                <w:sz w:val="22"/>
                <w:szCs w:val="22"/>
                <w:rtl/>
              </w:rPr>
              <w:t>84,800</w:t>
            </w:r>
          </w:p>
        </w:tc>
        <w:tc>
          <w:tcPr>
            <w:tcW w:w="2837" w:type="pct"/>
            <w:gridSpan w:val="2"/>
            <w:vMerge/>
            <w:tcBorders>
              <w:left w:val="single" w:sz="4" w:space="0" w:color="auto"/>
              <w:right w:val="single" w:sz="4" w:space="0" w:color="auto"/>
            </w:tcBorders>
            <w:shd w:val="clear" w:color="auto" w:fill="auto"/>
          </w:tcPr>
          <w:p w14:paraId="3AEC2F6C" w14:textId="77777777" w:rsidR="0016419D" w:rsidRPr="00F35DA7" w:rsidRDefault="0016419D" w:rsidP="004B2F64">
            <w:pPr>
              <w:tabs>
                <w:tab w:val="left" w:pos="0"/>
              </w:tabs>
              <w:spacing w:before="60" w:after="60" w:line="276" w:lineRule="auto"/>
              <w:ind w:right="142"/>
              <w:jc w:val="left"/>
              <w:rPr>
                <w:rFonts w:cs="David"/>
                <w:color w:val="0070C0"/>
                <w:sz w:val="22"/>
                <w:szCs w:val="22"/>
                <w:rtl/>
              </w:rPr>
            </w:pPr>
          </w:p>
        </w:tc>
      </w:tr>
      <w:tr w:rsidR="0016419D" w:rsidRPr="00F35DA7" w14:paraId="4D07E7B9" w14:textId="77777777" w:rsidTr="009E4FDE">
        <w:trPr>
          <w:cantSplit/>
          <w:trHeight w:val="146"/>
        </w:trPr>
        <w:tc>
          <w:tcPr>
            <w:tcW w:w="758" w:type="pct"/>
            <w:gridSpan w:val="2"/>
            <w:tcBorders>
              <w:left w:val="single" w:sz="4" w:space="0" w:color="auto"/>
              <w:right w:val="single" w:sz="4" w:space="0" w:color="auto"/>
            </w:tcBorders>
            <w:shd w:val="clear" w:color="auto" w:fill="auto"/>
          </w:tcPr>
          <w:p w14:paraId="74DCB02E" w14:textId="77777777" w:rsidR="0016419D" w:rsidRPr="00606565" w:rsidRDefault="0016419D" w:rsidP="004B2F64">
            <w:pPr>
              <w:tabs>
                <w:tab w:val="left" w:pos="0"/>
              </w:tabs>
              <w:spacing w:before="60" w:after="60" w:line="276" w:lineRule="auto"/>
              <w:ind w:right="142"/>
              <w:jc w:val="left"/>
              <w:rPr>
                <w:rFonts w:cs="David"/>
                <w:b/>
                <w:bCs/>
                <w:noProof/>
                <w:sz w:val="22"/>
                <w:szCs w:val="22"/>
                <w:rtl/>
              </w:rPr>
            </w:pPr>
            <w:r w:rsidRPr="00606565">
              <w:rPr>
                <w:rFonts w:cs="David" w:hint="cs"/>
                <w:b/>
                <w:bCs/>
                <w:noProof/>
                <w:sz w:val="22"/>
                <w:szCs w:val="22"/>
                <w:rtl/>
              </w:rPr>
              <w:t>מסחר ו</w:t>
            </w:r>
            <w:r>
              <w:rPr>
                <w:rFonts w:cs="David" w:hint="cs"/>
                <w:b/>
                <w:bCs/>
                <w:noProof/>
                <w:sz w:val="22"/>
                <w:szCs w:val="22"/>
                <w:rtl/>
              </w:rPr>
              <w:t>משרדים</w:t>
            </w:r>
          </w:p>
        </w:tc>
        <w:tc>
          <w:tcPr>
            <w:tcW w:w="462" w:type="pct"/>
            <w:tcBorders>
              <w:left w:val="single" w:sz="4" w:space="0" w:color="auto"/>
              <w:right w:val="single" w:sz="4" w:space="0" w:color="auto"/>
            </w:tcBorders>
            <w:shd w:val="clear" w:color="auto" w:fill="auto"/>
          </w:tcPr>
          <w:p w14:paraId="515FB871" w14:textId="77777777" w:rsidR="0016419D" w:rsidRPr="00F35DA7" w:rsidRDefault="0016419D" w:rsidP="004B2F64">
            <w:pPr>
              <w:tabs>
                <w:tab w:val="left" w:pos="0"/>
              </w:tabs>
              <w:spacing w:before="60" w:after="60" w:line="276" w:lineRule="auto"/>
              <w:jc w:val="left"/>
              <w:rPr>
                <w:rFonts w:cs="David"/>
                <w:noProof/>
                <w:sz w:val="22"/>
                <w:szCs w:val="22"/>
                <w:rtl/>
              </w:rPr>
            </w:pPr>
            <w:r>
              <w:rPr>
                <w:rFonts w:cs="David" w:hint="cs"/>
                <w:noProof/>
                <w:sz w:val="22"/>
                <w:szCs w:val="22"/>
                <w:rtl/>
              </w:rPr>
              <w:t>מ"ר</w:t>
            </w:r>
          </w:p>
        </w:tc>
        <w:tc>
          <w:tcPr>
            <w:tcW w:w="470" w:type="pct"/>
            <w:tcBorders>
              <w:left w:val="single" w:sz="4" w:space="0" w:color="auto"/>
              <w:right w:val="single" w:sz="4" w:space="0" w:color="auto"/>
            </w:tcBorders>
            <w:shd w:val="clear" w:color="auto" w:fill="auto"/>
          </w:tcPr>
          <w:p w14:paraId="603397E6" w14:textId="5B07FEF9" w:rsidR="0016419D" w:rsidRPr="00F35DA7" w:rsidRDefault="00A371B2" w:rsidP="004B2F64">
            <w:pPr>
              <w:tabs>
                <w:tab w:val="left" w:pos="0"/>
              </w:tabs>
              <w:spacing w:before="60" w:after="60" w:line="276" w:lineRule="auto"/>
              <w:jc w:val="center"/>
              <w:rPr>
                <w:rFonts w:cs="David"/>
                <w:sz w:val="22"/>
                <w:szCs w:val="22"/>
                <w:rtl/>
              </w:rPr>
            </w:pPr>
            <w:r>
              <w:rPr>
                <w:rFonts w:cs="David" w:hint="cs"/>
                <w:sz w:val="22"/>
                <w:szCs w:val="22"/>
                <w:rtl/>
              </w:rPr>
              <w:t>23,</w:t>
            </w:r>
            <w:r w:rsidR="00BD4AFB">
              <w:rPr>
                <w:rFonts w:cs="David" w:hint="cs"/>
                <w:sz w:val="22"/>
                <w:szCs w:val="22"/>
                <w:rtl/>
              </w:rPr>
              <w:t>5</w:t>
            </w:r>
            <w:r>
              <w:rPr>
                <w:rFonts w:cs="David" w:hint="cs"/>
                <w:sz w:val="22"/>
                <w:szCs w:val="22"/>
                <w:rtl/>
              </w:rPr>
              <w:t>00</w:t>
            </w:r>
          </w:p>
        </w:tc>
        <w:tc>
          <w:tcPr>
            <w:tcW w:w="473" w:type="pct"/>
            <w:tcBorders>
              <w:left w:val="single" w:sz="4" w:space="0" w:color="auto"/>
              <w:right w:val="single" w:sz="4" w:space="0" w:color="auto"/>
            </w:tcBorders>
            <w:shd w:val="clear" w:color="auto" w:fill="auto"/>
          </w:tcPr>
          <w:p w14:paraId="36572C05" w14:textId="7F34112C" w:rsidR="0016419D" w:rsidRPr="007C11D7" w:rsidRDefault="00A371B2" w:rsidP="004B2F64">
            <w:pPr>
              <w:tabs>
                <w:tab w:val="left" w:pos="0"/>
              </w:tabs>
              <w:spacing w:before="60" w:after="60" w:line="276" w:lineRule="auto"/>
              <w:jc w:val="center"/>
              <w:rPr>
                <w:rFonts w:cs="David"/>
                <w:sz w:val="22"/>
                <w:szCs w:val="22"/>
                <w:rtl/>
              </w:rPr>
            </w:pPr>
            <w:r>
              <w:rPr>
                <w:rFonts w:cs="David" w:hint="cs"/>
                <w:sz w:val="22"/>
                <w:szCs w:val="22"/>
                <w:rtl/>
              </w:rPr>
              <w:t>23,</w:t>
            </w:r>
            <w:r w:rsidR="00BD4AFB">
              <w:rPr>
                <w:rFonts w:cs="David" w:hint="cs"/>
                <w:sz w:val="22"/>
                <w:szCs w:val="22"/>
                <w:rtl/>
              </w:rPr>
              <w:t>5</w:t>
            </w:r>
            <w:r>
              <w:rPr>
                <w:rFonts w:cs="David" w:hint="cs"/>
                <w:sz w:val="22"/>
                <w:szCs w:val="22"/>
                <w:rtl/>
              </w:rPr>
              <w:t>00</w:t>
            </w:r>
          </w:p>
        </w:tc>
        <w:tc>
          <w:tcPr>
            <w:tcW w:w="2837" w:type="pct"/>
            <w:gridSpan w:val="2"/>
            <w:tcBorders>
              <w:left w:val="single" w:sz="4" w:space="0" w:color="auto"/>
              <w:right w:val="single" w:sz="4" w:space="0" w:color="auto"/>
            </w:tcBorders>
            <w:shd w:val="clear" w:color="auto" w:fill="auto"/>
          </w:tcPr>
          <w:p w14:paraId="49409102" w14:textId="77777777" w:rsidR="0016419D" w:rsidRPr="00F35DA7" w:rsidRDefault="0016419D" w:rsidP="004B2F64">
            <w:pPr>
              <w:tabs>
                <w:tab w:val="left" w:pos="0"/>
              </w:tabs>
              <w:spacing w:before="60" w:after="60" w:line="276" w:lineRule="auto"/>
              <w:ind w:right="142"/>
              <w:jc w:val="left"/>
              <w:rPr>
                <w:rFonts w:cs="David"/>
                <w:noProof/>
                <w:color w:val="0070C0"/>
                <w:sz w:val="22"/>
                <w:szCs w:val="22"/>
              </w:rPr>
            </w:pPr>
          </w:p>
        </w:tc>
      </w:tr>
      <w:tr w:rsidR="00E8154C" w:rsidRPr="00F007B3" w14:paraId="589F6B07" w14:textId="77777777" w:rsidTr="00E409AC">
        <w:trPr>
          <w:cantSplit/>
          <w:trHeight w:val="85"/>
        </w:trPr>
        <w:tc>
          <w:tcPr>
            <w:tcW w:w="758" w:type="pct"/>
            <w:gridSpan w:val="2"/>
            <w:tcBorders>
              <w:left w:val="single" w:sz="4" w:space="0" w:color="auto"/>
              <w:right w:val="single" w:sz="4" w:space="0" w:color="auto"/>
            </w:tcBorders>
            <w:shd w:val="clear" w:color="auto" w:fill="auto"/>
          </w:tcPr>
          <w:p w14:paraId="4351708F" w14:textId="77777777" w:rsidR="00E8154C" w:rsidRPr="00F4420A" w:rsidRDefault="00E8154C" w:rsidP="004B2F64">
            <w:pPr>
              <w:tabs>
                <w:tab w:val="left" w:pos="0"/>
              </w:tabs>
              <w:spacing w:before="60" w:after="60" w:line="276" w:lineRule="auto"/>
              <w:ind w:right="142"/>
              <w:jc w:val="left"/>
              <w:rPr>
                <w:rFonts w:cs="David"/>
                <w:b/>
                <w:bCs/>
                <w:noProof/>
                <w:sz w:val="22"/>
                <w:szCs w:val="22"/>
                <w:rtl/>
              </w:rPr>
            </w:pPr>
            <w:r w:rsidRPr="00F4420A">
              <w:rPr>
                <w:rFonts w:cs="David" w:hint="cs"/>
                <w:b/>
                <w:bCs/>
                <w:sz w:val="22"/>
                <w:szCs w:val="22"/>
                <w:rtl/>
              </w:rPr>
              <w:t>מבנים ומוסדות ציבור</w:t>
            </w:r>
          </w:p>
        </w:tc>
        <w:tc>
          <w:tcPr>
            <w:tcW w:w="462" w:type="pct"/>
            <w:tcBorders>
              <w:left w:val="single" w:sz="4" w:space="0" w:color="auto"/>
              <w:right w:val="single" w:sz="4" w:space="0" w:color="auto"/>
            </w:tcBorders>
            <w:shd w:val="clear" w:color="auto" w:fill="auto"/>
          </w:tcPr>
          <w:p w14:paraId="2657FB50" w14:textId="77777777" w:rsidR="00E8154C" w:rsidRPr="00575938" w:rsidRDefault="00E8154C" w:rsidP="004B2F64">
            <w:pPr>
              <w:tabs>
                <w:tab w:val="left" w:pos="0"/>
              </w:tabs>
              <w:spacing w:before="60" w:after="60" w:line="276" w:lineRule="auto"/>
              <w:rPr>
                <w:rFonts w:cs="David"/>
                <w:szCs w:val="20"/>
                <w:rtl/>
              </w:rPr>
            </w:pPr>
            <w:r>
              <w:rPr>
                <w:rFonts w:cs="David" w:hint="cs"/>
                <w:szCs w:val="20"/>
                <w:rtl/>
              </w:rPr>
              <w:t>מ"ר</w:t>
            </w:r>
          </w:p>
        </w:tc>
        <w:tc>
          <w:tcPr>
            <w:tcW w:w="470" w:type="pct"/>
            <w:tcBorders>
              <w:left w:val="single" w:sz="4" w:space="0" w:color="auto"/>
              <w:right w:val="single" w:sz="4" w:space="0" w:color="auto"/>
            </w:tcBorders>
            <w:shd w:val="clear" w:color="auto" w:fill="auto"/>
          </w:tcPr>
          <w:p w14:paraId="1850EBFB" w14:textId="00A6864B" w:rsidR="00F84E86" w:rsidRDefault="00F84E86" w:rsidP="00122C8D">
            <w:pPr>
              <w:tabs>
                <w:tab w:val="left" w:pos="0"/>
              </w:tabs>
              <w:spacing w:before="60" w:after="60" w:line="276" w:lineRule="auto"/>
              <w:rPr>
                <w:rFonts w:cs="David"/>
                <w:noProof/>
                <w:color w:val="FF0000"/>
                <w:sz w:val="24"/>
                <w:szCs w:val="20"/>
                <w:rtl/>
              </w:rPr>
            </w:pPr>
          </w:p>
        </w:tc>
        <w:tc>
          <w:tcPr>
            <w:tcW w:w="473" w:type="pct"/>
            <w:tcBorders>
              <w:left w:val="single" w:sz="4" w:space="0" w:color="auto"/>
              <w:right w:val="single" w:sz="4" w:space="0" w:color="auto"/>
            </w:tcBorders>
            <w:shd w:val="clear" w:color="auto" w:fill="auto"/>
          </w:tcPr>
          <w:p w14:paraId="7379AD55" w14:textId="79991423" w:rsidR="00F84E86" w:rsidRDefault="00F84E86" w:rsidP="00122C8D">
            <w:pPr>
              <w:tabs>
                <w:tab w:val="left" w:pos="0"/>
              </w:tabs>
              <w:spacing w:before="60" w:after="60" w:line="276" w:lineRule="auto"/>
              <w:rPr>
                <w:rFonts w:cs="David"/>
                <w:noProof/>
                <w:color w:val="FF0000"/>
                <w:sz w:val="24"/>
                <w:szCs w:val="20"/>
                <w:rtl/>
              </w:rPr>
            </w:pPr>
          </w:p>
        </w:tc>
        <w:tc>
          <w:tcPr>
            <w:tcW w:w="2837" w:type="pct"/>
            <w:gridSpan w:val="2"/>
            <w:vMerge w:val="restart"/>
            <w:tcBorders>
              <w:left w:val="single" w:sz="4" w:space="0" w:color="auto"/>
              <w:right w:val="single" w:sz="4" w:space="0" w:color="auto"/>
            </w:tcBorders>
            <w:shd w:val="clear" w:color="auto" w:fill="auto"/>
          </w:tcPr>
          <w:p w14:paraId="1DFB9C14" w14:textId="10152344" w:rsidR="00E8154C" w:rsidRPr="00F007B3" w:rsidRDefault="00FE77F9" w:rsidP="00FA500D">
            <w:pPr>
              <w:tabs>
                <w:tab w:val="left" w:pos="0"/>
                <w:tab w:val="right" w:leader="dot" w:pos="9016"/>
              </w:tabs>
              <w:spacing w:before="60" w:after="60" w:line="276" w:lineRule="auto"/>
              <w:jc w:val="left"/>
              <w:rPr>
                <w:rFonts w:ascii="David" w:hAnsi="David" w:cs="David"/>
                <w:noProof/>
                <w:sz w:val="22"/>
                <w:szCs w:val="22"/>
                <w:rtl/>
              </w:rPr>
            </w:pPr>
            <w:r>
              <w:rPr>
                <w:rFonts w:cs="David" w:hint="cs"/>
                <w:sz w:val="22"/>
                <w:szCs w:val="22"/>
                <w:rtl/>
              </w:rPr>
              <w:t>שטחי הציבור יוקצו בהתאם להוראות התדריך הארצי התקף בעת אישור התכנית המפורטת ובהתייחס לפרוגרמה בנספח החברתי-כלכלי המצורפת לתכנית זו.</w:t>
            </w:r>
          </w:p>
        </w:tc>
      </w:tr>
      <w:tr w:rsidR="00E8154C" w:rsidRPr="00B835AF" w14:paraId="4DAB1255" w14:textId="77777777" w:rsidTr="00122C8D">
        <w:trPr>
          <w:cantSplit/>
          <w:trHeight w:val="70"/>
        </w:trPr>
        <w:tc>
          <w:tcPr>
            <w:tcW w:w="758" w:type="pct"/>
            <w:gridSpan w:val="2"/>
            <w:tcBorders>
              <w:left w:val="single" w:sz="4" w:space="0" w:color="auto"/>
              <w:right w:val="single" w:sz="4" w:space="0" w:color="auto"/>
            </w:tcBorders>
            <w:shd w:val="clear" w:color="auto" w:fill="auto"/>
          </w:tcPr>
          <w:p w14:paraId="76D9DB7C" w14:textId="77777777" w:rsidR="00E8154C" w:rsidRPr="00A21D1A" w:rsidRDefault="00E8154C" w:rsidP="004B2F64">
            <w:pPr>
              <w:tabs>
                <w:tab w:val="left" w:pos="0"/>
              </w:tabs>
              <w:spacing w:before="60" w:after="60" w:line="276" w:lineRule="auto"/>
              <w:ind w:right="142"/>
              <w:jc w:val="left"/>
              <w:rPr>
                <w:rFonts w:cs="David"/>
                <w:b/>
                <w:bCs/>
                <w:noProof/>
                <w:sz w:val="22"/>
                <w:szCs w:val="22"/>
                <w:rtl/>
              </w:rPr>
            </w:pPr>
            <w:r w:rsidRPr="00A21D1A">
              <w:rPr>
                <w:rFonts w:cs="David" w:hint="cs"/>
                <w:b/>
                <w:bCs/>
                <w:sz w:val="22"/>
                <w:szCs w:val="22"/>
                <w:rtl/>
              </w:rPr>
              <w:t>שטח ציבורי פתוח</w:t>
            </w:r>
          </w:p>
        </w:tc>
        <w:tc>
          <w:tcPr>
            <w:tcW w:w="462" w:type="pct"/>
            <w:tcBorders>
              <w:left w:val="single" w:sz="4" w:space="0" w:color="auto"/>
              <w:right w:val="single" w:sz="4" w:space="0" w:color="auto"/>
            </w:tcBorders>
            <w:shd w:val="clear" w:color="auto" w:fill="auto"/>
          </w:tcPr>
          <w:p w14:paraId="1EC60C20" w14:textId="77777777" w:rsidR="00E8154C" w:rsidRPr="00834073" w:rsidRDefault="00E8154C" w:rsidP="004B2F64">
            <w:pPr>
              <w:tabs>
                <w:tab w:val="left" w:pos="0"/>
              </w:tabs>
              <w:spacing w:before="60" w:after="60" w:line="276" w:lineRule="auto"/>
              <w:ind w:right="142"/>
              <w:rPr>
                <w:rFonts w:cs="David"/>
                <w:noProof/>
                <w:sz w:val="24"/>
                <w:szCs w:val="20"/>
                <w:rtl/>
              </w:rPr>
            </w:pPr>
            <w:r>
              <w:rPr>
                <w:rFonts w:cs="David" w:hint="cs"/>
                <w:noProof/>
                <w:sz w:val="24"/>
                <w:szCs w:val="20"/>
                <w:rtl/>
              </w:rPr>
              <w:t>דונם</w:t>
            </w:r>
          </w:p>
        </w:tc>
        <w:tc>
          <w:tcPr>
            <w:tcW w:w="470" w:type="pct"/>
            <w:tcBorders>
              <w:left w:val="single" w:sz="4" w:space="0" w:color="auto"/>
              <w:right w:val="single" w:sz="4" w:space="0" w:color="auto"/>
            </w:tcBorders>
            <w:shd w:val="clear" w:color="auto" w:fill="auto"/>
          </w:tcPr>
          <w:p w14:paraId="2ECBE6A4" w14:textId="6DEE7377" w:rsidR="00F84E86" w:rsidRDefault="00F84E86" w:rsidP="00122C8D">
            <w:pPr>
              <w:tabs>
                <w:tab w:val="left" w:pos="0"/>
              </w:tabs>
              <w:spacing w:before="60" w:after="60" w:line="276" w:lineRule="auto"/>
              <w:ind w:right="142"/>
              <w:rPr>
                <w:rFonts w:cs="David"/>
                <w:noProof/>
                <w:color w:val="FF0000"/>
                <w:sz w:val="24"/>
                <w:szCs w:val="20"/>
                <w:rtl/>
              </w:rPr>
            </w:pPr>
          </w:p>
        </w:tc>
        <w:tc>
          <w:tcPr>
            <w:tcW w:w="473" w:type="pct"/>
            <w:tcBorders>
              <w:left w:val="single" w:sz="4" w:space="0" w:color="auto"/>
              <w:right w:val="single" w:sz="4" w:space="0" w:color="auto"/>
            </w:tcBorders>
            <w:shd w:val="clear" w:color="auto" w:fill="auto"/>
          </w:tcPr>
          <w:p w14:paraId="5F5BF233" w14:textId="0F7A9D3A" w:rsidR="00F84E86" w:rsidRDefault="00F84E86" w:rsidP="00122C8D">
            <w:pPr>
              <w:tabs>
                <w:tab w:val="left" w:pos="0"/>
              </w:tabs>
              <w:spacing w:before="60" w:after="60" w:line="276" w:lineRule="auto"/>
              <w:ind w:right="142"/>
              <w:rPr>
                <w:rFonts w:cs="David"/>
                <w:noProof/>
                <w:color w:val="FF0000"/>
                <w:sz w:val="24"/>
                <w:szCs w:val="20"/>
                <w:rtl/>
              </w:rPr>
            </w:pPr>
          </w:p>
        </w:tc>
        <w:tc>
          <w:tcPr>
            <w:tcW w:w="2837" w:type="pct"/>
            <w:gridSpan w:val="2"/>
            <w:vMerge/>
            <w:tcBorders>
              <w:left w:val="single" w:sz="4" w:space="0" w:color="auto"/>
              <w:right w:val="single" w:sz="4" w:space="0" w:color="auto"/>
            </w:tcBorders>
            <w:shd w:val="clear" w:color="auto" w:fill="auto"/>
          </w:tcPr>
          <w:p w14:paraId="65677973" w14:textId="77777777" w:rsidR="00E8154C" w:rsidRPr="00B835AF" w:rsidRDefault="00E8154C" w:rsidP="004B2F64">
            <w:pPr>
              <w:tabs>
                <w:tab w:val="left" w:pos="0"/>
              </w:tabs>
              <w:spacing w:before="60" w:after="60" w:line="276" w:lineRule="auto"/>
              <w:ind w:right="29"/>
              <w:jc w:val="left"/>
              <w:rPr>
                <w:rFonts w:cs="David"/>
                <w:noProof/>
                <w:sz w:val="22"/>
                <w:szCs w:val="22"/>
                <w:rtl/>
              </w:rPr>
            </w:pPr>
          </w:p>
        </w:tc>
      </w:tr>
    </w:tbl>
    <w:p w14:paraId="36EB33C0" w14:textId="2118B377" w:rsidR="0016419D" w:rsidRDefault="0016419D"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4BA9A98E" w14:textId="46DA97CF" w:rsidR="00DE31F6" w:rsidRDefault="00DE31F6"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4AFEB744" w14:textId="6C8F5140" w:rsidR="00DE31F6" w:rsidRDefault="00DE31F6"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512CE282" w14:textId="4CB752F8" w:rsidR="00DE31F6" w:rsidRDefault="00DE31F6"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2FF6DDE5" w14:textId="46473FC4" w:rsidR="00DE31F6" w:rsidRDefault="00DE31F6"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36660F4E" w14:textId="6E474AFD" w:rsidR="00DE31F6" w:rsidRDefault="00DE31F6"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4014B03D" w14:textId="6836E62F" w:rsidR="00DE31F6" w:rsidRDefault="00DE31F6"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1D298892" w14:textId="0CAC9662" w:rsidR="00DE31F6" w:rsidRDefault="00DE31F6"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5411E413" w14:textId="7CB59A47" w:rsidR="00DE31F6" w:rsidRDefault="00DE31F6"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5DEC7F97" w14:textId="61BAE792" w:rsidR="00DE31F6" w:rsidRDefault="00DE31F6"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5A52B9E2" w14:textId="77777777" w:rsidR="00AB3E61" w:rsidRDefault="00AB3E61"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1AD5B5C1" w14:textId="3672663B" w:rsidR="00DE31F6" w:rsidRDefault="00DE31F6"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5DC8BBAD" w14:textId="3990A142" w:rsidR="00DE31F6" w:rsidRDefault="00DE31F6"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7C873D5C" w14:textId="73542A2F" w:rsidR="00DE31F6" w:rsidRDefault="00DE31F6"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7EE3336C" w14:textId="77777777" w:rsidR="00E238D1" w:rsidRDefault="00E238D1"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07E225BA" w14:textId="4EE52BDF" w:rsidR="00DE31F6" w:rsidRDefault="00DE31F6"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tbl>
      <w:tblPr>
        <w:bidiVisual/>
        <w:tblW w:w="5784" w:type="pct"/>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0"/>
        <w:gridCol w:w="9293"/>
      </w:tblGrid>
      <w:tr w:rsidR="0016419D" w:rsidRPr="000E1A27" w14:paraId="70E58864" w14:textId="77777777" w:rsidTr="00DD405B">
        <w:trPr>
          <w:cantSplit/>
          <w:trHeight w:val="392"/>
        </w:trPr>
        <w:tc>
          <w:tcPr>
            <w:tcW w:w="675" w:type="pct"/>
            <w:tcBorders>
              <w:left w:val="single" w:sz="4" w:space="0" w:color="auto"/>
              <w:bottom w:val="single" w:sz="4" w:space="0" w:color="auto"/>
              <w:right w:val="single" w:sz="4" w:space="0" w:color="auto"/>
            </w:tcBorders>
            <w:shd w:val="clear" w:color="auto" w:fill="D9D9D9" w:themeFill="background1" w:themeFillShade="D9"/>
          </w:tcPr>
          <w:p w14:paraId="43204E69" w14:textId="475069D4" w:rsidR="0016419D" w:rsidRPr="00F910B2" w:rsidRDefault="00244869" w:rsidP="004B2F64">
            <w:pPr>
              <w:spacing w:before="60" w:line="276" w:lineRule="auto"/>
              <w:rPr>
                <w:rFonts w:cs="David"/>
                <w:b/>
                <w:bCs/>
                <w:noProof/>
                <w:sz w:val="30"/>
                <w:szCs w:val="30"/>
              </w:rPr>
            </w:pPr>
            <w:r>
              <w:rPr>
                <w:rFonts w:cs="David" w:hint="cs"/>
                <w:b/>
                <w:bCs/>
                <w:sz w:val="30"/>
                <w:szCs w:val="30"/>
                <w:rtl/>
              </w:rPr>
              <w:lastRenderedPageBreak/>
              <w:t>4.2</w:t>
            </w:r>
            <w:r w:rsidR="0016419D">
              <w:rPr>
                <w:rFonts w:cs="David" w:hint="cs"/>
                <w:b/>
                <w:bCs/>
                <w:sz w:val="30"/>
                <w:szCs w:val="30"/>
                <w:rtl/>
              </w:rPr>
              <w:t>.9.3</w:t>
            </w:r>
          </w:p>
        </w:tc>
        <w:tc>
          <w:tcPr>
            <w:tcW w:w="432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6CE04B" w14:textId="77777777" w:rsidR="0016419D" w:rsidRPr="000E1A27" w:rsidRDefault="0016419D" w:rsidP="004B2F64">
            <w:pPr>
              <w:tabs>
                <w:tab w:val="left" w:pos="1890"/>
              </w:tabs>
              <w:spacing w:before="60" w:after="60" w:line="276" w:lineRule="auto"/>
              <w:ind w:right="142"/>
              <w:jc w:val="left"/>
              <w:rPr>
                <w:rFonts w:cs="David"/>
                <w:noProof/>
                <w:sz w:val="24"/>
                <w:rtl/>
              </w:rPr>
            </w:pPr>
            <w:r w:rsidRPr="0096281D">
              <w:rPr>
                <w:rFonts w:cs="David" w:hint="cs"/>
                <w:b/>
                <w:bCs/>
                <w:sz w:val="30"/>
                <w:szCs w:val="30"/>
                <w:rtl/>
              </w:rPr>
              <w:t xml:space="preserve">הוראות נוספות </w:t>
            </w:r>
          </w:p>
        </w:tc>
      </w:tr>
      <w:tr w:rsidR="009E4FDE" w14:paraId="66E4D5AA" w14:textId="77777777" w:rsidTr="00DD405B">
        <w:trPr>
          <w:cantSplit/>
          <w:trHeight w:val="492"/>
        </w:trPr>
        <w:tc>
          <w:tcPr>
            <w:tcW w:w="675" w:type="pct"/>
            <w:tcBorders>
              <w:left w:val="single" w:sz="4" w:space="0" w:color="auto"/>
              <w:right w:val="single" w:sz="4" w:space="0" w:color="auto"/>
            </w:tcBorders>
          </w:tcPr>
          <w:p w14:paraId="694127FE" w14:textId="40B721D6" w:rsidR="009E4FDE" w:rsidRDefault="009E4FDE" w:rsidP="009E4FDE">
            <w:pPr>
              <w:tabs>
                <w:tab w:val="left" w:pos="1890"/>
              </w:tabs>
              <w:spacing w:before="60" w:line="276" w:lineRule="auto"/>
              <w:jc w:val="left"/>
              <w:rPr>
                <w:rFonts w:cs="David"/>
                <w:b/>
                <w:bCs/>
                <w:rtl/>
              </w:rPr>
            </w:pPr>
            <w:r>
              <w:rPr>
                <w:rFonts w:cs="David" w:hint="cs"/>
                <w:b/>
                <w:bCs/>
                <w:rtl/>
              </w:rPr>
              <w:t>א. הוראות בינוי</w:t>
            </w:r>
          </w:p>
        </w:tc>
        <w:tc>
          <w:tcPr>
            <w:tcW w:w="4325" w:type="pct"/>
            <w:tcBorders>
              <w:top w:val="single" w:sz="4" w:space="0" w:color="auto"/>
              <w:left w:val="single" w:sz="4" w:space="0" w:color="auto"/>
              <w:bottom w:val="single" w:sz="4" w:space="0" w:color="auto"/>
              <w:right w:val="single" w:sz="4" w:space="0" w:color="auto"/>
            </w:tcBorders>
          </w:tcPr>
          <w:p w14:paraId="0E795659" w14:textId="7BF1E4F8" w:rsidR="00DD405B" w:rsidRPr="00B47BF9" w:rsidRDefault="00DD405B" w:rsidP="00831C1D">
            <w:pPr>
              <w:pStyle w:val="ListParagraph"/>
              <w:numPr>
                <w:ilvl w:val="0"/>
                <w:numId w:val="111"/>
              </w:numPr>
              <w:tabs>
                <w:tab w:val="left" w:pos="-2096"/>
                <w:tab w:val="left" w:pos="3591"/>
                <w:tab w:val="left" w:pos="3801"/>
              </w:tabs>
              <w:spacing w:after="120" w:line="276" w:lineRule="auto"/>
              <w:ind w:left="328" w:hanging="328"/>
              <w:rPr>
                <w:rFonts w:cs="David"/>
                <w:sz w:val="24"/>
                <w:szCs w:val="24"/>
              </w:rPr>
            </w:pPr>
            <w:r w:rsidRPr="00C94222">
              <w:rPr>
                <w:rFonts w:cs="David" w:hint="cs"/>
                <w:sz w:val="24"/>
                <w:szCs w:val="24"/>
                <w:rtl/>
              </w:rPr>
              <w:t xml:space="preserve">הדרך המוצעת לאורך המתחם ובדופן המזרחית שלו (דרך מס' </w:t>
            </w:r>
            <w:r w:rsidR="00B47BF9" w:rsidRPr="00B47BF9">
              <w:rPr>
                <w:rFonts w:cs="David" w:hint="cs"/>
                <w:sz w:val="24"/>
                <w:szCs w:val="24"/>
                <w:rtl/>
              </w:rPr>
              <w:t>101 ב</w:t>
            </w:r>
            <w:r w:rsidR="00E25804" w:rsidRPr="00B47BF9">
              <w:rPr>
                <w:rFonts w:cs="David" w:hint="cs"/>
                <w:sz w:val="24"/>
                <w:szCs w:val="24"/>
                <w:rtl/>
              </w:rPr>
              <w:t xml:space="preserve">נספח </w:t>
            </w:r>
            <w:r w:rsidR="00B47BF9" w:rsidRPr="00B47BF9">
              <w:rPr>
                <w:rFonts w:cs="David" w:hint="cs"/>
                <w:sz w:val="24"/>
                <w:szCs w:val="24"/>
                <w:rtl/>
              </w:rPr>
              <w:t>ה</w:t>
            </w:r>
            <w:r w:rsidR="00E25804" w:rsidRPr="00B47BF9">
              <w:rPr>
                <w:rFonts w:cs="David" w:hint="cs"/>
                <w:sz w:val="24"/>
                <w:szCs w:val="24"/>
                <w:rtl/>
              </w:rPr>
              <w:t>תחבורה</w:t>
            </w:r>
            <w:r w:rsidR="00B47BF9" w:rsidRPr="00B47BF9">
              <w:rPr>
                <w:rFonts w:cs="David" w:hint="cs"/>
                <w:sz w:val="24"/>
                <w:szCs w:val="24"/>
                <w:rtl/>
              </w:rPr>
              <w:t>)</w:t>
            </w:r>
            <w:r w:rsidRPr="00B47BF9">
              <w:rPr>
                <w:rFonts w:cs="David" w:hint="cs"/>
                <w:sz w:val="24"/>
                <w:szCs w:val="24"/>
                <w:rtl/>
              </w:rPr>
              <w:t>, תהווה שדרה ראשית לשכונה, מוטת תחבורה ציבורית ותכלול בתחומה טיילת, מדרכות רחבות ושבילי אופניים.</w:t>
            </w:r>
          </w:p>
          <w:p w14:paraId="5FF23A2B" w14:textId="77777777" w:rsidR="00DD405B" w:rsidRPr="00B47BF9" w:rsidRDefault="00DD405B" w:rsidP="00831C1D">
            <w:pPr>
              <w:pStyle w:val="ListParagraph"/>
              <w:numPr>
                <w:ilvl w:val="0"/>
                <w:numId w:val="111"/>
              </w:numPr>
              <w:tabs>
                <w:tab w:val="left" w:pos="-2096"/>
                <w:tab w:val="left" w:pos="3591"/>
                <w:tab w:val="left" w:pos="3801"/>
              </w:tabs>
              <w:spacing w:after="120" w:line="276" w:lineRule="auto"/>
              <w:ind w:left="328" w:hanging="328"/>
              <w:rPr>
                <w:rFonts w:cs="David"/>
                <w:sz w:val="24"/>
                <w:szCs w:val="24"/>
              </w:rPr>
            </w:pPr>
            <w:r w:rsidRPr="00B47BF9">
              <w:rPr>
                <w:rFonts w:cs="David" w:hint="cs"/>
                <w:sz w:val="24"/>
                <w:szCs w:val="24"/>
                <w:rtl/>
              </w:rPr>
              <w:t>מבני ציבור, שצ"פים ומוקדים שכונתיים אחרים ימוקמו לאורך השדרה הראשית.</w:t>
            </w:r>
          </w:p>
          <w:p w14:paraId="6AAE7968" w14:textId="77777777" w:rsidR="00DD405B" w:rsidRPr="00B47BF9" w:rsidRDefault="00DD405B" w:rsidP="00831C1D">
            <w:pPr>
              <w:pStyle w:val="ListParagraph"/>
              <w:numPr>
                <w:ilvl w:val="0"/>
                <w:numId w:val="111"/>
              </w:numPr>
              <w:tabs>
                <w:tab w:val="left" w:pos="-2096"/>
                <w:tab w:val="left" w:pos="3591"/>
                <w:tab w:val="left" w:pos="3801"/>
              </w:tabs>
              <w:spacing w:after="120" w:line="276" w:lineRule="auto"/>
              <w:ind w:left="328" w:hanging="328"/>
              <w:rPr>
                <w:rFonts w:cs="David"/>
                <w:sz w:val="24"/>
                <w:szCs w:val="24"/>
              </w:rPr>
            </w:pPr>
            <w:r w:rsidRPr="00B47BF9">
              <w:rPr>
                <w:rFonts w:cs="David" w:hint="cs"/>
                <w:sz w:val="24"/>
                <w:szCs w:val="24"/>
                <w:rtl/>
              </w:rPr>
              <w:t>המאסף המערבי יצמד ככל הניתן אל מסילת הרכבת וישמר חיץ ירוק או טיילת רחבה בינו לבין שטחי המגורים הגובלים בו.</w:t>
            </w:r>
          </w:p>
          <w:p w14:paraId="4274794D" w14:textId="77777777" w:rsidR="00DD405B" w:rsidRPr="00B47BF9" w:rsidRDefault="00DD405B" w:rsidP="00831C1D">
            <w:pPr>
              <w:pStyle w:val="ListParagraph"/>
              <w:numPr>
                <w:ilvl w:val="0"/>
                <w:numId w:val="111"/>
              </w:numPr>
              <w:tabs>
                <w:tab w:val="left" w:pos="-2096"/>
                <w:tab w:val="left" w:pos="3591"/>
                <w:tab w:val="left" w:pos="3801"/>
              </w:tabs>
              <w:spacing w:after="120" w:line="276" w:lineRule="auto"/>
              <w:ind w:left="328" w:hanging="328"/>
              <w:rPr>
                <w:rFonts w:cs="David"/>
                <w:sz w:val="24"/>
                <w:szCs w:val="24"/>
                <w:rtl/>
              </w:rPr>
            </w:pPr>
            <w:r w:rsidRPr="00B47BF9">
              <w:rPr>
                <w:rFonts w:cs="David" w:hint="cs"/>
                <w:sz w:val="24"/>
                <w:szCs w:val="24"/>
                <w:rtl/>
              </w:rPr>
              <w:t>השכונה תתוכנן בבניה מרקמית, בהתאם לעקרונות נספח שלד יישובי.</w:t>
            </w:r>
          </w:p>
          <w:p w14:paraId="095E55BE" w14:textId="363D0668" w:rsidR="00DD405B" w:rsidRPr="00B47BF9" w:rsidRDefault="00DD405B" w:rsidP="00831C1D">
            <w:pPr>
              <w:pStyle w:val="ListParagraph"/>
              <w:numPr>
                <w:ilvl w:val="0"/>
                <w:numId w:val="111"/>
              </w:numPr>
              <w:tabs>
                <w:tab w:val="left" w:pos="-2096"/>
                <w:tab w:val="left" w:pos="312"/>
                <w:tab w:val="left" w:pos="3591"/>
                <w:tab w:val="left" w:pos="3801"/>
              </w:tabs>
              <w:spacing w:after="120" w:line="276" w:lineRule="auto"/>
              <w:ind w:left="328" w:hanging="328"/>
              <w:rPr>
                <w:rFonts w:cs="David"/>
                <w:sz w:val="24"/>
                <w:szCs w:val="24"/>
              </w:rPr>
            </w:pPr>
            <w:r w:rsidRPr="00B47BF9">
              <w:rPr>
                <w:rFonts w:ascii="David" w:hAnsi="David" w:cs="David" w:hint="cs"/>
                <w:sz w:val="24"/>
                <w:szCs w:val="24"/>
                <w:rtl/>
              </w:rPr>
              <w:t xml:space="preserve">גישה למגרשים </w:t>
            </w:r>
            <w:r w:rsidRPr="00B47BF9">
              <w:rPr>
                <w:rFonts w:ascii="David" w:hAnsi="David" w:cs="David"/>
                <w:sz w:val="24"/>
                <w:szCs w:val="24"/>
                <w:rtl/>
              </w:rPr>
              <w:t xml:space="preserve">לאורך הדרך המאספת </w:t>
            </w:r>
            <w:r w:rsidRPr="00B47BF9">
              <w:rPr>
                <w:rFonts w:ascii="David" w:hAnsi="David" w:cs="David" w:hint="cs"/>
                <w:sz w:val="24"/>
                <w:szCs w:val="24"/>
                <w:rtl/>
              </w:rPr>
              <w:t>תהיה מרחובות פנימיים, שיתוכננו בניצב לשדרה הראשית במתחם (דרך מס'</w:t>
            </w:r>
            <w:r w:rsidR="00B47BF9" w:rsidRPr="00B47BF9">
              <w:rPr>
                <w:rFonts w:ascii="David" w:hAnsi="David" w:cs="David" w:hint="cs"/>
                <w:sz w:val="24"/>
                <w:szCs w:val="24"/>
                <w:rtl/>
              </w:rPr>
              <w:t>101</w:t>
            </w:r>
            <w:r w:rsidRPr="00B47BF9">
              <w:rPr>
                <w:rFonts w:ascii="David" w:hAnsi="David" w:cs="David" w:hint="cs"/>
                <w:sz w:val="24"/>
                <w:szCs w:val="24"/>
                <w:rtl/>
              </w:rPr>
              <w:t>)</w:t>
            </w:r>
            <w:r w:rsidR="00B47BF9" w:rsidRPr="00B47BF9">
              <w:rPr>
                <w:rFonts w:ascii="David" w:hAnsi="David" w:cs="David" w:hint="cs"/>
                <w:sz w:val="24"/>
                <w:szCs w:val="24"/>
                <w:rtl/>
              </w:rPr>
              <w:t>.</w:t>
            </w:r>
          </w:p>
          <w:p w14:paraId="030C1A8A" w14:textId="77777777" w:rsidR="00DD405B" w:rsidRPr="00C94222" w:rsidRDefault="00DD405B" w:rsidP="00831C1D">
            <w:pPr>
              <w:pStyle w:val="ListParagraph"/>
              <w:numPr>
                <w:ilvl w:val="0"/>
                <w:numId w:val="111"/>
              </w:numPr>
              <w:tabs>
                <w:tab w:val="left" w:pos="-2096"/>
                <w:tab w:val="left" w:pos="312"/>
                <w:tab w:val="left" w:pos="3591"/>
                <w:tab w:val="left" w:pos="3801"/>
              </w:tabs>
              <w:spacing w:after="120" w:line="276" w:lineRule="auto"/>
              <w:ind w:left="328" w:hanging="328"/>
              <w:rPr>
                <w:rFonts w:cs="David"/>
                <w:sz w:val="24"/>
                <w:szCs w:val="24"/>
              </w:rPr>
            </w:pPr>
            <w:r w:rsidRPr="00C94222">
              <w:rPr>
                <w:rFonts w:cs="David" w:hint="cs"/>
                <w:sz w:val="24"/>
                <w:szCs w:val="24"/>
                <w:rtl/>
              </w:rPr>
              <w:t>תכנית מפורטת תבטיח את המשכיות שבילי הולכי רגל ורוכבי אופניים, המסומנים בנספח השלד היישובי ובנספח הנופי, בתוואי ישר ככל הניתן ובהתייחס למיקום תחנת הרכבת.</w:t>
            </w:r>
          </w:p>
          <w:p w14:paraId="3491BB9D" w14:textId="0262E2AC" w:rsidR="00DD405B" w:rsidRPr="00C94222" w:rsidRDefault="00DD405B" w:rsidP="00831C1D">
            <w:pPr>
              <w:pStyle w:val="ListParagraph"/>
              <w:numPr>
                <w:ilvl w:val="0"/>
                <w:numId w:val="111"/>
              </w:numPr>
              <w:tabs>
                <w:tab w:val="left" w:pos="-2096"/>
                <w:tab w:val="left" w:pos="3591"/>
                <w:tab w:val="left" w:pos="3801"/>
              </w:tabs>
              <w:spacing w:after="120" w:line="276" w:lineRule="auto"/>
              <w:ind w:left="328" w:hanging="328"/>
              <w:rPr>
                <w:rFonts w:cs="David"/>
                <w:sz w:val="24"/>
                <w:szCs w:val="24"/>
                <w:rtl/>
              </w:rPr>
            </w:pPr>
            <w:r w:rsidRPr="00C94222">
              <w:rPr>
                <w:rFonts w:ascii="David" w:hAnsi="Tms Rmn" w:cs="David" w:hint="cs"/>
                <w:sz w:val="24"/>
                <w:szCs w:val="24"/>
                <w:rtl/>
                <w:lang w:eastAsia="en-US"/>
              </w:rPr>
              <w:t>בתכנית מפורטת הגובלת ברצועת מסילת הרכבת המתוכננת יעשה שימוש בקו הבניין של המסילה, כפי שיקבע, לטובת רחוב מאסף, חניות, מדרכות וגינות.</w:t>
            </w:r>
          </w:p>
          <w:p w14:paraId="15935237" w14:textId="331B2CC8" w:rsidR="009E4FDE" w:rsidRPr="00C94222" w:rsidRDefault="009E4FDE" w:rsidP="00831C1D">
            <w:pPr>
              <w:pStyle w:val="ListParagraph"/>
              <w:numPr>
                <w:ilvl w:val="0"/>
                <w:numId w:val="111"/>
              </w:numPr>
              <w:tabs>
                <w:tab w:val="left" w:pos="-2096"/>
                <w:tab w:val="left" w:pos="3591"/>
                <w:tab w:val="left" w:pos="3801"/>
              </w:tabs>
              <w:spacing w:after="120" w:line="276" w:lineRule="auto"/>
              <w:ind w:left="328" w:hanging="328"/>
              <w:rPr>
                <w:rFonts w:cs="David"/>
                <w:sz w:val="24"/>
                <w:szCs w:val="24"/>
              </w:rPr>
            </w:pPr>
            <w:r w:rsidRPr="00C94222">
              <w:rPr>
                <w:rFonts w:cs="David" w:hint="cs"/>
                <w:sz w:val="24"/>
                <w:szCs w:val="24"/>
                <w:rtl/>
              </w:rPr>
              <w:t>תכנית מפורטת תבטיח את תכנון השכונה בהמשך לשכונות המגורים הקיימות בגבולה, תוך שמירת מבטים רחוקים אל השטחים הפתוחים בצפון-מערב.</w:t>
            </w:r>
          </w:p>
          <w:p w14:paraId="03A83423" w14:textId="28D6B267" w:rsidR="009E4FDE" w:rsidRPr="00C94222" w:rsidRDefault="009E4FDE" w:rsidP="00831C1D">
            <w:pPr>
              <w:pStyle w:val="ListParagraph"/>
              <w:numPr>
                <w:ilvl w:val="0"/>
                <w:numId w:val="111"/>
              </w:numPr>
              <w:tabs>
                <w:tab w:val="left" w:pos="-2096"/>
                <w:tab w:val="left" w:pos="3591"/>
                <w:tab w:val="left" w:pos="3801"/>
              </w:tabs>
              <w:spacing w:after="120" w:line="276" w:lineRule="auto"/>
              <w:ind w:left="328" w:hanging="328"/>
              <w:rPr>
                <w:rFonts w:cs="David"/>
                <w:sz w:val="24"/>
                <w:szCs w:val="24"/>
                <w:rtl/>
              </w:rPr>
            </w:pPr>
            <w:r w:rsidRPr="00C94222">
              <w:rPr>
                <w:rFonts w:cs="David" w:hint="cs"/>
                <w:sz w:val="24"/>
                <w:szCs w:val="24"/>
                <w:rtl/>
              </w:rPr>
              <w:t>רחוב המרחב ימשיך לכוון דרום-מערב, בתוואי ישר ככל הניתן, עד למפגש עם מסילת הרכבת.</w:t>
            </w:r>
          </w:p>
        </w:tc>
      </w:tr>
      <w:tr w:rsidR="0016419D" w14:paraId="06675FF4" w14:textId="77777777" w:rsidTr="00C7084A">
        <w:trPr>
          <w:cantSplit/>
          <w:trHeight w:val="487"/>
        </w:trPr>
        <w:tc>
          <w:tcPr>
            <w:tcW w:w="675" w:type="pct"/>
            <w:tcBorders>
              <w:left w:val="single" w:sz="4" w:space="0" w:color="auto"/>
              <w:right w:val="single" w:sz="4" w:space="0" w:color="auto"/>
            </w:tcBorders>
          </w:tcPr>
          <w:p w14:paraId="5DE1B7F1" w14:textId="57C01641" w:rsidR="0016419D" w:rsidRDefault="009E4FDE" w:rsidP="004B2F64">
            <w:pPr>
              <w:tabs>
                <w:tab w:val="left" w:pos="1890"/>
              </w:tabs>
              <w:spacing w:before="60" w:line="276" w:lineRule="auto"/>
              <w:ind w:right="-266"/>
              <w:rPr>
                <w:rFonts w:cs="David"/>
                <w:b/>
                <w:bCs/>
                <w:rtl/>
              </w:rPr>
            </w:pPr>
            <w:r>
              <w:rPr>
                <w:rFonts w:cs="David" w:hint="cs"/>
                <w:b/>
                <w:bCs/>
                <w:rtl/>
              </w:rPr>
              <w:t xml:space="preserve">ב. </w:t>
            </w:r>
            <w:r w:rsidR="0016419D">
              <w:rPr>
                <w:rFonts w:cs="David" w:hint="cs"/>
                <w:b/>
                <w:bCs/>
                <w:rtl/>
              </w:rPr>
              <w:t>גובה</w:t>
            </w:r>
          </w:p>
        </w:tc>
        <w:tc>
          <w:tcPr>
            <w:tcW w:w="4325" w:type="pct"/>
            <w:tcBorders>
              <w:top w:val="single" w:sz="4" w:space="0" w:color="auto"/>
              <w:left w:val="single" w:sz="4" w:space="0" w:color="auto"/>
              <w:bottom w:val="single" w:sz="4" w:space="0" w:color="auto"/>
              <w:right w:val="single" w:sz="4" w:space="0" w:color="auto"/>
            </w:tcBorders>
          </w:tcPr>
          <w:p w14:paraId="2336BFC3" w14:textId="3CB88560" w:rsidR="0016419D" w:rsidRPr="008101C0" w:rsidRDefault="0016419D" w:rsidP="00C7084A">
            <w:pPr>
              <w:spacing w:line="276" w:lineRule="auto"/>
              <w:rPr>
                <w:rFonts w:cs="David"/>
                <w:sz w:val="24"/>
                <w:szCs w:val="24"/>
                <w:rtl/>
              </w:rPr>
            </w:pPr>
            <w:r w:rsidRPr="008101C0">
              <w:rPr>
                <w:rFonts w:cs="David"/>
                <w:sz w:val="24"/>
                <w:szCs w:val="24"/>
                <w:rtl/>
              </w:rPr>
              <w:t>גובה</w:t>
            </w:r>
            <w:r w:rsidRPr="008101C0">
              <w:rPr>
                <w:rFonts w:cs="David" w:hint="cs"/>
                <w:sz w:val="24"/>
                <w:szCs w:val="24"/>
                <w:rtl/>
              </w:rPr>
              <w:t xml:space="preserve"> מירבי יהיה </w:t>
            </w:r>
            <w:r>
              <w:rPr>
                <w:rFonts w:cs="David" w:hint="cs"/>
                <w:sz w:val="24"/>
                <w:szCs w:val="24"/>
                <w:rtl/>
              </w:rPr>
              <w:t xml:space="preserve">3 </w:t>
            </w:r>
            <w:r w:rsidRPr="008101C0">
              <w:rPr>
                <w:rFonts w:cs="David" w:hint="cs"/>
                <w:sz w:val="24"/>
                <w:szCs w:val="24"/>
                <w:rtl/>
              </w:rPr>
              <w:t>קומות ובהתאם להנחיות נספח השלד היישובי.</w:t>
            </w:r>
          </w:p>
        </w:tc>
      </w:tr>
      <w:tr w:rsidR="0016419D" w14:paraId="1AC4E2D0" w14:textId="77777777" w:rsidTr="00DD405B">
        <w:trPr>
          <w:cantSplit/>
          <w:trHeight w:val="492"/>
        </w:trPr>
        <w:tc>
          <w:tcPr>
            <w:tcW w:w="675" w:type="pct"/>
            <w:tcBorders>
              <w:left w:val="single" w:sz="4" w:space="0" w:color="auto"/>
              <w:right w:val="single" w:sz="4" w:space="0" w:color="auto"/>
            </w:tcBorders>
          </w:tcPr>
          <w:p w14:paraId="46D8CB63" w14:textId="0D73B50D" w:rsidR="0016419D" w:rsidRDefault="009E4FDE" w:rsidP="009E4FDE">
            <w:pPr>
              <w:tabs>
                <w:tab w:val="left" w:pos="1890"/>
              </w:tabs>
              <w:spacing w:before="60" w:line="276" w:lineRule="auto"/>
              <w:ind w:right="15"/>
              <w:jc w:val="left"/>
              <w:rPr>
                <w:rFonts w:cs="David"/>
                <w:b/>
                <w:bCs/>
                <w:rtl/>
              </w:rPr>
            </w:pPr>
            <w:r>
              <w:rPr>
                <w:rFonts w:cs="David" w:hint="cs"/>
                <w:b/>
                <w:bCs/>
                <w:rtl/>
              </w:rPr>
              <w:t xml:space="preserve">ג. </w:t>
            </w:r>
            <w:r w:rsidR="002362E4">
              <w:rPr>
                <w:rFonts w:cs="David" w:hint="cs"/>
                <w:b/>
                <w:bCs/>
                <w:rtl/>
              </w:rPr>
              <w:t>עירוני מעורב</w:t>
            </w:r>
          </w:p>
          <w:p w14:paraId="05FF7434" w14:textId="77777777" w:rsidR="00E65964" w:rsidRPr="009E4FDE" w:rsidRDefault="00E65964" w:rsidP="004B2F64">
            <w:pPr>
              <w:tabs>
                <w:tab w:val="left" w:pos="1890"/>
              </w:tabs>
              <w:spacing w:before="60" w:line="276" w:lineRule="auto"/>
              <w:ind w:right="-266"/>
              <w:rPr>
                <w:rFonts w:cs="David"/>
                <w:sz w:val="18"/>
                <w:szCs w:val="24"/>
                <w:rtl/>
              </w:rPr>
            </w:pPr>
            <w:r w:rsidRPr="009E4FDE">
              <w:rPr>
                <w:rFonts w:cs="David" w:hint="eastAsia"/>
                <w:sz w:val="18"/>
                <w:szCs w:val="24"/>
                <w:rtl/>
              </w:rPr>
              <w:t>תא</w:t>
            </w:r>
            <w:r w:rsidRPr="009E4FDE">
              <w:rPr>
                <w:rFonts w:cs="David"/>
                <w:sz w:val="18"/>
                <w:szCs w:val="24"/>
                <w:rtl/>
              </w:rPr>
              <w:t xml:space="preserve"> </w:t>
            </w:r>
            <w:r w:rsidRPr="009E4FDE">
              <w:rPr>
                <w:rFonts w:cs="David" w:hint="eastAsia"/>
                <w:sz w:val="18"/>
                <w:szCs w:val="24"/>
                <w:rtl/>
              </w:rPr>
              <w:t>שטח</w:t>
            </w:r>
          </w:p>
          <w:p w14:paraId="34199D33" w14:textId="77777777" w:rsidR="00E65964" w:rsidRDefault="00E65964" w:rsidP="004B2F64">
            <w:pPr>
              <w:tabs>
                <w:tab w:val="left" w:pos="1890"/>
              </w:tabs>
              <w:spacing w:before="60" w:line="276" w:lineRule="auto"/>
              <w:ind w:right="-266"/>
              <w:rPr>
                <w:rFonts w:cs="David"/>
                <w:b/>
                <w:bCs/>
                <w:rtl/>
              </w:rPr>
            </w:pPr>
            <w:r w:rsidRPr="009E4FDE">
              <w:rPr>
                <w:rFonts w:cs="David"/>
                <w:sz w:val="18"/>
                <w:szCs w:val="24"/>
                <w:rtl/>
              </w:rPr>
              <w:t>172</w:t>
            </w:r>
          </w:p>
        </w:tc>
        <w:tc>
          <w:tcPr>
            <w:tcW w:w="4325" w:type="pct"/>
            <w:tcBorders>
              <w:top w:val="single" w:sz="4" w:space="0" w:color="auto"/>
              <w:left w:val="single" w:sz="4" w:space="0" w:color="auto"/>
              <w:bottom w:val="single" w:sz="4" w:space="0" w:color="auto"/>
              <w:right w:val="single" w:sz="4" w:space="0" w:color="auto"/>
            </w:tcBorders>
          </w:tcPr>
          <w:p w14:paraId="55B06ABE" w14:textId="556F3788" w:rsidR="00BD70A2" w:rsidRPr="000A0C17" w:rsidRDefault="00E73610" w:rsidP="00831C1D">
            <w:pPr>
              <w:pStyle w:val="ListParagraph"/>
              <w:numPr>
                <w:ilvl w:val="0"/>
                <w:numId w:val="45"/>
              </w:numPr>
              <w:spacing w:line="276" w:lineRule="auto"/>
              <w:ind w:left="223" w:hanging="223"/>
              <w:rPr>
                <w:rFonts w:cs="David"/>
                <w:sz w:val="24"/>
                <w:szCs w:val="24"/>
              </w:rPr>
            </w:pPr>
            <w:r w:rsidRPr="00056E7A">
              <w:rPr>
                <w:rFonts w:cs="David" w:hint="cs"/>
                <w:sz w:val="24"/>
                <w:szCs w:val="24"/>
                <w:rtl/>
              </w:rPr>
              <w:t>בתא שט</w:t>
            </w:r>
            <w:r w:rsidR="00800132">
              <w:rPr>
                <w:rFonts w:cs="David" w:hint="cs"/>
                <w:sz w:val="24"/>
                <w:szCs w:val="24"/>
                <w:rtl/>
              </w:rPr>
              <w:t xml:space="preserve">ח </w:t>
            </w:r>
            <w:r w:rsidR="009C66A4">
              <w:rPr>
                <w:rFonts w:cs="David" w:hint="cs"/>
                <w:sz w:val="24"/>
                <w:szCs w:val="24"/>
                <w:rtl/>
              </w:rPr>
              <w:t>זה</w:t>
            </w:r>
            <w:r w:rsidR="0016419D" w:rsidRPr="00056E7A">
              <w:rPr>
                <w:rFonts w:cs="David" w:hint="cs"/>
                <w:sz w:val="24"/>
                <w:szCs w:val="24"/>
                <w:rtl/>
              </w:rPr>
              <w:t xml:space="preserve"> יותרו שימושים מעורבים, כגון: מגורים, מסחר, משרדים, מבני ציבור, פנאי ובילוי, </w:t>
            </w:r>
            <w:r w:rsidR="0016419D" w:rsidRPr="000A0C17">
              <w:rPr>
                <w:rFonts w:cs="David" w:hint="eastAsia"/>
                <w:sz w:val="24"/>
                <w:szCs w:val="24"/>
                <w:rtl/>
              </w:rPr>
              <w:t>תעסוקה</w:t>
            </w:r>
            <w:r w:rsidR="0016419D" w:rsidRPr="000A0C17">
              <w:rPr>
                <w:rFonts w:cs="David"/>
                <w:sz w:val="24"/>
                <w:szCs w:val="24"/>
                <w:rtl/>
              </w:rPr>
              <w:t xml:space="preserve"> </w:t>
            </w:r>
            <w:r w:rsidR="0016419D" w:rsidRPr="000A0C17">
              <w:rPr>
                <w:rFonts w:cs="David" w:hint="eastAsia"/>
                <w:sz w:val="24"/>
                <w:szCs w:val="24"/>
                <w:rtl/>
              </w:rPr>
              <w:t>שאיננה</w:t>
            </w:r>
            <w:r w:rsidR="0016419D" w:rsidRPr="000A0C17">
              <w:rPr>
                <w:rFonts w:cs="David"/>
                <w:sz w:val="24"/>
                <w:szCs w:val="24"/>
                <w:rtl/>
              </w:rPr>
              <w:t xml:space="preserve"> </w:t>
            </w:r>
            <w:r w:rsidR="0016419D" w:rsidRPr="000A0C17">
              <w:rPr>
                <w:rFonts w:cs="David" w:hint="eastAsia"/>
                <w:sz w:val="24"/>
                <w:szCs w:val="24"/>
                <w:rtl/>
              </w:rPr>
              <w:t>מהווה</w:t>
            </w:r>
            <w:r w:rsidR="0016419D" w:rsidRPr="000A0C17">
              <w:rPr>
                <w:rFonts w:cs="David"/>
                <w:sz w:val="24"/>
                <w:szCs w:val="24"/>
                <w:rtl/>
              </w:rPr>
              <w:t xml:space="preserve"> </w:t>
            </w:r>
            <w:r w:rsidR="0016419D" w:rsidRPr="000A0C17">
              <w:rPr>
                <w:rFonts w:cs="David" w:hint="eastAsia"/>
                <w:sz w:val="24"/>
                <w:szCs w:val="24"/>
                <w:rtl/>
              </w:rPr>
              <w:t>מטרד</w:t>
            </w:r>
            <w:r w:rsidR="0016419D" w:rsidRPr="000A0C17">
              <w:rPr>
                <w:rFonts w:cs="David"/>
                <w:sz w:val="24"/>
                <w:szCs w:val="24"/>
                <w:rtl/>
              </w:rPr>
              <w:t xml:space="preserve"> </w:t>
            </w:r>
            <w:r w:rsidR="0016419D" w:rsidRPr="000A0C17">
              <w:rPr>
                <w:rFonts w:cs="David" w:hint="eastAsia"/>
                <w:sz w:val="24"/>
                <w:szCs w:val="24"/>
                <w:rtl/>
              </w:rPr>
              <w:t>למגורים</w:t>
            </w:r>
            <w:r w:rsidR="006C5C09">
              <w:rPr>
                <w:rFonts w:cs="David" w:hint="cs"/>
                <w:sz w:val="24"/>
                <w:szCs w:val="24"/>
                <w:rtl/>
              </w:rPr>
              <w:t>, ות</w:t>
            </w:r>
            <w:r w:rsidR="00751FD0">
              <w:rPr>
                <w:rFonts w:cs="David" w:hint="cs"/>
                <w:sz w:val="24"/>
                <w:szCs w:val="24"/>
                <w:rtl/>
              </w:rPr>
              <w:t>ו</w:t>
            </w:r>
            <w:r w:rsidR="006C5C09">
              <w:rPr>
                <w:rFonts w:cs="David" w:hint="cs"/>
                <w:sz w:val="24"/>
                <w:szCs w:val="24"/>
                <w:rtl/>
              </w:rPr>
              <w:t>תר בו בניה של עד 4 קומות</w:t>
            </w:r>
            <w:r w:rsidR="00C7084A">
              <w:rPr>
                <w:rFonts w:cs="David" w:hint="cs"/>
                <w:sz w:val="24"/>
                <w:szCs w:val="24"/>
                <w:rtl/>
              </w:rPr>
              <w:t>.</w:t>
            </w:r>
          </w:p>
          <w:p w14:paraId="6BFBE438" w14:textId="0040B737" w:rsidR="00835561" w:rsidRPr="000A0C17" w:rsidRDefault="00BE49AB" w:rsidP="00831C1D">
            <w:pPr>
              <w:pStyle w:val="ListParagraph"/>
              <w:numPr>
                <w:ilvl w:val="0"/>
                <w:numId w:val="45"/>
              </w:numPr>
              <w:spacing w:line="276" w:lineRule="auto"/>
              <w:ind w:left="223" w:hanging="223"/>
              <w:rPr>
                <w:rFonts w:cs="David"/>
                <w:sz w:val="24"/>
                <w:szCs w:val="24"/>
              </w:rPr>
            </w:pPr>
            <w:r w:rsidRPr="000A0C17">
              <w:rPr>
                <w:rFonts w:cs="David" w:hint="eastAsia"/>
                <w:sz w:val="24"/>
                <w:szCs w:val="24"/>
                <w:rtl/>
              </w:rPr>
              <w:t>חזיתות</w:t>
            </w:r>
            <w:r w:rsidRPr="000A0C17">
              <w:rPr>
                <w:rFonts w:cs="David"/>
                <w:sz w:val="24"/>
                <w:szCs w:val="24"/>
                <w:rtl/>
              </w:rPr>
              <w:t xml:space="preserve"> </w:t>
            </w:r>
            <w:r w:rsidR="00835561" w:rsidRPr="000A0C17">
              <w:rPr>
                <w:rFonts w:cs="David" w:hint="eastAsia"/>
                <w:sz w:val="24"/>
                <w:szCs w:val="24"/>
                <w:rtl/>
              </w:rPr>
              <w:t>המבנים</w:t>
            </w:r>
            <w:r w:rsidR="00835561" w:rsidRPr="000A0C17">
              <w:rPr>
                <w:rFonts w:cs="David"/>
                <w:sz w:val="24"/>
                <w:szCs w:val="24"/>
                <w:rtl/>
              </w:rPr>
              <w:t xml:space="preserve"> </w:t>
            </w:r>
            <w:r w:rsidR="00835561" w:rsidRPr="000A0C17">
              <w:rPr>
                <w:rFonts w:cs="David" w:hint="eastAsia"/>
                <w:sz w:val="24"/>
                <w:szCs w:val="24"/>
                <w:rtl/>
              </w:rPr>
              <w:t>יופנו</w:t>
            </w:r>
            <w:r w:rsidR="00835561" w:rsidRPr="000A0C17">
              <w:rPr>
                <w:rFonts w:cs="David"/>
                <w:sz w:val="24"/>
                <w:szCs w:val="24"/>
                <w:rtl/>
              </w:rPr>
              <w:t xml:space="preserve"> </w:t>
            </w:r>
            <w:r w:rsidR="00835561" w:rsidRPr="000A0C17">
              <w:rPr>
                <w:rFonts w:cs="David" w:hint="eastAsia"/>
                <w:sz w:val="24"/>
                <w:szCs w:val="24"/>
                <w:rtl/>
              </w:rPr>
              <w:t>אל</w:t>
            </w:r>
            <w:r w:rsidR="00835561" w:rsidRPr="000A0C17">
              <w:rPr>
                <w:rFonts w:cs="David"/>
                <w:sz w:val="24"/>
                <w:szCs w:val="24"/>
                <w:rtl/>
              </w:rPr>
              <w:t xml:space="preserve"> </w:t>
            </w:r>
            <w:r w:rsidR="00835561" w:rsidRPr="000A0C17">
              <w:rPr>
                <w:rFonts w:cs="David" w:hint="eastAsia"/>
                <w:sz w:val="24"/>
                <w:szCs w:val="24"/>
                <w:rtl/>
              </w:rPr>
              <w:t>רחוב</w:t>
            </w:r>
            <w:r w:rsidR="00097B49">
              <w:rPr>
                <w:rFonts w:cs="David" w:hint="cs"/>
                <w:sz w:val="24"/>
                <w:szCs w:val="24"/>
                <w:rtl/>
              </w:rPr>
              <w:t xml:space="preserve"> ימי בנימינה, אל רחוב מס' 101</w:t>
            </w:r>
            <w:r w:rsidRPr="000A0C17">
              <w:rPr>
                <w:rFonts w:cs="David"/>
                <w:sz w:val="24"/>
                <w:szCs w:val="24"/>
                <w:rtl/>
              </w:rPr>
              <w:t xml:space="preserve"> ואל </w:t>
            </w:r>
            <w:r w:rsidR="00846EF1">
              <w:rPr>
                <w:rFonts w:cs="David" w:hint="cs"/>
                <w:sz w:val="24"/>
                <w:szCs w:val="24"/>
                <w:rtl/>
              </w:rPr>
              <w:t>ציר הולכי רגל המסומן בתשריט מצב מוצע</w:t>
            </w:r>
            <w:r w:rsidR="00835561" w:rsidRPr="000A0C17">
              <w:rPr>
                <w:rFonts w:cs="David"/>
                <w:sz w:val="24"/>
                <w:szCs w:val="24"/>
                <w:rtl/>
              </w:rPr>
              <w:t>.</w:t>
            </w:r>
          </w:p>
          <w:p w14:paraId="396F3972" w14:textId="69AC7DF1" w:rsidR="002362E4" w:rsidRDefault="002362E4" w:rsidP="00831C1D">
            <w:pPr>
              <w:pStyle w:val="ListParagraph"/>
              <w:numPr>
                <w:ilvl w:val="0"/>
                <w:numId w:val="45"/>
              </w:numPr>
              <w:spacing w:line="276" w:lineRule="auto"/>
              <w:ind w:left="223" w:hanging="223"/>
              <w:rPr>
                <w:rFonts w:cs="David"/>
                <w:sz w:val="24"/>
                <w:szCs w:val="24"/>
              </w:rPr>
            </w:pPr>
            <w:r w:rsidRPr="0028320B">
              <w:rPr>
                <w:rFonts w:ascii="David" w:hAnsi="David" w:cs="David"/>
                <w:sz w:val="24"/>
                <w:szCs w:val="24"/>
                <w:rtl/>
              </w:rPr>
              <w:t>ב</w:t>
            </w:r>
            <w:r w:rsidR="006C5C09">
              <w:rPr>
                <w:rFonts w:ascii="David" w:hAnsi="David" w:cs="David" w:hint="cs"/>
                <w:sz w:val="24"/>
                <w:szCs w:val="24"/>
                <w:rtl/>
              </w:rPr>
              <w:t xml:space="preserve">תחום </w:t>
            </w:r>
            <w:r w:rsidRPr="0028320B">
              <w:rPr>
                <w:rFonts w:ascii="David" w:hAnsi="David" w:cs="David"/>
                <w:sz w:val="24"/>
                <w:szCs w:val="24"/>
                <w:rtl/>
              </w:rPr>
              <w:t>רדיוס של  עד 150 מ' ממבנה תחנ</w:t>
            </w:r>
            <w:r w:rsidR="006C5C09">
              <w:rPr>
                <w:rFonts w:ascii="David" w:hAnsi="David" w:cs="David" w:hint="cs"/>
                <w:sz w:val="24"/>
                <w:szCs w:val="24"/>
                <w:rtl/>
              </w:rPr>
              <w:t>ת המתע"נ</w:t>
            </w:r>
            <w:r w:rsidR="00751FD0">
              <w:rPr>
                <w:rFonts w:ascii="David" w:hAnsi="David" w:cs="David" w:hint="cs"/>
                <w:sz w:val="24"/>
                <w:szCs w:val="24"/>
                <w:rtl/>
              </w:rPr>
              <w:t>,</w:t>
            </w:r>
            <w:r w:rsidR="006C5C09">
              <w:rPr>
                <w:rFonts w:ascii="David" w:hAnsi="David" w:cs="David" w:hint="cs"/>
                <w:sz w:val="24"/>
                <w:szCs w:val="24"/>
                <w:rtl/>
              </w:rPr>
              <w:t xml:space="preserve"> המסומנת במתחם מס' 10</w:t>
            </w:r>
            <w:r w:rsidR="00751FD0">
              <w:rPr>
                <w:rFonts w:ascii="David" w:hAnsi="David" w:cs="David" w:hint="cs"/>
                <w:sz w:val="24"/>
                <w:szCs w:val="24"/>
                <w:rtl/>
              </w:rPr>
              <w:t>,</w:t>
            </w:r>
            <w:r w:rsidR="00791D59">
              <w:rPr>
                <w:rFonts w:ascii="David" w:hAnsi="David" w:cs="David" w:hint="cs"/>
                <w:sz w:val="24"/>
                <w:szCs w:val="24"/>
                <w:rtl/>
              </w:rPr>
              <w:t xml:space="preserve"> </w:t>
            </w:r>
            <w:r w:rsidR="00A9398F">
              <w:rPr>
                <w:rFonts w:ascii="David" w:hAnsi="David" w:cs="David" w:hint="cs"/>
                <w:sz w:val="24"/>
                <w:szCs w:val="24"/>
                <w:rtl/>
              </w:rPr>
              <w:t>תותר בניה של עד 5 קומות</w:t>
            </w:r>
            <w:r w:rsidR="00751FD0">
              <w:rPr>
                <w:rFonts w:ascii="David" w:hAnsi="David" w:cs="David" w:hint="cs"/>
                <w:sz w:val="24"/>
                <w:szCs w:val="24"/>
                <w:rtl/>
              </w:rPr>
              <w:t>.</w:t>
            </w:r>
          </w:p>
          <w:p w14:paraId="6989F207" w14:textId="74C021D6" w:rsidR="00791D59" w:rsidRDefault="00757FB2" w:rsidP="00831C1D">
            <w:pPr>
              <w:pStyle w:val="ListParagraph"/>
              <w:numPr>
                <w:ilvl w:val="0"/>
                <w:numId w:val="45"/>
              </w:numPr>
              <w:spacing w:line="276" w:lineRule="auto"/>
              <w:ind w:left="223" w:hanging="223"/>
              <w:rPr>
                <w:rFonts w:cs="David"/>
                <w:sz w:val="24"/>
                <w:szCs w:val="24"/>
              </w:rPr>
            </w:pPr>
            <w:r>
              <w:rPr>
                <w:rFonts w:cs="David" w:hint="cs"/>
                <w:sz w:val="24"/>
                <w:szCs w:val="24"/>
                <w:rtl/>
              </w:rPr>
              <w:t xml:space="preserve">תכנית מפורטת </w:t>
            </w:r>
            <w:r w:rsidR="006A77A2">
              <w:rPr>
                <w:rFonts w:cs="David" w:hint="cs"/>
                <w:sz w:val="24"/>
                <w:szCs w:val="24"/>
                <w:rtl/>
              </w:rPr>
              <w:t>תבטיח כי המסחר ימוקם בקומת הקרקע ותכלול הוראות לעיצוב הבינוי</w:t>
            </w:r>
            <w:r w:rsidR="00966739">
              <w:rPr>
                <w:rFonts w:cs="David" w:hint="cs"/>
                <w:sz w:val="24"/>
                <w:szCs w:val="24"/>
                <w:rtl/>
              </w:rPr>
              <w:t xml:space="preserve">, כך שתהיה חזית מסחרית פעילה כלפי </w:t>
            </w:r>
            <w:r w:rsidR="00791D59" w:rsidRPr="000A0C17">
              <w:rPr>
                <w:rFonts w:cs="David" w:hint="eastAsia"/>
                <w:sz w:val="24"/>
                <w:szCs w:val="24"/>
                <w:rtl/>
              </w:rPr>
              <w:t>רחוב</w:t>
            </w:r>
            <w:r w:rsidR="00791D59">
              <w:rPr>
                <w:rFonts w:cs="David" w:hint="cs"/>
                <w:sz w:val="24"/>
                <w:szCs w:val="24"/>
                <w:rtl/>
              </w:rPr>
              <w:t xml:space="preserve"> ימי בנימינה ורחוב מס' 101.</w:t>
            </w:r>
          </w:p>
          <w:p w14:paraId="22AB255B" w14:textId="5292EC8E" w:rsidR="00637C98" w:rsidRPr="0028320B" w:rsidRDefault="00244869" w:rsidP="00831C1D">
            <w:pPr>
              <w:pStyle w:val="ListParagraph"/>
              <w:numPr>
                <w:ilvl w:val="0"/>
                <w:numId w:val="45"/>
              </w:numPr>
              <w:spacing w:line="276" w:lineRule="auto"/>
              <w:ind w:left="223" w:hanging="223"/>
              <w:rPr>
                <w:rFonts w:cs="David"/>
                <w:sz w:val="24"/>
                <w:szCs w:val="24"/>
                <w:rtl/>
              </w:rPr>
            </w:pPr>
            <w:r>
              <w:rPr>
                <w:rFonts w:cs="David" w:hint="cs"/>
                <w:sz w:val="24"/>
                <w:szCs w:val="24"/>
                <w:rtl/>
              </w:rPr>
              <w:t>יפותח שצ"פ בסביבת</w:t>
            </w:r>
            <w:r w:rsidR="00637C98">
              <w:rPr>
                <w:rFonts w:cs="David" w:hint="cs"/>
                <w:sz w:val="24"/>
                <w:szCs w:val="24"/>
                <w:rtl/>
              </w:rPr>
              <w:t xml:space="preserve"> באר </w:t>
            </w:r>
            <w:r w:rsidR="00523C32">
              <w:rPr>
                <w:rFonts w:cs="David" w:hint="cs"/>
                <w:sz w:val="24"/>
                <w:szCs w:val="24"/>
                <w:rtl/>
              </w:rPr>
              <w:t>זרעוניה</w:t>
            </w:r>
            <w:r w:rsidR="00637C98">
              <w:rPr>
                <w:rFonts w:cs="David" w:hint="cs"/>
                <w:sz w:val="24"/>
                <w:szCs w:val="24"/>
                <w:rtl/>
              </w:rPr>
              <w:t xml:space="preserve"> הקיימת בתא שטח זה</w:t>
            </w:r>
            <w:r w:rsidR="00BE424C">
              <w:rPr>
                <w:rFonts w:cs="David" w:hint="cs"/>
                <w:sz w:val="24"/>
                <w:szCs w:val="24"/>
                <w:rtl/>
              </w:rPr>
              <w:t xml:space="preserve">, </w:t>
            </w:r>
            <w:r w:rsidR="006C5C09">
              <w:rPr>
                <w:rFonts w:cs="David" w:hint="cs"/>
                <w:sz w:val="24"/>
                <w:szCs w:val="24"/>
                <w:rtl/>
              </w:rPr>
              <w:t>בהתאם</w:t>
            </w:r>
            <w:r w:rsidR="00BE424C">
              <w:rPr>
                <w:rFonts w:cs="David" w:hint="cs"/>
                <w:sz w:val="24"/>
                <w:szCs w:val="24"/>
                <w:rtl/>
              </w:rPr>
              <w:t xml:space="preserve"> לעקרונות נספח</w:t>
            </w:r>
            <w:r w:rsidR="00B30C3B">
              <w:rPr>
                <w:rFonts w:cs="David" w:hint="cs"/>
                <w:sz w:val="24"/>
                <w:szCs w:val="24"/>
                <w:rtl/>
              </w:rPr>
              <w:t>י</w:t>
            </w:r>
            <w:r w:rsidR="00BE424C">
              <w:rPr>
                <w:rFonts w:cs="David" w:hint="cs"/>
                <w:sz w:val="24"/>
                <w:szCs w:val="24"/>
                <w:rtl/>
              </w:rPr>
              <w:t xml:space="preserve"> </w:t>
            </w:r>
            <w:r w:rsidR="00B30C3B">
              <w:rPr>
                <w:rFonts w:cs="David" w:hint="cs"/>
                <w:sz w:val="24"/>
                <w:szCs w:val="24"/>
                <w:rtl/>
              </w:rPr>
              <w:t>שלד יישובי ו</w:t>
            </w:r>
            <w:r w:rsidR="00CB2591">
              <w:rPr>
                <w:rFonts w:cs="David" w:hint="cs"/>
                <w:sz w:val="24"/>
                <w:szCs w:val="24"/>
                <w:rtl/>
              </w:rPr>
              <w:t>נופי - סביבתי</w:t>
            </w:r>
            <w:r w:rsidR="00BE424C">
              <w:rPr>
                <w:rFonts w:cs="David" w:hint="cs"/>
                <w:sz w:val="24"/>
                <w:szCs w:val="24"/>
                <w:rtl/>
              </w:rPr>
              <w:t xml:space="preserve"> המצור</w:t>
            </w:r>
            <w:r w:rsidR="00B30C3B">
              <w:rPr>
                <w:rFonts w:cs="David" w:hint="cs"/>
                <w:sz w:val="24"/>
                <w:szCs w:val="24"/>
                <w:rtl/>
              </w:rPr>
              <w:t>פים</w:t>
            </w:r>
            <w:r w:rsidR="00BE424C">
              <w:rPr>
                <w:rFonts w:cs="David" w:hint="cs"/>
                <w:sz w:val="24"/>
                <w:szCs w:val="24"/>
                <w:rtl/>
              </w:rPr>
              <w:t xml:space="preserve"> לתכנית זו.</w:t>
            </w:r>
          </w:p>
        </w:tc>
      </w:tr>
      <w:tr w:rsidR="0004502F" w14:paraId="0446E3FE" w14:textId="77777777" w:rsidTr="00DD405B">
        <w:trPr>
          <w:cantSplit/>
          <w:trHeight w:val="492"/>
        </w:trPr>
        <w:tc>
          <w:tcPr>
            <w:tcW w:w="675" w:type="pct"/>
            <w:tcBorders>
              <w:left w:val="single" w:sz="4" w:space="0" w:color="auto"/>
              <w:right w:val="single" w:sz="4" w:space="0" w:color="auto"/>
            </w:tcBorders>
          </w:tcPr>
          <w:p w14:paraId="72E8E9A2" w14:textId="2FF71551" w:rsidR="0004502F" w:rsidRDefault="0004502F" w:rsidP="009E4FDE">
            <w:pPr>
              <w:tabs>
                <w:tab w:val="left" w:pos="1890"/>
              </w:tabs>
              <w:spacing w:before="60" w:line="276" w:lineRule="auto"/>
              <w:ind w:right="15"/>
              <w:jc w:val="left"/>
              <w:rPr>
                <w:rFonts w:cs="David"/>
                <w:b/>
                <w:bCs/>
                <w:rtl/>
              </w:rPr>
            </w:pPr>
            <w:r>
              <w:rPr>
                <w:rFonts w:cs="David" w:hint="cs"/>
                <w:b/>
                <w:bCs/>
                <w:rtl/>
              </w:rPr>
              <w:t>ד. איכות סביבה</w:t>
            </w:r>
          </w:p>
        </w:tc>
        <w:tc>
          <w:tcPr>
            <w:tcW w:w="4325" w:type="pct"/>
            <w:tcBorders>
              <w:top w:val="single" w:sz="4" w:space="0" w:color="auto"/>
              <w:left w:val="single" w:sz="4" w:space="0" w:color="auto"/>
              <w:bottom w:val="single" w:sz="4" w:space="0" w:color="auto"/>
              <w:right w:val="single" w:sz="4" w:space="0" w:color="auto"/>
            </w:tcBorders>
          </w:tcPr>
          <w:p w14:paraId="6C57EDB3" w14:textId="051D90DA" w:rsidR="0004502F" w:rsidRPr="0004502F" w:rsidRDefault="0004502F" w:rsidP="0004502F">
            <w:pPr>
              <w:spacing w:line="276" w:lineRule="auto"/>
              <w:rPr>
                <w:rFonts w:cs="David"/>
                <w:sz w:val="24"/>
                <w:szCs w:val="24"/>
                <w:rtl/>
              </w:rPr>
            </w:pPr>
            <w:r w:rsidRPr="00643039">
              <w:rPr>
                <w:rFonts w:ascii="David" w:hAnsi="David" w:cs="David"/>
                <w:sz w:val="24"/>
                <w:szCs w:val="24"/>
                <w:rtl/>
              </w:rPr>
              <w:t>תכנית מפורטת תכלול</w:t>
            </w:r>
            <w:r w:rsidRPr="00643039">
              <w:rPr>
                <w:rFonts w:ascii="David" w:hAnsi="David" w:cs="David" w:hint="cs"/>
                <w:sz w:val="24"/>
                <w:szCs w:val="24"/>
                <w:rtl/>
              </w:rPr>
              <w:t>,</w:t>
            </w:r>
            <w:r w:rsidRPr="00643039">
              <w:rPr>
                <w:rFonts w:ascii="David" w:hAnsi="David" w:cs="David"/>
                <w:sz w:val="24"/>
                <w:szCs w:val="24"/>
                <w:rtl/>
              </w:rPr>
              <w:t xml:space="preserve"> </w:t>
            </w:r>
            <w:r w:rsidRPr="00643039">
              <w:rPr>
                <w:rFonts w:ascii="David" w:hAnsi="David" w:cs="David"/>
                <w:sz w:val="24"/>
                <w:szCs w:val="24"/>
                <w:rtl/>
                <w:lang w:eastAsia="en-US"/>
              </w:rPr>
              <w:t xml:space="preserve">בהתאם לצורך ולפי העניין, </w:t>
            </w:r>
            <w:r w:rsidRPr="00643039">
              <w:rPr>
                <w:rFonts w:ascii="David" w:hAnsi="David" w:cs="David"/>
                <w:sz w:val="24"/>
                <w:szCs w:val="24"/>
                <w:rtl/>
              </w:rPr>
              <w:t xml:space="preserve">הנחיות מחייבות לשמירה על איכות הסביבה, לרבות </w:t>
            </w:r>
            <w:r>
              <w:rPr>
                <w:rFonts w:ascii="David" w:hAnsi="David" w:cs="David" w:hint="cs"/>
                <w:sz w:val="24"/>
                <w:szCs w:val="24"/>
                <w:rtl/>
              </w:rPr>
              <w:t xml:space="preserve">נושא איכות אויר, מטרדי רעש וקרינה ממסילת הברזל העתידית המוצעת בסמיכות. </w:t>
            </w:r>
            <w:r w:rsidRPr="00643039">
              <w:rPr>
                <w:rFonts w:ascii="David" w:hAnsi="David" w:cs="David"/>
                <w:sz w:val="24"/>
                <w:szCs w:val="24"/>
                <w:rtl/>
              </w:rPr>
              <w:t>הכל בכפוף להנחיות הרשות הסביבתית המוסמכת.</w:t>
            </w:r>
          </w:p>
        </w:tc>
      </w:tr>
    </w:tbl>
    <w:p w14:paraId="0E3DF55F" w14:textId="77777777" w:rsidR="00112A78" w:rsidRDefault="00112A78"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79FAECA3" w14:textId="77777777" w:rsidR="00637C98" w:rsidRDefault="00637C98"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2A553316" w14:textId="77777777" w:rsidR="00637C98" w:rsidRDefault="00637C98"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21958EDD" w14:textId="77777777" w:rsidR="00637C98" w:rsidRDefault="00637C98"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01966CC9" w14:textId="77777777" w:rsidR="00637C98" w:rsidRDefault="00637C98"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02D80CDA" w14:textId="77777777" w:rsidR="00637C98" w:rsidRDefault="00637C98"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3571B2A8" w14:textId="77777777" w:rsidR="00637C98" w:rsidRDefault="00637C98"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65DFA37E" w14:textId="77777777" w:rsidR="00637C98" w:rsidRDefault="00637C98"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4F8FFCCD" w14:textId="77777777" w:rsidR="00637C98" w:rsidRDefault="00637C98"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61E2311E" w14:textId="77777777" w:rsidR="00637C98" w:rsidRDefault="00637C98"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3D833446" w14:textId="77777777" w:rsidR="00637C98" w:rsidRDefault="00637C98"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6D793C3E" w14:textId="144BD02B" w:rsidR="00637C98" w:rsidRDefault="00637C98"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3B7DBDCA" w14:textId="61E6C2C0" w:rsidR="00D31674" w:rsidRDefault="00D31674"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6CCA2DD1" w14:textId="234CA49D" w:rsidR="00D31674" w:rsidRDefault="00D31674"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4E53CDE9" w14:textId="000F4A4D" w:rsidR="00D31674" w:rsidRDefault="00D31674"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65A2199A" w14:textId="77777777" w:rsidR="00D31674" w:rsidRDefault="00D31674"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5F08F60E" w14:textId="77777777" w:rsidR="00637C98" w:rsidRDefault="00637C98"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tbl>
      <w:tblPr>
        <w:bidiVisual/>
        <w:tblW w:w="5788" w:type="pct"/>
        <w:tblInd w:w="-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1"/>
        <w:gridCol w:w="479"/>
        <w:gridCol w:w="993"/>
        <w:gridCol w:w="1011"/>
        <w:gridCol w:w="1017"/>
        <w:gridCol w:w="1462"/>
        <w:gridCol w:w="4638"/>
      </w:tblGrid>
      <w:tr w:rsidR="0016419D" w:rsidRPr="000E1A27" w14:paraId="4FA2AD49" w14:textId="77777777" w:rsidTr="003458A9">
        <w:trPr>
          <w:cantSplit/>
        </w:trPr>
        <w:tc>
          <w:tcPr>
            <w:tcW w:w="535" w:type="pct"/>
            <w:tcBorders>
              <w:top w:val="single" w:sz="4" w:space="0" w:color="auto"/>
              <w:left w:val="single" w:sz="4" w:space="0" w:color="auto"/>
              <w:bottom w:val="single" w:sz="4" w:space="0" w:color="auto"/>
              <w:right w:val="single" w:sz="4" w:space="0" w:color="auto"/>
            </w:tcBorders>
            <w:shd w:val="clear" w:color="auto" w:fill="E0E0E0"/>
          </w:tcPr>
          <w:p w14:paraId="46E92F03" w14:textId="5CB13AD6" w:rsidR="0016419D" w:rsidRPr="009D3559" w:rsidRDefault="00413CD6" w:rsidP="004B2F64">
            <w:pPr>
              <w:spacing w:after="60" w:line="276" w:lineRule="auto"/>
              <w:rPr>
                <w:rFonts w:ascii="David" w:hAnsi="David" w:cs="David"/>
                <w:b/>
                <w:bCs/>
                <w:sz w:val="34"/>
                <w:szCs w:val="34"/>
              </w:rPr>
            </w:pPr>
            <w:r>
              <w:rPr>
                <w:rFonts w:ascii="David" w:hAnsi="David" w:cs="David" w:hint="cs"/>
                <w:b/>
                <w:bCs/>
                <w:sz w:val="30"/>
                <w:szCs w:val="30"/>
                <w:rtl/>
              </w:rPr>
              <w:lastRenderedPageBreak/>
              <w:t>4.2</w:t>
            </w:r>
            <w:r w:rsidR="00696FB3">
              <w:rPr>
                <w:rFonts w:ascii="David" w:hAnsi="David" w:cs="David" w:hint="cs"/>
                <w:b/>
                <w:bCs/>
                <w:sz w:val="30"/>
                <w:szCs w:val="30"/>
                <w:rtl/>
              </w:rPr>
              <w:t>.10</w:t>
            </w:r>
          </w:p>
        </w:tc>
        <w:tc>
          <w:tcPr>
            <w:tcW w:w="4465" w:type="pct"/>
            <w:gridSpan w:val="6"/>
            <w:tcBorders>
              <w:top w:val="single" w:sz="4" w:space="0" w:color="auto"/>
              <w:left w:val="single" w:sz="4" w:space="0" w:color="auto"/>
              <w:bottom w:val="single" w:sz="4" w:space="0" w:color="auto"/>
              <w:right w:val="single" w:sz="4" w:space="0" w:color="auto"/>
            </w:tcBorders>
            <w:shd w:val="clear" w:color="auto" w:fill="E0E0E0"/>
          </w:tcPr>
          <w:p w14:paraId="7ABD6A44" w14:textId="77777777" w:rsidR="0016419D" w:rsidRPr="00DF3F58" w:rsidRDefault="00696FB3" w:rsidP="004B2F64">
            <w:pPr>
              <w:spacing w:before="60" w:after="60" w:line="276" w:lineRule="auto"/>
              <w:rPr>
                <w:rFonts w:cs="David"/>
                <w:b/>
                <w:bCs/>
                <w:noProof/>
                <w:sz w:val="34"/>
                <w:szCs w:val="34"/>
              </w:rPr>
            </w:pPr>
            <w:r>
              <w:rPr>
                <w:rFonts w:cs="David" w:hint="cs"/>
                <w:b/>
                <w:bCs/>
                <w:sz w:val="30"/>
                <w:szCs w:val="30"/>
                <w:rtl/>
              </w:rPr>
              <w:t xml:space="preserve">מתחם 10 </w:t>
            </w:r>
            <w:r>
              <w:rPr>
                <w:rFonts w:cs="David"/>
                <w:b/>
                <w:bCs/>
                <w:sz w:val="30"/>
                <w:szCs w:val="30"/>
                <w:rtl/>
              </w:rPr>
              <w:t>–</w:t>
            </w:r>
            <w:r>
              <w:rPr>
                <w:rFonts w:cs="David" w:hint="cs"/>
                <w:b/>
                <w:bCs/>
                <w:sz w:val="30"/>
                <w:szCs w:val="30"/>
                <w:rtl/>
              </w:rPr>
              <w:t xml:space="preserve"> אזור תעסוקה מערבי</w:t>
            </w:r>
          </w:p>
        </w:tc>
      </w:tr>
      <w:tr w:rsidR="0016419D" w:rsidRPr="000E1A27" w14:paraId="5DFC7AEC" w14:textId="77777777" w:rsidTr="003458A9">
        <w:trPr>
          <w:cantSplit/>
          <w:trHeight w:val="169"/>
        </w:trPr>
        <w:tc>
          <w:tcPr>
            <w:tcW w:w="535" w:type="pct"/>
            <w:tcBorders>
              <w:top w:val="single" w:sz="4" w:space="0" w:color="auto"/>
              <w:left w:val="single" w:sz="4" w:space="0" w:color="auto"/>
              <w:bottom w:val="single" w:sz="4" w:space="0" w:color="auto"/>
              <w:right w:val="single" w:sz="4" w:space="0" w:color="auto"/>
            </w:tcBorders>
            <w:shd w:val="clear" w:color="auto" w:fill="auto"/>
          </w:tcPr>
          <w:p w14:paraId="2EDEA9A7" w14:textId="77777777" w:rsidR="0016419D" w:rsidRPr="009D3559" w:rsidRDefault="0016419D" w:rsidP="004B2F64">
            <w:pPr>
              <w:spacing w:before="60" w:line="276" w:lineRule="auto"/>
              <w:rPr>
                <w:rFonts w:ascii="David" w:hAnsi="David" w:cs="David"/>
                <w:b/>
                <w:bCs/>
                <w:sz w:val="16"/>
                <w:szCs w:val="16"/>
              </w:rPr>
            </w:pPr>
          </w:p>
        </w:tc>
        <w:tc>
          <w:tcPr>
            <w:tcW w:w="4465" w:type="pct"/>
            <w:gridSpan w:val="6"/>
            <w:tcBorders>
              <w:top w:val="single" w:sz="4" w:space="0" w:color="auto"/>
              <w:left w:val="single" w:sz="4" w:space="0" w:color="auto"/>
              <w:bottom w:val="single" w:sz="4" w:space="0" w:color="auto"/>
              <w:right w:val="single" w:sz="4" w:space="0" w:color="auto"/>
            </w:tcBorders>
            <w:shd w:val="clear" w:color="auto" w:fill="auto"/>
          </w:tcPr>
          <w:p w14:paraId="2F1F473B" w14:textId="77777777" w:rsidR="0016419D" w:rsidRPr="00863E3C" w:rsidRDefault="0016419D" w:rsidP="004B2F64">
            <w:pPr>
              <w:tabs>
                <w:tab w:val="left" w:pos="531"/>
                <w:tab w:val="left" w:pos="696"/>
                <w:tab w:val="left" w:pos="3591"/>
                <w:tab w:val="left" w:pos="3801"/>
              </w:tabs>
              <w:overflowPunct/>
              <w:autoSpaceDE/>
              <w:autoSpaceDN/>
              <w:adjustRightInd/>
              <w:spacing w:line="276" w:lineRule="auto"/>
              <w:jc w:val="left"/>
              <w:textAlignment w:val="auto"/>
              <w:rPr>
                <w:rFonts w:cs="David"/>
                <w:noProof/>
                <w:sz w:val="16"/>
                <w:szCs w:val="16"/>
                <w:rtl/>
              </w:rPr>
            </w:pPr>
          </w:p>
        </w:tc>
      </w:tr>
      <w:tr w:rsidR="0016419D" w:rsidRPr="000E1A27" w14:paraId="6786B551" w14:textId="77777777" w:rsidTr="003458A9">
        <w:trPr>
          <w:cantSplit/>
        </w:trPr>
        <w:tc>
          <w:tcPr>
            <w:tcW w:w="535" w:type="pct"/>
            <w:tcBorders>
              <w:top w:val="single" w:sz="4" w:space="0" w:color="auto"/>
              <w:left w:val="single" w:sz="4" w:space="0" w:color="auto"/>
              <w:bottom w:val="single" w:sz="4" w:space="0" w:color="auto"/>
              <w:right w:val="single" w:sz="4" w:space="0" w:color="auto"/>
            </w:tcBorders>
            <w:shd w:val="clear" w:color="auto" w:fill="E0E0E0"/>
          </w:tcPr>
          <w:p w14:paraId="3A049D6E" w14:textId="7080E8BC" w:rsidR="0016419D" w:rsidRPr="009D3559" w:rsidRDefault="00413CD6" w:rsidP="004B2F64">
            <w:pPr>
              <w:spacing w:before="60" w:line="276" w:lineRule="auto"/>
              <w:rPr>
                <w:rFonts w:ascii="David" w:hAnsi="David" w:cs="David"/>
                <w:b/>
                <w:bCs/>
                <w:noProof/>
                <w:sz w:val="30"/>
                <w:szCs w:val="30"/>
              </w:rPr>
            </w:pPr>
            <w:r>
              <w:rPr>
                <w:rFonts w:ascii="David" w:hAnsi="David" w:cs="David" w:hint="cs"/>
                <w:b/>
                <w:bCs/>
                <w:noProof/>
                <w:sz w:val="30"/>
                <w:szCs w:val="30"/>
                <w:rtl/>
              </w:rPr>
              <w:t>4.2</w:t>
            </w:r>
            <w:r w:rsidR="00696FB3">
              <w:rPr>
                <w:rFonts w:ascii="David" w:hAnsi="David" w:cs="David" w:hint="cs"/>
                <w:b/>
                <w:bCs/>
                <w:noProof/>
                <w:sz w:val="30"/>
                <w:szCs w:val="30"/>
                <w:rtl/>
              </w:rPr>
              <w:t>.10.1</w:t>
            </w:r>
          </w:p>
        </w:tc>
        <w:tc>
          <w:tcPr>
            <w:tcW w:w="4465" w:type="pct"/>
            <w:gridSpan w:val="6"/>
            <w:tcBorders>
              <w:top w:val="single" w:sz="4" w:space="0" w:color="auto"/>
              <w:left w:val="single" w:sz="4" w:space="0" w:color="auto"/>
              <w:bottom w:val="single" w:sz="4" w:space="0" w:color="auto"/>
              <w:right w:val="single" w:sz="4" w:space="0" w:color="auto"/>
            </w:tcBorders>
            <w:shd w:val="clear" w:color="auto" w:fill="E0E0E0"/>
          </w:tcPr>
          <w:p w14:paraId="5E185BCD" w14:textId="77777777" w:rsidR="0016419D" w:rsidRPr="00F910B2" w:rsidRDefault="0016419D" w:rsidP="004B2F64">
            <w:pPr>
              <w:spacing w:before="60" w:line="276" w:lineRule="auto"/>
              <w:rPr>
                <w:rFonts w:cs="David"/>
                <w:b/>
                <w:bCs/>
                <w:noProof/>
                <w:sz w:val="30"/>
                <w:szCs w:val="30"/>
              </w:rPr>
            </w:pPr>
            <w:r>
              <w:rPr>
                <w:rFonts w:cs="David" w:hint="cs"/>
                <w:b/>
                <w:bCs/>
                <w:sz w:val="30"/>
                <w:szCs w:val="30"/>
                <w:rtl/>
              </w:rPr>
              <w:t>תיאור המתחם</w:t>
            </w:r>
          </w:p>
        </w:tc>
      </w:tr>
      <w:tr w:rsidR="0016419D" w:rsidRPr="000E1A27" w14:paraId="3367DA61" w14:textId="77777777" w:rsidTr="003458A9">
        <w:trPr>
          <w:cantSplit/>
          <w:trHeight w:val="2587"/>
        </w:trPr>
        <w:tc>
          <w:tcPr>
            <w:tcW w:w="535" w:type="pct"/>
            <w:tcBorders>
              <w:top w:val="single" w:sz="4" w:space="0" w:color="auto"/>
              <w:left w:val="single" w:sz="4" w:space="0" w:color="auto"/>
              <w:right w:val="single" w:sz="4" w:space="0" w:color="auto"/>
            </w:tcBorders>
          </w:tcPr>
          <w:p w14:paraId="35E6C935" w14:textId="77777777" w:rsidR="0016419D" w:rsidRPr="004237EF" w:rsidRDefault="0016419D" w:rsidP="004B2F64">
            <w:pPr>
              <w:tabs>
                <w:tab w:val="left" w:pos="0"/>
                <w:tab w:val="left" w:pos="1890"/>
              </w:tabs>
              <w:spacing w:before="60" w:line="276" w:lineRule="auto"/>
              <w:ind w:right="-266"/>
              <w:rPr>
                <w:rFonts w:cs="David"/>
                <w:b/>
                <w:bCs/>
                <w:sz w:val="24"/>
                <w:szCs w:val="24"/>
              </w:rPr>
            </w:pPr>
          </w:p>
        </w:tc>
        <w:tc>
          <w:tcPr>
            <w:tcW w:w="2308" w:type="pct"/>
            <w:gridSpan w:val="5"/>
            <w:tcBorders>
              <w:top w:val="single" w:sz="4" w:space="0" w:color="auto"/>
              <w:left w:val="single" w:sz="4" w:space="0" w:color="auto"/>
              <w:bottom w:val="single" w:sz="4" w:space="0" w:color="auto"/>
              <w:right w:val="single" w:sz="4" w:space="0" w:color="auto"/>
            </w:tcBorders>
          </w:tcPr>
          <w:p w14:paraId="71C1B57E" w14:textId="77777777" w:rsidR="0016419D" w:rsidRPr="00C532A0" w:rsidRDefault="0016419D" w:rsidP="00C532A0">
            <w:pPr>
              <w:spacing w:before="60" w:line="276" w:lineRule="auto"/>
              <w:rPr>
                <w:rFonts w:cs="David"/>
                <w:sz w:val="24"/>
                <w:szCs w:val="24"/>
                <w:rtl/>
              </w:rPr>
            </w:pPr>
            <w:r w:rsidRPr="00C532A0">
              <w:rPr>
                <w:rFonts w:cs="David" w:hint="cs"/>
                <w:sz w:val="24"/>
                <w:szCs w:val="24"/>
                <w:rtl/>
              </w:rPr>
              <w:t xml:space="preserve">שטח המתחם: כ- </w:t>
            </w:r>
            <w:r w:rsidR="00923B58" w:rsidRPr="00C532A0">
              <w:rPr>
                <w:rFonts w:cs="David" w:hint="cs"/>
                <w:sz w:val="24"/>
                <w:szCs w:val="24"/>
                <w:rtl/>
              </w:rPr>
              <w:t>450</w:t>
            </w:r>
            <w:r w:rsidRPr="00C532A0">
              <w:rPr>
                <w:rFonts w:cs="David" w:hint="cs"/>
                <w:sz w:val="24"/>
                <w:szCs w:val="24"/>
                <w:rtl/>
              </w:rPr>
              <w:t xml:space="preserve"> ד'.</w:t>
            </w:r>
          </w:p>
          <w:p w14:paraId="0BE5D09C" w14:textId="77777777" w:rsidR="0016419D" w:rsidRDefault="0016419D" w:rsidP="00C532A0">
            <w:pPr>
              <w:spacing w:line="276" w:lineRule="auto"/>
              <w:jc w:val="left"/>
              <w:textAlignment w:val="auto"/>
              <w:rPr>
                <w:rFonts w:cs="David"/>
                <w:sz w:val="24"/>
                <w:szCs w:val="24"/>
              </w:rPr>
            </w:pPr>
            <w:r>
              <w:rPr>
                <w:rFonts w:cs="David" w:hint="cs"/>
                <w:sz w:val="24"/>
                <w:szCs w:val="24"/>
                <w:rtl/>
              </w:rPr>
              <w:t xml:space="preserve">המתחם ממוקם </w:t>
            </w:r>
            <w:r w:rsidR="00DD3F4E">
              <w:rPr>
                <w:rFonts w:cs="David" w:hint="cs"/>
                <w:sz w:val="24"/>
                <w:szCs w:val="24"/>
                <w:rtl/>
              </w:rPr>
              <w:t>במערב</w:t>
            </w:r>
            <w:r>
              <w:rPr>
                <w:rFonts w:cs="David" w:hint="cs"/>
                <w:sz w:val="24"/>
                <w:szCs w:val="24"/>
                <w:rtl/>
              </w:rPr>
              <w:t xml:space="preserve"> בנימינה, בין </w:t>
            </w:r>
            <w:r w:rsidR="00DD3F4E">
              <w:rPr>
                <w:rFonts w:cs="David" w:hint="cs"/>
                <w:sz w:val="24"/>
                <w:szCs w:val="24"/>
                <w:rtl/>
              </w:rPr>
              <w:t>מסילת הרכבת</w:t>
            </w:r>
            <w:r w:rsidR="003434EA">
              <w:rPr>
                <w:rFonts w:cs="David" w:hint="cs"/>
                <w:sz w:val="24"/>
                <w:szCs w:val="24"/>
                <w:rtl/>
              </w:rPr>
              <w:t xml:space="preserve"> העתידית</w:t>
            </w:r>
            <w:r w:rsidR="00DD3F4E">
              <w:rPr>
                <w:rFonts w:cs="David" w:hint="cs"/>
                <w:sz w:val="24"/>
                <w:szCs w:val="24"/>
                <w:rtl/>
              </w:rPr>
              <w:t xml:space="preserve"> לבין דרך ארצית מס' 4</w:t>
            </w:r>
            <w:r w:rsidRPr="00704C95">
              <w:rPr>
                <w:rFonts w:cs="David" w:hint="cs"/>
                <w:sz w:val="24"/>
                <w:szCs w:val="24"/>
                <w:rtl/>
              </w:rPr>
              <w:t>.</w:t>
            </w:r>
          </w:p>
          <w:p w14:paraId="0A80B3F6" w14:textId="77777777" w:rsidR="00D963C1" w:rsidRPr="00704C95" w:rsidRDefault="00D963C1" w:rsidP="007925E4">
            <w:pPr>
              <w:spacing w:before="60" w:line="276" w:lineRule="auto"/>
              <w:textAlignment w:val="auto"/>
              <w:rPr>
                <w:rFonts w:cs="David"/>
                <w:noProof/>
                <w:sz w:val="24"/>
                <w:szCs w:val="24"/>
              </w:rPr>
            </w:pPr>
            <w:r w:rsidRPr="001006AD">
              <w:rPr>
                <w:rFonts w:cs="David" w:hint="cs"/>
                <w:sz w:val="24"/>
                <w:szCs w:val="24"/>
                <w:rtl/>
              </w:rPr>
              <w:t>מצב קיים:</w:t>
            </w:r>
          </w:p>
          <w:p w14:paraId="06849C31" w14:textId="10E1B01C" w:rsidR="0016419D" w:rsidRDefault="0016419D" w:rsidP="00831C1D">
            <w:pPr>
              <w:numPr>
                <w:ilvl w:val="0"/>
                <w:numId w:val="24"/>
              </w:numPr>
              <w:tabs>
                <w:tab w:val="clear" w:pos="720"/>
                <w:tab w:val="num" w:pos="259"/>
              </w:tabs>
              <w:spacing w:line="276" w:lineRule="auto"/>
              <w:ind w:left="259" w:hanging="259"/>
              <w:jc w:val="left"/>
              <w:textAlignment w:val="auto"/>
              <w:rPr>
                <w:rFonts w:cs="David"/>
                <w:sz w:val="24"/>
                <w:szCs w:val="24"/>
              </w:rPr>
            </w:pPr>
            <w:r w:rsidRPr="00704C95">
              <w:rPr>
                <w:rFonts w:cs="David" w:hint="cs"/>
                <w:sz w:val="24"/>
                <w:szCs w:val="24"/>
                <w:rtl/>
              </w:rPr>
              <w:t>שטחים חקלאיים מעובדים</w:t>
            </w:r>
            <w:r>
              <w:rPr>
                <w:rFonts w:cs="David" w:hint="cs"/>
                <w:sz w:val="24"/>
                <w:szCs w:val="24"/>
                <w:rtl/>
              </w:rPr>
              <w:t>.</w:t>
            </w:r>
          </w:p>
          <w:p w14:paraId="2868C3A4" w14:textId="77777777" w:rsidR="0016419D" w:rsidRDefault="0016419D" w:rsidP="004B2F64">
            <w:pPr>
              <w:spacing w:line="276" w:lineRule="auto"/>
              <w:ind w:left="259"/>
              <w:jc w:val="left"/>
              <w:textAlignment w:val="auto"/>
              <w:rPr>
                <w:rFonts w:cs="David"/>
                <w:sz w:val="24"/>
                <w:szCs w:val="24"/>
              </w:rPr>
            </w:pPr>
          </w:p>
          <w:p w14:paraId="56263B20" w14:textId="77777777" w:rsidR="0016419D" w:rsidRPr="00704C95" w:rsidRDefault="0016419D" w:rsidP="004B2F64">
            <w:pPr>
              <w:spacing w:line="276" w:lineRule="auto"/>
              <w:jc w:val="left"/>
              <w:textAlignment w:val="auto"/>
              <w:rPr>
                <w:rFonts w:cs="David"/>
                <w:sz w:val="24"/>
                <w:szCs w:val="24"/>
                <w:rtl/>
              </w:rPr>
            </w:pPr>
            <w:r w:rsidRPr="00704C95">
              <w:rPr>
                <w:rFonts w:cs="David" w:hint="cs"/>
                <w:sz w:val="24"/>
                <w:szCs w:val="24"/>
                <w:rtl/>
              </w:rPr>
              <w:t>מצב מוצע:</w:t>
            </w:r>
          </w:p>
          <w:p w14:paraId="13B71E95" w14:textId="42D6E8AB" w:rsidR="00112A78" w:rsidRDefault="00112A78" w:rsidP="00831C1D">
            <w:pPr>
              <w:pStyle w:val="ListParagraph"/>
              <w:numPr>
                <w:ilvl w:val="0"/>
                <w:numId w:val="26"/>
              </w:numPr>
              <w:spacing w:line="276" w:lineRule="auto"/>
              <w:ind w:left="263" w:hanging="263"/>
              <w:rPr>
                <w:rFonts w:cs="David"/>
                <w:sz w:val="24"/>
                <w:szCs w:val="24"/>
              </w:rPr>
            </w:pPr>
            <w:r>
              <w:rPr>
                <w:rFonts w:cs="David" w:hint="cs"/>
                <w:sz w:val="24"/>
                <w:szCs w:val="24"/>
                <w:rtl/>
              </w:rPr>
              <w:t xml:space="preserve">מסילת רכבת </w:t>
            </w:r>
            <w:r w:rsidR="003434EA">
              <w:rPr>
                <w:rFonts w:cs="David" w:hint="cs"/>
                <w:sz w:val="24"/>
                <w:szCs w:val="24"/>
                <w:rtl/>
              </w:rPr>
              <w:t>עתידית שתוסט מהתוואי הקיים</w:t>
            </w:r>
            <w:r w:rsidR="00D963C1">
              <w:rPr>
                <w:rFonts w:cs="David" w:hint="cs"/>
                <w:sz w:val="24"/>
                <w:szCs w:val="24"/>
                <w:rtl/>
              </w:rPr>
              <w:t xml:space="preserve"> </w:t>
            </w:r>
            <w:r w:rsidR="00C32812">
              <w:rPr>
                <w:rFonts w:cs="David" w:hint="cs"/>
                <w:sz w:val="24"/>
                <w:szCs w:val="24"/>
                <w:rtl/>
              </w:rPr>
              <w:t>ב</w:t>
            </w:r>
            <w:r w:rsidR="00D963C1">
              <w:rPr>
                <w:rFonts w:cs="David" w:hint="cs"/>
                <w:sz w:val="24"/>
                <w:szCs w:val="24"/>
                <w:rtl/>
              </w:rPr>
              <w:t>מרכז הישוב</w:t>
            </w:r>
            <w:r w:rsidR="007925E4">
              <w:rPr>
                <w:rFonts w:cs="David" w:hint="cs"/>
                <w:sz w:val="24"/>
                <w:szCs w:val="24"/>
                <w:rtl/>
              </w:rPr>
              <w:t>.</w:t>
            </w:r>
          </w:p>
          <w:p w14:paraId="731CF971" w14:textId="77777777" w:rsidR="0016419D" w:rsidRDefault="0016419D" w:rsidP="00831C1D">
            <w:pPr>
              <w:pStyle w:val="ListParagraph"/>
              <w:numPr>
                <w:ilvl w:val="0"/>
                <w:numId w:val="26"/>
              </w:numPr>
              <w:spacing w:line="276" w:lineRule="auto"/>
              <w:ind w:left="263" w:hanging="263"/>
              <w:rPr>
                <w:rFonts w:cs="David"/>
                <w:sz w:val="24"/>
                <w:szCs w:val="24"/>
              </w:rPr>
            </w:pPr>
            <w:r>
              <w:rPr>
                <w:rFonts w:cs="David" w:hint="cs"/>
                <w:sz w:val="24"/>
                <w:szCs w:val="24"/>
                <w:rtl/>
              </w:rPr>
              <w:t xml:space="preserve">פיתוח </w:t>
            </w:r>
            <w:r w:rsidR="005C600C">
              <w:rPr>
                <w:rFonts w:cs="David" w:hint="cs"/>
                <w:sz w:val="24"/>
                <w:szCs w:val="24"/>
                <w:rtl/>
              </w:rPr>
              <w:t>אזור תעסוקה חדש, בסמוך לדרך ארצית מס' 4, הכולל תחנת רכבת</w:t>
            </w:r>
            <w:r>
              <w:rPr>
                <w:rFonts w:cs="David" w:hint="cs"/>
                <w:sz w:val="24"/>
                <w:szCs w:val="24"/>
                <w:rtl/>
              </w:rPr>
              <w:t>.</w:t>
            </w:r>
          </w:p>
          <w:p w14:paraId="399A508C" w14:textId="2709405A" w:rsidR="005C600C" w:rsidRPr="000000A1" w:rsidRDefault="005C600C" w:rsidP="00831C1D">
            <w:pPr>
              <w:pStyle w:val="ListParagraph"/>
              <w:numPr>
                <w:ilvl w:val="0"/>
                <w:numId w:val="26"/>
              </w:numPr>
              <w:spacing w:line="276" w:lineRule="auto"/>
              <w:ind w:left="263" w:hanging="263"/>
              <w:rPr>
                <w:rFonts w:cs="David"/>
                <w:sz w:val="24"/>
                <w:szCs w:val="24"/>
                <w:rtl/>
              </w:rPr>
            </w:pPr>
            <w:r>
              <w:rPr>
                <w:rFonts w:cs="David" w:hint="cs"/>
                <w:sz w:val="24"/>
                <w:szCs w:val="24"/>
                <w:rtl/>
              </w:rPr>
              <w:t>מסוף מתע"</w:t>
            </w:r>
            <w:r w:rsidR="00A637C7">
              <w:rPr>
                <w:rFonts w:cs="David" w:hint="cs"/>
                <w:sz w:val="24"/>
                <w:szCs w:val="24"/>
                <w:rtl/>
              </w:rPr>
              <w:t xml:space="preserve">נ </w:t>
            </w:r>
            <w:r w:rsidR="00DD3F4E">
              <w:rPr>
                <w:rFonts w:cs="David" w:hint="cs"/>
                <w:sz w:val="24"/>
                <w:szCs w:val="24"/>
                <w:rtl/>
              </w:rPr>
              <w:t>המשלב תחנה מרכזית לאוטובוסים ותחנת רכבת.</w:t>
            </w:r>
          </w:p>
        </w:tc>
        <w:tc>
          <w:tcPr>
            <w:tcW w:w="2157" w:type="pct"/>
            <w:tcBorders>
              <w:top w:val="single" w:sz="4" w:space="0" w:color="auto"/>
              <w:left w:val="single" w:sz="4" w:space="0" w:color="auto"/>
              <w:bottom w:val="single" w:sz="4" w:space="0" w:color="auto"/>
              <w:right w:val="single" w:sz="4" w:space="0" w:color="auto"/>
            </w:tcBorders>
          </w:tcPr>
          <w:p w14:paraId="7010E54C" w14:textId="0A307547" w:rsidR="005C600C" w:rsidRDefault="005C600C" w:rsidP="004B2F64">
            <w:pPr>
              <w:overflowPunct/>
              <w:autoSpaceDE/>
              <w:autoSpaceDN/>
              <w:bidi w:val="0"/>
              <w:adjustRightInd/>
              <w:spacing w:line="276" w:lineRule="auto"/>
              <w:jc w:val="left"/>
              <w:textAlignment w:val="auto"/>
              <w:rPr>
                <w:noProof/>
              </w:rPr>
            </w:pPr>
          </w:p>
          <w:p w14:paraId="533977AA" w14:textId="43583C05" w:rsidR="0016419D" w:rsidRDefault="00C532A0" w:rsidP="004B2F64">
            <w:pPr>
              <w:overflowPunct/>
              <w:autoSpaceDE/>
              <w:autoSpaceDN/>
              <w:bidi w:val="0"/>
              <w:adjustRightInd/>
              <w:spacing w:line="276" w:lineRule="auto"/>
              <w:jc w:val="left"/>
              <w:textAlignment w:val="auto"/>
              <w:rPr>
                <w:noProof/>
                <w:rtl/>
              </w:rPr>
            </w:pPr>
            <w:r>
              <w:rPr>
                <w:noProof/>
              </w:rPr>
              <w:drawing>
                <wp:anchor distT="0" distB="0" distL="114300" distR="114300" simplePos="0" relativeHeight="251663872" behindDoc="0" locked="0" layoutInCell="1" allowOverlap="1" wp14:anchorId="667EE71D" wp14:editId="22629A7F">
                  <wp:simplePos x="0" y="0"/>
                  <wp:positionH relativeFrom="column">
                    <wp:posOffset>-31750</wp:posOffset>
                  </wp:positionH>
                  <wp:positionV relativeFrom="paragraph">
                    <wp:posOffset>73025</wp:posOffset>
                  </wp:positionV>
                  <wp:extent cx="2895600" cy="1993900"/>
                  <wp:effectExtent l="0" t="0" r="0"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1872" t="1811" r="10787" b="3459"/>
                          <a:stretch/>
                        </pic:blipFill>
                        <pic:spPr bwMode="auto">
                          <a:xfrm>
                            <a:off x="0" y="0"/>
                            <a:ext cx="2895600" cy="1993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B093B1" w14:textId="17CEB634" w:rsidR="0016419D" w:rsidRDefault="0016419D" w:rsidP="004B2F64">
            <w:pPr>
              <w:overflowPunct/>
              <w:autoSpaceDE/>
              <w:autoSpaceDN/>
              <w:bidi w:val="0"/>
              <w:adjustRightInd/>
              <w:spacing w:line="276" w:lineRule="auto"/>
              <w:jc w:val="left"/>
              <w:textAlignment w:val="auto"/>
              <w:rPr>
                <w:noProof/>
              </w:rPr>
            </w:pPr>
          </w:p>
          <w:p w14:paraId="371ECC76" w14:textId="77777777" w:rsidR="005C600C" w:rsidRDefault="005C600C" w:rsidP="004B2F64">
            <w:pPr>
              <w:overflowPunct/>
              <w:autoSpaceDE/>
              <w:autoSpaceDN/>
              <w:bidi w:val="0"/>
              <w:adjustRightInd/>
              <w:spacing w:line="276" w:lineRule="auto"/>
              <w:jc w:val="left"/>
              <w:textAlignment w:val="auto"/>
              <w:rPr>
                <w:noProof/>
              </w:rPr>
            </w:pPr>
          </w:p>
          <w:p w14:paraId="33969892" w14:textId="408EDA44" w:rsidR="0016419D" w:rsidRPr="004237EF" w:rsidRDefault="0016419D" w:rsidP="004B2F64">
            <w:pPr>
              <w:overflowPunct/>
              <w:autoSpaceDE/>
              <w:autoSpaceDN/>
              <w:bidi w:val="0"/>
              <w:adjustRightInd/>
              <w:spacing w:line="276" w:lineRule="auto"/>
              <w:jc w:val="left"/>
              <w:textAlignment w:val="auto"/>
              <w:rPr>
                <w:rFonts w:cs="David"/>
                <w:noProof/>
                <w:color w:val="FF0000"/>
                <w:sz w:val="24"/>
                <w:szCs w:val="24"/>
                <w:rtl/>
              </w:rPr>
            </w:pPr>
          </w:p>
        </w:tc>
      </w:tr>
      <w:tr w:rsidR="0016419D" w:rsidRPr="000E1A27" w14:paraId="11ED4FB1" w14:textId="77777777" w:rsidTr="003458A9">
        <w:trPr>
          <w:cantSplit/>
          <w:trHeight w:val="352"/>
        </w:trPr>
        <w:tc>
          <w:tcPr>
            <w:tcW w:w="535" w:type="pct"/>
            <w:tcBorders>
              <w:left w:val="single" w:sz="4" w:space="0" w:color="auto"/>
              <w:right w:val="single" w:sz="4" w:space="0" w:color="auto"/>
            </w:tcBorders>
            <w:shd w:val="clear" w:color="auto" w:fill="D9D9D9" w:themeFill="background1" w:themeFillShade="D9"/>
          </w:tcPr>
          <w:p w14:paraId="32317DB3" w14:textId="07C315E6" w:rsidR="0016419D" w:rsidRPr="00F910B2" w:rsidRDefault="00413CD6" w:rsidP="004B2F64">
            <w:pPr>
              <w:spacing w:before="60" w:line="276" w:lineRule="auto"/>
              <w:rPr>
                <w:rFonts w:cs="David"/>
                <w:b/>
                <w:bCs/>
                <w:sz w:val="30"/>
                <w:szCs w:val="30"/>
              </w:rPr>
            </w:pPr>
            <w:r>
              <w:rPr>
                <w:rFonts w:cs="David" w:hint="cs"/>
                <w:b/>
                <w:bCs/>
                <w:sz w:val="30"/>
                <w:szCs w:val="30"/>
                <w:rtl/>
              </w:rPr>
              <w:t>4.2</w:t>
            </w:r>
            <w:r w:rsidR="00696FB3">
              <w:rPr>
                <w:rFonts w:cs="David" w:hint="cs"/>
                <w:b/>
                <w:bCs/>
                <w:sz w:val="30"/>
                <w:szCs w:val="30"/>
                <w:rtl/>
              </w:rPr>
              <w:t>.10.2</w:t>
            </w:r>
          </w:p>
        </w:tc>
        <w:tc>
          <w:tcPr>
            <w:tcW w:w="4465"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B01A4A" w14:textId="77777777" w:rsidR="0016419D" w:rsidRPr="00F910B2" w:rsidRDefault="0016419D" w:rsidP="004B2F64">
            <w:pPr>
              <w:spacing w:before="60" w:line="276" w:lineRule="auto"/>
              <w:rPr>
                <w:rFonts w:cs="David"/>
                <w:b/>
                <w:bCs/>
                <w:noProof/>
                <w:sz w:val="30"/>
                <w:szCs w:val="30"/>
              </w:rPr>
            </w:pPr>
            <w:r>
              <w:rPr>
                <w:rFonts w:cs="David" w:hint="cs"/>
                <w:b/>
                <w:bCs/>
                <w:sz w:val="30"/>
                <w:szCs w:val="30"/>
                <w:rtl/>
              </w:rPr>
              <w:t>נתונים כמותיים למתחם</w:t>
            </w:r>
            <w:r>
              <w:rPr>
                <w:rFonts w:cs="David" w:hint="cs"/>
                <w:b/>
                <w:bCs/>
                <w:noProof/>
                <w:sz w:val="30"/>
                <w:szCs w:val="30"/>
                <w:rtl/>
              </w:rPr>
              <w:t xml:space="preserve"> </w:t>
            </w:r>
            <w:r>
              <w:rPr>
                <w:rFonts w:cs="David"/>
                <w:b/>
                <w:bCs/>
                <w:noProof/>
                <w:sz w:val="30"/>
                <w:szCs w:val="30"/>
                <w:rtl/>
              </w:rPr>
              <w:t>–</w:t>
            </w:r>
            <w:r>
              <w:rPr>
                <w:rFonts w:cs="David" w:hint="cs"/>
                <w:b/>
                <w:bCs/>
                <w:noProof/>
                <w:sz w:val="30"/>
                <w:szCs w:val="30"/>
                <w:rtl/>
              </w:rPr>
              <w:t xml:space="preserve"> עיקרי ושירות</w:t>
            </w:r>
          </w:p>
        </w:tc>
      </w:tr>
      <w:tr w:rsidR="0016419D" w:rsidRPr="00F06118" w14:paraId="064394E7" w14:textId="77777777" w:rsidTr="003458A9">
        <w:trPr>
          <w:cantSplit/>
          <w:trHeight w:val="370"/>
        </w:trPr>
        <w:tc>
          <w:tcPr>
            <w:tcW w:w="5000" w:type="pct"/>
            <w:gridSpan w:val="7"/>
            <w:tcBorders>
              <w:left w:val="single" w:sz="4" w:space="0" w:color="auto"/>
              <w:right w:val="single" w:sz="4" w:space="0" w:color="auto"/>
            </w:tcBorders>
          </w:tcPr>
          <w:p w14:paraId="581705BA" w14:textId="77777777" w:rsidR="0016419D" w:rsidRPr="00F06118" w:rsidRDefault="0016419D" w:rsidP="004B2F64">
            <w:pPr>
              <w:tabs>
                <w:tab w:val="left" w:pos="0"/>
                <w:tab w:val="right" w:leader="dot" w:pos="9016"/>
              </w:tabs>
              <w:spacing w:before="60" w:line="276" w:lineRule="auto"/>
              <w:ind w:right="142"/>
              <w:rPr>
                <w:rFonts w:cs="David"/>
                <w:i/>
                <w:iCs/>
                <w:noProof/>
                <w:sz w:val="26"/>
                <w:rtl/>
              </w:rPr>
            </w:pPr>
            <w:r>
              <w:rPr>
                <w:rFonts w:cs="David" w:hint="cs"/>
                <w:i/>
                <w:iCs/>
                <w:noProof/>
                <w:sz w:val="26"/>
                <w:rtl/>
              </w:rPr>
              <w:t xml:space="preserve"> </w:t>
            </w:r>
          </w:p>
        </w:tc>
      </w:tr>
      <w:tr w:rsidR="0016419D" w:rsidRPr="00F8156B" w14:paraId="47438041" w14:textId="77777777" w:rsidTr="003458A9">
        <w:trPr>
          <w:cantSplit/>
          <w:trHeight w:val="370"/>
        </w:trPr>
        <w:tc>
          <w:tcPr>
            <w:tcW w:w="758" w:type="pct"/>
            <w:gridSpan w:val="2"/>
            <w:tcBorders>
              <w:left w:val="single" w:sz="4" w:space="0" w:color="auto"/>
              <w:right w:val="single" w:sz="4" w:space="0" w:color="auto"/>
            </w:tcBorders>
            <w:shd w:val="clear" w:color="auto" w:fill="F2F2F2" w:themeFill="background1" w:themeFillShade="F2"/>
          </w:tcPr>
          <w:p w14:paraId="69B41DB5" w14:textId="77777777" w:rsidR="0016419D" w:rsidRPr="00F8156B" w:rsidRDefault="0016419D" w:rsidP="004B2F64">
            <w:pPr>
              <w:tabs>
                <w:tab w:val="left" w:pos="0"/>
              </w:tabs>
              <w:spacing w:before="60" w:after="60" w:line="276" w:lineRule="auto"/>
              <w:ind w:right="142"/>
              <w:jc w:val="left"/>
              <w:rPr>
                <w:rFonts w:cs="David"/>
                <w:b/>
                <w:bCs/>
                <w:noProof/>
                <w:sz w:val="24"/>
                <w:szCs w:val="24"/>
                <w:rtl/>
              </w:rPr>
            </w:pPr>
            <w:r w:rsidRPr="00F8156B">
              <w:rPr>
                <w:rFonts w:cs="David" w:hint="cs"/>
                <w:b/>
                <w:bCs/>
                <w:sz w:val="24"/>
                <w:szCs w:val="24"/>
                <w:rtl/>
              </w:rPr>
              <w:t>נושא</w:t>
            </w:r>
          </w:p>
        </w:tc>
        <w:tc>
          <w:tcPr>
            <w:tcW w:w="462" w:type="pct"/>
            <w:tcBorders>
              <w:left w:val="single" w:sz="4" w:space="0" w:color="auto"/>
              <w:right w:val="single" w:sz="4" w:space="0" w:color="auto"/>
            </w:tcBorders>
            <w:shd w:val="clear" w:color="auto" w:fill="F2F2F2" w:themeFill="background1" w:themeFillShade="F2"/>
          </w:tcPr>
          <w:p w14:paraId="3DE4A702" w14:textId="77777777" w:rsidR="0016419D" w:rsidRPr="00F8156B" w:rsidRDefault="0016419D" w:rsidP="004B2F64">
            <w:pPr>
              <w:tabs>
                <w:tab w:val="left" w:pos="0"/>
              </w:tabs>
              <w:spacing w:before="60" w:after="60" w:line="276" w:lineRule="auto"/>
              <w:jc w:val="center"/>
              <w:rPr>
                <w:rFonts w:cs="David"/>
                <w:b/>
                <w:bCs/>
                <w:noProof/>
                <w:sz w:val="24"/>
                <w:szCs w:val="24"/>
                <w:rtl/>
              </w:rPr>
            </w:pPr>
            <w:r w:rsidRPr="00F8156B">
              <w:rPr>
                <w:rFonts w:cs="David" w:hint="cs"/>
                <w:b/>
                <w:bCs/>
                <w:sz w:val="24"/>
                <w:szCs w:val="24"/>
                <w:rtl/>
              </w:rPr>
              <w:t>יחידת מידה</w:t>
            </w:r>
          </w:p>
        </w:tc>
        <w:tc>
          <w:tcPr>
            <w:tcW w:w="470" w:type="pct"/>
            <w:tcBorders>
              <w:left w:val="single" w:sz="4" w:space="0" w:color="auto"/>
              <w:right w:val="single" w:sz="4" w:space="0" w:color="auto"/>
            </w:tcBorders>
            <w:shd w:val="clear" w:color="auto" w:fill="F2F2F2" w:themeFill="background1" w:themeFillShade="F2"/>
          </w:tcPr>
          <w:p w14:paraId="07E7D40B" w14:textId="77777777" w:rsidR="0016419D" w:rsidRPr="00F8156B" w:rsidRDefault="0016419D" w:rsidP="004B2F64">
            <w:pPr>
              <w:tabs>
                <w:tab w:val="left" w:pos="0"/>
              </w:tabs>
              <w:spacing w:before="60" w:after="60" w:line="276" w:lineRule="auto"/>
              <w:jc w:val="center"/>
              <w:rPr>
                <w:rFonts w:cs="David"/>
                <w:b/>
                <w:bCs/>
                <w:noProof/>
                <w:sz w:val="24"/>
                <w:szCs w:val="24"/>
                <w:rtl/>
              </w:rPr>
            </w:pPr>
            <w:r w:rsidRPr="00F8156B">
              <w:rPr>
                <w:rFonts w:cs="David" w:hint="cs"/>
                <w:b/>
                <w:bCs/>
                <w:sz w:val="24"/>
                <w:szCs w:val="24"/>
                <w:rtl/>
              </w:rPr>
              <w:t>תוספת למאושר</w:t>
            </w:r>
          </w:p>
        </w:tc>
        <w:tc>
          <w:tcPr>
            <w:tcW w:w="473" w:type="pct"/>
            <w:tcBorders>
              <w:left w:val="single" w:sz="4" w:space="0" w:color="auto"/>
              <w:right w:val="single" w:sz="4" w:space="0" w:color="auto"/>
            </w:tcBorders>
            <w:shd w:val="clear" w:color="auto" w:fill="F2F2F2" w:themeFill="background1" w:themeFillShade="F2"/>
          </w:tcPr>
          <w:p w14:paraId="63BE5514" w14:textId="77777777" w:rsidR="0016419D" w:rsidRPr="00F8156B" w:rsidRDefault="0016419D" w:rsidP="004B2F64">
            <w:pPr>
              <w:tabs>
                <w:tab w:val="left" w:pos="0"/>
              </w:tabs>
              <w:spacing w:before="60" w:after="60" w:line="276" w:lineRule="auto"/>
              <w:jc w:val="center"/>
              <w:rPr>
                <w:rFonts w:cs="David"/>
                <w:b/>
                <w:bCs/>
                <w:sz w:val="24"/>
                <w:szCs w:val="24"/>
                <w:rtl/>
              </w:rPr>
            </w:pPr>
            <w:r w:rsidRPr="00F8156B">
              <w:rPr>
                <w:rFonts w:cs="David" w:hint="cs"/>
                <w:b/>
                <w:bCs/>
                <w:sz w:val="24"/>
                <w:szCs w:val="24"/>
                <w:rtl/>
              </w:rPr>
              <w:t>סה"כ</w:t>
            </w:r>
          </w:p>
          <w:p w14:paraId="17D2CB1E" w14:textId="77777777" w:rsidR="0016419D" w:rsidRPr="00F8156B" w:rsidRDefault="0016419D" w:rsidP="004B2F64">
            <w:pPr>
              <w:tabs>
                <w:tab w:val="left" w:pos="0"/>
              </w:tabs>
              <w:spacing w:before="60" w:after="60" w:line="276" w:lineRule="auto"/>
              <w:jc w:val="center"/>
              <w:rPr>
                <w:rFonts w:cs="David"/>
                <w:b/>
                <w:bCs/>
                <w:noProof/>
                <w:sz w:val="24"/>
                <w:szCs w:val="24"/>
                <w:rtl/>
              </w:rPr>
            </w:pPr>
          </w:p>
        </w:tc>
        <w:tc>
          <w:tcPr>
            <w:tcW w:w="2837" w:type="pct"/>
            <w:gridSpan w:val="2"/>
            <w:tcBorders>
              <w:left w:val="single" w:sz="4" w:space="0" w:color="auto"/>
              <w:right w:val="single" w:sz="4" w:space="0" w:color="auto"/>
            </w:tcBorders>
            <w:shd w:val="clear" w:color="auto" w:fill="F2F2F2" w:themeFill="background1" w:themeFillShade="F2"/>
          </w:tcPr>
          <w:p w14:paraId="0CC6F220" w14:textId="77777777" w:rsidR="0016419D" w:rsidRPr="00F8156B" w:rsidRDefault="0016419D" w:rsidP="004B2F64">
            <w:pPr>
              <w:tabs>
                <w:tab w:val="left" w:pos="0"/>
              </w:tabs>
              <w:spacing w:before="60" w:after="60" w:line="276" w:lineRule="auto"/>
              <w:ind w:right="142"/>
              <w:jc w:val="left"/>
              <w:rPr>
                <w:rFonts w:cs="David"/>
                <w:b/>
                <w:bCs/>
                <w:sz w:val="24"/>
                <w:szCs w:val="24"/>
                <w:rtl/>
              </w:rPr>
            </w:pPr>
            <w:r w:rsidRPr="00F8156B">
              <w:rPr>
                <w:rFonts w:cs="David" w:hint="cs"/>
                <w:b/>
                <w:bCs/>
                <w:sz w:val="24"/>
                <w:szCs w:val="24"/>
                <w:rtl/>
              </w:rPr>
              <w:t>הוראות</w:t>
            </w:r>
            <w:r w:rsidRPr="00F8156B">
              <w:rPr>
                <w:rFonts w:cs="David" w:hint="cs"/>
                <w:color w:val="0070C0"/>
                <w:sz w:val="24"/>
                <w:szCs w:val="24"/>
                <w:rtl/>
              </w:rPr>
              <w:t xml:space="preserve"> </w:t>
            </w:r>
          </w:p>
        </w:tc>
      </w:tr>
      <w:tr w:rsidR="0016419D" w:rsidRPr="00F35DA7" w14:paraId="5B776FC4" w14:textId="77777777" w:rsidTr="003458A9">
        <w:trPr>
          <w:cantSplit/>
          <w:trHeight w:val="370"/>
        </w:trPr>
        <w:tc>
          <w:tcPr>
            <w:tcW w:w="758" w:type="pct"/>
            <w:gridSpan w:val="2"/>
            <w:tcBorders>
              <w:left w:val="single" w:sz="4" w:space="0" w:color="auto"/>
              <w:right w:val="single" w:sz="4" w:space="0" w:color="auto"/>
            </w:tcBorders>
            <w:shd w:val="clear" w:color="auto" w:fill="auto"/>
          </w:tcPr>
          <w:p w14:paraId="50D28BC7" w14:textId="77777777" w:rsidR="0016419D" w:rsidRPr="00606565" w:rsidRDefault="0016419D" w:rsidP="004B2F64">
            <w:pPr>
              <w:tabs>
                <w:tab w:val="left" w:pos="0"/>
              </w:tabs>
              <w:spacing w:before="60" w:after="60" w:line="276" w:lineRule="auto"/>
              <w:ind w:right="142"/>
              <w:jc w:val="left"/>
              <w:rPr>
                <w:rFonts w:cs="David"/>
                <w:b/>
                <w:bCs/>
                <w:noProof/>
                <w:sz w:val="22"/>
                <w:szCs w:val="22"/>
                <w:rtl/>
              </w:rPr>
            </w:pPr>
            <w:r w:rsidRPr="00606565">
              <w:rPr>
                <w:rFonts w:cs="David" w:hint="cs"/>
                <w:b/>
                <w:bCs/>
                <w:noProof/>
                <w:sz w:val="22"/>
                <w:szCs w:val="22"/>
                <w:rtl/>
              </w:rPr>
              <w:t>מסחר ו</w:t>
            </w:r>
            <w:r>
              <w:rPr>
                <w:rFonts w:cs="David" w:hint="cs"/>
                <w:b/>
                <w:bCs/>
                <w:noProof/>
                <w:sz w:val="22"/>
                <w:szCs w:val="22"/>
                <w:rtl/>
              </w:rPr>
              <w:t>משרדים</w:t>
            </w:r>
          </w:p>
        </w:tc>
        <w:tc>
          <w:tcPr>
            <w:tcW w:w="462" w:type="pct"/>
            <w:tcBorders>
              <w:left w:val="single" w:sz="4" w:space="0" w:color="auto"/>
              <w:right w:val="single" w:sz="4" w:space="0" w:color="auto"/>
            </w:tcBorders>
            <w:shd w:val="clear" w:color="auto" w:fill="auto"/>
          </w:tcPr>
          <w:p w14:paraId="38492D4E" w14:textId="77777777" w:rsidR="0016419D" w:rsidRPr="00F35DA7" w:rsidRDefault="0016419D" w:rsidP="004B2F64">
            <w:pPr>
              <w:tabs>
                <w:tab w:val="left" w:pos="0"/>
              </w:tabs>
              <w:spacing w:before="60" w:after="60" w:line="276" w:lineRule="auto"/>
              <w:jc w:val="left"/>
              <w:rPr>
                <w:rFonts w:cs="David"/>
                <w:noProof/>
                <w:sz w:val="22"/>
                <w:szCs w:val="22"/>
                <w:rtl/>
              </w:rPr>
            </w:pPr>
            <w:r>
              <w:rPr>
                <w:rFonts w:cs="David" w:hint="cs"/>
                <w:noProof/>
                <w:sz w:val="22"/>
                <w:szCs w:val="22"/>
                <w:rtl/>
              </w:rPr>
              <w:t>מ"ר</w:t>
            </w:r>
          </w:p>
        </w:tc>
        <w:tc>
          <w:tcPr>
            <w:tcW w:w="470" w:type="pct"/>
            <w:tcBorders>
              <w:left w:val="single" w:sz="4" w:space="0" w:color="auto"/>
              <w:right w:val="single" w:sz="4" w:space="0" w:color="auto"/>
            </w:tcBorders>
            <w:shd w:val="clear" w:color="auto" w:fill="auto"/>
          </w:tcPr>
          <w:p w14:paraId="6A5BE545" w14:textId="77777777" w:rsidR="0016419D" w:rsidRPr="002B38E7" w:rsidRDefault="00DD3F4E" w:rsidP="004B2F64">
            <w:pPr>
              <w:tabs>
                <w:tab w:val="left" w:pos="0"/>
              </w:tabs>
              <w:spacing w:before="60" w:after="60" w:line="276" w:lineRule="auto"/>
              <w:jc w:val="center"/>
              <w:rPr>
                <w:rFonts w:cs="David"/>
                <w:sz w:val="22"/>
                <w:szCs w:val="22"/>
                <w:rtl/>
              </w:rPr>
            </w:pPr>
            <w:r w:rsidRPr="002B38E7">
              <w:rPr>
                <w:rFonts w:cs="David" w:hint="cs"/>
                <w:sz w:val="22"/>
                <w:szCs w:val="22"/>
                <w:rtl/>
              </w:rPr>
              <w:t>475,000</w:t>
            </w:r>
          </w:p>
        </w:tc>
        <w:tc>
          <w:tcPr>
            <w:tcW w:w="473" w:type="pct"/>
            <w:tcBorders>
              <w:left w:val="single" w:sz="4" w:space="0" w:color="auto"/>
              <w:right w:val="single" w:sz="4" w:space="0" w:color="auto"/>
            </w:tcBorders>
            <w:shd w:val="clear" w:color="auto" w:fill="auto"/>
          </w:tcPr>
          <w:p w14:paraId="62778366" w14:textId="77777777" w:rsidR="0016419D" w:rsidRPr="002B38E7" w:rsidRDefault="00DD3F4E" w:rsidP="004B2F64">
            <w:pPr>
              <w:tabs>
                <w:tab w:val="left" w:pos="0"/>
              </w:tabs>
              <w:spacing w:before="60" w:after="60" w:line="276" w:lineRule="auto"/>
              <w:jc w:val="center"/>
              <w:rPr>
                <w:rFonts w:cs="David"/>
                <w:sz w:val="22"/>
                <w:szCs w:val="22"/>
                <w:rtl/>
              </w:rPr>
            </w:pPr>
            <w:r w:rsidRPr="002B38E7">
              <w:rPr>
                <w:rFonts w:cs="David" w:hint="cs"/>
                <w:sz w:val="22"/>
                <w:szCs w:val="22"/>
                <w:rtl/>
              </w:rPr>
              <w:t>475,000</w:t>
            </w:r>
          </w:p>
        </w:tc>
        <w:tc>
          <w:tcPr>
            <w:tcW w:w="2837" w:type="pct"/>
            <w:gridSpan w:val="2"/>
            <w:tcBorders>
              <w:left w:val="single" w:sz="4" w:space="0" w:color="auto"/>
              <w:right w:val="single" w:sz="4" w:space="0" w:color="auto"/>
            </w:tcBorders>
            <w:shd w:val="clear" w:color="auto" w:fill="auto"/>
          </w:tcPr>
          <w:p w14:paraId="69E39927" w14:textId="77777777" w:rsidR="0016419D" w:rsidRPr="00A50F04" w:rsidRDefault="006E7BF4" w:rsidP="004B2F64">
            <w:pPr>
              <w:tabs>
                <w:tab w:val="left" w:pos="0"/>
              </w:tabs>
              <w:spacing w:before="60" w:after="60" w:line="276" w:lineRule="auto"/>
              <w:ind w:right="142"/>
              <w:jc w:val="left"/>
              <w:rPr>
                <w:rFonts w:cs="David"/>
                <w:noProof/>
                <w:sz w:val="22"/>
                <w:szCs w:val="22"/>
                <w:rtl/>
              </w:rPr>
            </w:pPr>
            <w:r w:rsidRPr="00A50F04">
              <w:rPr>
                <w:rFonts w:cs="David" w:hint="cs"/>
                <w:noProof/>
                <w:sz w:val="22"/>
                <w:szCs w:val="22"/>
                <w:rtl/>
              </w:rPr>
              <w:t>שטחי הבניה למ</w:t>
            </w:r>
            <w:r w:rsidR="00A50F04">
              <w:rPr>
                <w:rFonts w:cs="David" w:hint="cs"/>
                <w:noProof/>
                <w:sz w:val="22"/>
                <w:szCs w:val="22"/>
                <w:rtl/>
              </w:rPr>
              <w:t>סח</w:t>
            </w:r>
            <w:r w:rsidRPr="00A50F04">
              <w:rPr>
                <w:rFonts w:cs="David" w:hint="cs"/>
                <w:noProof/>
                <w:sz w:val="22"/>
                <w:szCs w:val="22"/>
                <w:rtl/>
              </w:rPr>
              <w:t xml:space="preserve">ר לא יעלו על </w:t>
            </w:r>
            <w:r w:rsidR="00A50F04">
              <w:rPr>
                <w:rFonts w:cs="David" w:hint="cs"/>
                <w:noProof/>
                <w:sz w:val="22"/>
                <w:szCs w:val="22"/>
                <w:rtl/>
              </w:rPr>
              <w:t>2</w:t>
            </w:r>
            <w:r w:rsidRPr="00A50F04">
              <w:rPr>
                <w:rFonts w:cs="David" w:hint="cs"/>
                <w:noProof/>
                <w:sz w:val="22"/>
                <w:szCs w:val="22"/>
                <w:rtl/>
              </w:rPr>
              <w:t>0% מסך שטחי הבניה במתחם.</w:t>
            </w:r>
          </w:p>
        </w:tc>
      </w:tr>
      <w:tr w:rsidR="0016419D" w:rsidRPr="00F007B3" w14:paraId="0C4FCB6A" w14:textId="77777777" w:rsidTr="00413CD6">
        <w:trPr>
          <w:cantSplit/>
          <w:trHeight w:val="205"/>
        </w:trPr>
        <w:tc>
          <w:tcPr>
            <w:tcW w:w="758" w:type="pct"/>
            <w:gridSpan w:val="2"/>
            <w:tcBorders>
              <w:left w:val="single" w:sz="4" w:space="0" w:color="auto"/>
              <w:right w:val="single" w:sz="4" w:space="0" w:color="auto"/>
            </w:tcBorders>
            <w:shd w:val="clear" w:color="auto" w:fill="auto"/>
          </w:tcPr>
          <w:p w14:paraId="1007A30C" w14:textId="77777777" w:rsidR="0016419D" w:rsidRPr="00F4420A" w:rsidRDefault="0016419D" w:rsidP="004B2F64">
            <w:pPr>
              <w:tabs>
                <w:tab w:val="left" w:pos="0"/>
              </w:tabs>
              <w:spacing w:before="60" w:after="60" w:line="276" w:lineRule="auto"/>
              <w:ind w:right="142"/>
              <w:jc w:val="left"/>
              <w:rPr>
                <w:rFonts w:cs="David"/>
                <w:b/>
                <w:bCs/>
                <w:noProof/>
                <w:sz w:val="22"/>
                <w:szCs w:val="22"/>
                <w:rtl/>
              </w:rPr>
            </w:pPr>
            <w:r w:rsidRPr="00F4420A">
              <w:rPr>
                <w:rFonts w:cs="David" w:hint="cs"/>
                <w:b/>
                <w:bCs/>
                <w:sz w:val="22"/>
                <w:szCs w:val="22"/>
                <w:rtl/>
              </w:rPr>
              <w:t>מבנים ומוסדות ציבור</w:t>
            </w:r>
          </w:p>
        </w:tc>
        <w:tc>
          <w:tcPr>
            <w:tcW w:w="462" w:type="pct"/>
            <w:tcBorders>
              <w:left w:val="single" w:sz="4" w:space="0" w:color="auto"/>
              <w:right w:val="single" w:sz="4" w:space="0" w:color="auto"/>
            </w:tcBorders>
            <w:shd w:val="clear" w:color="auto" w:fill="auto"/>
          </w:tcPr>
          <w:p w14:paraId="1006CBF8" w14:textId="77777777" w:rsidR="0016419D" w:rsidRPr="00575938" w:rsidRDefault="0016419D" w:rsidP="004B2F64">
            <w:pPr>
              <w:tabs>
                <w:tab w:val="left" w:pos="0"/>
              </w:tabs>
              <w:spacing w:before="60" w:after="60" w:line="276" w:lineRule="auto"/>
              <w:rPr>
                <w:rFonts w:cs="David"/>
                <w:szCs w:val="20"/>
                <w:rtl/>
              </w:rPr>
            </w:pPr>
            <w:r>
              <w:rPr>
                <w:rFonts w:cs="David" w:hint="cs"/>
                <w:szCs w:val="20"/>
                <w:rtl/>
              </w:rPr>
              <w:t>מ"ר</w:t>
            </w:r>
          </w:p>
        </w:tc>
        <w:tc>
          <w:tcPr>
            <w:tcW w:w="470" w:type="pct"/>
            <w:tcBorders>
              <w:left w:val="single" w:sz="4" w:space="0" w:color="auto"/>
              <w:right w:val="single" w:sz="4" w:space="0" w:color="auto"/>
            </w:tcBorders>
            <w:shd w:val="clear" w:color="auto" w:fill="auto"/>
          </w:tcPr>
          <w:p w14:paraId="6FCB9CF1" w14:textId="5D296733" w:rsidR="0016419D" w:rsidRPr="008B7EC9" w:rsidRDefault="0016419D" w:rsidP="004B2F64">
            <w:pPr>
              <w:tabs>
                <w:tab w:val="left" w:pos="0"/>
              </w:tabs>
              <w:spacing w:before="60" w:after="60" w:line="276" w:lineRule="auto"/>
              <w:jc w:val="center"/>
              <w:rPr>
                <w:rFonts w:cs="David"/>
                <w:color w:val="FF0000"/>
                <w:szCs w:val="20"/>
                <w:rtl/>
              </w:rPr>
            </w:pPr>
          </w:p>
        </w:tc>
        <w:tc>
          <w:tcPr>
            <w:tcW w:w="473" w:type="pct"/>
            <w:tcBorders>
              <w:left w:val="single" w:sz="4" w:space="0" w:color="auto"/>
              <w:right w:val="single" w:sz="4" w:space="0" w:color="auto"/>
            </w:tcBorders>
            <w:shd w:val="clear" w:color="auto" w:fill="auto"/>
          </w:tcPr>
          <w:p w14:paraId="7150BE10" w14:textId="53E6ED46" w:rsidR="0016419D" w:rsidRPr="008B7EC9" w:rsidRDefault="0016419D" w:rsidP="004B2F64">
            <w:pPr>
              <w:tabs>
                <w:tab w:val="left" w:pos="0"/>
              </w:tabs>
              <w:spacing w:before="60" w:after="60" w:line="276" w:lineRule="auto"/>
              <w:jc w:val="center"/>
              <w:rPr>
                <w:rFonts w:cs="David"/>
                <w:color w:val="FF0000"/>
                <w:szCs w:val="20"/>
                <w:rtl/>
              </w:rPr>
            </w:pPr>
          </w:p>
        </w:tc>
        <w:tc>
          <w:tcPr>
            <w:tcW w:w="2837" w:type="pct"/>
            <w:gridSpan w:val="2"/>
            <w:vMerge w:val="restart"/>
            <w:tcBorders>
              <w:left w:val="single" w:sz="4" w:space="0" w:color="auto"/>
              <w:right w:val="single" w:sz="4" w:space="0" w:color="auto"/>
            </w:tcBorders>
            <w:shd w:val="clear" w:color="auto" w:fill="auto"/>
          </w:tcPr>
          <w:p w14:paraId="41985709" w14:textId="5C3DF98C" w:rsidR="0016419D" w:rsidRPr="00A50F04" w:rsidRDefault="00FE77F9" w:rsidP="00C32812">
            <w:pPr>
              <w:tabs>
                <w:tab w:val="left" w:pos="0"/>
                <w:tab w:val="right" w:leader="dot" w:pos="9016"/>
              </w:tabs>
              <w:spacing w:before="60" w:after="60" w:line="276" w:lineRule="auto"/>
              <w:jc w:val="left"/>
              <w:rPr>
                <w:rFonts w:ascii="David" w:hAnsi="David" w:cs="David"/>
                <w:noProof/>
                <w:sz w:val="22"/>
                <w:szCs w:val="22"/>
                <w:rtl/>
              </w:rPr>
            </w:pPr>
            <w:r>
              <w:rPr>
                <w:rFonts w:cs="David" w:hint="cs"/>
                <w:sz w:val="22"/>
                <w:szCs w:val="22"/>
                <w:rtl/>
              </w:rPr>
              <w:t>שטחי הציבור יוקצו בהתאם להוראות התדריך הארצי התקף בעת אישור התכנית המפורטת ובהתייחס לפרוגרמה בנספח החברתי-כלכלי המצורפת לתכנית זו.</w:t>
            </w:r>
          </w:p>
        </w:tc>
      </w:tr>
      <w:tr w:rsidR="0016419D" w:rsidRPr="00B835AF" w14:paraId="5002339F" w14:textId="77777777" w:rsidTr="00413CD6">
        <w:trPr>
          <w:cantSplit/>
          <w:trHeight w:val="157"/>
        </w:trPr>
        <w:tc>
          <w:tcPr>
            <w:tcW w:w="758" w:type="pct"/>
            <w:gridSpan w:val="2"/>
            <w:tcBorders>
              <w:left w:val="single" w:sz="4" w:space="0" w:color="auto"/>
              <w:right w:val="single" w:sz="4" w:space="0" w:color="auto"/>
            </w:tcBorders>
            <w:shd w:val="clear" w:color="auto" w:fill="auto"/>
          </w:tcPr>
          <w:p w14:paraId="6C3B5E7F" w14:textId="77777777" w:rsidR="0016419D" w:rsidRPr="00A21D1A" w:rsidRDefault="0016419D" w:rsidP="004B2F64">
            <w:pPr>
              <w:tabs>
                <w:tab w:val="left" w:pos="0"/>
              </w:tabs>
              <w:spacing w:before="60" w:after="60" w:line="276" w:lineRule="auto"/>
              <w:ind w:right="142"/>
              <w:jc w:val="left"/>
              <w:rPr>
                <w:rFonts w:cs="David"/>
                <w:b/>
                <w:bCs/>
                <w:noProof/>
                <w:sz w:val="22"/>
                <w:szCs w:val="22"/>
                <w:rtl/>
              </w:rPr>
            </w:pPr>
            <w:r w:rsidRPr="00A21D1A">
              <w:rPr>
                <w:rFonts w:cs="David" w:hint="cs"/>
                <w:b/>
                <w:bCs/>
                <w:sz w:val="22"/>
                <w:szCs w:val="22"/>
                <w:rtl/>
              </w:rPr>
              <w:t>שטח ציבורי פתוח</w:t>
            </w:r>
          </w:p>
        </w:tc>
        <w:tc>
          <w:tcPr>
            <w:tcW w:w="462" w:type="pct"/>
            <w:tcBorders>
              <w:left w:val="single" w:sz="4" w:space="0" w:color="auto"/>
              <w:right w:val="single" w:sz="4" w:space="0" w:color="auto"/>
            </w:tcBorders>
            <w:shd w:val="clear" w:color="auto" w:fill="auto"/>
          </w:tcPr>
          <w:p w14:paraId="3CA528CB" w14:textId="77777777" w:rsidR="0016419D" w:rsidRPr="00834073" w:rsidRDefault="0016419D" w:rsidP="004B2F64">
            <w:pPr>
              <w:tabs>
                <w:tab w:val="left" w:pos="0"/>
              </w:tabs>
              <w:spacing w:before="60" w:after="60" w:line="276" w:lineRule="auto"/>
              <w:ind w:right="142"/>
              <w:rPr>
                <w:rFonts w:cs="David"/>
                <w:noProof/>
                <w:sz w:val="24"/>
                <w:szCs w:val="20"/>
                <w:rtl/>
              </w:rPr>
            </w:pPr>
            <w:r>
              <w:rPr>
                <w:rFonts w:cs="David" w:hint="cs"/>
                <w:noProof/>
                <w:sz w:val="24"/>
                <w:szCs w:val="20"/>
                <w:rtl/>
              </w:rPr>
              <w:t>דונם</w:t>
            </w:r>
          </w:p>
        </w:tc>
        <w:tc>
          <w:tcPr>
            <w:tcW w:w="470" w:type="pct"/>
            <w:tcBorders>
              <w:left w:val="single" w:sz="4" w:space="0" w:color="auto"/>
              <w:right w:val="single" w:sz="4" w:space="0" w:color="auto"/>
            </w:tcBorders>
            <w:shd w:val="clear" w:color="auto" w:fill="auto"/>
          </w:tcPr>
          <w:p w14:paraId="271ADAED" w14:textId="10739748" w:rsidR="0016419D" w:rsidRPr="008B7EC9" w:rsidRDefault="0016419D" w:rsidP="004B2F64">
            <w:pPr>
              <w:tabs>
                <w:tab w:val="left" w:pos="0"/>
              </w:tabs>
              <w:spacing w:before="60" w:after="60" w:line="276" w:lineRule="auto"/>
              <w:ind w:right="142"/>
              <w:jc w:val="center"/>
              <w:rPr>
                <w:rFonts w:cs="David"/>
                <w:color w:val="FF0000"/>
                <w:szCs w:val="20"/>
                <w:rtl/>
              </w:rPr>
            </w:pPr>
          </w:p>
        </w:tc>
        <w:tc>
          <w:tcPr>
            <w:tcW w:w="473" w:type="pct"/>
            <w:tcBorders>
              <w:left w:val="single" w:sz="4" w:space="0" w:color="auto"/>
              <w:right w:val="single" w:sz="4" w:space="0" w:color="auto"/>
            </w:tcBorders>
            <w:shd w:val="clear" w:color="auto" w:fill="auto"/>
          </w:tcPr>
          <w:p w14:paraId="4C4D6E25" w14:textId="18690864" w:rsidR="0016419D" w:rsidRPr="008B7EC9" w:rsidRDefault="0016419D" w:rsidP="004B2F64">
            <w:pPr>
              <w:tabs>
                <w:tab w:val="left" w:pos="0"/>
              </w:tabs>
              <w:spacing w:before="60" w:after="60" w:line="276" w:lineRule="auto"/>
              <w:ind w:right="142"/>
              <w:jc w:val="center"/>
              <w:rPr>
                <w:rFonts w:cs="David"/>
                <w:color w:val="FF0000"/>
                <w:szCs w:val="20"/>
                <w:rtl/>
              </w:rPr>
            </w:pPr>
          </w:p>
        </w:tc>
        <w:tc>
          <w:tcPr>
            <w:tcW w:w="2837" w:type="pct"/>
            <w:gridSpan w:val="2"/>
            <w:vMerge/>
            <w:tcBorders>
              <w:left w:val="single" w:sz="4" w:space="0" w:color="auto"/>
              <w:right w:val="single" w:sz="4" w:space="0" w:color="auto"/>
            </w:tcBorders>
            <w:shd w:val="clear" w:color="auto" w:fill="auto"/>
          </w:tcPr>
          <w:p w14:paraId="5187562F" w14:textId="77777777" w:rsidR="0016419D" w:rsidRPr="00B835AF" w:rsidRDefault="0016419D" w:rsidP="004B2F64">
            <w:pPr>
              <w:tabs>
                <w:tab w:val="left" w:pos="0"/>
              </w:tabs>
              <w:spacing w:before="60" w:after="60" w:line="276" w:lineRule="auto"/>
              <w:ind w:right="29"/>
              <w:jc w:val="left"/>
              <w:rPr>
                <w:rFonts w:cs="David"/>
                <w:noProof/>
                <w:sz w:val="22"/>
                <w:szCs w:val="22"/>
                <w:rtl/>
              </w:rPr>
            </w:pPr>
          </w:p>
        </w:tc>
      </w:tr>
    </w:tbl>
    <w:p w14:paraId="7F833FD6" w14:textId="77777777" w:rsidR="0016419D" w:rsidRPr="00F97F8E" w:rsidRDefault="0016419D" w:rsidP="004B2F64">
      <w:pPr>
        <w:spacing w:line="276" w:lineRule="auto"/>
        <w:rPr>
          <w:rtl/>
        </w:rPr>
      </w:pPr>
    </w:p>
    <w:tbl>
      <w:tblPr>
        <w:bidiVisual/>
        <w:tblW w:w="5823" w:type="pct"/>
        <w:tblInd w:w="-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5"/>
        <w:gridCol w:w="9641"/>
      </w:tblGrid>
      <w:tr w:rsidR="0016419D" w:rsidRPr="000E1A27" w14:paraId="567A9106" w14:textId="77777777" w:rsidTr="003458A9">
        <w:trPr>
          <w:cantSplit/>
          <w:trHeight w:val="392"/>
        </w:trPr>
        <w:tc>
          <w:tcPr>
            <w:tcW w:w="543" w:type="pct"/>
            <w:tcBorders>
              <w:left w:val="single" w:sz="4" w:space="0" w:color="auto"/>
              <w:bottom w:val="single" w:sz="4" w:space="0" w:color="auto"/>
              <w:right w:val="single" w:sz="4" w:space="0" w:color="auto"/>
            </w:tcBorders>
            <w:shd w:val="clear" w:color="auto" w:fill="D9D9D9" w:themeFill="background1" w:themeFillShade="D9"/>
          </w:tcPr>
          <w:p w14:paraId="6934F637" w14:textId="3BDD7964" w:rsidR="0016419D" w:rsidRPr="00F910B2" w:rsidRDefault="00413CD6" w:rsidP="004B2F64">
            <w:pPr>
              <w:spacing w:before="60" w:line="276" w:lineRule="auto"/>
              <w:rPr>
                <w:rFonts w:cs="David"/>
                <w:b/>
                <w:bCs/>
                <w:noProof/>
                <w:sz w:val="30"/>
                <w:szCs w:val="30"/>
              </w:rPr>
            </w:pPr>
            <w:r>
              <w:rPr>
                <w:rFonts w:cs="David" w:hint="cs"/>
                <w:b/>
                <w:bCs/>
                <w:sz w:val="30"/>
                <w:szCs w:val="30"/>
                <w:rtl/>
              </w:rPr>
              <w:t>4.2</w:t>
            </w:r>
            <w:r w:rsidR="00696FB3">
              <w:rPr>
                <w:rFonts w:cs="David" w:hint="cs"/>
                <w:b/>
                <w:bCs/>
                <w:sz w:val="30"/>
                <w:szCs w:val="30"/>
                <w:rtl/>
              </w:rPr>
              <w:t>.10.3</w:t>
            </w:r>
          </w:p>
        </w:tc>
        <w:tc>
          <w:tcPr>
            <w:tcW w:w="445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D69764" w14:textId="77777777" w:rsidR="0016419D" w:rsidRPr="000E1A27" w:rsidRDefault="0016419D" w:rsidP="004B2F64">
            <w:pPr>
              <w:tabs>
                <w:tab w:val="left" w:pos="1890"/>
              </w:tabs>
              <w:spacing w:before="60" w:after="60" w:line="276" w:lineRule="auto"/>
              <w:ind w:right="142"/>
              <w:jc w:val="left"/>
              <w:rPr>
                <w:rFonts w:cs="David"/>
                <w:noProof/>
                <w:sz w:val="24"/>
                <w:rtl/>
              </w:rPr>
            </w:pPr>
            <w:r w:rsidRPr="0096281D">
              <w:rPr>
                <w:rFonts w:cs="David" w:hint="cs"/>
                <w:b/>
                <w:bCs/>
                <w:sz w:val="30"/>
                <w:szCs w:val="30"/>
                <w:rtl/>
              </w:rPr>
              <w:t xml:space="preserve">הוראות נוספות </w:t>
            </w:r>
          </w:p>
        </w:tc>
      </w:tr>
      <w:tr w:rsidR="0016419D" w14:paraId="33108845" w14:textId="77777777" w:rsidTr="003458A9">
        <w:trPr>
          <w:cantSplit/>
          <w:trHeight w:val="1395"/>
        </w:trPr>
        <w:tc>
          <w:tcPr>
            <w:tcW w:w="543" w:type="pct"/>
            <w:tcBorders>
              <w:left w:val="single" w:sz="4" w:space="0" w:color="auto"/>
              <w:right w:val="single" w:sz="4" w:space="0" w:color="auto"/>
            </w:tcBorders>
          </w:tcPr>
          <w:p w14:paraId="371A67C6" w14:textId="0ECF7161" w:rsidR="0016419D" w:rsidRPr="000E1A27" w:rsidRDefault="00E63F61" w:rsidP="004B2F64">
            <w:pPr>
              <w:tabs>
                <w:tab w:val="left" w:pos="1890"/>
              </w:tabs>
              <w:spacing w:before="60" w:line="276" w:lineRule="auto"/>
              <w:ind w:right="-266"/>
              <w:rPr>
                <w:rFonts w:cs="David"/>
                <w:b/>
                <w:bCs/>
              </w:rPr>
            </w:pPr>
            <w:r>
              <w:rPr>
                <w:rFonts w:cs="David" w:hint="cs"/>
                <w:b/>
                <w:bCs/>
                <w:rtl/>
              </w:rPr>
              <w:t xml:space="preserve">א. </w:t>
            </w:r>
            <w:r w:rsidR="0016419D">
              <w:rPr>
                <w:rFonts w:cs="David" w:hint="cs"/>
                <w:b/>
                <w:bCs/>
                <w:rtl/>
              </w:rPr>
              <w:t xml:space="preserve">הוראות </w:t>
            </w:r>
            <w:r w:rsidR="002A36BB">
              <w:rPr>
                <w:rFonts w:cs="David"/>
                <w:b/>
                <w:bCs/>
                <w:rtl/>
              </w:rPr>
              <w:br/>
            </w:r>
            <w:r w:rsidR="0016419D">
              <w:rPr>
                <w:rFonts w:cs="David" w:hint="cs"/>
                <w:b/>
                <w:bCs/>
                <w:rtl/>
              </w:rPr>
              <w:t>בינוי</w:t>
            </w:r>
          </w:p>
        </w:tc>
        <w:tc>
          <w:tcPr>
            <w:tcW w:w="4457" w:type="pct"/>
            <w:tcBorders>
              <w:top w:val="single" w:sz="4" w:space="0" w:color="auto"/>
              <w:left w:val="single" w:sz="4" w:space="0" w:color="auto"/>
              <w:bottom w:val="single" w:sz="4" w:space="0" w:color="auto"/>
              <w:right w:val="single" w:sz="4" w:space="0" w:color="auto"/>
            </w:tcBorders>
          </w:tcPr>
          <w:p w14:paraId="0B0BF38B" w14:textId="77777777" w:rsidR="005079E1" w:rsidRPr="009A133E" w:rsidRDefault="00907865" w:rsidP="00831C1D">
            <w:pPr>
              <w:pStyle w:val="ListParagraph"/>
              <w:numPr>
                <w:ilvl w:val="0"/>
                <w:numId w:val="46"/>
              </w:numPr>
              <w:tabs>
                <w:tab w:val="left" w:pos="-2096"/>
                <w:tab w:val="left" w:pos="312"/>
                <w:tab w:val="left" w:pos="3591"/>
                <w:tab w:val="left" w:pos="3801"/>
              </w:tabs>
              <w:spacing w:before="120" w:after="120" w:line="276" w:lineRule="auto"/>
              <w:ind w:left="364" w:hanging="283"/>
              <w:rPr>
                <w:rFonts w:cs="David"/>
                <w:sz w:val="24"/>
                <w:szCs w:val="24"/>
              </w:rPr>
            </w:pPr>
            <w:r w:rsidRPr="00D11DA4">
              <w:rPr>
                <w:rFonts w:ascii="David" w:hAnsi="David" w:cs="David"/>
                <w:sz w:val="24"/>
                <w:szCs w:val="24"/>
                <w:rtl/>
                <w:lang w:eastAsia="en-US"/>
              </w:rPr>
              <w:t xml:space="preserve">תכנית מפורטת תבטיח כי המסחר ימוקם בקומות התחתונות של המבנים. התכנית </w:t>
            </w:r>
            <w:r w:rsidRPr="00D11DA4">
              <w:rPr>
                <w:rFonts w:ascii="David" w:hAnsi="David" w:cs="David"/>
                <w:sz w:val="24"/>
                <w:szCs w:val="24"/>
                <w:rtl/>
              </w:rPr>
              <w:t>תכלול הוראות לעיצוב הבינוי, כך שתיווצר חזית מסחר פעילה</w:t>
            </w:r>
            <w:r w:rsidRPr="00D11DA4">
              <w:rPr>
                <w:rFonts w:ascii="David" w:hAnsi="David" w:cs="David"/>
                <w:sz w:val="24"/>
                <w:szCs w:val="24"/>
                <w:rtl/>
                <w:lang w:eastAsia="en-US"/>
              </w:rPr>
              <w:t xml:space="preserve"> כלפי </w:t>
            </w:r>
            <w:r>
              <w:rPr>
                <w:rFonts w:ascii="David" w:hAnsi="David" w:cs="David" w:hint="cs"/>
                <w:sz w:val="24"/>
                <w:szCs w:val="24"/>
                <w:rtl/>
                <w:lang w:eastAsia="en-US"/>
              </w:rPr>
              <w:t xml:space="preserve">רחוב </w:t>
            </w:r>
            <w:r w:rsidR="009A133E">
              <w:rPr>
                <w:rFonts w:ascii="David" w:hAnsi="David" w:cs="David" w:hint="cs"/>
                <w:sz w:val="24"/>
                <w:szCs w:val="24"/>
                <w:rtl/>
                <w:lang w:eastAsia="en-US"/>
              </w:rPr>
              <w:t>ימי בנימינה.</w:t>
            </w:r>
          </w:p>
          <w:p w14:paraId="648AE274" w14:textId="77777777" w:rsidR="009A133E" w:rsidRPr="00907865" w:rsidRDefault="009A133E" w:rsidP="00831C1D">
            <w:pPr>
              <w:pStyle w:val="ListParagraph"/>
              <w:numPr>
                <w:ilvl w:val="0"/>
                <w:numId w:val="46"/>
              </w:numPr>
              <w:tabs>
                <w:tab w:val="left" w:pos="-2096"/>
                <w:tab w:val="left" w:pos="312"/>
                <w:tab w:val="left" w:pos="3591"/>
                <w:tab w:val="left" w:pos="3801"/>
              </w:tabs>
              <w:spacing w:before="120" w:after="120" w:line="276" w:lineRule="auto"/>
              <w:ind w:left="364" w:hanging="283"/>
              <w:rPr>
                <w:rFonts w:cs="David"/>
                <w:sz w:val="24"/>
                <w:szCs w:val="24"/>
              </w:rPr>
            </w:pPr>
            <w:r>
              <w:rPr>
                <w:rFonts w:cs="David" w:hint="cs"/>
                <w:sz w:val="24"/>
                <w:szCs w:val="24"/>
                <w:rtl/>
              </w:rPr>
              <w:t>יאסרו כניסות למגרשים מרחוב ימי בנימינה.</w:t>
            </w:r>
          </w:p>
          <w:p w14:paraId="09E96EF4" w14:textId="4961A0C8" w:rsidR="0016419D" w:rsidRDefault="0016419D" w:rsidP="00831C1D">
            <w:pPr>
              <w:pStyle w:val="ListParagraph"/>
              <w:numPr>
                <w:ilvl w:val="0"/>
                <w:numId w:val="46"/>
              </w:numPr>
              <w:tabs>
                <w:tab w:val="left" w:pos="-2096"/>
                <w:tab w:val="left" w:pos="312"/>
                <w:tab w:val="left" w:pos="3591"/>
                <w:tab w:val="left" w:pos="3801"/>
              </w:tabs>
              <w:spacing w:before="120" w:after="120" w:line="276" w:lineRule="auto"/>
              <w:ind w:left="364" w:hanging="283"/>
              <w:rPr>
                <w:rFonts w:cs="David"/>
                <w:sz w:val="24"/>
                <w:szCs w:val="24"/>
              </w:rPr>
            </w:pPr>
            <w:r>
              <w:rPr>
                <w:rFonts w:cs="David" w:hint="cs"/>
                <w:sz w:val="24"/>
                <w:szCs w:val="24"/>
                <w:rtl/>
              </w:rPr>
              <w:t xml:space="preserve">יובטח חיבור הרחוב הראשי במתחם עם </w:t>
            </w:r>
            <w:r w:rsidR="009A133E">
              <w:rPr>
                <w:rFonts w:cs="David" w:hint="cs"/>
                <w:sz w:val="24"/>
                <w:szCs w:val="24"/>
                <w:rtl/>
              </w:rPr>
              <w:t xml:space="preserve">המאסף המערבי </w:t>
            </w:r>
            <w:r>
              <w:rPr>
                <w:rFonts w:cs="David" w:hint="cs"/>
                <w:sz w:val="24"/>
                <w:szCs w:val="24"/>
                <w:rtl/>
              </w:rPr>
              <w:t>באופן הישיר וההמשכי ביותר</w:t>
            </w:r>
            <w:r w:rsidR="009A133E">
              <w:rPr>
                <w:rFonts w:cs="David" w:hint="cs"/>
                <w:sz w:val="24"/>
                <w:szCs w:val="24"/>
                <w:rtl/>
              </w:rPr>
              <w:t xml:space="preserve"> לדרכים המתוכננות במתחמים</w:t>
            </w:r>
            <w:r w:rsidR="007A7995">
              <w:rPr>
                <w:rFonts w:cs="David" w:hint="cs"/>
                <w:sz w:val="24"/>
                <w:szCs w:val="24"/>
                <w:rtl/>
              </w:rPr>
              <w:t xml:space="preserve"> הגובלים (מתחמים</w:t>
            </w:r>
            <w:r w:rsidR="009A133E">
              <w:rPr>
                <w:rFonts w:cs="David" w:hint="cs"/>
                <w:sz w:val="24"/>
                <w:szCs w:val="24"/>
                <w:rtl/>
              </w:rPr>
              <w:t xml:space="preserve"> </w:t>
            </w:r>
            <w:r w:rsidR="007A7995">
              <w:rPr>
                <w:rFonts w:cs="David" w:hint="cs"/>
                <w:sz w:val="24"/>
                <w:szCs w:val="24"/>
                <w:rtl/>
              </w:rPr>
              <w:t>8 ו-9)</w:t>
            </w:r>
            <w:r w:rsidR="009A133E">
              <w:rPr>
                <w:rFonts w:cs="David" w:hint="cs"/>
                <w:sz w:val="24"/>
                <w:szCs w:val="24"/>
                <w:rtl/>
              </w:rPr>
              <w:t>, בהתאם למסומן בתשריט</w:t>
            </w:r>
            <w:r>
              <w:rPr>
                <w:rFonts w:cs="David" w:hint="cs"/>
                <w:sz w:val="24"/>
                <w:szCs w:val="24"/>
                <w:rtl/>
              </w:rPr>
              <w:t>.</w:t>
            </w:r>
            <w:r w:rsidR="00A95B34">
              <w:rPr>
                <w:rFonts w:cs="David" w:hint="cs"/>
                <w:sz w:val="24"/>
                <w:szCs w:val="24"/>
                <w:rtl/>
              </w:rPr>
              <w:t xml:space="preserve"> </w:t>
            </w:r>
            <w:r w:rsidRPr="00A95B34">
              <w:rPr>
                <w:rFonts w:cs="David" w:hint="cs"/>
                <w:sz w:val="24"/>
                <w:szCs w:val="24"/>
                <w:rtl/>
              </w:rPr>
              <w:t>תכנית מפורטת תקבע את מיקומ</w:t>
            </w:r>
            <w:r w:rsidR="00A95B34">
              <w:rPr>
                <w:rFonts w:cs="David" w:hint="cs"/>
                <w:sz w:val="24"/>
                <w:szCs w:val="24"/>
                <w:rtl/>
              </w:rPr>
              <w:t>ו</w:t>
            </w:r>
            <w:r w:rsidRPr="00A95B34">
              <w:rPr>
                <w:rFonts w:cs="David" w:hint="cs"/>
                <w:sz w:val="24"/>
                <w:szCs w:val="24"/>
                <w:rtl/>
              </w:rPr>
              <w:t xml:space="preserve"> המדויק של </w:t>
            </w:r>
            <w:r w:rsidR="00A95B34">
              <w:rPr>
                <w:rFonts w:cs="David" w:hint="cs"/>
                <w:sz w:val="24"/>
                <w:szCs w:val="24"/>
                <w:rtl/>
              </w:rPr>
              <w:t>רחוב זה</w:t>
            </w:r>
            <w:r w:rsidR="00907865" w:rsidRPr="00A95B34">
              <w:rPr>
                <w:rFonts w:cs="David" w:hint="cs"/>
                <w:sz w:val="24"/>
                <w:szCs w:val="24"/>
                <w:rtl/>
              </w:rPr>
              <w:t>.</w:t>
            </w:r>
          </w:p>
          <w:p w14:paraId="62C6FA61" w14:textId="39E0C7B3" w:rsidR="005717B9" w:rsidRDefault="00A95B34" w:rsidP="00831C1D">
            <w:pPr>
              <w:pStyle w:val="ListParagraph"/>
              <w:numPr>
                <w:ilvl w:val="0"/>
                <w:numId w:val="46"/>
              </w:numPr>
              <w:tabs>
                <w:tab w:val="left" w:pos="-2096"/>
                <w:tab w:val="left" w:pos="312"/>
                <w:tab w:val="left" w:pos="3591"/>
                <w:tab w:val="left" w:pos="3801"/>
              </w:tabs>
              <w:spacing w:before="120" w:after="120" w:line="276" w:lineRule="auto"/>
              <w:ind w:left="364" w:hanging="283"/>
              <w:rPr>
                <w:rFonts w:cs="David"/>
                <w:sz w:val="24"/>
                <w:szCs w:val="24"/>
              </w:rPr>
            </w:pPr>
            <w:r>
              <w:rPr>
                <w:rFonts w:cs="David" w:hint="cs"/>
                <w:sz w:val="24"/>
                <w:szCs w:val="24"/>
                <w:rtl/>
              </w:rPr>
              <w:t>רחובות משניים, הניצבים לר</w:t>
            </w:r>
            <w:r w:rsidR="0074282D">
              <w:rPr>
                <w:rFonts w:cs="David" w:hint="cs"/>
                <w:sz w:val="24"/>
                <w:szCs w:val="24"/>
                <w:rtl/>
              </w:rPr>
              <w:t>ח</w:t>
            </w:r>
            <w:r>
              <w:rPr>
                <w:rFonts w:cs="David" w:hint="cs"/>
                <w:sz w:val="24"/>
                <w:szCs w:val="24"/>
                <w:rtl/>
              </w:rPr>
              <w:t>וב הראשי במתחם, יתכוננו</w:t>
            </w:r>
            <w:r w:rsidR="00146B4F">
              <w:rPr>
                <w:rFonts w:cs="David" w:hint="cs"/>
                <w:sz w:val="24"/>
                <w:szCs w:val="24"/>
                <w:rtl/>
              </w:rPr>
              <w:t xml:space="preserve"> בהתאם לעקרונות נספח השלד היישובי.</w:t>
            </w:r>
          </w:p>
          <w:p w14:paraId="5B52432E" w14:textId="6608C106" w:rsidR="00907865" w:rsidRPr="005717B9" w:rsidRDefault="00DF6A42" w:rsidP="00831C1D">
            <w:pPr>
              <w:pStyle w:val="ListParagraph"/>
              <w:numPr>
                <w:ilvl w:val="0"/>
                <w:numId w:val="46"/>
              </w:numPr>
              <w:tabs>
                <w:tab w:val="left" w:pos="-2096"/>
                <w:tab w:val="left" w:pos="312"/>
                <w:tab w:val="left" w:pos="3591"/>
                <w:tab w:val="left" w:pos="3801"/>
              </w:tabs>
              <w:spacing w:before="120" w:after="120" w:line="276" w:lineRule="auto"/>
              <w:ind w:left="364" w:hanging="283"/>
              <w:rPr>
                <w:rFonts w:cs="David"/>
                <w:sz w:val="24"/>
                <w:szCs w:val="24"/>
              </w:rPr>
            </w:pPr>
            <w:r w:rsidRPr="005717B9">
              <w:rPr>
                <w:rFonts w:ascii="David" w:hAnsi="Tms Rmn" w:cs="David" w:hint="cs"/>
                <w:sz w:val="24"/>
                <w:szCs w:val="24"/>
                <w:rtl/>
                <w:lang w:eastAsia="en-US"/>
              </w:rPr>
              <w:t>התכנית למתחם תתואם עם תכנית להסטת המסילה וכ</w:t>
            </w:r>
            <w:r w:rsidR="00603449" w:rsidRPr="005717B9">
              <w:rPr>
                <w:rFonts w:ascii="David" w:hAnsi="Tms Rmn" w:cs="David" w:hint="cs"/>
                <w:sz w:val="24"/>
                <w:szCs w:val="24"/>
                <w:rtl/>
                <w:lang w:eastAsia="en-US"/>
              </w:rPr>
              <w:t>כל הניתן</w:t>
            </w:r>
            <w:r w:rsidRPr="005717B9">
              <w:rPr>
                <w:rFonts w:ascii="David" w:hAnsi="Tms Rmn" w:cs="David" w:hint="cs"/>
                <w:sz w:val="24"/>
                <w:szCs w:val="24"/>
                <w:rtl/>
                <w:lang w:eastAsia="en-US"/>
              </w:rPr>
              <w:t xml:space="preserve"> </w:t>
            </w:r>
            <w:r w:rsidR="00907865" w:rsidRPr="005717B9">
              <w:rPr>
                <w:rFonts w:ascii="David" w:hAnsi="Tms Rmn" w:cs="David" w:hint="cs"/>
                <w:sz w:val="24"/>
                <w:szCs w:val="24"/>
                <w:rtl/>
                <w:lang w:eastAsia="en-US"/>
              </w:rPr>
              <w:t>י</w:t>
            </w:r>
            <w:r w:rsidR="00603449" w:rsidRPr="005717B9">
              <w:rPr>
                <w:rFonts w:ascii="David" w:hAnsi="Tms Rmn" w:cs="David" w:hint="cs"/>
                <w:sz w:val="24"/>
                <w:szCs w:val="24"/>
                <w:rtl/>
                <w:lang w:eastAsia="en-US"/>
              </w:rPr>
              <w:t>י</w:t>
            </w:r>
            <w:r w:rsidR="00907865" w:rsidRPr="005717B9">
              <w:rPr>
                <w:rFonts w:ascii="David" w:hAnsi="Tms Rmn" w:cs="David" w:hint="cs"/>
                <w:sz w:val="24"/>
                <w:szCs w:val="24"/>
                <w:rtl/>
                <w:lang w:eastAsia="en-US"/>
              </w:rPr>
              <w:t xml:space="preserve">עשה שימוש בקו הבניין שיקבע </w:t>
            </w:r>
            <w:r w:rsidR="00046BC7" w:rsidRPr="005717B9">
              <w:rPr>
                <w:rFonts w:ascii="David" w:hAnsi="Tms Rmn" w:cs="David" w:hint="cs"/>
                <w:sz w:val="24"/>
                <w:szCs w:val="24"/>
                <w:rtl/>
                <w:lang w:eastAsia="en-US"/>
              </w:rPr>
              <w:t xml:space="preserve">מרצועת המסילה </w:t>
            </w:r>
            <w:r w:rsidR="00907865" w:rsidRPr="005717B9">
              <w:rPr>
                <w:rFonts w:ascii="David" w:hAnsi="Tms Rmn" w:cs="David" w:hint="cs"/>
                <w:sz w:val="24"/>
                <w:szCs w:val="24"/>
                <w:rtl/>
                <w:lang w:eastAsia="en-US"/>
              </w:rPr>
              <w:t>לטובת חני</w:t>
            </w:r>
            <w:r w:rsidR="00746AD4" w:rsidRPr="005717B9">
              <w:rPr>
                <w:rFonts w:ascii="David" w:hAnsi="Tms Rmn" w:cs="David" w:hint="cs"/>
                <w:sz w:val="24"/>
                <w:szCs w:val="24"/>
                <w:rtl/>
                <w:lang w:eastAsia="en-US"/>
              </w:rPr>
              <w:t>ות ו</w:t>
            </w:r>
            <w:r w:rsidR="00907865" w:rsidRPr="005717B9">
              <w:rPr>
                <w:rFonts w:ascii="David" w:hAnsi="Tms Rmn" w:cs="David" w:hint="cs"/>
                <w:sz w:val="24"/>
                <w:szCs w:val="24"/>
                <w:rtl/>
                <w:lang w:eastAsia="en-US"/>
              </w:rPr>
              <w:t>גינון.</w:t>
            </w:r>
          </w:p>
          <w:p w14:paraId="7DE832EB" w14:textId="53063BD3" w:rsidR="008B69B0" w:rsidRDefault="008B69B0" w:rsidP="00831C1D">
            <w:pPr>
              <w:pStyle w:val="ListParagraph"/>
              <w:numPr>
                <w:ilvl w:val="0"/>
                <w:numId w:val="46"/>
              </w:numPr>
              <w:tabs>
                <w:tab w:val="left" w:pos="-2096"/>
                <w:tab w:val="left" w:pos="312"/>
                <w:tab w:val="left" w:pos="3591"/>
                <w:tab w:val="left" w:pos="3801"/>
              </w:tabs>
              <w:spacing w:before="120" w:after="120" w:line="276" w:lineRule="auto"/>
              <w:ind w:left="364" w:hanging="283"/>
              <w:rPr>
                <w:rFonts w:cs="David"/>
                <w:sz w:val="24"/>
                <w:szCs w:val="24"/>
              </w:rPr>
            </w:pPr>
            <w:r>
              <w:rPr>
                <w:rFonts w:cs="David" w:hint="cs"/>
                <w:sz w:val="24"/>
                <w:szCs w:val="24"/>
                <w:rtl/>
              </w:rPr>
              <w:t>תכנית מפורטת תבטיח גישת הולכי רגל ורוכבי אופניים, באופן הישיר, הבטוח והנ</w:t>
            </w:r>
            <w:r w:rsidR="007A7995">
              <w:rPr>
                <w:rFonts w:cs="David" w:hint="cs"/>
                <w:sz w:val="24"/>
                <w:szCs w:val="24"/>
                <w:rtl/>
              </w:rPr>
              <w:t>ו</w:t>
            </w:r>
            <w:r>
              <w:rPr>
                <w:rFonts w:cs="David" w:hint="cs"/>
                <w:sz w:val="24"/>
                <w:szCs w:val="24"/>
                <w:rtl/>
              </w:rPr>
              <w:t>ח ביותר, בין שכונות בנימינה לאזור התעסוקה ובפרט אל תחנת הרכבת</w:t>
            </w:r>
            <w:r w:rsidR="007A7995">
              <w:rPr>
                <w:rFonts w:cs="David" w:hint="cs"/>
                <w:sz w:val="24"/>
                <w:szCs w:val="24"/>
                <w:rtl/>
              </w:rPr>
              <w:t xml:space="preserve"> בהתאם לעקרונות נספח השלד הישובי</w:t>
            </w:r>
            <w:r>
              <w:rPr>
                <w:rFonts w:cs="David" w:hint="cs"/>
                <w:sz w:val="24"/>
                <w:szCs w:val="24"/>
                <w:rtl/>
              </w:rPr>
              <w:t>.</w:t>
            </w:r>
          </w:p>
          <w:p w14:paraId="4FF66133" w14:textId="02D75F2A" w:rsidR="00BD1511" w:rsidRPr="00BD1511" w:rsidRDefault="00950443" w:rsidP="00831C1D">
            <w:pPr>
              <w:pStyle w:val="ListParagraph"/>
              <w:numPr>
                <w:ilvl w:val="0"/>
                <w:numId w:val="46"/>
              </w:numPr>
              <w:tabs>
                <w:tab w:val="left" w:pos="-2096"/>
                <w:tab w:val="left" w:pos="312"/>
                <w:tab w:val="left" w:pos="3591"/>
                <w:tab w:val="left" w:pos="3801"/>
              </w:tabs>
              <w:spacing w:before="120" w:after="120" w:line="276" w:lineRule="auto"/>
              <w:ind w:left="364" w:hanging="283"/>
              <w:rPr>
                <w:rFonts w:cs="David"/>
                <w:sz w:val="24"/>
                <w:szCs w:val="24"/>
                <w:rtl/>
              </w:rPr>
            </w:pPr>
            <w:r>
              <w:rPr>
                <w:rFonts w:cs="David" w:hint="cs"/>
                <w:sz w:val="24"/>
                <w:szCs w:val="24"/>
                <w:rtl/>
              </w:rPr>
              <w:t xml:space="preserve">במפגש רחוב ימי בנימינה עם מסילת הרכבת, ימשיך הרחוב, לרבות שבילי האופניים והולכי הרגל </w:t>
            </w:r>
            <w:r w:rsidR="00BC211B">
              <w:rPr>
                <w:rFonts w:cs="David" w:hint="cs"/>
                <w:sz w:val="24"/>
                <w:szCs w:val="24"/>
                <w:rtl/>
              </w:rPr>
              <w:t>ש</w:t>
            </w:r>
            <w:r>
              <w:rPr>
                <w:rFonts w:cs="David" w:hint="cs"/>
                <w:sz w:val="24"/>
                <w:szCs w:val="24"/>
                <w:rtl/>
              </w:rPr>
              <w:t>בתחומו, במפלס הקרקע</w:t>
            </w:r>
            <w:r w:rsidR="00522F22">
              <w:rPr>
                <w:rFonts w:cs="David" w:hint="cs"/>
                <w:sz w:val="24"/>
                <w:szCs w:val="24"/>
                <w:rtl/>
              </w:rPr>
              <w:t>.</w:t>
            </w:r>
          </w:p>
          <w:p w14:paraId="34D17273" w14:textId="386BF1F0" w:rsidR="00746AD4" w:rsidRPr="00B41101" w:rsidRDefault="005079E1" w:rsidP="00831C1D">
            <w:pPr>
              <w:pStyle w:val="ListParagraph"/>
              <w:numPr>
                <w:ilvl w:val="0"/>
                <w:numId w:val="46"/>
              </w:numPr>
              <w:tabs>
                <w:tab w:val="left" w:pos="-2096"/>
                <w:tab w:val="left" w:pos="312"/>
                <w:tab w:val="left" w:pos="3591"/>
                <w:tab w:val="left" w:pos="3801"/>
              </w:tabs>
              <w:spacing w:before="120" w:after="120" w:line="276" w:lineRule="auto"/>
              <w:ind w:left="364" w:hanging="283"/>
              <w:rPr>
                <w:rFonts w:cs="David"/>
                <w:sz w:val="24"/>
                <w:szCs w:val="24"/>
              </w:rPr>
            </w:pPr>
            <w:r w:rsidRPr="00907865">
              <w:rPr>
                <w:rFonts w:ascii="David" w:hAnsi="David" w:cs="David"/>
                <w:sz w:val="24"/>
                <w:szCs w:val="24"/>
                <w:rtl/>
              </w:rPr>
              <w:t xml:space="preserve">תכנית מפורטת תכלול הנחיות בנושא </w:t>
            </w:r>
            <w:r w:rsidRPr="00907865">
              <w:rPr>
                <w:rFonts w:ascii="David" w:hAnsi="David" w:cs="David" w:hint="cs"/>
                <w:sz w:val="24"/>
                <w:szCs w:val="24"/>
                <w:rtl/>
              </w:rPr>
              <w:t xml:space="preserve">הממשק עם </w:t>
            </w:r>
            <w:r w:rsidR="00C4390C">
              <w:rPr>
                <w:rFonts w:ascii="David" w:hAnsi="David" w:cs="David" w:hint="cs"/>
                <w:sz w:val="24"/>
                <w:szCs w:val="24"/>
                <w:rtl/>
              </w:rPr>
              <w:t>דרך ארצית מס' 4</w:t>
            </w:r>
            <w:r w:rsidRPr="00907865">
              <w:rPr>
                <w:rFonts w:ascii="David" w:hAnsi="David" w:cs="David" w:hint="cs"/>
                <w:sz w:val="24"/>
                <w:szCs w:val="24"/>
                <w:rtl/>
              </w:rPr>
              <w:t xml:space="preserve">, </w:t>
            </w:r>
            <w:r w:rsidRPr="00E24C81">
              <w:rPr>
                <w:rFonts w:ascii="David" w:hAnsi="David" w:cs="David" w:hint="cs"/>
                <w:sz w:val="24"/>
                <w:szCs w:val="24"/>
                <w:rtl/>
              </w:rPr>
              <w:t>חצרות המשק</w:t>
            </w:r>
            <w:r w:rsidR="00522F22">
              <w:rPr>
                <w:rFonts w:ascii="David" w:hAnsi="David" w:cs="David" w:hint="cs"/>
                <w:sz w:val="24"/>
                <w:szCs w:val="24"/>
                <w:rtl/>
              </w:rPr>
              <w:t xml:space="preserve"> של מבני התעסוקה</w:t>
            </w:r>
            <w:r w:rsidRPr="00E24C81">
              <w:rPr>
                <w:rFonts w:ascii="David" w:hAnsi="David" w:cs="David" w:hint="cs"/>
                <w:sz w:val="24"/>
                <w:szCs w:val="24"/>
                <w:rtl/>
              </w:rPr>
              <w:t xml:space="preserve"> וחזות המבנים.</w:t>
            </w:r>
          </w:p>
          <w:p w14:paraId="7E703E3C" w14:textId="7CF742FA" w:rsidR="002A36BB" w:rsidRPr="00746AD4" w:rsidRDefault="002A36BB" w:rsidP="00831C1D">
            <w:pPr>
              <w:pStyle w:val="ListParagraph"/>
              <w:numPr>
                <w:ilvl w:val="0"/>
                <w:numId w:val="46"/>
              </w:numPr>
              <w:tabs>
                <w:tab w:val="left" w:pos="-2096"/>
                <w:tab w:val="left" w:pos="312"/>
                <w:tab w:val="left" w:pos="3591"/>
                <w:tab w:val="left" w:pos="3801"/>
              </w:tabs>
              <w:spacing w:before="120" w:after="120" w:line="276" w:lineRule="auto"/>
              <w:ind w:left="364" w:hanging="283"/>
              <w:rPr>
                <w:rFonts w:cs="David"/>
                <w:sz w:val="24"/>
                <w:szCs w:val="24"/>
                <w:rtl/>
              </w:rPr>
            </w:pPr>
            <w:r w:rsidRPr="00746AD4">
              <w:rPr>
                <w:rFonts w:cs="David" w:hint="cs"/>
                <w:sz w:val="24"/>
                <w:szCs w:val="24"/>
                <w:rtl/>
              </w:rPr>
              <w:t xml:space="preserve">חניה עבור באי הרכבת תתוכנן ככל הניתן במבנים בקומות כדי ליעל את השימוש בקרקע. </w:t>
            </w:r>
          </w:p>
        </w:tc>
      </w:tr>
      <w:tr w:rsidR="0016419D" w14:paraId="6FBC06BA" w14:textId="77777777" w:rsidTr="003458A9">
        <w:trPr>
          <w:cantSplit/>
          <w:trHeight w:val="492"/>
        </w:trPr>
        <w:tc>
          <w:tcPr>
            <w:tcW w:w="543" w:type="pct"/>
            <w:tcBorders>
              <w:left w:val="single" w:sz="4" w:space="0" w:color="auto"/>
              <w:right w:val="single" w:sz="4" w:space="0" w:color="auto"/>
            </w:tcBorders>
          </w:tcPr>
          <w:p w14:paraId="1C489E4E" w14:textId="4D38D056" w:rsidR="0016419D" w:rsidRDefault="00E63F61" w:rsidP="004B2F64">
            <w:pPr>
              <w:tabs>
                <w:tab w:val="left" w:pos="1890"/>
              </w:tabs>
              <w:spacing w:before="60" w:line="276" w:lineRule="auto"/>
              <w:ind w:right="-266"/>
              <w:rPr>
                <w:rFonts w:cs="David"/>
                <w:b/>
                <w:bCs/>
                <w:rtl/>
              </w:rPr>
            </w:pPr>
            <w:r>
              <w:rPr>
                <w:rFonts w:cs="David" w:hint="cs"/>
                <w:b/>
                <w:bCs/>
                <w:rtl/>
              </w:rPr>
              <w:lastRenderedPageBreak/>
              <w:t xml:space="preserve">ב. </w:t>
            </w:r>
            <w:r w:rsidR="0016419D">
              <w:rPr>
                <w:rFonts w:cs="David" w:hint="cs"/>
                <w:b/>
                <w:bCs/>
                <w:rtl/>
              </w:rPr>
              <w:t>גובה</w:t>
            </w:r>
          </w:p>
        </w:tc>
        <w:tc>
          <w:tcPr>
            <w:tcW w:w="4457" w:type="pct"/>
            <w:tcBorders>
              <w:top w:val="single" w:sz="4" w:space="0" w:color="auto"/>
              <w:left w:val="single" w:sz="4" w:space="0" w:color="auto"/>
              <w:bottom w:val="single" w:sz="4" w:space="0" w:color="auto"/>
              <w:right w:val="single" w:sz="4" w:space="0" w:color="auto"/>
            </w:tcBorders>
          </w:tcPr>
          <w:p w14:paraId="28EDC4A5" w14:textId="77777777" w:rsidR="0016419D" w:rsidRDefault="0016419D" w:rsidP="004B2F64">
            <w:pPr>
              <w:spacing w:line="276" w:lineRule="auto"/>
              <w:rPr>
                <w:rFonts w:cs="David"/>
                <w:sz w:val="24"/>
                <w:szCs w:val="24"/>
                <w:rtl/>
              </w:rPr>
            </w:pPr>
            <w:r w:rsidRPr="008101C0">
              <w:rPr>
                <w:rFonts w:cs="David"/>
                <w:sz w:val="24"/>
                <w:szCs w:val="24"/>
                <w:rtl/>
              </w:rPr>
              <w:t>גובה</w:t>
            </w:r>
            <w:r w:rsidRPr="008101C0">
              <w:rPr>
                <w:rFonts w:cs="David" w:hint="cs"/>
                <w:sz w:val="24"/>
                <w:szCs w:val="24"/>
                <w:rtl/>
              </w:rPr>
              <w:t xml:space="preserve"> מירבי יהיה </w:t>
            </w:r>
            <w:r w:rsidR="00D73AE6">
              <w:rPr>
                <w:rFonts w:cs="David" w:hint="cs"/>
                <w:sz w:val="24"/>
                <w:szCs w:val="24"/>
                <w:rtl/>
              </w:rPr>
              <w:t>6</w:t>
            </w:r>
            <w:r>
              <w:rPr>
                <w:rFonts w:cs="David" w:hint="cs"/>
                <w:sz w:val="24"/>
                <w:szCs w:val="24"/>
                <w:rtl/>
              </w:rPr>
              <w:t xml:space="preserve"> </w:t>
            </w:r>
            <w:r w:rsidRPr="008101C0">
              <w:rPr>
                <w:rFonts w:cs="David" w:hint="cs"/>
                <w:sz w:val="24"/>
                <w:szCs w:val="24"/>
                <w:rtl/>
              </w:rPr>
              <w:t>קומות ובהתאם להנחיות נספח השלד היישובי.</w:t>
            </w:r>
          </w:p>
          <w:p w14:paraId="449DAB28" w14:textId="77777777" w:rsidR="005079E1" w:rsidRPr="008101C0" w:rsidRDefault="005079E1" w:rsidP="004B2F64">
            <w:pPr>
              <w:spacing w:line="276" w:lineRule="auto"/>
              <w:rPr>
                <w:rFonts w:cs="David"/>
                <w:sz w:val="24"/>
                <w:szCs w:val="24"/>
                <w:rtl/>
              </w:rPr>
            </w:pPr>
            <w:r w:rsidRPr="00F1137C">
              <w:rPr>
                <w:rFonts w:cs="David" w:hint="cs"/>
                <w:sz w:val="24"/>
                <w:szCs w:val="24"/>
                <w:rtl/>
              </w:rPr>
              <w:t xml:space="preserve">תותר תוספת קומה במבנים הצמודים </w:t>
            </w:r>
            <w:r>
              <w:rPr>
                <w:rFonts w:cs="David" w:hint="cs"/>
                <w:sz w:val="24"/>
                <w:szCs w:val="24"/>
                <w:rtl/>
              </w:rPr>
              <w:t>לרחוב ימי בנימינה</w:t>
            </w:r>
            <w:r w:rsidRPr="00F1137C">
              <w:rPr>
                <w:rFonts w:ascii="David" w:hAnsi="Tms Rmn" w:cs="David" w:hint="cs"/>
                <w:sz w:val="24"/>
                <w:szCs w:val="24"/>
                <w:rtl/>
                <w:lang w:eastAsia="en-US"/>
              </w:rPr>
              <w:t>.</w:t>
            </w:r>
          </w:p>
        </w:tc>
      </w:tr>
      <w:tr w:rsidR="009D39FF" w:rsidRPr="00F1137C" w14:paraId="598761E4" w14:textId="77777777" w:rsidTr="00643039">
        <w:trPr>
          <w:cantSplit/>
          <w:trHeight w:val="962"/>
        </w:trPr>
        <w:tc>
          <w:tcPr>
            <w:tcW w:w="543" w:type="pct"/>
            <w:tcBorders>
              <w:left w:val="single" w:sz="4" w:space="0" w:color="auto"/>
              <w:right w:val="single" w:sz="4" w:space="0" w:color="auto"/>
            </w:tcBorders>
          </w:tcPr>
          <w:p w14:paraId="1B5B0EAD" w14:textId="320C4BA8" w:rsidR="009D39FF" w:rsidRDefault="00E63F61" w:rsidP="00E63F61">
            <w:pPr>
              <w:tabs>
                <w:tab w:val="left" w:pos="1890"/>
              </w:tabs>
              <w:spacing w:before="60" w:line="276" w:lineRule="auto"/>
              <w:ind w:right="-266"/>
              <w:jc w:val="left"/>
              <w:rPr>
                <w:rFonts w:cs="David"/>
                <w:b/>
                <w:bCs/>
                <w:rtl/>
              </w:rPr>
            </w:pPr>
            <w:r>
              <w:rPr>
                <w:rFonts w:cs="David" w:hint="cs"/>
                <w:b/>
                <w:bCs/>
                <w:rtl/>
              </w:rPr>
              <w:t xml:space="preserve">ג. </w:t>
            </w:r>
            <w:r w:rsidR="009D39FF">
              <w:rPr>
                <w:rFonts w:cs="David" w:hint="cs"/>
                <w:b/>
                <w:bCs/>
                <w:rtl/>
              </w:rPr>
              <w:t>איכות סביבה</w:t>
            </w:r>
          </w:p>
        </w:tc>
        <w:tc>
          <w:tcPr>
            <w:tcW w:w="4457" w:type="pct"/>
            <w:tcBorders>
              <w:top w:val="single" w:sz="4" w:space="0" w:color="auto"/>
              <w:left w:val="single" w:sz="4" w:space="0" w:color="auto"/>
              <w:bottom w:val="single" w:sz="4" w:space="0" w:color="auto"/>
              <w:right w:val="single" w:sz="4" w:space="0" w:color="auto"/>
            </w:tcBorders>
          </w:tcPr>
          <w:p w14:paraId="0F4EB521" w14:textId="77777777" w:rsidR="009D39FF" w:rsidRPr="00643039" w:rsidRDefault="009D39FF" w:rsidP="004B2F64">
            <w:pPr>
              <w:tabs>
                <w:tab w:val="left" w:pos="-2096"/>
                <w:tab w:val="left" w:pos="313"/>
                <w:tab w:val="left" w:pos="3801"/>
              </w:tabs>
              <w:spacing w:before="120" w:after="120" w:line="276" w:lineRule="auto"/>
              <w:rPr>
                <w:rFonts w:ascii="David" w:hAnsi="Tms Rmn" w:cs="David"/>
                <w:sz w:val="24"/>
                <w:szCs w:val="24"/>
                <w:rtl/>
                <w:lang w:eastAsia="en-US"/>
              </w:rPr>
            </w:pPr>
            <w:r w:rsidRPr="00643039">
              <w:rPr>
                <w:rFonts w:ascii="David" w:hAnsi="David" w:cs="David"/>
                <w:sz w:val="24"/>
                <w:szCs w:val="24"/>
                <w:rtl/>
              </w:rPr>
              <w:t>תכנית מפורטת תכלול</w:t>
            </w:r>
            <w:r w:rsidR="002D68B0" w:rsidRPr="00643039">
              <w:rPr>
                <w:rFonts w:ascii="David" w:hAnsi="David" w:cs="David" w:hint="cs"/>
                <w:sz w:val="24"/>
                <w:szCs w:val="24"/>
                <w:rtl/>
              </w:rPr>
              <w:t>,</w:t>
            </w:r>
            <w:r w:rsidRPr="00643039">
              <w:rPr>
                <w:rFonts w:ascii="David" w:hAnsi="David" w:cs="David"/>
                <w:sz w:val="24"/>
                <w:szCs w:val="24"/>
                <w:rtl/>
              </w:rPr>
              <w:t xml:space="preserve"> </w:t>
            </w:r>
            <w:r w:rsidR="002D68B0" w:rsidRPr="00643039">
              <w:rPr>
                <w:rFonts w:ascii="David" w:hAnsi="David" w:cs="David"/>
                <w:sz w:val="24"/>
                <w:szCs w:val="24"/>
                <w:rtl/>
                <w:lang w:eastAsia="en-US"/>
              </w:rPr>
              <w:t xml:space="preserve">בהתאם לצורך ולפי העניין, </w:t>
            </w:r>
            <w:r w:rsidRPr="00643039">
              <w:rPr>
                <w:rFonts w:ascii="David" w:hAnsi="David" w:cs="David"/>
                <w:sz w:val="24"/>
                <w:szCs w:val="24"/>
                <w:rtl/>
              </w:rPr>
              <w:t>הנחיות מחייבות לשמירה על איכות הסביבה, לרבות מניעת זיהום אוויר ומניעת מטרדים סביבתיים לשימושים גובלים</w:t>
            </w:r>
            <w:r w:rsidRPr="00643039">
              <w:rPr>
                <w:rFonts w:ascii="David" w:hAnsi="David" w:cs="David"/>
                <w:color w:val="000000"/>
                <w:sz w:val="24"/>
                <w:szCs w:val="24"/>
                <w:rtl/>
                <w:lang w:eastAsia="en-US"/>
              </w:rPr>
              <w:t xml:space="preserve">, </w:t>
            </w:r>
            <w:r w:rsidRPr="00643039">
              <w:rPr>
                <w:rFonts w:ascii="David" w:hAnsi="David" w:cs="David"/>
                <w:sz w:val="24"/>
                <w:szCs w:val="24"/>
                <w:rtl/>
              </w:rPr>
              <w:t>הכל בכפוף להנחיות הרשות הסביבתית המוסמכת.</w:t>
            </w:r>
          </w:p>
        </w:tc>
      </w:tr>
      <w:tr w:rsidR="009D39FF" w:rsidRPr="00F97F8E" w14:paraId="292DF072" w14:textId="77777777" w:rsidTr="00D40B00">
        <w:trPr>
          <w:cantSplit/>
          <w:trHeight w:val="1146"/>
        </w:trPr>
        <w:tc>
          <w:tcPr>
            <w:tcW w:w="543" w:type="pct"/>
            <w:tcBorders>
              <w:left w:val="single" w:sz="4" w:space="0" w:color="auto"/>
              <w:right w:val="single" w:sz="4" w:space="0" w:color="auto"/>
            </w:tcBorders>
          </w:tcPr>
          <w:p w14:paraId="39C35CCB" w14:textId="616141D1" w:rsidR="009D39FF" w:rsidRDefault="00E63F61" w:rsidP="004B2F64">
            <w:pPr>
              <w:tabs>
                <w:tab w:val="left" w:pos="1890"/>
              </w:tabs>
              <w:spacing w:before="60" w:line="276" w:lineRule="auto"/>
              <w:ind w:right="-266"/>
              <w:rPr>
                <w:rFonts w:cs="David"/>
                <w:b/>
                <w:bCs/>
                <w:rtl/>
              </w:rPr>
            </w:pPr>
            <w:r>
              <w:rPr>
                <w:rFonts w:cs="David" w:hint="cs"/>
                <w:b/>
                <w:bCs/>
                <w:rtl/>
              </w:rPr>
              <w:t xml:space="preserve">ד. </w:t>
            </w:r>
            <w:r w:rsidR="009D39FF">
              <w:rPr>
                <w:rFonts w:cs="David" w:hint="cs"/>
                <w:b/>
                <w:bCs/>
                <w:rtl/>
              </w:rPr>
              <w:t xml:space="preserve">נוף </w:t>
            </w:r>
          </w:p>
          <w:p w14:paraId="16CB9FFB" w14:textId="77777777" w:rsidR="009D39FF" w:rsidRDefault="009D39FF" w:rsidP="004B2F64">
            <w:pPr>
              <w:tabs>
                <w:tab w:val="left" w:pos="1890"/>
              </w:tabs>
              <w:spacing w:before="60" w:line="276" w:lineRule="auto"/>
              <w:ind w:right="-266"/>
              <w:rPr>
                <w:rFonts w:cs="David"/>
                <w:b/>
                <w:bCs/>
                <w:rtl/>
              </w:rPr>
            </w:pPr>
            <w:r>
              <w:rPr>
                <w:rFonts w:cs="David" w:hint="cs"/>
                <w:b/>
                <w:bCs/>
                <w:rtl/>
              </w:rPr>
              <w:t>ושטחים פתוחים</w:t>
            </w:r>
          </w:p>
        </w:tc>
        <w:tc>
          <w:tcPr>
            <w:tcW w:w="4457" w:type="pct"/>
            <w:tcBorders>
              <w:top w:val="single" w:sz="4" w:space="0" w:color="auto"/>
              <w:left w:val="single" w:sz="4" w:space="0" w:color="auto"/>
              <w:bottom w:val="single" w:sz="4" w:space="0" w:color="auto"/>
              <w:right w:val="single" w:sz="4" w:space="0" w:color="auto"/>
            </w:tcBorders>
          </w:tcPr>
          <w:p w14:paraId="50258557" w14:textId="2D3C0D2C" w:rsidR="00BD1511" w:rsidRDefault="00BD1511" w:rsidP="00831C1D">
            <w:pPr>
              <w:pStyle w:val="ListParagraph"/>
              <w:numPr>
                <w:ilvl w:val="0"/>
                <w:numId w:val="47"/>
              </w:numPr>
              <w:tabs>
                <w:tab w:val="left" w:pos="-2096"/>
                <w:tab w:val="left" w:pos="180"/>
                <w:tab w:val="left" w:pos="238"/>
                <w:tab w:val="left" w:pos="3591"/>
                <w:tab w:val="left" w:pos="3801"/>
              </w:tabs>
              <w:spacing w:line="276" w:lineRule="auto"/>
              <w:ind w:left="223" w:hanging="223"/>
              <w:rPr>
                <w:rFonts w:ascii="David" w:hAnsi="David" w:cs="David"/>
                <w:sz w:val="24"/>
                <w:szCs w:val="24"/>
              </w:rPr>
            </w:pPr>
            <w:r>
              <w:rPr>
                <w:rFonts w:ascii="David" w:hAnsi="David" w:cs="David" w:hint="cs"/>
                <w:sz w:val="24"/>
                <w:szCs w:val="24"/>
                <w:rtl/>
              </w:rPr>
              <w:t xml:space="preserve">בכל מקום בו </w:t>
            </w:r>
            <w:r w:rsidR="00DC7E54">
              <w:rPr>
                <w:rFonts w:ascii="David" w:hAnsi="David" w:cs="David" w:hint="cs"/>
                <w:sz w:val="24"/>
                <w:szCs w:val="24"/>
                <w:rtl/>
              </w:rPr>
              <w:t xml:space="preserve">מסומנת </w:t>
            </w:r>
            <w:r w:rsidR="00D40B00">
              <w:rPr>
                <w:rFonts w:ascii="David" w:hAnsi="David" w:cs="David" w:hint="cs"/>
                <w:sz w:val="24"/>
                <w:szCs w:val="24"/>
                <w:rtl/>
              </w:rPr>
              <w:t>הפרדה מפלסית בין דרך למסילה</w:t>
            </w:r>
            <w:r w:rsidR="00DC7E54">
              <w:rPr>
                <w:rFonts w:ascii="David" w:hAnsi="David" w:cs="David" w:hint="cs"/>
                <w:sz w:val="24"/>
                <w:szCs w:val="24"/>
                <w:rtl/>
              </w:rPr>
              <w:t xml:space="preserve"> </w:t>
            </w:r>
            <w:r w:rsidR="00D40B00">
              <w:rPr>
                <w:rFonts w:ascii="David" w:hAnsi="David" w:cs="David" w:hint="cs"/>
                <w:sz w:val="24"/>
                <w:szCs w:val="24"/>
                <w:rtl/>
              </w:rPr>
              <w:t>בנספח השלד היישובי</w:t>
            </w:r>
            <w:r>
              <w:rPr>
                <w:rFonts w:ascii="David" w:hAnsi="David" w:cs="David" w:hint="cs"/>
                <w:sz w:val="24"/>
                <w:szCs w:val="24"/>
                <w:rtl/>
              </w:rPr>
              <w:t>, תתוכנן הדרך ומרכיביה, ככל הניתן, במפלס הרחובות במתחמים הגובלים למתחם זה.</w:t>
            </w:r>
          </w:p>
          <w:p w14:paraId="2DEDAA22" w14:textId="285E11A7" w:rsidR="00A95B34" w:rsidRDefault="00A95B34" w:rsidP="00831C1D">
            <w:pPr>
              <w:pStyle w:val="ListParagraph"/>
              <w:numPr>
                <w:ilvl w:val="0"/>
                <w:numId w:val="47"/>
              </w:numPr>
              <w:tabs>
                <w:tab w:val="left" w:pos="-2096"/>
                <w:tab w:val="left" w:pos="180"/>
                <w:tab w:val="left" w:pos="238"/>
                <w:tab w:val="left" w:pos="3591"/>
                <w:tab w:val="left" w:pos="3801"/>
              </w:tabs>
              <w:spacing w:line="276" w:lineRule="auto"/>
              <w:ind w:left="223" w:hanging="223"/>
              <w:rPr>
                <w:rFonts w:ascii="David" w:hAnsi="David" w:cs="David"/>
                <w:sz w:val="24"/>
                <w:szCs w:val="24"/>
              </w:rPr>
            </w:pPr>
            <w:r>
              <w:rPr>
                <w:rFonts w:ascii="David" w:hAnsi="David" w:cs="David" w:hint="cs"/>
                <w:sz w:val="24"/>
                <w:szCs w:val="24"/>
                <w:rtl/>
              </w:rPr>
              <w:t>יתוכנן שצ"פ בהמשך לגשר המתוכנן מעל דרך מס' 4 מאזור תעסוקה אור עקיבא.</w:t>
            </w:r>
          </w:p>
          <w:p w14:paraId="4A7943E1" w14:textId="109136BD" w:rsidR="009D39FF" w:rsidRPr="00A95B34" w:rsidRDefault="009D39FF" w:rsidP="00831C1D">
            <w:pPr>
              <w:pStyle w:val="ListParagraph"/>
              <w:numPr>
                <w:ilvl w:val="0"/>
                <w:numId w:val="47"/>
              </w:numPr>
              <w:tabs>
                <w:tab w:val="left" w:pos="-2096"/>
                <w:tab w:val="left" w:pos="180"/>
                <w:tab w:val="left" w:pos="238"/>
                <w:tab w:val="left" w:pos="3591"/>
                <w:tab w:val="left" w:pos="3801"/>
              </w:tabs>
              <w:spacing w:line="276" w:lineRule="auto"/>
              <w:ind w:left="223" w:hanging="223"/>
              <w:rPr>
                <w:rFonts w:ascii="David" w:hAnsi="David" w:cs="David"/>
                <w:sz w:val="24"/>
                <w:szCs w:val="24"/>
                <w:rtl/>
              </w:rPr>
            </w:pPr>
            <w:r w:rsidRPr="00A95B34">
              <w:rPr>
                <w:rFonts w:ascii="David" w:hAnsi="David" w:cs="David"/>
                <w:sz w:val="24"/>
                <w:szCs w:val="24"/>
                <w:rtl/>
              </w:rPr>
              <w:t xml:space="preserve">התכנית תכלול הוראות לפיתוח מערכת שטחים פתוחים במתחם, </w:t>
            </w:r>
            <w:r w:rsidR="005269D0" w:rsidRPr="00A95B34">
              <w:rPr>
                <w:rFonts w:ascii="David" w:hAnsi="David" w:cs="David" w:hint="cs"/>
                <w:sz w:val="24"/>
                <w:szCs w:val="24"/>
                <w:rtl/>
              </w:rPr>
              <w:t>בהתאם לעקרונות נספח השלד היישובי והנופי-סביבתי</w:t>
            </w:r>
            <w:r w:rsidRPr="00A95B34">
              <w:rPr>
                <w:rFonts w:ascii="David" w:hAnsi="David" w:cs="David"/>
                <w:sz w:val="24"/>
                <w:szCs w:val="24"/>
                <w:rtl/>
              </w:rPr>
              <w:t>.</w:t>
            </w:r>
          </w:p>
        </w:tc>
      </w:tr>
      <w:tr w:rsidR="005717B9" w:rsidRPr="00F97F8E" w14:paraId="002886E0" w14:textId="77777777" w:rsidTr="005717B9">
        <w:trPr>
          <w:cantSplit/>
          <w:trHeight w:val="485"/>
        </w:trPr>
        <w:tc>
          <w:tcPr>
            <w:tcW w:w="543" w:type="pct"/>
            <w:tcBorders>
              <w:left w:val="single" w:sz="4" w:space="0" w:color="auto"/>
              <w:right w:val="single" w:sz="4" w:space="0" w:color="auto"/>
            </w:tcBorders>
          </w:tcPr>
          <w:p w14:paraId="7763578C" w14:textId="3238975D" w:rsidR="005717B9" w:rsidRDefault="005717B9" w:rsidP="004B2F64">
            <w:pPr>
              <w:tabs>
                <w:tab w:val="left" w:pos="1890"/>
              </w:tabs>
              <w:spacing w:before="60" w:line="276" w:lineRule="auto"/>
              <w:ind w:right="-266"/>
              <w:rPr>
                <w:rFonts w:cs="David"/>
                <w:b/>
                <w:bCs/>
                <w:rtl/>
              </w:rPr>
            </w:pPr>
            <w:r>
              <w:rPr>
                <w:rFonts w:cs="David" w:hint="cs"/>
                <w:b/>
                <w:bCs/>
                <w:rtl/>
              </w:rPr>
              <w:t>ה. שלביות</w:t>
            </w:r>
          </w:p>
        </w:tc>
        <w:tc>
          <w:tcPr>
            <w:tcW w:w="4457" w:type="pct"/>
            <w:tcBorders>
              <w:top w:val="single" w:sz="4" w:space="0" w:color="auto"/>
              <w:left w:val="single" w:sz="4" w:space="0" w:color="auto"/>
              <w:bottom w:val="single" w:sz="4" w:space="0" w:color="auto"/>
              <w:right w:val="single" w:sz="4" w:space="0" w:color="auto"/>
            </w:tcBorders>
          </w:tcPr>
          <w:p w14:paraId="46E879EB" w14:textId="6CC229F5" w:rsidR="005717B9" w:rsidRDefault="005717B9" w:rsidP="005717B9">
            <w:pPr>
              <w:tabs>
                <w:tab w:val="left" w:pos="-2096"/>
                <w:tab w:val="left" w:pos="180"/>
                <w:tab w:val="left" w:pos="238"/>
                <w:tab w:val="left" w:pos="3591"/>
                <w:tab w:val="left" w:pos="3801"/>
              </w:tabs>
              <w:spacing w:line="276" w:lineRule="auto"/>
              <w:rPr>
                <w:rFonts w:ascii="David" w:hAnsi="David" w:cs="David"/>
                <w:sz w:val="24"/>
                <w:szCs w:val="24"/>
                <w:rtl/>
              </w:rPr>
            </w:pPr>
            <w:r>
              <w:rPr>
                <w:rFonts w:ascii="David" w:hAnsi="David" w:cs="David" w:hint="cs"/>
                <w:sz w:val="24"/>
                <w:szCs w:val="24"/>
                <w:rtl/>
              </w:rPr>
              <w:t>אישור תכנית מפורטת למתחם זה מותנה באישור תכנית להסטת מסילת הרכבת.</w:t>
            </w:r>
          </w:p>
          <w:p w14:paraId="39229E88" w14:textId="218A04D7" w:rsidR="005717B9" w:rsidRPr="005717B9" w:rsidRDefault="005717B9" w:rsidP="005717B9">
            <w:pPr>
              <w:tabs>
                <w:tab w:val="left" w:pos="-2096"/>
                <w:tab w:val="left" w:pos="180"/>
                <w:tab w:val="left" w:pos="238"/>
                <w:tab w:val="left" w:pos="3591"/>
                <w:tab w:val="left" w:pos="3801"/>
              </w:tabs>
              <w:spacing w:line="276" w:lineRule="auto"/>
              <w:rPr>
                <w:rFonts w:ascii="David" w:hAnsi="David" w:cs="David"/>
                <w:sz w:val="24"/>
                <w:szCs w:val="24"/>
                <w:rtl/>
              </w:rPr>
            </w:pPr>
          </w:p>
        </w:tc>
      </w:tr>
    </w:tbl>
    <w:p w14:paraId="626E19DB" w14:textId="77777777" w:rsidR="00F21D63" w:rsidRPr="005269D0" w:rsidRDefault="00F21D63"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34E2DB99" w14:textId="1F36CEE0" w:rsidR="00A901D1" w:rsidRDefault="00A901D1"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14AB1E73" w14:textId="30DC7ABA" w:rsidR="00D04C45" w:rsidRDefault="00D04C45"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155D04BE" w14:textId="2C8BB854" w:rsidR="00D04C45" w:rsidRDefault="00D04C45"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072B370D" w14:textId="1FEB9A9B" w:rsidR="00D04C45" w:rsidRDefault="00D04C45"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2C96FE95" w14:textId="37B15E8A" w:rsidR="00D04C45" w:rsidRDefault="00D04C45"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2A84A7C1" w14:textId="3E2465DD" w:rsidR="00D04C45" w:rsidRDefault="00D04C45"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1564A575" w14:textId="512C28A2" w:rsidR="00D04C45" w:rsidRDefault="00D04C45"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261FB25C" w14:textId="290A2F4B" w:rsidR="00D04C45" w:rsidRDefault="00D04C45"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06C508BF" w14:textId="4FED3937" w:rsidR="00D04C45" w:rsidRDefault="00D04C45"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5AB8C4CD" w14:textId="7D62D3CC" w:rsidR="00D04C45" w:rsidRDefault="00D04C45"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53642574" w14:textId="43FDC628" w:rsidR="00D04C45" w:rsidRDefault="00D04C45"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79A7BF66" w14:textId="3366A836" w:rsidR="00D04C45" w:rsidRDefault="00D04C45"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044FF8B6" w14:textId="0B051079" w:rsidR="00D04C45" w:rsidRDefault="00D04C45"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5C55A7D4" w14:textId="5D1460DB" w:rsidR="00D04C45" w:rsidRDefault="00D04C45"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71D4A086" w14:textId="051F3543" w:rsidR="00D04C45" w:rsidRDefault="00D04C45"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194AF321" w14:textId="6B5DFDC5" w:rsidR="00D04C45" w:rsidRDefault="00D04C45"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0FDD6508" w14:textId="3B799E20" w:rsidR="00D04C45" w:rsidRDefault="00D04C45"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43B410A2" w14:textId="61CE804F" w:rsidR="00D04C45" w:rsidRDefault="00D04C45"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4A1D42F8" w14:textId="5F9F0FFD" w:rsidR="00D04C45" w:rsidRDefault="00D04C45"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74354C53" w14:textId="3FDFC3EF" w:rsidR="00D04C45" w:rsidRDefault="00D04C45"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066C7621" w14:textId="319085A9" w:rsidR="00D04C45" w:rsidRDefault="00D04C45"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10646B34" w14:textId="77717650" w:rsidR="00D04C45" w:rsidRDefault="00D04C45"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56D4E5C1" w14:textId="407EFF58" w:rsidR="00D04C45" w:rsidRDefault="00D04C45"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6316B1D3" w14:textId="78B0EA34" w:rsidR="00D04C45" w:rsidRDefault="00D04C45"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3615C514" w14:textId="7C36513A" w:rsidR="00D04C45" w:rsidRDefault="00D04C45"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4AD70A6B" w14:textId="36B77786" w:rsidR="00D04C45" w:rsidRDefault="00D04C45"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3771228D" w14:textId="0A475105" w:rsidR="00D04C45" w:rsidRDefault="00D04C45"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6CFBDF77" w14:textId="15B8D058" w:rsidR="00D04C45" w:rsidRDefault="00D04C45"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6E1D7A09" w14:textId="7BDFA2B4" w:rsidR="00D04C45" w:rsidRDefault="00D04C45"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4D71C1E9" w14:textId="2028DE7D" w:rsidR="00D04C45" w:rsidRDefault="00D04C45"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5AEC28E4" w14:textId="1977E2DD" w:rsidR="00D04C45" w:rsidRDefault="00D04C45"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2746F055" w14:textId="33011F65" w:rsidR="00D04C45" w:rsidRDefault="00D04C45"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4D1E4719" w14:textId="39180C04" w:rsidR="00D04C45" w:rsidRDefault="00D04C45"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6A91CA58" w14:textId="68CA7098" w:rsidR="00D04C45" w:rsidRDefault="00D04C45"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394E6DC2" w14:textId="10D56C98" w:rsidR="00E238D1" w:rsidRDefault="00E238D1"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66B3B0C6" w14:textId="77777777" w:rsidR="00E238D1" w:rsidRDefault="00E238D1"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24A20FCC" w14:textId="495650EB" w:rsidR="00D04C45" w:rsidRDefault="00D04C45"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0F6B275C" w14:textId="6F2A3E84" w:rsidR="00D04C45" w:rsidRDefault="00D04C45"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42AD508E" w14:textId="699DE26E" w:rsidR="00D04C45" w:rsidRDefault="00D04C45"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tbl>
      <w:tblPr>
        <w:bidiVisual/>
        <w:tblW w:w="5788" w:type="pct"/>
        <w:tblInd w:w="-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1"/>
        <w:gridCol w:w="479"/>
        <w:gridCol w:w="993"/>
        <w:gridCol w:w="1011"/>
        <w:gridCol w:w="1017"/>
        <w:gridCol w:w="1462"/>
        <w:gridCol w:w="4638"/>
      </w:tblGrid>
      <w:tr w:rsidR="00E24C81" w:rsidRPr="000E1A27" w14:paraId="0E326733" w14:textId="77777777" w:rsidTr="00E061B3">
        <w:trPr>
          <w:cantSplit/>
        </w:trPr>
        <w:tc>
          <w:tcPr>
            <w:tcW w:w="535" w:type="pct"/>
            <w:tcBorders>
              <w:top w:val="single" w:sz="4" w:space="0" w:color="auto"/>
              <w:left w:val="single" w:sz="4" w:space="0" w:color="auto"/>
              <w:bottom w:val="single" w:sz="4" w:space="0" w:color="auto"/>
              <w:right w:val="single" w:sz="4" w:space="0" w:color="auto"/>
            </w:tcBorders>
            <w:shd w:val="clear" w:color="auto" w:fill="E0E0E0"/>
          </w:tcPr>
          <w:p w14:paraId="7E0F4BC7" w14:textId="2C1A51B2" w:rsidR="00E24C81" w:rsidRPr="009D3559" w:rsidRDefault="005269D0" w:rsidP="004B2F64">
            <w:pPr>
              <w:spacing w:after="60" w:line="276" w:lineRule="auto"/>
              <w:rPr>
                <w:rFonts w:ascii="David" w:hAnsi="David" w:cs="David"/>
                <w:b/>
                <w:bCs/>
                <w:sz w:val="34"/>
                <w:szCs w:val="34"/>
              </w:rPr>
            </w:pPr>
            <w:r>
              <w:rPr>
                <w:rFonts w:ascii="David" w:hAnsi="David" w:cs="David" w:hint="cs"/>
                <w:b/>
                <w:bCs/>
                <w:sz w:val="30"/>
                <w:szCs w:val="30"/>
                <w:rtl/>
              </w:rPr>
              <w:lastRenderedPageBreak/>
              <w:t>4.2</w:t>
            </w:r>
            <w:r w:rsidR="00E24C81">
              <w:rPr>
                <w:rFonts w:ascii="David" w:hAnsi="David" w:cs="David" w:hint="cs"/>
                <w:b/>
                <w:bCs/>
                <w:sz w:val="30"/>
                <w:szCs w:val="30"/>
                <w:rtl/>
              </w:rPr>
              <w:t>.11</w:t>
            </w:r>
          </w:p>
        </w:tc>
        <w:tc>
          <w:tcPr>
            <w:tcW w:w="4465" w:type="pct"/>
            <w:gridSpan w:val="6"/>
            <w:tcBorders>
              <w:top w:val="single" w:sz="4" w:space="0" w:color="auto"/>
              <w:left w:val="single" w:sz="4" w:space="0" w:color="auto"/>
              <w:bottom w:val="single" w:sz="4" w:space="0" w:color="auto"/>
              <w:right w:val="single" w:sz="4" w:space="0" w:color="auto"/>
            </w:tcBorders>
            <w:shd w:val="clear" w:color="auto" w:fill="E0E0E0"/>
          </w:tcPr>
          <w:p w14:paraId="2BDB1146" w14:textId="77777777" w:rsidR="00E24C81" w:rsidRPr="00DF3F58" w:rsidRDefault="00E24C81" w:rsidP="004B2F64">
            <w:pPr>
              <w:spacing w:before="60" w:after="60" w:line="276" w:lineRule="auto"/>
              <w:rPr>
                <w:rFonts w:cs="David"/>
                <w:b/>
                <w:bCs/>
                <w:noProof/>
                <w:sz w:val="34"/>
                <w:szCs w:val="34"/>
              </w:rPr>
            </w:pPr>
            <w:r>
              <w:rPr>
                <w:rFonts w:cs="David" w:hint="cs"/>
                <w:b/>
                <w:bCs/>
                <w:sz w:val="30"/>
                <w:szCs w:val="30"/>
                <w:rtl/>
              </w:rPr>
              <w:t xml:space="preserve">מתחם 11 </w:t>
            </w:r>
            <w:r>
              <w:rPr>
                <w:rFonts w:cs="David"/>
                <w:b/>
                <w:bCs/>
                <w:sz w:val="30"/>
                <w:szCs w:val="30"/>
                <w:rtl/>
              </w:rPr>
              <w:t>–</w:t>
            </w:r>
            <w:r>
              <w:rPr>
                <w:rFonts w:cs="David" w:hint="cs"/>
                <w:b/>
                <w:bCs/>
                <w:sz w:val="30"/>
                <w:szCs w:val="30"/>
                <w:rtl/>
              </w:rPr>
              <w:t xml:space="preserve"> תיירות חקלאית</w:t>
            </w:r>
          </w:p>
        </w:tc>
      </w:tr>
      <w:tr w:rsidR="00E24C81" w:rsidRPr="000E1A27" w14:paraId="55B52A46" w14:textId="77777777" w:rsidTr="00E061B3">
        <w:trPr>
          <w:cantSplit/>
          <w:trHeight w:val="169"/>
        </w:trPr>
        <w:tc>
          <w:tcPr>
            <w:tcW w:w="535" w:type="pct"/>
            <w:tcBorders>
              <w:top w:val="single" w:sz="4" w:space="0" w:color="auto"/>
              <w:left w:val="single" w:sz="4" w:space="0" w:color="auto"/>
              <w:bottom w:val="single" w:sz="4" w:space="0" w:color="auto"/>
              <w:right w:val="single" w:sz="4" w:space="0" w:color="auto"/>
            </w:tcBorders>
            <w:shd w:val="clear" w:color="auto" w:fill="auto"/>
          </w:tcPr>
          <w:p w14:paraId="3EADCEEB" w14:textId="77777777" w:rsidR="00E24C81" w:rsidRPr="009D3559" w:rsidRDefault="00E24C81" w:rsidP="004B2F64">
            <w:pPr>
              <w:spacing w:before="60" w:line="276" w:lineRule="auto"/>
              <w:rPr>
                <w:rFonts w:ascii="David" w:hAnsi="David" w:cs="David"/>
                <w:b/>
                <w:bCs/>
                <w:sz w:val="16"/>
                <w:szCs w:val="16"/>
              </w:rPr>
            </w:pPr>
          </w:p>
        </w:tc>
        <w:tc>
          <w:tcPr>
            <w:tcW w:w="4465" w:type="pct"/>
            <w:gridSpan w:val="6"/>
            <w:tcBorders>
              <w:top w:val="single" w:sz="4" w:space="0" w:color="auto"/>
              <w:left w:val="single" w:sz="4" w:space="0" w:color="auto"/>
              <w:bottom w:val="single" w:sz="4" w:space="0" w:color="auto"/>
              <w:right w:val="single" w:sz="4" w:space="0" w:color="auto"/>
            </w:tcBorders>
            <w:shd w:val="clear" w:color="auto" w:fill="auto"/>
          </w:tcPr>
          <w:p w14:paraId="2CE7DA79" w14:textId="77777777" w:rsidR="00E24C81" w:rsidRPr="00863E3C" w:rsidRDefault="00E24C81" w:rsidP="004B2F64">
            <w:pPr>
              <w:tabs>
                <w:tab w:val="left" w:pos="531"/>
                <w:tab w:val="left" w:pos="696"/>
                <w:tab w:val="left" w:pos="3591"/>
                <w:tab w:val="left" w:pos="3801"/>
              </w:tabs>
              <w:overflowPunct/>
              <w:autoSpaceDE/>
              <w:autoSpaceDN/>
              <w:adjustRightInd/>
              <w:spacing w:line="276" w:lineRule="auto"/>
              <w:jc w:val="left"/>
              <w:textAlignment w:val="auto"/>
              <w:rPr>
                <w:rFonts w:cs="David"/>
                <w:noProof/>
                <w:sz w:val="16"/>
                <w:szCs w:val="16"/>
                <w:rtl/>
              </w:rPr>
            </w:pPr>
          </w:p>
        </w:tc>
      </w:tr>
      <w:tr w:rsidR="00E24C81" w:rsidRPr="000E1A27" w14:paraId="429FC70E" w14:textId="77777777" w:rsidTr="00E061B3">
        <w:trPr>
          <w:cantSplit/>
        </w:trPr>
        <w:tc>
          <w:tcPr>
            <w:tcW w:w="535" w:type="pct"/>
            <w:tcBorders>
              <w:top w:val="single" w:sz="4" w:space="0" w:color="auto"/>
              <w:left w:val="single" w:sz="4" w:space="0" w:color="auto"/>
              <w:bottom w:val="single" w:sz="4" w:space="0" w:color="auto"/>
              <w:right w:val="single" w:sz="4" w:space="0" w:color="auto"/>
            </w:tcBorders>
            <w:shd w:val="clear" w:color="auto" w:fill="E0E0E0"/>
          </w:tcPr>
          <w:p w14:paraId="2223A2DD" w14:textId="4CB451FF" w:rsidR="00E24C81" w:rsidRPr="009D3559" w:rsidRDefault="005269D0" w:rsidP="004B2F64">
            <w:pPr>
              <w:spacing w:before="60" w:line="276" w:lineRule="auto"/>
              <w:rPr>
                <w:rFonts w:ascii="David" w:hAnsi="David" w:cs="David"/>
                <w:b/>
                <w:bCs/>
                <w:noProof/>
                <w:sz w:val="30"/>
                <w:szCs w:val="30"/>
              </w:rPr>
            </w:pPr>
            <w:r>
              <w:rPr>
                <w:rFonts w:ascii="David" w:hAnsi="David" w:cs="David" w:hint="cs"/>
                <w:b/>
                <w:bCs/>
                <w:noProof/>
                <w:sz w:val="30"/>
                <w:szCs w:val="30"/>
                <w:rtl/>
              </w:rPr>
              <w:t>4.2</w:t>
            </w:r>
            <w:r w:rsidR="00E24C81">
              <w:rPr>
                <w:rFonts w:ascii="David" w:hAnsi="David" w:cs="David" w:hint="cs"/>
                <w:b/>
                <w:bCs/>
                <w:noProof/>
                <w:sz w:val="30"/>
                <w:szCs w:val="30"/>
                <w:rtl/>
              </w:rPr>
              <w:t>.11.1</w:t>
            </w:r>
          </w:p>
        </w:tc>
        <w:tc>
          <w:tcPr>
            <w:tcW w:w="4465" w:type="pct"/>
            <w:gridSpan w:val="6"/>
            <w:tcBorders>
              <w:top w:val="single" w:sz="4" w:space="0" w:color="auto"/>
              <w:left w:val="single" w:sz="4" w:space="0" w:color="auto"/>
              <w:bottom w:val="single" w:sz="4" w:space="0" w:color="auto"/>
              <w:right w:val="single" w:sz="4" w:space="0" w:color="auto"/>
            </w:tcBorders>
            <w:shd w:val="clear" w:color="auto" w:fill="E0E0E0"/>
          </w:tcPr>
          <w:p w14:paraId="4C2BAD2F" w14:textId="77777777" w:rsidR="00E24C81" w:rsidRPr="00F910B2" w:rsidRDefault="00E24C81" w:rsidP="004B2F64">
            <w:pPr>
              <w:spacing w:before="60" w:line="276" w:lineRule="auto"/>
              <w:rPr>
                <w:rFonts w:cs="David"/>
                <w:b/>
                <w:bCs/>
                <w:noProof/>
                <w:sz w:val="30"/>
                <w:szCs w:val="30"/>
              </w:rPr>
            </w:pPr>
            <w:r>
              <w:rPr>
                <w:rFonts w:cs="David" w:hint="cs"/>
                <w:b/>
                <w:bCs/>
                <w:sz w:val="30"/>
                <w:szCs w:val="30"/>
                <w:rtl/>
              </w:rPr>
              <w:t>תיאור המתחם</w:t>
            </w:r>
          </w:p>
        </w:tc>
      </w:tr>
      <w:tr w:rsidR="00E24C81" w:rsidRPr="000E1A27" w14:paraId="66517E7E" w14:textId="77777777" w:rsidTr="00E061B3">
        <w:trPr>
          <w:cantSplit/>
          <w:trHeight w:val="2587"/>
        </w:trPr>
        <w:tc>
          <w:tcPr>
            <w:tcW w:w="535" w:type="pct"/>
            <w:tcBorders>
              <w:top w:val="single" w:sz="4" w:space="0" w:color="auto"/>
              <w:left w:val="single" w:sz="4" w:space="0" w:color="auto"/>
              <w:right w:val="single" w:sz="4" w:space="0" w:color="auto"/>
            </w:tcBorders>
          </w:tcPr>
          <w:p w14:paraId="06A43BE8" w14:textId="77777777" w:rsidR="00E24C81" w:rsidRPr="004237EF" w:rsidRDefault="00E24C81" w:rsidP="004B2F64">
            <w:pPr>
              <w:tabs>
                <w:tab w:val="left" w:pos="0"/>
                <w:tab w:val="left" w:pos="1890"/>
              </w:tabs>
              <w:spacing w:before="60" w:line="276" w:lineRule="auto"/>
              <w:ind w:right="-266"/>
              <w:rPr>
                <w:rFonts w:cs="David"/>
                <w:b/>
                <w:bCs/>
                <w:sz w:val="24"/>
                <w:szCs w:val="24"/>
              </w:rPr>
            </w:pPr>
          </w:p>
        </w:tc>
        <w:tc>
          <w:tcPr>
            <w:tcW w:w="2308" w:type="pct"/>
            <w:gridSpan w:val="5"/>
            <w:tcBorders>
              <w:top w:val="single" w:sz="4" w:space="0" w:color="auto"/>
              <w:left w:val="single" w:sz="4" w:space="0" w:color="auto"/>
              <w:bottom w:val="single" w:sz="4" w:space="0" w:color="auto"/>
              <w:right w:val="single" w:sz="4" w:space="0" w:color="auto"/>
            </w:tcBorders>
          </w:tcPr>
          <w:p w14:paraId="659AE242" w14:textId="422F60F1" w:rsidR="00E24C81" w:rsidRPr="00EB1CB1" w:rsidRDefault="00E24C81" w:rsidP="00EB1CB1">
            <w:pPr>
              <w:spacing w:before="60" w:line="276" w:lineRule="auto"/>
              <w:rPr>
                <w:rFonts w:cs="David"/>
                <w:sz w:val="24"/>
                <w:szCs w:val="24"/>
                <w:rtl/>
              </w:rPr>
            </w:pPr>
            <w:r w:rsidRPr="00EB1CB1">
              <w:rPr>
                <w:rFonts w:cs="David" w:hint="cs"/>
                <w:sz w:val="24"/>
                <w:szCs w:val="24"/>
                <w:rtl/>
              </w:rPr>
              <w:t xml:space="preserve">שטח המתחם: כ- </w:t>
            </w:r>
            <w:r w:rsidR="005B6B5C" w:rsidRPr="00EB1CB1">
              <w:rPr>
                <w:rFonts w:cs="David" w:hint="cs"/>
                <w:sz w:val="24"/>
                <w:szCs w:val="24"/>
                <w:rtl/>
              </w:rPr>
              <w:t>22</w:t>
            </w:r>
            <w:r w:rsidRPr="00EB1CB1">
              <w:rPr>
                <w:rFonts w:cs="David" w:hint="cs"/>
                <w:sz w:val="24"/>
                <w:szCs w:val="24"/>
                <w:rtl/>
              </w:rPr>
              <w:t>0 ד'.</w:t>
            </w:r>
          </w:p>
          <w:p w14:paraId="150E23C2" w14:textId="4C9F1FF2" w:rsidR="00E24C81" w:rsidRDefault="00E24C81" w:rsidP="00EB1CB1">
            <w:pPr>
              <w:spacing w:line="276" w:lineRule="auto"/>
              <w:jc w:val="left"/>
              <w:textAlignment w:val="auto"/>
              <w:rPr>
                <w:rFonts w:cs="David"/>
                <w:sz w:val="24"/>
                <w:szCs w:val="24"/>
                <w:rtl/>
              </w:rPr>
            </w:pPr>
            <w:r>
              <w:rPr>
                <w:rFonts w:cs="David" w:hint="cs"/>
                <w:sz w:val="24"/>
                <w:szCs w:val="24"/>
                <w:rtl/>
              </w:rPr>
              <w:t xml:space="preserve">המתחם ממוקם </w:t>
            </w:r>
            <w:r w:rsidR="001A2FC1">
              <w:rPr>
                <w:rFonts w:cs="David" w:hint="cs"/>
                <w:sz w:val="24"/>
                <w:szCs w:val="24"/>
                <w:rtl/>
              </w:rPr>
              <w:t>מדרום לבנימינה ולדרך הבורג'</w:t>
            </w:r>
            <w:r w:rsidR="00E061B3">
              <w:rPr>
                <w:rFonts w:cs="David" w:hint="cs"/>
                <w:sz w:val="24"/>
                <w:szCs w:val="24"/>
                <w:rtl/>
              </w:rPr>
              <w:t>, בין מסילת הרכבת המאושרת לבין</w:t>
            </w:r>
            <w:r w:rsidR="001A2FC1">
              <w:rPr>
                <w:rFonts w:cs="David" w:hint="cs"/>
                <w:sz w:val="24"/>
                <w:szCs w:val="24"/>
                <w:rtl/>
              </w:rPr>
              <w:t xml:space="preserve"> מסילת הרכבת המתוכננת.</w:t>
            </w:r>
          </w:p>
          <w:p w14:paraId="0F99537E" w14:textId="77777777" w:rsidR="00BE3679" w:rsidRDefault="00BE3679" w:rsidP="00EB1CB1">
            <w:pPr>
              <w:spacing w:line="276" w:lineRule="auto"/>
              <w:jc w:val="left"/>
              <w:textAlignment w:val="auto"/>
              <w:rPr>
                <w:rFonts w:cs="David"/>
                <w:sz w:val="24"/>
                <w:szCs w:val="24"/>
                <w:rtl/>
              </w:rPr>
            </w:pPr>
          </w:p>
          <w:p w14:paraId="5A7E8139" w14:textId="77777777" w:rsidR="008F7B5E" w:rsidRPr="00704C95" w:rsidRDefault="008F7B5E" w:rsidP="008F7B5E">
            <w:pPr>
              <w:spacing w:line="276" w:lineRule="auto"/>
              <w:jc w:val="left"/>
              <w:textAlignment w:val="auto"/>
              <w:rPr>
                <w:rFonts w:cs="David"/>
                <w:sz w:val="24"/>
                <w:szCs w:val="24"/>
              </w:rPr>
            </w:pPr>
            <w:r w:rsidRPr="001006AD">
              <w:rPr>
                <w:rFonts w:cs="David" w:hint="cs"/>
                <w:sz w:val="24"/>
                <w:szCs w:val="24"/>
                <w:rtl/>
              </w:rPr>
              <w:t>מצב קיים:</w:t>
            </w:r>
          </w:p>
          <w:p w14:paraId="42305DF2" w14:textId="77777777" w:rsidR="00E24C81" w:rsidRDefault="00E24C81" w:rsidP="00831C1D">
            <w:pPr>
              <w:numPr>
                <w:ilvl w:val="0"/>
                <w:numId w:val="24"/>
              </w:numPr>
              <w:tabs>
                <w:tab w:val="clear" w:pos="720"/>
                <w:tab w:val="num" w:pos="259"/>
              </w:tabs>
              <w:spacing w:line="276" w:lineRule="auto"/>
              <w:ind w:left="259" w:hanging="259"/>
              <w:jc w:val="left"/>
              <w:textAlignment w:val="auto"/>
              <w:rPr>
                <w:rFonts w:cs="David"/>
                <w:sz w:val="24"/>
                <w:szCs w:val="24"/>
              </w:rPr>
            </w:pPr>
            <w:r w:rsidRPr="00704C95">
              <w:rPr>
                <w:rFonts w:cs="David" w:hint="cs"/>
                <w:sz w:val="24"/>
                <w:szCs w:val="24"/>
                <w:rtl/>
              </w:rPr>
              <w:t>שטחים חקלאיים מעובדים</w:t>
            </w:r>
            <w:r>
              <w:rPr>
                <w:rFonts w:cs="David" w:hint="cs"/>
                <w:sz w:val="24"/>
                <w:szCs w:val="24"/>
                <w:rtl/>
              </w:rPr>
              <w:t>.</w:t>
            </w:r>
          </w:p>
          <w:p w14:paraId="5490D884" w14:textId="77777777" w:rsidR="00E24C81" w:rsidRPr="00C02825" w:rsidRDefault="00505567" w:rsidP="00831C1D">
            <w:pPr>
              <w:numPr>
                <w:ilvl w:val="0"/>
                <w:numId w:val="24"/>
              </w:numPr>
              <w:tabs>
                <w:tab w:val="clear" w:pos="720"/>
                <w:tab w:val="num" w:pos="259"/>
              </w:tabs>
              <w:spacing w:line="276" w:lineRule="auto"/>
              <w:ind w:left="259" w:hanging="259"/>
              <w:jc w:val="left"/>
              <w:textAlignment w:val="auto"/>
              <w:rPr>
                <w:rFonts w:cs="David"/>
                <w:sz w:val="24"/>
                <w:szCs w:val="24"/>
              </w:rPr>
            </w:pPr>
            <w:r>
              <w:rPr>
                <w:rFonts w:cs="David" w:hint="cs"/>
                <w:sz w:val="24"/>
                <w:szCs w:val="24"/>
                <w:rtl/>
              </w:rPr>
              <w:t>מבנה הבורג'.</w:t>
            </w:r>
          </w:p>
          <w:p w14:paraId="53CF245B" w14:textId="77777777" w:rsidR="00E24C81" w:rsidRPr="00505567" w:rsidRDefault="00E24C81" w:rsidP="004B2F64">
            <w:pPr>
              <w:spacing w:line="276" w:lineRule="auto"/>
              <w:jc w:val="left"/>
              <w:textAlignment w:val="auto"/>
              <w:rPr>
                <w:rFonts w:cs="David"/>
                <w:sz w:val="24"/>
                <w:szCs w:val="24"/>
              </w:rPr>
            </w:pPr>
            <w:r w:rsidRPr="00704C95">
              <w:rPr>
                <w:rFonts w:cs="David" w:hint="cs"/>
                <w:sz w:val="24"/>
                <w:szCs w:val="24"/>
                <w:rtl/>
              </w:rPr>
              <w:t>מצב מוצע:</w:t>
            </w:r>
          </w:p>
          <w:p w14:paraId="4CB2A02F" w14:textId="6BF6B42F" w:rsidR="00E24C81" w:rsidRPr="00505567" w:rsidRDefault="00E24C81" w:rsidP="00831C1D">
            <w:pPr>
              <w:pStyle w:val="ListParagraph"/>
              <w:numPr>
                <w:ilvl w:val="0"/>
                <w:numId w:val="26"/>
              </w:numPr>
              <w:spacing w:line="276" w:lineRule="auto"/>
              <w:ind w:left="263" w:hanging="263"/>
              <w:rPr>
                <w:rFonts w:cs="David"/>
                <w:sz w:val="24"/>
                <w:szCs w:val="24"/>
                <w:rtl/>
              </w:rPr>
            </w:pPr>
            <w:r>
              <w:rPr>
                <w:rFonts w:cs="David" w:hint="cs"/>
                <w:sz w:val="24"/>
                <w:szCs w:val="24"/>
                <w:rtl/>
              </w:rPr>
              <w:t xml:space="preserve">פיתוח </w:t>
            </w:r>
            <w:r w:rsidR="00505567">
              <w:rPr>
                <w:rFonts w:cs="David" w:hint="cs"/>
                <w:sz w:val="24"/>
                <w:szCs w:val="24"/>
                <w:rtl/>
              </w:rPr>
              <w:t>מתחם תיירותי הנשען על התוצרת החקלאית</w:t>
            </w:r>
            <w:r w:rsidR="00C02825">
              <w:rPr>
                <w:rFonts w:cs="David" w:hint="cs"/>
                <w:sz w:val="24"/>
                <w:szCs w:val="24"/>
                <w:rtl/>
              </w:rPr>
              <w:t xml:space="preserve"> המקומית</w:t>
            </w:r>
            <w:r w:rsidR="008F7B5E">
              <w:rPr>
                <w:rFonts w:cs="David" w:hint="cs"/>
                <w:sz w:val="24"/>
                <w:szCs w:val="24"/>
                <w:rtl/>
              </w:rPr>
              <w:t xml:space="preserve"> ועל מבנה הבורג'</w:t>
            </w:r>
            <w:r>
              <w:rPr>
                <w:rFonts w:cs="David" w:hint="cs"/>
                <w:sz w:val="24"/>
                <w:szCs w:val="24"/>
                <w:rtl/>
              </w:rPr>
              <w:t>.</w:t>
            </w:r>
          </w:p>
        </w:tc>
        <w:tc>
          <w:tcPr>
            <w:tcW w:w="2157" w:type="pct"/>
            <w:tcBorders>
              <w:top w:val="single" w:sz="4" w:space="0" w:color="auto"/>
              <w:left w:val="single" w:sz="4" w:space="0" w:color="auto"/>
              <w:bottom w:val="single" w:sz="4" w:space="0" w:color="auto"/>
              <w:right w:val="single" w:sz="4" w:space="0" w:color="auto"/>
            </w:tcBorders>
          </w:tcPr>
          <w:p w14:paraId="7BB7FED7" w14:textId="3F19675D" w:rsidR="00E24C81" w:rsidRDefault="00BE3679" w:rsidP="004B2F64">
            <w:pPr>
              <w:overflowPunct/>
              <w:autoSpaceDE/>
              <w:autoSpaceDN/>
              <w:bidi w:val="0"/>
              <w:adjustRightInd/>
              <w:spacing w:line="276" w:lineRule="auto"/>
              <w:jc w:val="left"/>
              <w:textAlignment w:val="auto"/>
              <w:rPr>
                <w:noProof/>
              </w:rPr>
            </w:pPr>
            <w:r>
              <w:rPr>
                <w:noProof/>
              </w:rPr>
              <w:drawing>
                <wp:anchor distT="0" distB="0" distL="114300" distR="114300" simplePos="0" relativeHeight="251661824" behindDoc="0" locked="0" layoutInCell="1" allowOverlap="1" wp14:anchorId="65D52DA2" wp14:editId="3BCDC30B">
                  <wp:simplePos x="0" y="0"/>
                  <wp:positionH relativeFrom="column">
                    <wp:posOffset>-22225</wp:posOffset>
                  </wp:positionH>
                  <wp:positionV relativeFrom="paragraph">
                    <wp:posOffset>12065</wp:posOffset>
                  </wp:positionV>
                  <wp:extent cx="2857500" cy="1975402"/>
                  <wp:effectExtent l="0" t="0" r="0"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11193" t="1207" r="10788" b="2855"/>
                          <a:stretch/>
                        </pic:blipFill>
                        <pic:spPr bwMode="auto">
                          <a:xfrm>
                            <a:off x="0" y="0"/>
                            <a:ext cx="2857500" cy="19754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B88127" w14:textId="7AD38FA7" w:rsidR="00E24C81" w:rsidRDefault="00E24C81" w:rsidP="004B2F64">
            <w:pPr>
              <w:overflowPunct/>
              <w:autoSpaceDE/>
              <w:autoSpaceDN/>
              <w:bidi w:val="0"/>
              <w:adjustRightInd/>
              <w:spacing w:line="276" w:lineRule="auto"/>
              <w:jc w:val="left"/>
              <w:textAlignment w:val="auto"/>
              <w:rPr>
                <w:noProof/>
                <w:rtl/>
              </w:rPr>
            </w:pPr>
          </w:p>
          <w:p w14:paraId="032CBCBE" w14:textId="3A99F359" w:rsidR="00E24C81" w:rsidRPr="004237EF" w:rsidRDefault="00E24C81" w:rsidP="004B2F64">
            <w:pPr>
              <w:overflowPunct/>
              <w:autoSpaceDE/>
              <w:autoSpaceDN/>
              <w:bidi w:val="0"/>
              <w:adjustRightInd/>
              <w:spacing w:line="276" w:lineRule="auto"/>
              <w:jc w:val="left"/>
              <w:textAlignment w:val="auto"/>
              <w:rPr>
                <w:rFonts w:cs="David"/>
                <w:noProof/>
                <w:color w:val="FF0000"/>
                <w:sz w:val="24"/>
                <w:szCs w:val="24"/>
              </w:rPr>
            </w:pPr>
          </w:p>
        </w:tc>
      </w:tr>
      <w:tr w:rsidR="00E24C81" w:rsidRPr="000E1A27" w14:paraId="58B41E9E" w14:textId="77777777" w:rsidTr="00E061B3">
        <w:trPr>
          <w:cantSplit/>
          <w:trHeight w:val="352"/>
        </w:trPr>
        <w:tc>
          <w:tcPr>
            <w:tcW w:w="535" w:type="pct"/>
            <w:tcBorders>
              <w:left w:val="single" w:sz="4" w:space="0" w:color="auto"/>
              <w:right w:val="single" w:sz="4" w:space="0" w:color="auto"/>
            </w:tcBorders>
            <w:shd w:val="clear" w:color="auto" w:fill="D9D9D9" w:themeFill="background1" w:themeFillShade="D9"/>
          </w:tcPr>
          <w:p w14:paraId="5F6E8DD4" w14:textId="004E1C63" w:rsidR="00E24C81" w:rsidRPr="00F910B2" w:rsidRDefault="005B6B5C" w:rsidP="004B2F64">
            <w:pPr>
              <w:spacing w:before="60" w:line="276" w:lineRule="auto"/>
              <w:rPr>
                <w:rFonts w:cs="David"/>
                <w:b/>
                <w:bCs/>
                <w:sz w:val="30"/>
                <w:szCs w:val="30"/>
              </w:rPr>
            </w:pPr>
            <w:r>
              <w:rPr>
                <w:rFonts w:cs="David" w:hint="cs"/>
                <w:b/>
                <w:bCs/>
                <w:sz w:val="30"/>
                <w:szCs w:val="30"/>
                <w:rtl/>
              </w:rPr>
              <w:t>4.2</w:t>
            </w:r>
            <w:r w:rsidR="00E24C81">
              <w:rPr>
                <w:rFonts w:cs="David" w:hint="cs"/>
                <w:b/>
                <w:bCs/>
                <w:sz w:val="30"/>
                <w:szCs w:val="30"/>
                <w:rtl/>
              </w:rPr>
              <w:t>.11.2</w:t>
            </w:r>
          </w:p>
        </w:tc>
        <w:tc>
          <w:tcPr>
            <w:tcW w:w="4465"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43D7A2" w14:textId="77777777" w:rsidR="00E24C81" w:rsidRPr="00F910B2" w:rsidRDefault="00E24C81" w:rsidP="004B2F64">
            <w:pPr>
              <w:spacing w:before="60" w:line="276" w:lineRule="auto"/>
              <w:rPr>
                <w:rFonts w:cs="David"/>
                <w:b/>
                <w:bCs/>
                <w:noProof/>
                <w:sz w:val="30"/>
                <w:szCs w:val="30"/>
              </w:rPr>
            </w:pPr>
            <w:r>
              <w:rPr>
                <w:rFonts w:cs="David" w:hint="cs"/>
                <w:b/>
                <w:bCs/>
                <w:sz w:val="30"/>
                <w:szCs w:val="30"/>
                <w:rtl/>
              </w:rPr>
              <w:t>נתונים כמותיים למתחם</w:t>
            </w:r>
            <w:r>
              <w:rPr>
                <w:rFonts w:cs="David" w:hint="cs"/>
                <w:b/>
                <w:bCs/>
                <w:noProof/>
                <w:sz w:val="30"/>
                <w:szCs w:val="30"/>
                <w:rtl/>
              </w:rPr>
              <w:t xml:space="preserve"> </w:t>
            </w:r>
            <w:r>
              <w:rPr>
                <w:rFonts w:cs="David"/>
                <w:b/>
                <w:bCs/>
                <w:noProof/>
                <w:sz w:val="30"/>
                <w:szCs w:val="30"/>
                <w:rtl/>
              </w:rPr>
              <w:t>–</w:t>
            </w:r>
            <w:r>
              <w:rPr>
                <w:rFonts w:cs="David" w:hint="cs"/>
                <w:b/>
                <w:bCs/>
                <w:noProof/>
                <w:sz w:val="30"/>
                <w:szCs w:val="30"/>
                <w:rtl/>
              </w:rPr>
              <w:t xml:space="preserve"> עיקרי ושירות</w:t>
            </w:r>
          </w:p>
        </w:tc>
      </w:tr>
      <w:tr w:rsidR="00E24C81" w:rsidRPr="00F06118" w14:paraId="66BF9A44" w14:textId="77777777" w:rsidTr="00E061B3">
        <w:trPr>
          <w:cantSplit/>
          <w:trHeight w:val="370"/>
        </w:trPr>
        <w:tc>
          <w:tcPr>
            <w:tcW w:w="5000" w:type="pct"/>
            <w:gridSpan w:val="7"/>
            <w:tcBorders>
              <w:left w:val="single" w:sz="4" w:space="0" w:color="auto"/>
              <w:right w:val="single" w:sz="4" w:space="0" w:color="auto"/>
            </w:tcBorders>
          </w:tcPr>
          <w:p w14:paraId="11077927" w14:textId="77777777" w:rsidR="00E24C81" w:rsidRPr="00F06118" w:rsidRDefault="00E24C81" w:rsidP="004B2F64">
            <w:pPr>
              <w:tabs>
                <w:tab w:val="left" w:pos="0"/>
                <w:tab w:val="right" w:leader="dot" w:pos="9016"/>
              </w:tabs>
              <w:spacing w:before="60" w:line="276" w:lineRule="auto"/>
              <w:ind w:right="142"/>
              <w:rPr>
                <w:rFonts w:cs="David"/>
                <w:i/>
                <w:iCs/>
                <w:noProof/>
                <w:sz w:val="26"/>
                <w:rtl/>
              </w:rPr>
            </w:pPr>
            <w:r>
              <w:rPr>
                <w:rFonts w:cs="David" w:hint="cs"/>
                <w:i/>
                <w:iCs/>
                <w:noProof/>
                <w:sz w:val="26"/>
                <w:rtl/>
              </w:rPr>
              <w:t xml:space="preserve"> </w:t>
            </w:r>
          </w:p>
        </w:tc>
      </w:tr>
      <w:tr w:rsidR="00E24C81" w:rsidRPr="00F8156B" w14:paraId="66C9A9A4" w14:textId="77777777" w:rsidTr="00E061B3">
        <w:trPr>
          <w:cantSplit/>
          <w:trHeight w:val="370"/>
        </w:trPr>
        <w:tc>
          <w:tcPr>
            <w:tcW w:w="758" w:type="pct"/>
            <w:gridSpan w:val="2"/>
            <w:tcBorders>
              <w:left w:val="single" w:sz="4" w:space="0" w:color="auto"/>
              <w:right w:val="single" w:sz="4" w:space="0" w:color="auto"/>
            </w:tcBorders>
            <w:shd w:val="clear" w:color="auto" w:fill="F2F2F2" w:themeFill="background1" w:themeFillShade="F2"/>
          </w:tcPr>
          <w:p w14:paraId="5F8E1F62" w14:textId="77777777" w:rsidR="00E24C81" w:rsidRPr="00F8156B" w:rsidRDefault="00E24C81" w:rsidP="004B2F64">
            <w:pPr>
              <w:tabs>
                <w:tab w:val="left" w:pos="0"/>
              </w:tabs>
              <w:spacing w:before="60" w:after="60" w:line="276" w:lineRule="auto"/>
              <w:ind w:right="142"/>
              <w:jc w:val="left"/>
              <w:rPr>
                <w:rFonts w:cs="David"/>
                <w:b/>
                <w:bCs/>
                <w:noProof/>
                <w:sz w:val="24"/>
                <w:szCs w:val="24"/>
                <w:rtl/>
              </w:rPr>
            </w:pPr>
            <w:r w:rsidRPr="00F8156B">
              <w:rPr>
                <w:rFonts w:cs="David" w:hint="cs"/>
                <w:b/>
                <w:bCs/>
                <w:sz w:val="24"/>
                <w:szCs w:val="24"/>
                <w:rtl/>
              </w:rPr>
              <w:t>נושא</w:t>
            </w:r>
          </w:p>
        </w:tc>
        <w:tc>
          <w:tcPr>
            <w:tcW w:w="462" w:type="pct"/>
            <w:tcBorders>
              <w:left w:val="single" w:sz="4" w:space="0" w:color="auto"/>
              <w:right w:val="single" w:sz="4" w:space="0" w:color="auto"/>
            </w:tcBorders>
            <w:shd w:val="clear" w:color="auto" w:fill="F2F2F2" w:themeFill="background1" w:themeFillShade="F2"/>
          </w:tcPr>
          <w:p w14:paraId="6A56D607" w14:textId="77777777" w:rsidR="00E24C81" w:rsidRPr="00F8156B" w:rsidRDefault="00E24C81" w:rsidP="004B2F64">
            <w:pPr>
              <w:tabs>
                <w:tab w:val="left" w:pos="0"/>
              </w:tabs>
              <w:spacing w:before="60" w:after="60" w:line="276" w:lineRule="auto"/>
              <w:jc w:val="center"/>
              <w:rPr>
                <w:rFonts w:cs="David"/>
                <w:b/>
                <w:bCs/>
                <w:noProof/>
                <w:sz w:val="24"/>
                <w:szCs w:val="24"/>
                <w:rtl/>
              </w:rPr>
            </w:pPr>
            <w:r w:rsidRPr="00F8156B">
              <w:rPr>
                <w:rFonts w:cs="David" w:hint="cs"/>
                <w:b/>
                <w:bCs/>
                <w:sz w:val="24"/>
                <w:szCs w:val="24"/>
                <w:rtl/>
              </w:rPr>
              <w:t>יחידת מידה</w:t>
            </w:r>
          </w:p>
        </w:tc>
        <w:tc>
          <w:tcPr>
            <w:tcW w:w="470" w:type="pct"/>
            <w:tcBorders>
              <w:left w:val="single" w:sz="4" w:space="0" w:color="auto"/>
              <w:right w:val="single" w:sz="4" w:space="0" w:color="auto"/>
            </w:tcBorders>
            <w:shd w:val="clear" w:color="auto" w:fill="F2F2F2" w:themeFill="background1" w:themeFillShade="F2"/>
          </w:tcPr>
          <w:p w14:paraId="205DCC2C" w14:textId="77777777" w:rsidR="00E24C81" w:rsidRPr="00F8156B" w:rsidRDefault="00E24C81" w:rsidP="004B2F64">
            <w:pPr>
              <w:tabs>
                <w:tab w:val="left" w:pos="0"/>
              </w:tabs>
              <w:spacing w:before="60" w:after="60" w:line="276" w:lineRule="auto"/>
              <w:jc w:val="center"/>
              <w:rPr>
                <w:rFonts w:cs="David"/>
                <w:b/>
                <w:bCs/>
                <w:noProof/>
                <w:sz w:val="24"/>
                <w:szCs w:val="24"/>
                <w:rtl/>
              </w:rPr>
            </w:pPr>
            <w:r w:rsidRPr="00F8156B">
              <w:rPr>
                <w:rFonts w:cs="David" w:hint="cs"/>
                <w:b/>
                <w:bCs/>
                <w:sz w:val="24"/>
                <w:szCs w:val="24"/>
                <w:rtl/>
              </w:rPr>
              <w:t>תוספת למאושר</w:t>
            </w:r>
          </w:p>
        </w:tc>
        <w:tc>
          <w:tcPr>
            <w:tcW w:w="473" w:type="pct"/>
            <w:tcBorders>
              <w:left w:val="single" w:sz="4" w:space="0" w:color="auto"/>
              <w:right w:val="single" w:sz="4" w:space="0" w:color="auto"/>
            </w:tcBorders>
            <w:shd w:val="clear" w:color="auto" w:fill="F2F2F2" w:themeFill="background1" w:themeFillShade="F2"/>
          </w:tcPr>
          <w:p w14:paraId="496E709A" w14:textId="77777777" w:rsidR="00E24C81" w:rsidRPr="00F8156B" w:rsidRDefault="00E24C81" w:rsidP="004B2F64">
            <w:pPr>
              <w:tabs>
                <w:tab w:val="left" w:pos="0"/>
              </w:tabs>
              <w:spacing w:before="60" w:after="60" w:line="276" w:lineRule="auto"/>
              <w:jc w:val="center"/>
              <w:rPr>
                <w:rFonts w:cs="David"/>
                <w:b/>
                <w:bCs/>
                <w:sz w:val="24"/>
                <w:szCs w:val="24"/>
                <w:rtl/>
              </w:rPr>
            </w:pPr>
            <w:r w:rsidRPr="00F8156B">
              <w:rPr>
                <w:rFonts w:cs="David" w:hint="cs"/>
                <w:b/>
                <w:bCs/>
                <w:sz w:val="24"/>
                <w:szCs w:val="24"/>
                <w:rtl/>
              </w:rPr>
              <w:t>סה"כ</w:t>
            </w:r>
          </w:p>
          <w:p w14:paraId="2CE29BC3" w14:textId="77777777" w:rsidR="00E24C81" w:rsidRPr="00F8156B" w:rsidRDefault="00E24C81" w:rsidP="004B2F64">
            <w:pPr>
              <w:tabs>
                <w:tab w:val="left" w:pos="0"/>
              </w:tabs>
              <w:spacing w:before="60" w:after="60" w:line="276" w:lineRule="auto"/>
              <w:jc w:val="center"/>
              <w:rPr>
                <w:rFonts w:cs="David"/>
                <w:b/>
                <w:bCs/>
                <w:noProof/>
                <w:sz w:val="24"/>
                <w:szCs w:val="24"/>
                <w:rtl/>
              </w:rPr>
            </w:pPr>
          </w:p>
        </w:tc>
        <w:tc>
          <w:tcPr>
            <w:tcW w:w="2837" w:type="pct"/>
            <w:gridSpan w:val="2"/>
            <w:tcBorders>
              <w:left w:val="single" w:sz="4" w:space="0" w:color="auto"/>
              <w:right w:val="single" w:sz="4" w:space="0" w:color="auto"/>
            </w:tcBorders>
            <w:shd w:val="clear" w:color="auto" w:fill="F2F2F2" w:themeFill="background1" w:themeFillShade="F2"/>
          </w:tcPr>
          <w:p w14:paraId="0C7E5D30" w14:textId="77777777" w:rsidR="00E24C81" w:rsidRPr="00F8156B" w:rsidRDefault="00E24C81" w:rsidP="004B2F64">
            <w:pPr>
              <w:tabs>
                <w:tab w:val="left" w:pos="0"/>
              </w:tabs>
              <w:spacing w:before="60" w:after="60" w:line="276" w:lineRule="auto"/>
              <w:ind w:right="142"/>
              <w:jc w:val="left"/>
              <w:rPr>
                <w:rFonts w:cs="David"/>
                <w:b/>
                <w:bCs/>
                <w:sz w:val="24"/>
                <w:szCs w:val="24"/>
                <w:rtl/>
              </w:rPr>
            </w:pPr>
            <w:r w:rsidRPr="00F8156B">
              <w:rPr>
                <w:rFonts w:cs="David" w:hint="cs"/>
                <w:b/>
                <w:bCs/>
                <w:sz w:val="24"/>
                <w:szCs w:val="24"/>
                <w:rtl/>
              </w:rPr>
              <w:t>הוראות</w:t>
            </w:r>
            <w:r w:rsidRPr="00F8156B">
              <w:rPr>
                <w:rFonts w:cs="David" w:hint="cs"/>
                <w:color w:val="0070C0"/>
                <w:sz w:val="24"/>
                <w:szCs w:val="24"/>
                <w:rtl/>
              </w:rPr>
              <w:t xml:space="preserve"> </w:t>
            </w:r>
          </w:p>
        </w:tc>
      </w:tr>
      <w:tr w:rsidR="00B43AA8" w:rsidRPr="00F35DA7" w14:paraId="256BB377" w14:textId="77777777" w:rsidTr="00E061B3">
        <w:trPr>
          <w:cantSplit/>
          <w:trHeight w:val="370"/>
        </w:trPr>
        <w:tc>
          <w:tcPr>
            <w:tcW w:w="758" w:type="pct"/>
            <w:gridSpan w:val="2"/>
            <w:tcBorders>
              <w:left w:val="single" w:sz="4" w:space="0" w:color="auto"/>
              <w:right w:val="single" w:sz="4" w:space="0" w:color="auto"/>
            </w:tcBorders>
            <w:shd w:val="clear" w:color="auto" w:fill="auto"/>
          </w:tcPr>
          <w:p w14:paraId="1A35FAC5" w14:textId="599E14D6" w:rsidR="00B43AA8" w:rsidRPr="00606565" w:rsidRDefault="006E77CD" w:rsidP="004B2F64">
            <w:pPr>
              <w:tabs>
                <w:tab w:val="left" w:pos="0"/>
              </w:tabs>
              <w:spacing w:before="60" w:after="60" w:line="276" w:lineRule="auto"/>
              <w:ind w:right="142"/>
              <w:jc w:val="left"/>
              <w:rPr>
                <w:rFonts w:cs="David"/>
                <w:b/>
                <w:bCs/>
                <w:noProof/>
                <w:sz w:val="22"/>
                <w:szCs w:val="22"/>
                <w:rtl/>
              </w:rPr>
            </w:pPr>
            <w:r>
              <w:rPr>
                <w:rFonts w:cs="David" w:hint="cs"/>
                <w:b/>
                <w:bCs/>
                <w:noProof/>
                <w:sz w:val="22"/>
                <w:szCs w:val="22"/>
                <w:rtl/>
              </w:rPr>
              <w:t>תיירות</w:t>
            </w:r>
            <w:r w:rsidR="007D5E72">
              <w:rPr>
                <w:rFonts w:cs="David" w:hint="cs"/>
                <w:b/>
                <w:bCs/>
                <w:noProof/>
                <w:sz w:val="22"/>
                <w:szCs w:val="22"/>
                <w:rtl/>
              </w:rPr>
              <w:t xml:space="preserve"> ומסחר</w:t>
            </w:r>
          </w:p>
        </w:tc>
        <w:tc>
          <w:tcPr>
            <w:tcW w:w="462" w:type="pct"/>
            <w:tcBorders>
              <w:left w:val="single" w:sz="4" w:space="0" w:color="auto"/>
              <w:right w:val="single" w:sz="4" w:space="0" w:color="auto"/>
            </w:tcBorders>
            <w:shd w:val="clear" w:color="auto" w:fill="auto"/>
          </w:tcPr>
          <w:p w14:paraId="23E20A98" w14:textId="77777777" w:rsidR="00B43AA8" w:rsidRPr="00F35DA7" w:rsidRDefault="00B43AA8" w:rsidP="004B2F64">
            <w:pPr>
              <w:tabs>
                <w:tab w:val="left" w:pos="0"/>
              </w:tabs>
              <w:spacing w:before="60" w:after="60" w:line="276" w:lineRule="auto"/>
              <w:jc w:val="left"/>
              <w:rPr>
                <w:rFonts w:cs="David"/>
                <w:noProof/>
                <w:sz w:val="22"/>
                <w:szCs w:val="22"/>
                <w:rtl/>
              </w:rPr>
            </w:pPr>
            <w:r>
              <w:rPr>
                <w:rFonts w:cs="David" w:hint="cs"/>
                <w:noProof/>
                <w:sz w:val="22"/>
                <w:szCs w:val="22"/>
                <w:rtl/>
              </w:rPr>
              <w:t>מ"ר</w:t>
            </w:r>
          </w:p>
        </w:tc>
        <w:tc>
          <w:tcPr>
            <w:tcW w:w="470" w:type="pct"/>
            <w:tcBorders>
              <w:left w:val="single" w:sz="4" w:space="0" w:color="auto"/>
              <w:right w:val="single" w:sz="4" w:space="0" w:color="auto"/>
            </w:tcBorders>
            <w:shd w:val="clear" w:color="auto" w:fill="auto"/>
          </w:tcPr>
          <w:p w14:paraId="31BD3772" w14:textId="0A283767" w:rsidR="00B43AA8" w:rsidRPr="002B38E7" w:rsidRDefault="005C6DB3" w:rsidP="004B2F64">
            <w:pPr>
              <w:tabs>
                <w:tab w:val="left" w:pos="0"/>
              </w:tabs>
              <w:spacing w:before="60" w:after="60" w:line="276" w:lineRule="auto"/>
              <w:jc w:val="center"/>
              <w:rPr>
                <w:rFonts w:cs="David"/>
                <w:sz w:val="22"/>
                <w:szCs w:val="22"/>
                <w:rtl/>
              </w:rPr>
            </w:pPr>
            <w:r>
              <w:rPr>
                <w:rFonts w:cs="David" w:hint="cs"/>
                <w:sz w:val="22"/>
                <w:szCs w:val="22"/>
                <w:rtl/>
              </w:rPr>
              <w:t>2,200</w:t>
            </w:r>
          </w:p>
        </w:tc>
        <w:tc>
          <w:tcPr>
            <w:tcW w:w="473" w:type="pct"/>
            <w:tcBorders>
              <w:left w:val="single" w:sz="4" w:space="0" w:color="auto"/>
              <w:right w:val="single" w:sz="4" w:space="0" w:color="auto"/>
            </w:tcBorders>
            <w:shd w:val="clear" w:color="auto" w:fill="auto"/>
          </w:tcPr>
          <w:p w14:paraId="4304DC2B" w14:textId="2DCF23E5" w:rsidR="00B43AA8" w:rsidRPr="002B38E7" w:rsidRDefault="005C6DB3" w:rsidP="004B2F64">
            <w:pPr>
              <w:tabs>
                <w:tab w:val="left" w:pos="0"/>
              </w:tabs>
              <w:spacing w:before="60" w:after="60" w:line="276" w:lineRule="auto"/>
              <w:jc w:val="center"/>
              <w:rPr>
                <w:rFonts w:cs="David"/>
                <w:sz w:val="22"/>
                <w:szCs w:val="22"/>
                <w:rtl/>
              </w:rPr>
            </w:pPr>
            <w:r>
              <w:rPr>
                <w:rFonts w:cs="David" w:hint="cs"/>
                <w:sz w:val="22"/>
                <w:szCs w:val="22"/>
                <w:rtl/>
              </w:rPr>
              <w:t>3,</w:t>
            </w:r>
            <w:r w:rsidR="00344C1E">
              <w:rPr>
                <w:rFonts w:cs="David" w:hint="cs"/>
                <w:sz w:val="22"/>
                <w:szCs w:val="22"/>
                <w:rtl/>
              </w:rPr>
              <w:t>4</w:t>
            </w:r>
            <w:r>
              <w:rPr>
                <w:rFonts w:cs="David" w:hint="cs"/>
                <w:sz w:val="22"/>
                <w:szCs w:val="22"/>
                <w:rtl/>
              </w:rPr>
              <w:t>00</w:t>
            </w:r>
          </w:p>
        </w:tc>
        <w:tc>
          <w:tcPr>
            <w:tcW w:w="2837" w:type="pct"/>
            <w:gridSpan w:val="2"/>
            <w:tcBorders>
              <w:left w:val="single" w:sz="4" w:space="0" w:color="auto"/>
              <w:right w:val="single" w:sz="4" w:space="0" w:color="auto"/>
            </w:tcBorders>
            <w:shd w:val="clear" w:color="auto" w:fill="auto"/>
          </w:tcPr>
          <w:p w14:paraId="2731EA03" w14:textId="11209D02" w:rsidR="00B43AA8" w:rsidRDefault="0016567C" w:rsidP="004B2F64">
            <w:pPr>
              <w:tabs>
                <w:tab w:val="left" w:pos="0"/>
              </w:tabs>
              <w:spacing w:before="60" w:after="60" w:line="276" w:lineRule="auto"/>
              <w:ind w:right="142"/>
              <w:jc w:val="left"/>
              <w:rPr>
                <w:rFonts w:cs="David"/>
                <w:noProof/>
                <w:sz w:val="22"/>
                <w:szCs w:val="22"/>
                <w:rtl/>
              </w:rPr>
            </w:pPr>
            <w:r>
              <w:rPr>
                <w:rFonts w:cs="David" w:hint="cs"/>
                <w:noProof/>
                <w:sz w:val="22"/>
                <w:szCs w:val="22"/>
                <w:rtl/>
              </w:rPr>
              <w:t>1,200</w:t>
            </w:r>
            <w:r w:rsidR="00502421">
              <w:rPr>
                <w:rFonts w:cs="David" w:hint="cs"/>
                <w:noProof/>
                <w:sz w:val="22"/>
                <w:szCs w:val="22"/>
                <w:rtl/>
              </w:rPr>
              <w:t xml:space="preserve"> עבור תיירות</w:t>
            </w:r>
            <w:r w:rsidR="008E05ED">
              <w:rPr>
                <w:rFonts w:cs="David" w:hint="cs"/>
                <w:noProof/>
                <w:sz w:val="22"/>
                <w:szCs w:val="22"/>
                <w:rtl/>
              </w:rPr>
              <w:t xml:space="preserve"> ומסחר</w:t>
            </w:r>
            <w:r w:rsidR="00502421">
              <w:rPr>
                <w:rFonts w:cs="David" w:hint="cs"/>
                <w:noProof/>
                <w:sz w:val="22"/>
                <w:szCs w:val="22"/>
                <w:rtl/>
              </w:rPr>
              <w:t xml:space="preserve"> בתא שטח 191</w:t>
            </w:r>
          </w:p>
          <w:p w14:paraId="2C7F299A" w14:textId="08D76959" w:rsidR="00502421" w:rsidRPr="00A50F04" w:rsidRDefault="005C6DB3" w:rsidP="004B2F64">
            <w:pPr>
              <w:tabs>
                <w:tab w:val="left" w:pos="0"/>
              </w:tabs>
              <w:spacing w:before="60" w:after="60" w:line="276" w:lineRule="auto"/>
              <w:ind w:right="142"/>
              <w:jc w:val="left"/>
              <w:rPr>
                <w:rFonts w:cs="David"/>
                <w:noProof/>
                <w:sz w:val="22"/>
                <w:szCs w:val="22"/>
                <w:rtl/>
              </w:rPr>
            </w:pPr>
            <w:r>
              <w:rPr>
                <w:rFonts w:cs="David" w:hint="cs"/>
                <w:noProof/>
                <w:sz w:val="22"/>
                <w:szCs w:val="22"/>
                <w:rtl/>
              </w:rPr>
              <w:t>2,200</w:t>
            </w:r>
            <w:r w:rsidR="00502421">
              <w:rPr>
                <w:rFonts w:cs="David" w:hint="cs"/>
                <w:noProof/>
                <w:sz w:val="22"/>
                <w:szCs w:val="22"/>
                <w:rtl/>
              </w:rPr>
              <w:t xml:space="preserve"> עבור תיירות חקלאית</w:t>
            </w:r>
          </w:p>
        </w:tc>
      </w:tr>
      <w:tr w:rsidR="00B43AA8" w:rsidRPr="00B835AF" w14:paraId="4B2E5255" w14:textId="77777777" w:rsidTr="00E061B3">
        <w:trPr>
          <w:cantSplit/>
          <w:trHeight w:val="370"/>
        </w:trPr>
        <w:tc>
          <w:tcPr>
            <w:tcW w:w="758" w:type="pct"/>
            <w:gridSpan w:val="2"/>
            <w:tcBorders>
              <w:left w:val="single" w:sz="4" w:space="0" w:color="auto"/>
              <w:right w:val="single" w:sz="4" w:space="0" w:color="auto"/>
            </w:tcBorders>
            <w:shd w:val="clear" w:color="auto" w:fill="auto"/>
          </w:tcPr>
          <w:p w14:paraId="7EFB6EA3" w14:textId="77777777" w:rsidR="00B43AA8" w:rsidRPr="00A21D1A" w:rsidRDefault="00B43AA8" w:rsidP="004B2F64">
            <w:pPr>
              <w:tabs>
                <w:tab w:val="left" w:pos="0"/>
              </w:tabs>
              <w:spacing w:before="60" w:after="60" w:line="276" w:lineRule="auto"/>
              <w:ind w:right="142"/>
              <w:jc w:val="left"/>
              <w:rPr>
                <w:rFonts w:cs="David"/>
                <w:b/>
                <w:bCs/>
                <w:sz w:val="22"/>
                <w:szCs w:val="22"/>
                <w:rtl/>
              </w:rPr>
            </w:pPr>
            <w:r>
              <w:rPr>
                <w:rFonts w:cs="David" w:hint="cs"/>
                <w:b/>
                <w:bCs/>
                <w:sz w:val="22"/>
                <w:szCs w:val="22"/>
                <w:rtl/>
              </w:rPr>
              <w:t>מבני</w:t>
            </w:r>
            <w:r w:rsidR="00AB451A">
              <w:rPr>
                <w:rFonts w:cs="David" w:hint="cs"/>
                <w:b/>
                <w:bCs/>
                <w:sz w:val="22"/>
                <w:szCs w:val="22"/>
                <w:rtl/>
              </w:rPr>
              <w:t>ם חקלאיים</w:t>
            </w:r>
          </w:p>
        </w:tc>
        <w:tc>
          <w:tcPr>
            <w:tcW w:w="462" w:type="pct"/>
            <w:tcBorders>
              <w:left w:val="single" w:sz="4" w:space="0" w:color="auto"/>
              <w:right w:val="single" w:sz="4" w:space="0" w:color="auto"/>
            </w:tcBorders>
            <w:shd w:val="clear" w:color="auto" w:fill="auto"/>
          </w:tcPr>
          <w:p w14:paraId="0ED060CD" w14:textId="77777777" w:rsidR="00B43AA8" w:rsidRDefault="00B43AA8" w:rsidP="004B2F64">
            <w:pPr>
              <w:tabs>
                <w:tab w:val="left" w:pos="0"/>
              </w:tabs>
              <w:spacing w:before="60" w:after="60" w:line="276" w:lineRule="auto"/>
              <w:ind w:right="142"/>
              <w:rPr>
                <w:rFonts w:cs="David"/>
                <w:noProof/>
                <w:sz w:val="24"/>
                <w:szCs w:val="20"/>
                <w:rtl/>
              </w:rPr>
            </w:pPr>
            <w:r>
              <w:rPr>
                <w:rFonts w:cs="David" w:hint="cs"/>
                <w:noProof/>
                <w:sz w:val="24"/>
                <w:szCs w:val="20"/>
                <w:rtl/>
              </w:rPr>
              <w:t>מ"ר</w:t>
            </w:r>
          </w:p>
        </w:tc>
        <w:tc>
          <w:tcPr>
            <w:tcW w:w="470" w:type="pct"/>
            <w:tcBorders>
              <w:left w:val="single" w:sz="4" w:space="0" w:color="auto"/>
              <w:right w:val="single" w:sz="4" w:space="0" w:color="auto"/>
            </w:tcBorders>
            <w:shd w:val="clear" w:color="auto" w:fill="auto"/>
          </w:tcPr>
          <w:p w14:paraId="6B1E4D25" w14:textId="65E876D2" w:rsidR="00B43AA8" w:rsidRPr="00B94659" w:rsidRDefault="00B43AA8" w:rsidP="004B2F64">
            <w:pPr>
              <w:tabs>
                <w:tab w:val="left" w:pos="0"/>
              </w:tabs>
              <w:spacing w:before="60" w:after="60" w:line="276" w:lineRule="auto"/>
              <w:ind w:right="142"/>
              <w:jc w:val="center"/>
              <w:rPr>
                <w:rFonts w:cs="David"/>
                <w:sz w:val="22"/>
                <w:szCs w:val="22"/>
                <w:rtl/>
              </w:rPr>
            </w:pPr>
            <w:r w:rsidRPr="00B94659">
              <w:rPr>
                <w:rFonts w:cs="David" w:hint="cs"/>
                <w:sz w:val="22"/>
                <w:szCs w:val="22"/>
                <w:rtl/>
              </w:rPr>
              <w:t>18,</w:t>
            </w:r>
            <w:r w:rsidR="00502421" w:rsidRPr="00B94659">
              <w:rPr>
                <w:rFonts w:cs="David" w:hint="cs"/>
                <w:sz w:val="22"/>
                <w:szCs w:val="22"/>
                <w:rtl/>
              </w:rPr>
              <w:t>0</w:t>
            </w:r>
            <w:r w:rsidRPr="00B94659">
              <w:rPr>
                <w:rFonts w:cs="David" w:hint="cs"/>
                <w:sz w:val="22"/>
                <w:szCs w:val="22"/>
                <w:rtl/>
              </w:rPr>
              <w:t>00</w:t>
            </w:r>
          </w:p>
        </w:tc>
        <w:tc>
          <w:tcPr>
            <w:tcW w:w="473" w:type="pct"/>
            <w:tcBorders>
              <w:left w:val="single" w:sz="4" w:space="0" w:color="auto"/>
              <w:right w:val="single" w:sz="4" w:space="0" w:color="auto"/>
            </w:tcBorders>
            <w:shd w:val="clear" w:color="auto" w:fill="auto"/>
          </w:tcPr>
          <w:p w14:paraId="048278E2" w14:textId="6C1A3EAB" w:rsidR="00B43AA8" w:rsidRPr="00B94659" w:rsidRDefault="00B43AA8" w:rsidP="004B2F64">
            <w:pPr>
              <w:tabs>
                <w:tab w:val="left" w:pos="0"/>
              </w:tabs>
              <w:spacing w:before="60" w:after="60" w:line="276" w:lineRule="auto"/>
              <w:ind w:right="142"/>
              <w:jc w:val="center"/>
              <w:rPr>
                <w:rFonts w:cs="David"/>
                <w:sz w:val="22"/>
                <w:szCs w:val="22"/>
                <w:rtl/>
              </w:rPr>
            </w:pPr>
            <w:r w:rsidRPr="00B94659">
              <w:rPr>
                <w:rFonts w:cs="David" w:hint="cs"/>
                <w:sz w:val="22"/>
                <w:szCs w:val="22"/>
                <w:rtl/>
              </w:rPr>
              <w:t>18,</w:t>
            </w:r>
            <w:r w:rsidR="00502421" w:rsidRPr="00B94659">
              <w:rPr>
                <w:rFonts w:cs="David" w:hint="cs"/>
                <w:sz w:val="22"/>
                <w:szCs w:val="22"/>
                <w:rtl/>
              </w:rPr>
              <w:t>0</w:t>
            </w:r>
            <w:r w:rsidRPr="00B94659">
              <w:rPr>
                <w:rFonts w:cs="David" w:hint="cs"/>
                <w:sz w:val="22"/>
                <w:szCs w:val="22"/>
                <w:rtl/>
              </w:rPr>
              <w:t>00</w:t>
            </w:r>
          </w:p>
        </w:tc>
        <w:tc>
          <w:tcPr>
            <w:tcW w:w="2837" w:type="pct"/>
            <w:gridSpan w:val="2"/>
            <w:tcBorders>
              <w:left w:val="single" w:sz="4" w:space="0" w:color="auto"/>
              <w:right w:val="single" w:sz="4" w:space="0" w:color="auto"/>
            </w:tcBorders>
            <w:shd w:val="clear" w:color="auto" w:fill="auto"/>
          </w:tcPr>
          <w:p w14:paraId="715C946D" w14:textId="4561C72A" w:rsidR="00502421" w:rsidRPr="00B835AF" w:rsidRDefault="00502421" w:rsidP="00502421">
            <w:pPr>
              <w:tabs>
                <w:tab w:val="left" w:pos="0"/>
              </w:tabs>
              <w:spacing w:before="60" w:after="60" w:line="276" w:lineRule="auto"/>
              <w:ind w:right="29"/>
              <w:jc w:val="left"/>
              <w:rPr>
                <w:rFonts w:cs="David"/>
                <w:noProof/>
                <w:sz w:val="22"/>
                <w:szCs w:val="22"/>
              </w:rPr>
            </w:pPr>
          </w:p>
          <w:p w14:paraId="1C643412" w14:textId="6CB33F3F" w:rsidR="00B43AA8" w:rsidRPr="00B835AF" w:rsidRDefault="00B43AA8" w:rsidP="004B2F64">
            <w:pPr>
              <w:tabs>
                <w:tab w:val="left" w:pos="0"/>
              </w:tabs>
              <w:spacing w:before="60" w:after="60" w:line="276" w:lineRule="auto"/>
              <w:ind w:right="29"/>
              <w:jc w:val="left"/>
              <w:rPr>
                <w:rFonts w:cs="David"/>
                <w:noProof/>
                <w:sz w:val="22"/>
                <w:szCs w:val="22"/>
                <w:rtl/>
              </w:rPr>
            </w:pPr>
          </w:p>
        </w:tc>
      </w:tr>
    </w:tbl>
    <w:p w14:paraId="4B195EC5" w14:textId="77777777" w:rsidR="00E03E05" w:rsidRPr="00FB484A" w:rsidRDefault="00E03E05" w:rsidP="004B2F64">
      <w:pPr>
        <w:tabs>
          <w:tab w:val="left" w:pos="-1"/>
          <w:tab w:val="left" w:pos="3591"/>
          <w:tab w:val="left" w:pos="3801"/>
        </w:tabs>
        <w:overflowPunct/>
        <w:autoSpaceDE/>
        <w:adjustRightInd/>
        <w:spacing w:line="276" w:lineRule="auto"/>
        <w:ind w:right="176"/>
        <w:textAlignment w:val="auto"/>
        <w:rPr>
          <w:rFonts w:ascii="David" w:hAnsi="Tms Rmn" w:cs="David"/>
          <w:color w:val="FF0000"/>
          <w:sz w:val="28"/>
          <w:szCs w:val="28"/>
          <w:rtl/>
          <w:lang w:eastAsia="en-US"/>
        </w:rPr>
      </w:pPr>
    </w:p>
    <w:tbl>
      <w:tblPr>
        <w:bidiVisual/>
        <w:tblW w:w="5823" w:type="pct"/>
        <w:tblInd w:w="-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
        <w:gridCol w:w="1151"/>
        <w:gridCol w:w="143"/>
        <w:gridCol w:w="335"/>
        <w:gridCol w:w="993"/>
        <w:gridCol w:w="1010"/>
        <w:gridCol w:w="1017"/>
        <w:gridCol w:w="1464"/>
        <w:gridCol w:w="4638"/>
      </w:tblGrid>
      <w:tr w:rsidR="00E24C81" w:rsidRPr="000E1A27" w14:paraId="2323B9ED" w14:textId="77777777" w:rsidTr="00FB484A">
        <w:trPr>
          <w:cantSplit/>
          <w:trHeight w:val="392"/>
        </w:trPr>
        <w:tc>
          <w:tcPr>
            <w:tcW w:w="628" w:type="pct"/>
            <w:gridSpan w:val="3"/>
            <w:tcBorders>
              <w:left w:val="single" w:sz="4" w:space="0" w:color="auto"/>
              <w:bottom w:val="single" w:sz="4" w:space="0" w:color="auto"/>
              <w:right w:val="single" w:sz="4" w:space="0" w:color="auto"/>
            </w:tcBorders>
            <w:shd w:val="clear" w:color="auto" w:fill="D9D9D9" w:themeFill="background1" w:themeFillShade="D9"/>
          </w:tcPr>
          <w:p w14:paraId="275587E1" w14:textId="55F74FDA" w:rsidR="00E24C81" w:rsidRPr="00F910B2" w:rsidRDefault="00FB484A" w:rsidP="004B2F64">
            <w:pPr>
              <w:spacing w:before="60" w:line="276" w:lineRule="auto"/>
              <w:rPr>
                <w:rFonts w:cs="David"/>
                <w:b/>
                <w:bCs/>
                <w:noProof/>
                <w:sz w:val="30"/>
                <w:szCs w:val="30"/>
              </w:rPr>
            </w:pPr>
            <w:r>
              <w:rPr>
                <w:rFonts w:cs="David" w:hint="cs"/>
                <w:b/>
                <w:bCs/>
                <w:sz w:val="30"/>
                <w:szCs w:val="30"/>
                <w:rtl/>
              </w:rPr>
              <w:t>4.2</w:t>
            </w:r>
            <w:r w:rsidR="00E24C81">
              <w:rPr>
                <w:rFonts w:cs="David" w:hint="cs"/>
                <w:b/>
                <w:bCs/>
                <w:sz w:val="30"/>
                <w:szCs w:val="30"/>
                <w:rtl/>
              </w:rPr>
              <w:t>.11.3</w:t>
            </w:r>
          </w:p>
        </w:tc>
        <w:tc>
          <w:tcPr>
            <w:tcW w:w="4372"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4A9430" w14:textId="77777777" w:rsidR="00E24C81" w:rsidRPr="000E1A27" w:rsidRDefault="00E24C81" w:rsidP="004B2F64">
            <w:pPr>
              <w:tabs>
                <w:tab w:val="left" w:pos="1890"/>
              </w:tabs>
              <w:spacing w:before="60" w:after="60" w:line="276" w:lineRule="auto"/>
              <w:ind w:right="142"/>
              <w:jc w:val="left"/>
              <w:rPr>
                <w:rFonts w:cs="David"/>
                <w:noProof/>
                <w:sz w:val="24"/>
                <w:rtl/>
              </w:rPr>
            </w:pPr>
            <w:r w:rsidRPr="0096281D">
              <w:rPr>
                <w:rFonts w:cs="David" w:hint="cs"/>
                <w:b/>
                <w:bCs/>
                <w:sz w:val="30"/>
                <w:szCs w:val="30"/>
                <w:rtl/>
              </w:rPr>
              <w:t xml:space="preserve">הוראות נוספות </w:t>
            </w:r>
          </w:p>
        </w:tc>
      </w:tr>
      <w:tr w:rsidR="00E24C81" w14:paraId="6946498B" w14:textId="77777777" w:rsidTr="00FB484A">
        <w:trPr>
          <w:cantSplit/>
          <w:trHeight w:val="1395"/>
        </w:trPr>
        <w:tc>
          <w:tcPr>
            <w:tcW w:w="628" w:type="pct"/>
            <w:gridSpan w:val="3"/>
            <w:tcBorders>
              <w:left w:val="single" w:sz="4" w:space="0" w:color="auto"/>
              <w:right w:val="single" w:sz="4" w:space="0" w:color="auto"/>
            </w:tcBorders>
          </w:tcPr>
          <w:p w14:paraId="2CA06D53" w14:textId="67C41A92" w:rsidR="00E31DEB" w:rsidRDefault="0074282D" w:rsidP="004B2F64">
            <w:pPr>
              <w:tabs>
                <w:tab w:val="left" w:pos="1890"/>
              </w:tabs>
              <w:spacing w:before="60" w:line="276" w:lineRule="auto"/>
              <w:ind w:right="-266"/>
              <w:rPr>
                <w:rFonts w:cs="David"/>
                <w:b/>
                <w:bCs/>
                <w:rtl/>
              </w:rPr>
            </w:pPr>
            <w:r>
              <w:rPr>
                <w:rFonts w:cs="David" w:hint="cs"/>
                <w:b/>
                <w:bCs/>
                <w:rtl/>
              </w:rPr>
              <w:t xml:space="preserve">א. </w:t>
            </w:r>
            <w:r w:rsidR="00E24C81">
              <w:rPr>
                <w:rFonts w:cs="David" w:hint="cs"/>
                <w:b/>
                <w:bCs/>
                <w:rtl/>
              </w:rPr>
              <w:t xml:space="preserve">הוראות </w:t>
            </w:r>
          </w:p>
          <w:p w14:paraId="218ED3C8" w14:textId="77777777" w:rsidR="00E24C81" w:rsidRPr="000E1A27" w:rsidRDefault="00E24C81" w:rsidP="004B2F64">
            <w:pPr>
              <w:tabs>
                <w:tab w:val="left" w:pos="1890"/>
              </w:tabs>
              <w:spacing w:before="60" w:line="276" w:lineRule="auto"/>
              <w:ind w:right="-266"/>
              <w:rPr>
                <w:rFonts w:cs="David"/>
                <w:b/>
                <w:bCs/>
              </w:rPr>
            </w:pPr>
            <w:r>
              <w:rPr>
                <w:rFonts w:cs="David" w:hint="cs"/>
                <w:b/>
                <w:bCs/>
                <w:rtl/>
              </w:rPr>
              <w:t>בינוי</w:t>
            </w:r>
          </w:p>
        </w:tc>
        <w:tc>
          <w:tcPr>
            <w:tcW w:w="4372" w:type="pct"/>
            <w:gridSpan w:val="6"/>
            <w:tcBorders>
              <w:top w:val="single" w:sz="4" w:space="0" w:color="auto"/>
              <w:left w:val="single" w:sz="4" w:space="0" w:color="auto"/>
              <w:bottom w:val="single" w:sz="4" w:space="0" w:color="auto"/>
              <w:right w:val="single" w:sz="4" w:space="0" w:color="auto"/>
            </w:tcBorders>
          </w:tcPr>
          <w:p w14:paraId="7F5F7632" w14:textId="748C2A5F" w:rsidR="00CB0385" w:rsidRDefault="00CB0385" w:rsidP="00831C1D">
            <w:pPr>
              <w:pStyle w:val="ListParagraph"/>
              <w:numPr>
                <w:ilvl w:val="0"/>
                <w:numId w:val="67"/>
              </w:numPr>
              <w:tabs>
                <w:tab w:val="left" w:pos="-2096"/>
                <w:tab w:val="left" w:pos="312"/>
                <w:tab w:val="left" w:pos="3591"/>
                <w:tab w:val="left" w:pos="3801"/>
              </w:tabs>
              <w:spacing w:before="120" w:after="120" w:line="276" w:lineRule="auto"/>
              <w:ind w:left="221" w:hanging="221"/>
              <w:rPr>
                <w:rFonts w:cs="David"/>
                <w:sz w:val="24"/>
                <w:szCs w:val="24"/>
              </w:rPr>
            </w:pPr>
            <w:r>
              <w:rPr>
                <w:rFonts w:cs="David" w:hint="cs"/>
                <w:sz w:val="24"/>
                <w:szCs w:val="24"/>
                <w:rtl/>
              </w:rPr>
              <w:t>תכנית מפורטת ל</w:t>
            </w:r>
            <w:r w:rsidR="006C79D7">
              <w:rPr>
                <w:rFonts w:cs="David" w:hint="cs"/>
                <w:sz w:val="24"/>
                <w:szCs w:val="24"/>
                <w:rtl/>
              </w:rPr>
              <w:t>יישור</w:t>
            </w:r>
            <w:r>
              <w:rPr>
                <w:rFonts w:cs="David" w:hint="cs"/>
                <w:sz w:val="24"/>
                <w:szCs w:val="24"/>
                <w:rtl/>
              </w:rPr>
              <w:t xml:space="preserve"> תוואי דרך הבורג'</w:t>
            </w:r>
            <w:r w:rsidR="006C79D7">
              <w:rPr>
                <w:rFonts w:cs="David" w:hint="cs"/>
                <w:sz w:val="24"/>
                <w:szCs w:val="24"/>
                <w:rtl/>
              </w:rPr>
              <w:t xml:space="preserve"> תבטיח גישת כלי רכב אל מתחם 11 בצומת דרך הבורג' עם רחוב ה</w:t>
            </w:r>
            <w:r w:rsidR="001A54EE">
              <w:rPr>
                <w:rFonts w:cs="David" w:hint="cs"/>
                <w:sz w:val="24"/>
                <w:szCs w:val="24"/>
                <w:rtl/>
              </w:rPr>
              <w:t>גביע, בהתאם לעקרונות נספח השלד היישובי</w:t>
            </w:r>
            <w:r w:rsidR="006C79D7">
              <w:rPr>
                <w:rFonts w:cs="David" w:hint="cs"/>
                <w:sz w:val="24"/>
                <w:szCs w:val="24"/>
                <w:rtl/>
              </w:rPr>
              <w:t>.</w:t>
            </w:r>
            <w:r>
              <w:rPr>
                <w:rFonts w:cs="David" w:hint="cs"/>
                <w:sz w:val="24"/>
                <w:szCs w:val="24"/>
                <w:rtl/>
              </w:rPr>
              <w:t xml:space="preserve"> </w:t>
            </w:r>
            <w:r w:rsidR="00C60AC0">
              <w:rPr>
                <w:rFonts w:cs="David" w:hint="cs"/>
                <w:sz w:val="24"/>
                <w:szCs w:val="24"/>
                <w:rtl/>
              </w:rPr>
              <w:t>יאסרו כניסות כלי רכב למגרשים מדרך הבורג'.</w:t>
            </w:r>
          </w:p>
          <w:p w14:paraId="0C465481" w14:textId="77777777" w:rsidR="00E24C81" w:rsidRDefault="00CB0385" w:rsidP="00831C1D">
            <w:pPr>
              <w:pStyle w:val="ListParagraph"/>
              <w:numPr>
                <w:ilvl w:val="0"/>
                <w:numId w:val="67"/>
              </w:numPr>
              <w:tabs>
                <w:tab w:val="left" w:pos="-2096"/>
                <w:tab w:val="left" w:pos="312"/>
                <w:tab w:val="left" w:pos="3591"/>
                <w:tab w:val="left" w:pos="3801"/>
              </w:tabs>
              <w:spacing w:before="120" w:after="120" w:line="276" w:lineRule="auto"/>
              <w:ind w:left="221" w:hanging="221"/>
              <w:rPr>
                <w:rFonts w:cs="David"/>
                <w:sz w:val="24"/>
                <w:szCs w:val="24"/>
              </w:rPr>
            </w:pPr>
            <w:r>
              <w:rPr>
                <w:rFonts w:cs="David" w:hint="cs"/>
                <w:sz w:val="24"/>
                <w:szCs w:val="24"/>
                <w:rtl/>
              </w:rPr>
              <w:t>תכנית מפורטת תיערך בהתאם לעקרונות הבאים:</w:t>
            </w:r>
          </w:p>
          <w:p w14:paraId="0124818E" w14:textId="73443C90" w:rsidR="007D5E72" w:rsidRPr="002B75AE" w:rsidRDefault="007D5E72" w:rsidP="00831C1D">
            <w:pPr>
              <w:pStyle w:val="ListParagraph"/>
              <w:numPr>
                <w:ilvl w:val="0"/>
                <w:numId w:val="112"/>
              </w:numPr>
              <w:tabs>
                <w:tab w:val="left" w:pos="-2096"/>
                <w:tab w:val="left" w:pos="312"/>
                <w:tab w:val="left" w:pos="3591"/>
                <w:tab w:val="left" w:pos="3801"/>
                <w:tab w:val="right" w:leader="dot" w:pos="9016"/>
              </w:tabs>
              <w:spacing w:before="120" w:after="120" w:line="276" w:lineRule="auto"/>
              <w:ind w:left="462" w:right="284" w:hanging="142"/>
              <w:outlineLvl w:val="1"/>
              <w:rPr>
                <w:rFonts w:cs="David"/>
                <w:sz w:val="24"/>
                <w:szCs w:val="24"/>
              </w:rPr>
            </w:pPr>
            <w:r w:rsidRPr="002B75AE">
              <w:rPr>
                <w:rFonts w:cs="David" w:hint="cs"/>
                <w:sz w:val="24"/>
                <w:szCs w:val="24"/>
                <w:rtl/>
              </w:rPr>
              <w:t>פעילות תיירותית ומסחר תומך תיירות תרוכז ב</w:t>
            </w:r>
            <w:r w:rsidR="002B75AE">
              <w:rPr>
                <w:rFonts w:cs="David" w:hint="cs"/>
                <w:sz w:val="24"/>
                <w:szCs w:val="24"/>
                <w:rtl/>
              </w:rPr>
              <w:t>צפון המתחם</w:t>
            </w:r>
            <w:r w:rsidR="00C5370B">
              <w:rPr>
                <w:rFonts w:cs="David" w:hint="cs"/>
                <w:sz w:val="24"/>
                <w:szCs w:val="24"/>
                <w:rtl/>
              </w:rPr>
              <w:t>.</w:t>
            </w:r>
          </w:p>
          <w:p w14:paraId="708AC9E6" w14:textId="03FB06B2" w:rsidR="00C60AC0" w:rsidRPr="002B75AE" w:rsidRDefault="00C60AC0" w:rsidP="00831C1D">
            <w:pPr>
              <w:pStyle w:val="ListParagraph"/>
              <w:numPr>
                <w:ilvl w:val="0"/>
                <w:numId w:val="112"/>
              </w:numPr>
              <w:tabs>
                <w:tab w:val="left" w:pos="-2096"/>
                <w:tab w:val="left" w:pos="312"/>
                <w:tab w:val="left" w:pos="3591"/>
                <w:tab w:val="left" w:pos="3801"/>
              </w:tabs>
              <w:spacing w:before="120" w:after="120" w:line="276" w:lineRule="auto"/>
              <w:ind w:left="462" w:hanging="142"/>
              <w:rPr>
                <w:rFonts w:cs="David"/>
                <w:sz w:val="24"/>
                <w:szCs w:val="24"/>
              </w:rPr>
            </w:pPr>
            <w:r w:rsidRPr="002B75AE">
              <w:rPr>
                <w:rFonts w:cs="David" w:hint="cs"/>
                <w:sz w:val="24"/>
                <w:szCs w:val="24"/>
                <w:rtl/>
              </w:rPr>
              <w:t>שימוש</w:t>
            </w:r>
            <w:r w:rsidR="002B75AE" w:rsidRPr="002B75AE">
              <w:rPr>
                <w:rFonts w:cs="David" w:hint="cs"/>
                <w:sz w:val="24"/>
                <w:szCs w:val="24"/>
                <w:rtl/>
              </w:rPr>
              <w:t>, כלל הניתן,</w:t>
            </w:r>
            <w:r w:rsidRPr="002B75AE">
              <w:rPr>
                <w:rFonts w:cs="David" w:hint="cs"/>
                <w:sz w:val="24"/>
                <w:szCs w:val="24"/>
                <w:rtl/>
              </w:rPr>
              <w:t xml:space="preserve"> בתוואי המקורי </w:t>
            </w:r>
            <w:r w:rsidR="006552AB" w:rsidRPr="002B75AE">
              <w:rPr>
                <w:rFonts w:cs="David" w:hint="cs"/>
                <w:sz w:val="24"/>
                <w:szCs w:val="24"/>
                <w:rtl/>
              </w:rPr>
              <w:t>של דרך הבורג' כשדרה ראשית עם מבנים ומרחבים ציבוריים לאורכה.</w:t>
            </w:r>
          </w:p>
          <w:p w14:paraId="177067EE" w14:textId="77777777" w:rsidR="00CB0385" w:rsidRPr="002B75AE" w:rsidRDefault="00CB0385" w:rsidP="00831C1D">
            <w:pPr>
              <w:pStyle w:val="ListParagraph"/>
              <w:numPr>
                <w:ilvl w:val="0"/>
                <w:numId w:val="112"/>
              </w:numPr>
              <w:tabs>
                <w:tab w:val="left" w:pos="-2096"/>
                <w:tab w:val="left" w:pos="312"/>
                <w:tab w:val="left" w:pos="3591"/>
                <w:tab w:val="left" w:pos="3801"/>
              </w:tabs>
              <w:spacing w:before="120" w:after="120" w:line="276" w:lineRule="auto"/>
              <w:ind w:left="462" w:hanging="142"/>
              <w:rPr>
                <w:rFonts w:cs="David"/>
                <w:sz w:val="24"/>
                <w:szCs w:val="24"/>
              </w:rPr>
            </w:pPr>
            <w:r w:rsidRPr="002B75AE">
              <w:rPr>
                <w:rFonts w:cs="David" w:hint="cs"/>
                <w:sz w:val="24"/>
                <w:szCs w:val="24"/>
                <w:rtl/>
              </w:rPr>
              <w:t>שמירת קישוריות נוחה ובטוחה</w:t>
            </w:r>
            <w:r w:rsidR="006552AB" w:rsidRPr="002B75AE">
              <w:rPr>
                <w:rFonts w:cs="David" w:hint="cs"/>
                <w:sz w:val="24"/>
                <w:szCs w:val="24"/>
                <w:rtl/>
              </w:rPr>
              <w:t xml:space="preserve"> להולכי רגל ורוכבי אופניים</w:t>
            </w:r>
            <w:r w:rsidRPr="002B75AE">
              <w:rPr>
                <w:rFonts w:cs="David" w:hint="cs"/>
                <w:sz w:val="24"/>
                <w:szCs w:val="24"/>
                <w:rtl/>
              </w:rPr>
              <w:t xml:space="preserve"> בין </w:t>
            </w:r>
            <w:r w:rsidR="006552AB" w:rsidRPr="002B75AE">
              <w:rPr>
                <w:rFonts w:cs="David" w:hint="cs"/>
                <w:sz w:val="24"/>
                <w:szCs w:val="24"/>
                <w:rtl/>
              </w:rPr>
              <w:t>מתחם 11 לבין מתחם 8</w:t>
            </w:r>
            <w:r w:rsidR="004F4C1E" w:rsidRPr="002B75AE">
              <w:rPr>
                <w:rFonts w:cs="David" w:hint="cs"/>
                <w:sz w:val="24"/>
                <w:szCs w:val="24"/>
                <w:rtl/>
              </w:rPr>
              <w:t>, בהמשך לרחובות מתוכננים במתחם 8 ובהתאם לנספח השלד היישובי.</w:t>
            </w:r>
          </w:p>
          <w:p w14:paraId="421583E7" w14:textId="77777777" w:rsidR="00E37C35" w:rsidRDefault="004F4C1E" w:rsidP="00831C1D">
            <w:pPr>
              <w:pStyle w:val="ListParagraph"/>
              <w:numPr>
                <w:ilvl w:val="0"/>
                <w:numId w:val="112"/>
              </w:numPr>
              <w:tabs>
                <w:tab w:val="left" w:pos="-2096"/>
                <w:tab w:val="left" w:pos="312"/>
                <w:tab w:val="left" w:pos="3591"/>
                <w:tab w:val="left" w:pos="3801"/>
              </w:tabs>
              <w:spacing w:before="120" w:after="120" w:line="276" w:lineRule="auto"/>
              <w:ind w:left="462" w:hanging="142"/>
              <w:rPr>
                <w:rFonts w:cs="David"/>
                <w:sz w:val="24"/>
                <w:szCs w:val="24"/>
              </w:rPr>
            </w:pPr>
            <w:r w:rsidRPr="002B75AE">
              <w:rPr>
                <w:rFonts w:cs="David" w:hint="cs"/>
                <w:sz w:val="24"/>
                <w:szCs w:val="24"/>
                <w:rtl/>
              </w:rPr>
              <w:t xml:space="preserve">שמירת פתיחות והמשכיות דרכים חקלאיות ליניאריות קיימות אל השטחים הפתוחים, ללא הפנייתם ותוך שמירת מבט מדרך הבורג' לכוון דרום. </w:t>
            </w:r>
          </w:p>
          <w:p w14:paraId="4E4FDFB7" w14:textId="0030172A" w:rsidR="00893C3D" w:rsidRPr="002B75AE" w:rsidRDefault="00893C3D" w:rsidP="00831C1D">
            <w:pPr>
              <w:pStyle w:val="ListParagraph"/>
              <w:numPr>
                <w:ilvl w:val="0"/>
                <w:numId w:val="112"/>
              </w:numPr>
              <w:tabs>
                <w:tab w:val="left" w:pos="-2096"/>
                <w:tab w:val="left" w:pos="312"/>
                <w:tab w:val="left" w:pos="3591"/>
                <w:tab w:val="left" w:pos="3801"/>
              </w:tabs>
              <w:spacing w:before="120" w:after="120" w:line="276" w:lineRule="auto"/>
              <w:ind w:left="462" w:hanging="142"/>
              <w:rPr>
                <w:rFonts w:cs="David"/>
                <w:sz w:val="24"/>
                <w:szCs w:val="24"/>
                <w:rtl/>
              </w:rPr>
            </w:pPr>
            <w:r>
              <w:rPr>
                <w:rFonts w:cs="David" w:hint="cs"/>
                <w:sz w:val="24"/>
                <w:szCs w:val="24"/>
                <w:rtl/>
              </w:rPr>
              <w:t>יאסר רצף/חיבור בניינים וזאת כדי לשמור על מבט אל השטחים הפתוחים.</w:t>
            </w:r>
          </w:p>
        </w:tc>
      </w:tr>
      <w:tr w:rsidR="00E24C81" w14:paraId="1E4FAAD0" w14:textId="77777777" w:rsidTr="001E5A90">
        <w:trPr>
          <w:cantSplit/>
          <w:trHeight w:val="747"/>
        </w:trPr>
        <w:tc>
          <w:tcPr>
            <w:tcW w:w="628" w:type="pct"/>
            <w:gridSpan w:val="3"/>
            <w:tcBorders>
              <w:left w:val="single" w:sz="4" w:space="0" w:color="auto"/>
              <w:right w:val="single" w:sz="4" w:space="0" w:color="auto"/>
            </w:tcBorders>
          </w:tcPr>
          <w:p w14:paraId="48804013" w14:textId="1C3860A8" w:rsidR="00E24C81" w:rsidRDefault="0074282D" w:rsidP="004B2F64">
            <w:pPr>
              <w:tabs>
                <w:tab w:val="left" w:pos="1890"/>
              </w:tabs>
              <w:spacing w:before="60" w:line="276" w:lineRule="auto"/>
              <w:ind w:right="-266"/>
              <w:rPr>
                <w:rFonts w:cs="David"/>
                <w:b/>
                <w:bCs/>
                <w:rtl/>
              </w:rPr>
            </w:pPr>
            <w:r>
              <w:rPr>
                <w:rFonts w:cs="David" w:hint="cs"/>
                <w:b/>
                <w:bCs/>
                <w:rtl/>
              </w:rPr>
              <w:t xml:space="preserve">ב. </w:t>
            </w:r>
            <w:r w:rsidR="00E24C81">
              <w:rPr>
                <w:rFonts w:cs="David" w:hint="cs"/>
                <w:b/>
                <w:bCs/>
                <w:rtl/>
              </w:rPr>
              <w:t>גובה</w:t>
            </w:r>
          </w:p>
        </w:tc>
        <w:tc>
          <w:tcPr>
            <w:tcW w:w="4372" w:type="pct"/>
            <w:gridSpan w:val="6"/>
            <w:tcBorders>
              <w:top w:val="single" w:sz="4" w:space="0" w:color="auto"/>
              <w:left w:val="single" w:sz="4" w:space="0" w:color="auto"/>
              <w:bottom w:val="single" w:sz="4" w:space="0" w:color="auto"/>
              <w:right w:val="single" w:sz="4" w:space="0" w:color="auto"/>
            </w:tcBorders>
          </w:tcPr>
          <w:p w14:paraId="7B26E5ED" w14:textId="77777777" w:rsidR="00E24C81" w:rsidRPr="008101C0" w:rsidRDefault="00E24C81" w:rsidP="004B2F64">
            <w:pPr>
              <w:spacing w:line="276" w:lineRule="auto"/>
              <w:rPr>
                <w:rFonts w:cs="David"/>
                <w:sz w:val="24"/>
                <w:szCs w:val="24"/>
                <w:rtl/>
              </w:rPr>
            </w:pPr>
            <w:r w:rsidRPr="008101C0">
              <w:rPr>
                <w:rFonts w:cs="David"/>
                <w:sz w:val="24"/>
                <w:szCs w:val="24"/>
                <w:rtl/>
              </w:rPr>
              <w:t>גובה</w:t>
            </w:r>
            <w:r w:rsidRPr="008101C0">
              <w:rPr>
                <w:rFonts w:cs="David" w:hint="cs"/>
                <w:sz w:val="24"/>
                <w:szCs w:val="24"/>
                <w:rtl/>
              </w:rPr>
              <w:t xml:space="preserve"> מירבי יהיה </w:t>
            </w:r>
            <w:r w:rsidR="008B27AB">
              <w:rPr>
                <w:rFonts w:cs="David" w:hint="cs"/>
                <w:sz w:val="24"/>
                <w:szCs w:val="24"/>
                <w:rtl/>
              </w:rPr>
              <w:t xml:space="preserve">2 </w:t>
            </w:r>
            <w:r w:rsidRPr="008101C0">
              <w:rPr>
                <w:rFonts w:cs="David" w:hint="cs"/>
                <w:sz w:val="24"/>
                <w:szCs w:val="24"/>
                <w:rtl/>
              </w:rPr>
              <w:t>קומות ובהתאם להנחיות נספח השלד היישובי.</w:t>
            </w:r>
          </w:p>
        </w:tc>
      </w:tr>
      <w:tr w:rsidR="00B90B3D" w14:paraId="662C8C0F" w14:textId="77777777" w:rsidTr="001E5A90">
        <w:trPr>
          <w:cantSplit/>
          <w:trHeight w:val="829"/>
        </w:trPr>
        <w:tc>
          <w:tcPr>
            <w:tcW w:w="628" w:type="pct"/>
            <w:gridSpan w:val="3"/>
            <w:tcBorders>
              <w:left w:val="single" w:sz="4" w:space="0" w:color="auto"/>
              <w:right w:val="single" w:sz="4" w:space="0" w:color="auto"/>
            </w:tcBorders>
          </w:tcPr>
          <w:p w14:paraId="19A1340D" w14:textId="77777777" w:rsidR="00B90B3D" w:rsidRDefault="00B90B3D" w:rsidP="004B2F64">
            <w:pPr>
              <w:tabs>
                <w:tab w:val="left" w:pos="1890"/>
              </w:tabs>
              <w:spacing w:before="60" w:line="276" w:lineRule="auto"/>
              <w:ind w:right="-266"/>
              <w:rPr>
                <w:rFonts w:cs="David"/>
                <w:b/>
                <w:bCs/>
                <w:rtl/>
              </w:rPr>
            </w:pPr>
            <w:r>
              <w:rPr>
                <w:rFonts w:cs="David" w:hint="cs"/>
                <w:b/>
                <w:bCs/>
                <w:rtl/>
              </w:rPr>
              <w:t>ג. תיירות</w:t>
            </w:r>
          </w:p>
          <w:p w14:paraId="4FF10732" w14:textId="3A78F7AA" w:rsidR="00B90B3D" w:rsidRPr="00B90B3D" w:rsidRDefault="00B90B3D" w:rsidP="004B2F64">
            <w:pPr>
              <w:tabs>
                <w:tab w:val="left" w:pos="1890"/>
              </w:tabs>
              <w:spacing w:before="60" w:line="276" w:lineRule="auto"/>
              <w:ind w:right="-266"/>
              <w:rPr>
                <w:rFonts w:cs="David"/>
                <w:rtl/>
              </w:rPr>
            </w:pPr>
            <w:r w:rsidRPr="00B90B3D">
              <w:rPr>
                <w:rFonts w:cs="David" w:hint="cs"/>
                <w:sz w:val="16"/>
                <w:szCs w:val="22"/>
                <w:rtl/>
              </w:rPr>
              <w:t>תא שטח 191</w:t>
            </w:r>
          </w:p>
        </w:tc>
        <w:tc>
          <w:tcPr>
            <w:tcW w:w="4372" w:type="pct"/>
            <w:gridSpan w:val="6"/>
            <w:tcBorders>
              <w:top w:val="single" w:sz="4" w:space="0" w:color="auto"/>
              <w:left w:val="single" w:sz="4" w:space="0" w:color="auto"/>
              <w:bottom w:val="single" w:sz="4" w:space="0" w:color="auto"/>
              <w:right w:val="single" w:sz="4" w:space="0" w:color="auto"/>
            </w:tcBorders>
          </w:tcPr>
          <w:p w14:paraId="6CADE4B9" w14:textId="7ADD15D6" w:rsidR="00B90B3D" w:rsidRPr="008101C0" w:rsidRDefault="0007739D" w:rsidP="003D0C34">
            <w:pPr>
              <w:spacing w:line="276" w:lineRule="auto"/>
              <w:jc w:val="left"/>
              <w:rPr>
                <w:rFonts w:cs="David"/>
                <w:sz w:val="24"/>
                <w:szCs w:val="24"/>
                <w:rtl/>
              </w:rPr>
            </w:pPr>
            <w:r>
              <w:rPr>
                <w:rFonts w:cs="David" w:hint="cs"/>
                <w:sz w:val="24"/>
                <w:szCs w:val="24"/>
                <w:rtl/>
              </w:rPr>
              <w:t xml:space="preserve">תכנית מפורטת תבטיח קישוריות מיטבית בין המבנים והשימושים בתא שטח 191 לבין </w:t>
            </w:r>
            <w:r w:rsidR="003D0C34">
              <w:rPr>
                <w:rFonts w:cs="David" w:hint="cs"/>
                <w:sz w:val="24"/>
                <w:szCs w:val="24"/>
                <w:rtl/>
              </w:rPr>
              <w:t>מבני התיירות החקלאית בשאר המתחם.</w:t>
            </w:r>
          </w:p>
        </w:tc>
      </w:tr>
      <w:tr w:rsidR="00E24C81" w:rsidRPr="00F1137C" w14:paraId="5CD595EB" w14:textId="77777777" w:rsidTr="00FB484A">
        <w:trPr>
          <w:cantSplit/>
          <w:trHeight w:val="962"/>
        </w:trPr>
        <w:tc>
          <w:tcPr>
            <w:tcW w:w="628" w:type="pct"/>
            <w:gridSpan w:val="3"/>
            <w:tcBorders>
              <w:left w:val="single" w:sz="4" w:space="0" w:color="auto"/>
              <w:right w:val="single" w:sz="4" w:space="0" w:color="auto"/>
            </w:tcBorders>
          </w:tcPr>
          <w:p w14:paraId="7158AED3" w14:textId="77777777" w:rsidR="00E31DEB" w:rsidRDefault="00E24C81" w:rsidP="004B2F64">
            <w:pPr>
              <w:tabs>
                <w:tab w:val="left" w:pos="1890"/>
              </w:tabs>
              <w:spacing w:before="60" w:line="276" w:lineRule="auto"/>
              <w:ind w:right="-266"/>
              <w:rPr>
                <w:rFonts w:cs="David"/>
                <w:b/>
                <w:bCs/>
                <w:rtl/>
              </w:rPr>
            </w:pPr>
            <w:r>
              <w:rPr>
                <w:rFonts w:cs="David" w:hint="cs"/>
                <w:b/>
                <w:bCs/>
                <w:rtl/>
              </w:rPr>
              <w:t xml:space="preserve">איכות </w:t>
            </w:r>
          </w:p>
          <w:p w14:paraId="7237B682" w14:textId="77777777" w:rsidR="00E24C81" w:rsidRDefault="00E24C81" w:rsidP="004B2F64">
            <w:pPr>
              <w:tabs>
                <w:tab w:val="left" w:pos="1890"/>
              </w:tabs>
              <w:spacing w:before="60" w:line="276" w:lineRule="auto"/>
              <w:ind w:right="-266"/>
              <w:rPr>
                <w:rFonts w:cs="David"/>
                <w:b/>
                <w:bCs/>
                <w:rtl/>
              </w:rPr>
            </w:pPr>
            <w:r>
              <w:rPr>
                <w:rFonts w:cs="David" w:hint="cs"/>
                <w:b/>
                <w:bCs/>
                <w:rtl/>
              </w:rPr>
              <w:t>סביבה</w:t>
            </w:r>
          </w:p>
        </w:tc>
        <w:tc>
          <w:tcPr>
            <w:tcW w:w="4372" w:type="pct"/>
            <w:gridSpan w:val="6"/>
            <w:tcBorders>
              <w:top w:val="single" w:sz="4" w:space="0" w:color="auto"/>
              <w:left w:val="single" w:sz="4" w:space="0" w:color="auto"/>
              <w:bottom w:val="single" w:sz="4" w:space="0" w:color="auto"/>
              <w:right w:val="single" w:sz="4" w:space="0" w:color="auto"/>
            </w:tcBorders>
          </w:tcPr>
          <w:p w14:paraId="5E617BC1" w14:textId="1D80CF91" w:rsidR="00786020" w:rsidRPr="00643039" w:rsidRDefault="00E24C81" w:rsidP="001E5A90">
            <w:pPr>
              <w:tabs>
                <w:tab w:val="left" w:pos="-2096"/>
                <w:tab w:val="left" w:pos="313"/>
                <w:tab w:val="left" w:pos="3801"/>
              </w:tabs>
              <w:spacing w:before="120" w:after="120" w:line="276" w:lineRule="auto"/>
              <w:rPr>
                <w:rFonts w:ascii="David" w:hAnsi="Tms Rmn" w:cs="David"/>
                <w:sz w:val="24"/>
                <w:szCs w:val="24"/>
                <w:rtl/>
                <w:lang w:eastAsia="en-US"/>
              </w:rPr>
            </w:pPr>
            <w:r w:rsidRPr="00643039">
              <w:rPr>
                <w:rFonts w:ascii="David" w:hAnsi="David" w:cs="David"/>
                <w:sz w:val="24"/>
                <w:szCs w:val="24"/>
                <w:rtl/>
              </w:rPr>
              <w:t>תכנית מפורטת תכלול</w:t>
            </w:r>
            <w:r w:rsidRPr="00643039">
              <w:rPr>
                <w:rFonts w:ascii="David" w:hAnsi="David" w:cs="David" w:hint="cs"/>
                <w:sz w:val="24"/>
                <w:szCs w:val="24"/>
                <w:rtl/>
              </w:rPr>
              <w:t>,</w:t>
            </w:r>
            <w:r w:rsidRPr="00643039">
              <w:rPr>
                <w:rFonts w:ascii="David" w:hAnsi="David" w:cs="David"/>
                <w:sz w:val="24"/>
                <w:szCs w:val="24"/>
                <w:rtl/>
              </w:rPr>
              <w:t xml:space="preserve"> </w:t>
            </w:r>
            <w:r w:rsidRPr="00643039">
              <w:rPr>
                <w:rFonts w:ascii="David" w:hAnsi="David" w:cs="David"/>
                <w:sz w:val="24"/>
                <w:szCs w:val="24"/>
                <w:rtl/>
                <w:lang w:eastAsia="en-US"/>
              </w:rPr>
              <w:t xml:space="preserve">בהתאם לצורך ולפי העניין, </w:t>
            </w:r>
            <w:r w:rsidRPr="00643039">
              <w:rPr>
                <w:rFonts w:ascii="David" w:hAnsi="David" w:cs="David"/>
                <w:sz w:val="24"/>
                <w:szCs w:val="24"/>
                <w:rtl/>
              </w:rPr>
              <w:t>הנחיות מחייבות לשמירה על איכות הסביבה, לרבות מניעת זיהום אוויר ומניעת מטרדים סביבתיים לשימושים גובלים</w:t>
            </w:r>
            <w:r w:rsidRPr="00643039">
              <w:rPr>
                <w:rFonts w:ascii="David" w:hAnsi="David" w:cs="David"/>
                <w:color w:val="000000"/>
                <w:sz w:val="24"/>
                <w:szCs w:val="24"/>
                <w:rtl/>
                <w:lang w:eastAsia="en-US"/>
              </w:rPr>
              <w:t xml:space="preserve">, </w:t>
            </w:r>
            <w:r w:rsidRPr="00643039">
              <w:rPr>
                <w:rFonts w:ascii="David" w:hAnsi="David" w:cs="David"/>
                <w:sz w:val="24"/>
                <w:szCs w:val="24"/>
                <w:rtl/>
              </w:rPr>
              <w:t>הכל בכפוף להנחיות הרשות הסביבתית המוסמכת.</w:t>
            </w:r>
          </w:p>
        </w:tc>
      </w:tr>
      <w:tr w:rsidR="00E24C81" w:rsidRPr="000E1A27" w14:paraId="69FCFD95" w14:textId="77777777" w:rsidTr="00687417">
        <w:trPr>
          <w:gridBefore w:val="1"/>
          <w:wBefore w:w="30" w:type="pct"/>
          <w:cantSplit/>
        </w:trPr>
        <w:tc>
          <w:tcPr>
            <w:tcW w:w="532" w:type="pct"/>
            <w:tcBorders>
              <w:top w:val="single" w:sz="4" w:space="0" w:color="auto"/>
              <w:left w:val="single" w:sz="4" w:space="0" w:color="auto"/>
              <w:bottom w:val="single" w:sz="4" w:space="0" w:color="auto"/>
              <w:right w:val="single" w:sz="4" w:space="0" w:color="auto"/>
            </w:tcBorders>
            <w:shd w:val="clear" w:color="auto" w:fill="E0E0E0"/>
          </w:tcPr>
          <w:p w14:paraId="08E54D6A" w14:textId="27F5A873" w:rsidR="00E24C81" w:rsidRPr="009D3559" w:rsidRDefault="00037CDB" w:rsidP="004B2F64">
            <w:pPr>
              <w:spacing w:after="60" w:line="276" w:lineRule="auto"/>
              <w:rPr>
                <w:rFonts w:ascii="David" w:hAnsi="David" w:cs="David"/>
                <w:b/>
                <w:bCs/>
                <w:sz w:val="34"/>
                <w:szCs w:val="34"/>
              </w:rPr>
            </w:pPr>
            <w:r>
              <w:rPr>
                <w:rFonts w:ascii="David" w:hAnsi="David" w:cs="David" w:hint="cs"/>
                <w:b/>
                <w:bCs/>
                <w:sz w:val="30"/>
                <w:szCs w:val="30"/>
                <w:rtl/>
              </w:rPr>
              <w:lastRenderedPageBreak/>
              <w:t>12</w:t>
            </w:r>
            <w:r w:rsidR="00E24C81">
              <w:rPr>
                <w:rFonts w:ascii="David" w:hAnsi="David" w:cs="David" w:hint="cs"/>
                <w:b/>
                <w:bCs/>
                <w:sz w:val="30"/>
                <w:szCs w:val="30"/>
                <w:rtl/>
              </w:rPr>
              <w:t>.</w:t>
            </w:r>
            <w:r>
              <w:rPr>
                <w:rFonts w:ascii="David" w:hAnsi="David" w:cs="David"/>
                <w:b/>
                <w:bCs/>
                <w:sz w:val="30"/>
                <w:szCs w:val="30"/>
              </w:rPr>
              <w:t>4.2</w:t>
            </w:r>
          </w:p>
        </w:tc>
        <w:tc>
          <w:tcPr>
            <w:tcW w:w="4438" w:type="pct"/>
            <w:gridSpan w:val="7"/>
            <w:tcBorders>
              <w:top w:val="single" w:sz="4" w:space="0" w:color="auto"/>
              <w:left w:val="single" w:sz="4" w:space="0" w:color="auto"/>
              <w:bottom w:val="single" w:sz="4" w:space="0" w:color="auto"/>
              <w:right w:val="single" w:sz="4" w:space="0" w:color="auto"/>
            </w:tcBorders>
            <w:shd w:val="clear" w:color="auto" w:fill="E0E0E0"/>
          </w:tcPr>
          <w:p w14:paraId="5FD78458" w14:textId="77777777" w:rsidR="00E24C81" w:rsidRPr="00DF3F58" w:rsidRDefault="00E24C81" w:rsidP="004B2F64">
            <w:pPr>
              <w:spacing w:before="60" w:after="60" w:line="276" w:lineRule="auto"/>
              <w:rPr>
                <w:rFonts w:cs="David"/>
                <w:b/>
                <w:bCs/>
                <w:noProof/>
                <w:sz w:val="34"/>
                <w:szCs w:val="34"/>
              </w:rPr>
            </w:pPr>
            <w:r>
              <w:rPr>
                <w:rFonts w:cs="David" w:hint="cs"/>
                <w:b/>
                <w:bCs/>
                <w:sz w:val="30"/>
                <w:szCs w:val="30"/>
                <w:rtl/>
              </w:rPr>
              <w:t xml:space="preserve">מתחם 12 </w:t>
            </w:r>
            <w:r>
              <w:rPr>
                <w:rFonts w:cs="David"/>
                <w:b/>
                <w:bCs/>
                <w:sz w:val="30"/>
                <w:szCs w:val="30"/>
                <w:rtl/>
              </w:rPr>
              <w:t>–</w:t>
            </w:r>
            <w:r>
              <w:rPr>
                <w:rFonts w:cs="David" w:hint="cs"/>
                <w:b/>
                <w:bCs/>
                <w:sz w:val="30"/>
                <w:szCs w:val="30"/>
                <w:rtl/>
              </w:rPr>
              <w:t xml:space="preserve"> פארק המחצבה ושוני</w:t>
            </w:r>
          </w:p>
        </w:tc>
      </w:tr>
      <w:tr w:rsidR="00E24C81" w:rsidRPr="000E1A27" w14:paraId="6A1FF808" w14:textId="77777777" w:rsidTr="00687417">
        <w:trPr>
          <w:gridBefore w:val="1"/>
          <w:wBefore w:w="30" w:type="pct"/>
          <w:cantSplit/>
          <w:trHeight w:val="169"/>
        </w:trPr>
        <w:tc>
          <w:tcPr>
            <w:tcW w:w="532" w:type="pct"/>
            <w:tcBorders>
              <w:top w:val="single" w:sz="4" w:space="0" w:color="auto"/>
              <w:left w:val="single" w:sz="4" w:space="0" w:color="auto"/>
              <w:bottom w:val="single" w:sz="4" w:space="0" w:color="auto"/>
              <w:right w:val="single" w:sz="4" w:space="0" w:color="auto"/>
            </w:tcBorders>
            <w:shd w:val="clear" w:color="auto" w:fill="auto"/>
          </w:tcPr>
          <w:p w14:paraId="29992043" w14:textId="77777777" w:rsidR="00E24C81" w:rsidRPr="009D3559" w:rsidRDefault="00E24C81" w:rsidP="004B2F64">
            <w:pPr>
              <w:spacing w:before="60" w:line="276" w:lineRule="auto"/>
              <w:rPr>
                <w:rFonts w:ascii="David" w:hAnsi="David" w:cs="David"/>
                <w:b/>
                <w:bCs/>
                <w:sz w:val="16"/>
                <w:szCs w:val="16"/>
              </w:rPr>
            </w:pPr>
          </w:p>
        </w:tc>
        <w:tc>
          <w:tcPr>
            <w:tcW w:w="4438" w:type="pct"/>
            <w:gridSpan w:val="7"/>
            <w:tcBorders>
              <w:top w:val="single" w:sz="4" w:space="0" w:color="auto"/>
              <w:left w:val="single" w:sz="4" w:space="0" w:color="auto"/>
              <w:bottom w:val="single" w:sz="4" w:space="0" w:color="auto"/>
              <w:right w:val="single" w:sz="4" w:space="0" w:color="auto"/>
            </w:tcBorders>
            <w:shd w:val="clear" w:color="auto" w:fill="auto"/>
          </w:tcPr>
          <w:p w14:paraId="727769BA" w14:textId="77777777" w:rsidR="00E24C81" w:rsidRPr="00863E3C" w:rsidRDefault="00E24C81" w:rsidP="004B2F64">
            <w:pPr>
              <w:tabs>
                <w:tab w:val="left" w:pos="531"/>
                <w:tab w:val="left" w:pos="696"/>
                <w:tab w:val="left" w:pos="3591"/>
                <w:tab w:val="left" w:pos="3801"/>
              </w:tabs>
              <w:overflowPunct/>
              <w:autoSpaceDE/>
              <w:autoSpaceDN/>
              <w:adjustRightInd/>
              <w:spacing w:line="276" w:lineRule="auto"/>
              <w:jc w:val="left"/>
              <w:textAlignment w:val="auto"/>
              <w:rPr>
                <w:rFonts w:cs="David"/>
                <w:noProof/>
                <w:sz w:val="16"/>
                <w:szCs w:val="16"/>
                <w:rtl/>
              </w:rPr>
            </w:pPr>
          </w:p>
        </w:tc>
      </w:tr>
      <w:tr w:rsidR="00E24C81" w:rsidRPr="000E1A27" w14:paraId="61532AE3" w14:textId="77777777" w:rsidTr="00687417">
        <w:trPr>
          <w:gridBefore w:val="1"/>
          <w:wBefore w:w="30" w:type="pct"/>
          <w:cantSplit/>
        </w:trPr>
        <w:tc>
          <w:tcPr>
            <w:tcW w:w="532" w:type="pct"/>
            <w:tcBorders>
              <w:top w:val="single" w:sz="4" w:space="0" w:color="auto"/>
              <w:left w:val="single" w:sz="4" w:space="0" w:color="auto"/>
              <w:bottom w:val="single" w:sz="4" w:space="0" w:color="auto"/>
              <w:right w:val="single" w:sz="4" w:space="0" w:color="auto"/>
            </w:tcBorders>
            <w:shd w:val="clear" w:color="auto" w:fill="E0E0E0"/>
          </w:tcPr>
          <w:p w14:paraId="677B47A9" w14:textId="2231C52F" w:rsidR="00E24C81" w:rsidRPr="009D3559" w:rsidRDefault="00037CDB" w:rsidP="004B2F64">
            <w:pPr>
              <w:spacing w:before="60" w:line="276" w:lineRule="auto"/>
              <w:rPr>
                <w:rFonts w:ascii="David" w:hAnsi="David" w:cs="David"/>
                <w:b/>
                <w:bCs/>
                <w:noProof/>
                <w:sz w:val="30"/>
                <w:szCs w:val="30"/>
              </w:rPr>
            </w:pPr>
            <w:r>
              <w:rPr>
                <w:rFonts w:ascii="David" w:hAnsi="David" w:cs="David" w:hint="cs"/>
                <w:b/>
                <w:bCs/>
                <w:noProof/>
                <w:sz w:val="30"/>
                <w:szCs w:val="30"/>
                <w:rtl/>
              </w:rPr>
              <w:t>1</w:t>
            </w:r>
            <w:r w:rsidR="00E24C81">
              <w:rPr>
                <w:rFonts w:ascii="David" w:hAnsi="David" w:cs="David" w:hint="cs"/>
                <w:b/>
                <w:bCs/>
                <w:noProof/>
                <w:sz w:val="30"/>
                <w:szCs w:val="30"/>
                <w:rtl/>
              </w:rPr>
              <w:t>.</w:t>
            </w:r>
            <w:r w:rsidR="00E24C81">
              <w:rPr>
                <w:rFonts w:ascii="David" w:hAnsi="David" w:cs="David"/>
                <w:b/>
                <w:bCs/>
                <w:noProof/>
                <w:sz w:val="30"/>
                <w:szCs w:val="30"/>
              </w:rPr>
              <w:t>12</w:t>
            </w:r>
            <w:r w:rsidR="00E24C81">
              <w:rPr>
                <w:rFonts w:ascii="David" w:hAnsi="David" w:cs="David" w:hint="cs"/>
                <w:b/>
                <w:bCs/>
                <w:noProof/>
                <w:sz w:val="30"/>
                <w:szCs w:val="30"/>
                <w:rtl/>
              </w:rPr>
              <w:t>.</w:t>
            </w:r>
            <w:r>
              <w:rPr>
                <w:rFonts w:ascii="David" w:hAnsi="David" w:cs="David" w:hint="cs"/>
                <w:b/>
                <w:bCs/>
                <w:noProof/>
                <w:sz w:val="30"/>
                <w:szCs w:val="30"/>
                <w:rtl/>
              </w:rPr>
              <w:t>4.2</w:t>
            </w:r>
          </w:p>
        </w:tc>
        <w:tc>
          <w:tcPr>
            <w:tcW w:w="4438" w:type="pct"/>
            <w:gridSpan w:val="7"/>
            <w:tcBorders>
              <w:top w:val="single" w:sz="4" w:space="0" w:color="auto"/>
              <w:left w:val="single" w:sz="4" w:space="0" w:color="auto"/>
              <w:bottom w:val="single" w:sz="4" w:space="0" w:color="auto"/>
              <w:right w:val="single" w:sz="4" w:space="0" w:color="auto"/>
            </w:tcBorders>
            <w:shd w:val="clear" w:color="auto" w:fill="E0E0E0"/>
          </w:tcPr>
          <w:p w14:paraId="7F7908CA" w14:textId="77777777" w:rsidR="00E24C81" w:rsidRPr="00F910B2" w:rsidRDefault="00E24C81" w:rsidP="004B2F64">
            <w:pPr>
              <w:spacing w:before="60" w:line="276" w:lineRule="auto"/>
              <w:rPr>
                <w:rFonts w:cs="David"/>
                <w:b/>
                <w:bCs/>
                <w:noProof/>
                <w:sz w:val="30"/>
                <w:szCs w:val="30"/>
              </w:rPr>
            </w:pPr>
            <w:r>
              <w:rPr>
                <w:rFonts w:cs="David" w:hint="cs"/>
                <w:b/>
                <w:bCs/>
                <w:sz w:val="30"/>
                <w:szCs w:val="30"/>
                <w:rtl/>
              </w:rPr>
              <w:t>תיאור המתחם</w:t>
            </w:r>
          </w:p>
        </w:tc>
      </w:tr>
      <w:tr w:rsidR="00E24C81" w:rsidRPr="000E1A27" w14:paraId="0D41EBF8" w14:textId="77777777" w:rsidTr="00687417">
        <w:trPr>
          <w:gridBefore w:val="1"/>
          <w:wBefore w:w="30" w:type="pct"/>
          <w:cantSplit/>
          <w:trHeight w:val="2587"/>
        </w:trPr>
        <w:tc>
          <w:tcPr>
            <w:tcW w:w="532" w:type="pct"/>
            <w:tcBorders>
              <w:top w:val="single" w:sz="4" w:space="0" w:color="auto"/>
              <w:left w:val="single" w:sz="4" w:space="0" w:color="auto"/>
              <w:right w:val="single" w:sz="4" w:space="0" w:color="auto"/>
            </w:tcBorders>
          </w:tcPr>
          <w:p w14:paraId="4EA129E5" w14:textId="77777777" w:rsidR="00E24C81" w:rsidRPr="004237EF" w:rsidRDefault="00E24C81" w:rsidP="004B2F64">
            <w:pPr>
              <w:tabs>
                <w:tab w:val="left" w:pos="0"/>
                <w:tab w:val="left" w:pos="1890"/>
              </w:tabs>
              <w:spacing w:before="60" w:line="276" w:lineRule="auto"/>
              <w:ind w:right="-266"/>
              <w:rPr>
                <w:rFonts w:cs="David"/>
                <w:b/>
                <w:bCs/>
                <w:sz w:val="24"/>
                <w:szCs w:val="24"/>
              </w:rPr>
            </w:pPr>
          </w:p>
        </w:tc>
        <w:tc>
          <w:tcPr>
            <w:tcW w:w="2294" w:type="pct"/>
            <w:gridSpan w:val="6"/>
            <w:tcBorders>
              <w:top w:val="single" w:sz="4" w:space="0" w:color="auto"/>
              <w:left w:val="single" w:sz="4" w:space="0" w:color="auto"/>
              <w:bottom w:val="single" w:sz="4" w:space="0" w:color="auto"/>
              <w:right w:val="single" w:sz="4" w:space="0" w:color="auto"/>
            </w:tcBorders>
          </w:tcPr>
          <w:p w14:paraId="17D11175" w14:textId="77777777" w:rsidR="00E24C81" w:rsidRPr="001006AD" w:rsidRDefault="00E24C81" w:rsidP="004B2F64">
            <w:pPr>
              <w:spacing w:before="60" w:line="276" w:lineRule="auto"/>
              <w:textAlignment w:val="auto"/>
              <w:rPr>
                <w:rFonts w:cs="David"/>
                <w:sz w:val="24"/>
                <w:szCs w:val="24"/>
                <w:rtl/>
              </w:rPr>
            </w:pPr>
            <w:r w:rsidRPr="001006AD">
              <w:rPr>
                <w:rFonts w:cs="David" w:hint="cs"/>
                <w:sz w:val="24"/>
                <w:szCs w:val="24"/>
                <w:rtl/>
              </w:rPr>
              <w:t xml:space="preserve">שטח המתחם: כ- </w:t>
            </w:r>
            <w:r w:rsidR="005819AB">
              <w:rPr>
                <w:rFonts w:cs="David" w:hint="cs"/>
                <w:sz w:val="24"/>
                <w:szCs w:val="24"/>
                <w:rtl/>
              </w:rPr>
              <w:t>670</w:t>
            </w:r>
            <w:r>
              <w:rPr>
                <w:rFonts w:cs="David" w:hint="cs"/>
                <w:sz w:val="24"/>
                <w:szCs w:val="24"/>
                <w:rtl/>
              </w:rPr>
              <w:t xml:space="preserve"> </w:t>
            </w:r>
            <w:r w:rsidRPr="001006AD">
              <w:rPr>
                <w:rFonts w:cs="David" w:hint="cs"/>
                <w:sz w:val="24"/>
                <w:szCs w:val="24"/>
                <w:rtl/>
              </w:rPr>
              <w:t>ד'.</w:t>
            </w:r>
          </w:p>
          <w:p w14:paraId="2F01E714" w14:textId="77777777" w:rsidR="00E24C81" w:rsidRDefault="00E24C81" w:rsidP="00EB1CB1">
            <w:pPr>
              <w:spacing w:line="276" w:lineRule="auto"/>
              <w:jc w:val="left"/>
              <w:textAlignment w:val="auto"/>
              <w:rPr>
                <w:rFonts w:cs="David"/>
                <w:sz w:val="24"/>
                <w:szCs w:val="24"/>
              </w:rPr>
            </w:pPr>
            <w:r>
              <w:rPr>
                <w:rFonts w:cs="David" w:hint="cs"/>
                <w:sz w:val="24"/>
                <w:szCs w:val="24"/>
                <w:rtl/>
              </w:rPr>
              <w:t xml:space="preserve">המתחם ממוקם </w:t>
            </w:r>
            <w:r w:rsidR="005819AB">
              <w:rPr>
                <w:rFonts w:cs="David" w:hint="cs"/>
                <w:sz w:val="24"/>
                <w:szCs w:val="24"/>
                <w:rtl/>
              </w:rPr>
              <w:t>מצפון לבנימינה, בשטח מחצבת בנימינה ופארק שוני (ז'בוטינסקי)</w:t>
            </w:r>
            <w:r w:rsidRPr="00704C95">
              <w:rPr>
                <w:rFonts w:cs="David" w:hint="cs"/>
                <w:sz w:val="24"/>
                <w:szCs w:val="24"/>
                <w:rtl/>
              </w:rPr>
              <w:t>.</w:t>
            </w:r>
          </w:p>
          <w:p w14:paraId="770ABF9B" w14:textId="77777777" w:rsidR="00AA1A43" w:rsidRPr="00704C95" w:rsidRDefault="00AA1A43" w:rsidP="00303474">
            <w:pPr>
              <w:spacing w:before="60" w:line="276" w:lineRule="auto"/>
              <w:textAlignment w:val="auto"/>
              <w:rPr>
                <w:rFonts w:cs="David"/>
                <w:noProof/>
                <w:sz w:val="24"/>
                <w:szCs w:val="24"/>
              </w:rPr>
            </w:pPr>
            <w:r w:rsidRPr="001006AD">
              <w:rPr>
                <w:rFonts w:cs="David" w:hint="cs"/>
                <w:sz w:val="24"/>
                <w:szCs w:val="24"/>
                <w:rtl/>
              </w:rPr>
              <w:t>מצב קיים:</w:t>
            </w:r>
          </w:p>
          <w:p w14:paraId="7265993D" w14:textId="77777777" w:rsidR="005819AB" w:rsidRDefault="005819AB" w:rsidP="00831C1D">
            <w:pPr>
              <w:numPr>
                <w:ilvl w:val="0"/>
                <w:numId w:val="24"/>
              </w:numPr>
              <w:tabs>
                <w:tab w:val="clear" w:pos="720"/>
                <w:tab w:val="num" w:pos="259"/>
              </w:tabs>
              <w:spacing w:line="276" w:lineRule="auto"/>
              <w:ind w:left="259" w:hanging="259"/>
              <w:jc w:val="left"/>
              <w:textAlignment w:val="auto"/>
              <w:rPr>
                <w:rFonts w:cs="David"/>
                <w:sz w:val="24"/>
                <w:szCs w:val="24"/>
              </w:rPr>
            </w:pPr>
            <w:r>
              <w:rPr>
                <w:rFonts w:cs="David" w:hint="cs"/>
                <w:sz w:val="24"/>
                <w:szCs w:val="24"/>
                <w:rtl/>
              </w:rPr>
              <w:t>פארק ציבורי</w:t>
            </w:r>
            <w:r w:rsidR="001E4F3C">
              <w:rPr>
                <w:rFonts w:cs="David" w:hint="cs"/>
                <w:sz w:val="24"/>
                <w:szCs w:val="24"/>
                <w:rtl/>
              </w:rPr>
              <w:t xml:space="preserve"> הכולל</w:t>
            </w:r>
            <w:r>
              <w:rPr>
                <w:rFonts w:cs="David" w:hint="cs"/>
                <w:sz w:val="24"/>
                <w:szCs w:val="24"/>
                <w:rtl/>
              </w:rPr>
              <w:t xml:space="preserve"> אמפיתאטרון</w:t>
            </w:r>
            <w:r w:rsidR="001E4F3C">
              <w:rPr>
                <w:rFonts w:cs="David" w:hint="cs"/>
                <w:sz w:val="24"/>
                <w:szCs w:val="24"/>
                <w:rtl/>
              </w:rPr>
              <w:t>, מבני ציבור, חניוני קמפינג</w:t>
            </w:r>
            <w:r>
              <w:rPr>
                <w:rFonts w:cs="David" w:hint="cs"/>
                <w:sz w:val="24"/>
                <w:szCs w:val="24"/>
                <w:rtl/>
              </w:rPr>
              <w:t xml:space="preserve"> </w:t>
            </w:r>
            <w:r w:rsidR="001E4F3C">
              <w:rPr>
                <w:rFonts w:cs="David" w:hint="cs"/>
                <w:sz w:val="24"/>
                <w:szCs w:val="24"/>
                <w:rtl/>
              </w:rPr>
              <w:t>ושטחים פתוחים.</w:t>
            </w:r>
          </w:p>
          <w:p w14:paraId="3EB4A3C9" w14:textId="77777777" w:rsidR="00E24C81" w:rsidRPr="001E4F3C" w:rsidRDefault="005819AB" w:rsidP="00831C1D">
            <w:pPr>
              <w:numPr>
                <w:ilvl w:val="0"/>
                <w:numId w:val="24"/>
              </w:numPr>
              <w:tabs>
                <w:tab w:val="clear" w:pos="720"/>
                <w:tab w:val="num" w:pos="259"/>
              </w:tabs>
              <w:spacing w:line="276" w:lineRule="auto"/>
              <w:ind w:left="259" w:hanging="259"/>
              <w:jc w:val="left"/>
              <w:textAlignment w:val="auto"/>
              <w:rPr>
                <w:rFonts w:cs="David"/>
                <w:sz w:val="24"/>
                <w:szCs w:val="24"/>
              </w:rPr>
            </w:pPr>
            <w:r>
              <w:rPr>
                <w:rFonts w:cs="David" w:hint="cs"/>
                <w:sz w:val="24"/>
                <w:szCs w:val="24"/>
                <w:rtl/>
              </w:rPr>
              <w:t>יערות</w:t>
            </w:r>
            <w:r w:rsidR="004D2CD3">
              <w:rPr>
                <w:rFonts w:cs="David" w:hint="cs"/>
                <w:sz w:val="24"/>
                <w:szCs w:val="24"/>
                <w:rtl/>
              </w:rPr>
              <w:t xml:space="preserve"> ונחל </w:t>
            </w:r>
            <w:r w:rsidR="00033F9B">
              <w:rPr>
                <w:rFonts w:cs="David" w:hint="cs"/>
                <w:sz w:val="24"/>
                <w:szCs w:val="24"/>
                <w:rtl/>
              </w:rPr>
              <w:t>תנינים</w:t>
            </w:r>
            <w:r w:rsidR="00E24C81">
              <w:rPr>
                <w:rFonts w:cs="David" w:hint="cs"/>
                <w:sz w:val="24"/>
                <w:szCs w:val="24"/>
                <w:rtl/>
              </w:rPr>
              <w:t>.</w:t>
            </w:r>
          </w:p>
          <w:p w14:paraId="32FC1BC7" w14:textId="77777777" w:rsidR="00E24C81" w:rsidRPr="00704C95" w:rsidRDefault="00E24C81" w:rsidP="004B2F64">
            <w:pPr>
              <w:spacing w:line="276" w:lineRule="auto"/>
              <w:jc w:val="left"/>
              <w:textAlignment w:val="auto"/>
              <w:rPr>
                <w:rFonts w:cs="David"/>
                <w:sz w:val="24"/>
                <w:szCs w:val="24"/>
                <w:rtl/>
              </w:rPr>
            </w:pPr>
            <w:r w:rsidRPr="00704C95">
              <w:rPr>
                <w:rFonts w:cs="David" w:hint="cs"/>
                <w:sz w:val="24"/>
                <w:szCs w:val="24"/>
                <w:rtl/>
              </w:rPr>
              <w:t>מצב מוצע:</w:t>
            </w:r>
          </w:p>
          <w:p w14:paraId="0CC27F42" w14:textId="07D21219" w:rsidR="00242D90" w:rsidRPr="00C355FF" w:rsidRDefault="001E4F3C" w:rsidP="00831C1D">
            <w:pPr>
              <w:pStyle w:val="ListParagraph"/>
              <w:numPr>
                <w:ilvl w:val="0"/>
                <w:numId w:val="113"/>
              </w:numPr>
              <w:spacing w:line="276" w:lineRule="auto"/>
              <w:ind w:left="313" w:hanging="313"/>
              <w:rPr>
                <w:rFonts w:cs="David"/>
                <w:sz w:val="24"/>
                <w:szCs w:val="24"/>
              </w:rPr>
            </w:pPr>
            <w:r w:rsidRPr="00C355FF">
              <w:rPr>
                <w:rFonts w:cs="David" w:hint="cs"/>
                <w:sz w:val="24"/>
                <w:szCs w:val="24"/>
                <w:rtl/>
              </w:rPr>
              <w:t xml:space="preserve">פארק </w:t>
            </w:r>
            <w:r w:rsidR="00242D90" w:rsidRPr="00C355FF">
              <w:rPr>
                <w:rFonts w:cs="David" w:hint="cs"/>
                <w:sz w:val="24"/>
                <w:szCs w:val="24"/>
                <w:rtl/>
              </w:rPr>
              <w:t xml:space="preserve">המחצבה כפארק </w:t>
            </w:r>
            <w:r w:rsidR="002628AB" w:rsidRPr="00C355FF">
              <w:rPr>
                <w:rFonts w:cs="David" w:hint="cs"/>
                <w:sz w:val="24"/>
                <w:szCs w:val="24"/>
                <w:rtl/>
              </w:rPr>
              <w:t xml:space="preserve">טבע חינוכי - </w:t>
            </w:r>
            <w:r w:rsidRPr="00C355FF">
              <w:rPr>
                <w:rFonts w:cs="David" w:hint="cs"/>
                <w:sz w:val="24"/>
                <w:szCs w:val="24"/>
                <w:rtl/>
              </w:rPr>
              <w:t xml:space="preserve">מטרופוליני </w:t>
            </w:r>
            <w:r w:rsidR="00242D90" w:rsidRPr="00C355FF">
              <w:rPr>
                <w:rFonts w:cs="David" w:hint="cs"/>
                <w:sz w:val="24"/>
                <w:szCs w:val="24"/>
                <w:rtl/>
              </w:rPr>
              <w:t xml:space="preserve">המשרת </w:t>
            </w:r>
            <w:r w:rsidR="004D2CD3" w:rsidRPr="00C355FF">
              <w:rPr>
                <w:rFonts w:cs="David" w:hint="cs"/>
                <w:sz w:val="24"/>
                <w:szCs w:val="24"/>
                <w:rtl/>
              </w:rPr>
              <w:t xml:space="preserve">את </w:t>
            </w:r>
            <w:r w:rsidR="00242D90" w:rsidRPr="00C355FF">
              <w:rPr>
                <w:rFonts w:cs="David" w:hint="cs"/>
                <w:sz w:val="24"/>
                <w:szCs w:val="24"/>
                <w:rtl/>
              </w:rPr>
              <w:t>כלל תושבי המרחב ו</w:t>
            </w:r>
            <w:r w:rsidR="00AA1A43" w:rsidRPr="00C355FF">
              <w:rPr>
                <w:rFonts w:cs="David" w:hint="cs"/>
                <w:sz w:val="24"/>
                <w:szCs w:val="24"/>
                <w:rtl/>
              </w:rPr>
              <w:t xml:space="preserve">שילוב </w:t>
            </w:r>
            <w:r w:rsidR="00242D90" w:rsidRPr="00C355FF">
              <w:rPr>
                <w:rFonts w:cs="David" w:hint="cs"/>
                <w:sz w:val="24"/>
                <w:szCs w:val="24"/>
                <w:rtl/>
              </w:rPr>
              <w:t>פארק שוני כחלק אינטגרלי ממנו.</w:t>
            </w:r>
          </w:p>
          <w:p w14:paraId="1C98B1EA" w14:textId="6E9A06BD" w:rsidR="004D2CD3" w:rsidRPr="00C355FF" w:rsidRDefault="00C355FF" w:rsidP="00831C1D">
            <w:pPr>
              <w:pStyle w:val="ListParagraph"/>
              <w:numPr>
                <w:ilvl w:val="0"/>
                <w:numId w:val="113"/>
              </w:numPr>
              <w:spacing w:line="276" w:lineRule="auto"/>
              <w:ind w:left="313" w:hanging="313"/>
              <w:rPr>
                <w:rFonts w:cs="David"/>
                <w:sz w:val="24"/>
                <w:szCs w:val="24"/>
                <w:rtl/>
              </w:rPr>
            </w:pPr>
            <w:r w:rsidRPr="00C355FF">
              <w:rPr>
                <w:rFonts w:cs="David" w:hint="cs"/>
                <w:sz w:val="24"/>
                <w:szCs w:val="24"/>
                <w:rtl/>
              </w:rPr>
              <w:t>הסדרת נחל תנינים.</w:t>
            </w:r>
          </w:p>
        </w:tc>
        <w:tc>
          <w:tcPr>
            <w:tcW w:w="2144" w:type="pct"/>
            <w:tcBorders>
              <w:top w:val="single" w:sz="4" w:space="0" w:color="auto"/>
              <w:left w:val="single" w:sz="4" w:space="0" w:color="auto"/>
              <w:bottom w:val="single" w:sz="4" w:space="0" w:color="auto"/>
              <w:right w:val="single" w:sz="4" w:space="0" w:color="auto"/>
            </w:tcBorders>
          </w:tcPr>
          <w:p w14:paraId="28EE148F" w14:textId="2009AD6F" w:rsidR="00E24C81" w:rsidRDefault="00254B78" w:rsidP="004B2F64">
            <w:pPr>
              <w:overflowPunct/>
              <w:autoSpaceDE/>
              <w:autoSpaceDN/>
              <w:bidi w:val="0"/>
              <w:adjustRightInd/>
              <w:spacing w:line="276" w:lineRule="auto"/>
              <w:jc w:val="left"/>
              <w:textAlignment w:val="auto"/>
              <w:rPr>
                <w:noProof/>
              </w:rPr>
            </w:pPr>
            <w:r>
              <w:rPr>
                <w:noProof/>
              </w:rPr>
              <w:drawing>
                <wp:anchor distT="0" distB="0" distL="114300" distR="114300" simplePos="0" relativeHeight="251659776" behindDoc="0" locked="0" layoutInCell="1" allowOverlap="1" wp14:anchorId="48AD5DDD" wp14:editId="5FC04CB8">
                  <wp:simplePos x="0" y="0"/>
                  <wp:positionH relativeFrom="column">
                    <wp:posOffset>-40005</wp:posOffset>
                  </wp:positionH>
                  <wp:positionV relativeFrom="paragraph">
                    <wp:posOffset>173990</wp:posOffset>
                  </wp:positionV>
                  <wp:extent cx="2886075" cy="1974025"/>
                  <wp:effectExtent l="0" t="0" r="0" b="76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10855" t="1811" r="10787" b="2856"/>
                          <a:stretch/>
                        </pic:blipFill>
                        <pic:spPr bwMode="auto">
                          <a:xfrm>
                            <a:off x="0" y="0"/>
                            <a:ext cx="2886075" cy="1974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976E6A" w14:textId="2CFEC920" w:rsidR="00E24C81" w:rsidRDefault="00E24C81" w:rsidP="004B2F64">
            <w:pPr>
              <w:overflowPunct/>
              <w:autoSpaceDE/>
              <w:autoSpaceDN/>
              <w:bidi w:val="0"/>
              <w:adjustRightInd/>
              <w:spacing w:line="276" w:lineRule="auto"/>
              <w:jc w:val="left"/>
              <w:textAlignment w:val="auto"/>
              <w:rPr>
                <w:noProof/>
                <w:rtl/>
              </w:rPr>
            </w:pPr>
          </w:p>
          <w:p w14:paraId="5C73C8C0" w14:textId="0827CF92" w:rsidR="00E24C81" w:rsidRDefault="00E24C81" w:rsidP="004B2F64">
            <w:pPr>
              <w:overflowPunct/>
              <w:autoSpaceDE/>
              <w:autoSpaceDN/>
              <w:bidi w:val="0"/>
              <w:adjustRightInd/>
              <w:spacing w:line="276" w:lineRule="auto"/>
              <w:jc w:val="left"/>
              <w:textAlignment w:val="auto"/>
              <w:rPr>
                <w:noProof/>
              </w:rPr>
            </w:pPr>
          </w:p>
          <w:p w14:paraId="60E94B55" w14:textId="4E338B32" w:rsidR="00E24C81" w:rsidRDefault="00E24C81" w:rsidP="004B2F64">
            <w:pPr>
              <w:overflowPunct/>
              <w:autoSpaceDE/>
              <w:autoSpaceDN/>
              <w:bidi w:val="0"/>
              <w:adjustRightInd/>
              <w:spacing w:line="276" w:lineRule="auto"/>
              <w:jc w:val="left"/>
              <w:textAlignment w:val="auto"/>
              <w:rPr>
                <w:noProof/>
              </w:rPr>
            </w:pPr>
          </w:p>
          <w:p w14:paraId="70FBF70F" w14:textId="2D7942F0" w:rsidR="00E24C81" w:rsidRPr="004237EF" w:rsidRDefault="00E24C81" w:rsidP="004B2F64">
            <w:pPr>
              <w:overflowPunct/>
              <w:autoSpaceDE/>
              <w:autoSpaceDN/>
              <w:bidi w:val="0"/>
              <w:adjustRightInd/>
              <w:spacing w:line="276" w:lineRule="auto"/>
              <w:jc w:val="left"/>
              <w:textAlignment w:val="auto"/>
              <w:rPr>
                <w:rFonts w:cs="David"/>
                <w:noProof/>
                <w:color w:val="FF0000"/>
                <w:sz w:val="24"/>
                <w:szCs w:val="24"/>
              </w:rPr>
            </w:pPr>
          </w:p>
        </w:tc>
      </w:tr>
      <w:tr w:rsidR="00E24C81" w:rsidRPr="000E1A27" w14:paraId="77C79B02" w14:textId="77777777" w:rsidTr="00687417">
        <w:trPr>
          <w:gridBefore w:val="1"/>
          <w:wBefore w:w="30" w:type="pct"/>
          <w:cantSplit/>
          <w:trHeight w:val="352"/>
        </w:trPr>
        <w:tc>
          <w:tcPr>
            <w:tcW w:w="532" w:type="pct"/>
            <w:tcBorders>
              <w:left w:val="single" w:sz="4" w:space="0" w:color="auto"/>
              <w:right w:val="single" w:sz="4" w:space="0" w:color="auto"/>
            </w:tcBorders>
            <w:shd w:val="clear" w:color="auto" w:fill="D9D9D9" w:themeFill="background1" w:themeFillShade="D9"/>
          </w:tcPr>
          <w:p w14:paraId="350643C3" w14:textId="6B8648A0" w:rsidR="00E24C81" w:rsidRPr="00F910B2" w:rsidRDefault="00037CDB" w:rsidP="004B2F64">
            <w:pPr>
              <w:spacing w:before="60" w:line="276" w:lineRule="auto"/>
              <w:rPr>
                <w:rFonts w:cs="David"/>
                <w:b/>
                <w:bCs/>
                <w:sz w:val="30"/>
                <w:szCs w:val="30"/>
              </w:rPr>
            </w:pPr>
            <w:r>
              <w:rPr>
                <w:rFonts w:cs="David" w:hint="cs"/>
                <w:b/>
                <w:bCs/>
                <w:sz w:val="30"/>
                <w:szCs w:val="30"/>
                <w:rtl/>
              </w:rPr>
              <w:t>4.2</w:t>
            </w:r>
            <w:r w:rsidR="00E24C81">
              <w:rPr>
                <w:rFonts w:cs="David" w:hint="cs"/>
                <w:b/>
                <w:bCs/>
                <w:sz w:val="30"/>
                <w:szCs w:val="30"/>
                <w:rtl/>
              </w:rPr>
              <w:t>.12.2</w:t>
            </w:r>
          </w:p>
        </w:tc>
        <w:tc>
          <w:tcPr>
            <w:tcW w:w="4438" w:type="pct"/>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62724C" w14:textId="77777777" w:rsidR="00E24C81" w:rsidRPr="00F910B2" w:rsidRDefault="00E24C81" w:rsidP="004B2F64">
            <w:pPr>
              <w:spacing w:before="60" w:line="276" w:lineRule="auto"/>
              <w:rPr>
                <w:rFonts w:cs="David"/>
                <w:b/>
                <w:bCs/>
                <w:noProof/>
                <w:sz w:val="30"/>
                <w:szCs w:val="30"/>
              </w:rPr>
            </w:pPr>
            <w:r>
              <w:rPr>
                <w:rFonts w:cs="David" w:hint="cs"/>
                <w:b/>
                <w:bCs/>
                <w:sz w:val="30"/>
                <w:szCs w:val="30"/>
                <w:rtl/>
              </w:rPr>
              <w:t>נתונים כמותיים למתחם</w:t>
            </w:r>
            <w:r>
              <w:rPr>
                <w:rFonts w:cs="David" w:hint="cs"/>
                <w:b/>
                <w:bCs/>
                <w:noProof/>
                <w:sz w:val="30"/>
                <w:szCs w:val="30"/>
                <w:rtl/>
              </w:rPr>
              <w:t xml:space="preserve"> </w:t>
            </w:r>
            <w:r>
              <w:rPr>
                <w:rFonts w:cs="David"/>
                <w:b/>
                <w:bCs/>
                <w:noProof/>
                <w:sz w:val="30"/>
                <w:szCs w:val="30"/>
                <w:rtl/>
              </w:rPr>
              <w:t>–</w:t>
            </w:r>
            <w:r>
              <w:rPr>
                <w:rFonts w:cs="David" w:hint="cs"/>
                <w:b/>
                <w:bCs/>
                <w:noProof/>
                <w:sz w:val="30"/>
                <w:szCs w:val="30"/>
                <w:rtl/>
              </w:rPr>
              <w:t xml:space="preserve"> עיקרי ושירות</w:t>
            </w:r>
          </w:p>
        </w:tc>
      </w:tr>
      <w:tr w:rsidR="00E24C81" w:rsidRPr="00F06118" w14:paraId="745B4350" w14:textId="77777777" w:rsidTr="00687417">
        <w:trPr>
          <w:gridBefore w:val="1"/>
          <w:wBefore w:w="30" w:type="pct"/>
          <w:cantSplit/>
          <w:trHeight w:val="370"/>
        </w:trPr>
        <w:tc>
          <w:tcPr>
            <w:tcW w:w="4970" w:type="pct"/>
            <w:gridSpan w:val="8"/>
            <w:tcBorders>
              <w:left w:val="single" w:sz="4" w:space="0" w:color="auto"/>
              <w:right w:val="single" w:sz="4" w:space="0" w:color="auto"/>
            </w:tcBorders>
          </w:tcPr>
          <w:p w14:paraId="3F928DEB" w14:textId="77777777" w:rsidR="00E24C81" w:rsidRPr="00F06118" w:rsidRDefault="00E24C81" w:rsidP="004B2F64">
            <w:pPr>
              <w:tabs>
                <w:tab w:val="left" w:pos="0"/>
                <w:tab w:val="right" w:leader="dot" w:pos="9016"/>
              </w:tabs>
              <w:spacing w:before="60" w:line="276" w:lineRule="auto"/>
              <w:ind w:right="142"/>
              <w:rPr>
                <w:rFonts w:cs="David"/>
                <w:i/>
                <w:iCs/>
                <w:noProof/>
                <w:sz w:val="26"/>
                <w:rtl/>
              </w:rPr>
            </w:pPr>
            <w:r>
              <w:rPr>
                <w:rFonts w:cs="David" w:hint="cs"/>
                <w:i/>
                <w:iCs/>
                <w:noProof/>
                <w:sz w:val="26"/>
                <w:rtl/>
              </w:rPr>
              <w:t xml:space="preserve"> </w:t>
            </w:r>
          </w:p>
        </w:tc>
      </w:tr>
      <w:tr w:rsidR="00E24C81" w:rsidRPr="00F8156B" w14:paraId="4CABF9DF" w14:textId="77777777" w:rsidTr="00C355FF">
        <w:trPr>
          <w:gridBefore w:val="1"/>
          <w:wBefore w:w="30" w:type="pct"/>
          <w:cantSplit/>
          <w:trHeight w:val="370"/>
        </w:trPr>
        <w:tc>
          <w:tcPr>
            <w:tcW w:w="753" w:type="pct"/>
            <w:gridSpan w:val="3"/>
            <w:tcBorders>
              <w:left w:val="single" w:sz="4" w:space="0" w:color="auto"/>
              <w:right w:val="single" w:sz="4" w:space="0" w:color="auto"/>
            </w:tcBorders>
            <w:shd w:val="clear" w:color="auto" w:fill="F2F2F2" w:themeFill="background1" w:themeFillShade="F2"/>
          </w:tcPr>
          <w:p w14:paraId="6C32572F" w14:textId="77777777" w:rsidR="00E24C81" w:rsidRPr="00F8156B" w:rsidRDefault="00E24C81" w:rsidP="004B2F64">
            <w:pPr>
              <w:tabs>
                <w:tab w:val="left" w:pos="0"/>
              </w:tabs>
              <w:spacing w:before="60" w:after="60" w:line="276" w:lineRule="auto"/>
              <w:ind w:right="142"/>
              <w:jc w:val="left"/>
              <w:rPr>
                <w:rFonts w:cs="David"/>
                <w:b/>
                <w:bCs/>
                <w:noProof/>
                <w:sz w:val="24"/>
                <w:szCs w:val="24"/>
                <w:rtl/>
              </w:rPr>
            </w:pPr>
            <w:r w:rsidRPr="00F8156B">
              <w:rPr>
                <w:rFonts w:cs="David" w:hint="cs"/>
                <w:b/>
                <w:bCs/>
                <w:sz w:val="24"/>
                <w:szCs w:val="24"/>
                <w:rtl/>
              </w:rPr>
              <w:t>נושא</w:t>
            </w:r>
          </w:p>
        </w:tc>
        <w:tc>
          <w:tcPr>
            <w:tcW w:w="459" w:type="pct"/>
            <w:tcBorders>
              <w:left w:val="single" w:sz="4" w:space="0" w:color="auto"/>
              <w:right w:val="single" w:sz="4" w:space="0" w:color="auto"/>
            </w:tcBorders>
            <w:shd w:val="clear" w:color="auto" w:fill="F2F2F2" w:themeFill="background1" w:themeFillShade="F2"/>
          </w:tcPr>
          <w:p w14:paraId="6247A17B" w14:textId="77777777" w:rsidR="00E24C81" w:rsidRPr="00F8156B" w:rsidRDefault="00E24C81" w:rsidP="004B2F64">
            <w:pPr>
              <w:tabs>
                <w:tab w:val="left" w:pos="0"/>
              </w:tabs>
              <w:spacing w:before="60" w:after="60" w:line="276" w:lineRule="auto"/>
              <w:jc w:val="center"/>
              <w:rPr>
                <w:rFonts w:cs="David"/>
                <w:b/>
                <w:bCs/>
                <w:noProof/>
                <w:sz w:val="24"/>
                <w:szCs w:val="24"/>
                <w:rtl/>
              </w:rPr>
            </w:pPr>
            <w:r w:rsidRPr="00F8156B">
              <w:rPr>
                <w:rFonts w:cs="David" w:hint="cs"/>
                <w:b/>
                <w:bCs/>
                <w:sz w:val="24"/>
                <w:szCs w:val="24"/>
                <w:rtl/>
              </w:rPr>
              <w:t>יחידת מידה</w:t>
            </w:r>
          </w:p>
        </w:tc>
        <w:tc>
          <w:tcPr>
            <w:tcW w:w="467" w:type="pct"/>
            <w:tcBorders>
              <w:left w:val="single" w:sz="4" w:space="0" w:color="auto"/>
              <w:right w:val="single" w:sz="4" w:space="0" w:color="auto"/>
            </w:tcBorders>
            <w:shd w:val="clear" w:color="auto" w:fill="F2F2F2" w:themeFill="background1" w:themeFillShade="F2"/>
          </w:tcPr>
          <w:p w14:paraId="710ACBD0" w14:textId="77777777" w:rsidR="00E24C81" w:rsidRPr="00F8156B" w:rsidRDefault="00E24C81" w:rsidP="004B2F64">
            <w:pPr>
              <w:tabs>
                <w:tab w:val="left" w:pos="0"/>
              </w:tabs>
              <w:spacing w:before="60" w:after="60" w:line="276" w:lineRule="auto"/>
              <w:jc w:val="center"/>
              <w:rPr>
                <w:rFonts w:cs="David"/>
                <w:b/>
                <w:bCs/>
                <w:noProof/>
                <w:sz w:val="24"/>
                <w:szCs w:val="24"/>
                <w:rtl/>
              </w:rPr>
            </w:pPr>
            <w:r w:rsidRPr="00F8156B">
              <w:rPr>
                <w:rFonts w:cs="David" w:hint="cs"/>
                <w:b/>
                <w:bCs/>
                <w:sz w:val="24"/>
                <w:szCs w:val="24"/>
                <w:rtl/>
              </w:rPr>
              <w:t>תוספת למאושר</w:t>
            </w:r>
          </w:p>
        </w:tc>
        <w:tc>
          <w:tcPr>
            <w:tcW w:w="470" w:type="pct"/>
            <w:tcBorders>
              <w:left w:val="single" w:sz="4" w:space="0" w:color="auto"/>
              <w:right w:val="single" w:sz="4" w:space="0" w:color="auto"/>
            </w:tcBorders>
            <w:shd w:val="clear" w:color="auto" w:fill="F2F2F2" w:themeFill="background1" w:themeFillShade="F2"/>
          </w:tcPr>
          <w:p w14:paraId="4639EC7D" w14:textId="77777777" w:rsidR="00E24C81" w:rsidRPr="00F8156B" w:rsidRDefault="00E24C81" w:rsidP="004B2F64">
            <w:pPr>
              <w:tabs>
                <w:tab w:val="left" w:pos="0"/>
              </w:tabs>
              <w:spacing w:before="60" w:after="60" w:line="276" w:lineRule="auto"/>
              <w:jc w:val="center"/>
              <w:rPr>
                <w:rFonts w:cs="David"/>
                <w:b/>
                <w:bCs/>
                <w:sz w:val="24"/>
                <w:szCs w:val="24"/>
                <w:rtl/>
              </w:rPr>
            </w:pPr>
            <w:r w:rsidRPr="00F8156B">
              <w:rPr>
                <w:rFonts w:cs="David" w:hint="cs"/>
                <w:b/>
                <w:bCs/>
                <w:sz w:val="24"/>
                <w:szCs w:val="24"/>
                <w:rtl/>
              </w:rPr>
              <w:t>סה"כ</w:t>
            </w:r>
          </w:p>
          <w:p w14:paraId="3732500D" w14:textId="77777777" w:rsidR="00E24C81" w:rsidRPr="00F8156B" w:rsidRDefault="00E24C81" w:rsidP="004B2F64">
            <w:pPr>
              <w:tabs>
                <w:tab w:val="left" w:pos="0"/>
              </w:tabs>
              <w:spacing w:before="60" w:after="60" w:line="276" w:lineRule="auto"/>
              <w:jc w:val="center"/>
              <w:rPr>
                <w:rFonts w:cs="David"/>
                <w:b/>
                <w:bCs/>
                <w:noProof/>
                <w:sz w:val="24"/>
                <w:szCs w:val="24"/>
                <w:rtl/>
              </w:rPr>
            </w:pPr>
          </w:p>
        </w:tc>
        <w:tc>
          <w:tcPr>
            <w:tcW w:w="2821" w:type="pct"/>
            <w:gridSpan w:val="2"/>
            <w:tcBorders>
              <w:left w:val="single" w:sz="4" w:space="0" w:color="auto"/>
              <w:right w:val="single" w:sz="4" w:space="0" w:color="auto"/>
            </w:tcBorders>
            <w:shd w:val="clear" w:color="auto" w:fill="F2F2F2" w:themeFill="background1" w:themeFillShade="F2"/>
          </w:tcPr>
          <w:p w14:paraId="2035D7FE" w14:textId="77777777" w:rsidR="00E24C81" w:rsidRPr="00F8156B" w:rsidRDefault="00E24C81" w:rsidP="004B2F64">
            <w:pPr>
              <w:tabs>
                <w:tab w:val="left" w:pos="0"/>
              </w:tabs>
              <w:spacing w:before="60" w:after="60" w:line="276" w:lineRule="auto"/>
              <w:ind w:right="142"/>
              <w:jc w:val="left"/>
              <w:rPr>
                <w:rFonts w:cs="David"/>
                <w:b/>
                <w:bCs/>
                <w:sz w:val="24"/>
                <w:szCs w:val="24"/>
                <w:rtl/>
              </w:rPr>
            </w:pPr>
            <w:r w:rsidRPr="00F8156B">
              <w:rPr>
                <w:rFonts w:cs="David" w:hint="cs"/>
                <w:b/>
                <w:bCs/>
                <w:sz w:val="24"/>
                <w:szCs w:val="24"/>
                <w:rtl/>
              </w:rPr>
              <w:t>הוראות</w:t>
            </w:r>
            <w:r w:rsidRPr="00F8156B">
              <w:rPr>
                <w:rFonts w:cs="David" w:hint="cs"/>
                <w:color w:val="0070C0"/>
                <w:sz w:val="24"/>
                <w:szCs w:val="24"/>
                <w:rtl/>
              </w:rPr>
              <w:t xml:space="preserve"> </w:t>
            </w:r>
          </w:p>
        </w:tc>
      </w:tr>
      <w:tr w:rsidR="00E24C81" w:rsidRPr="00F35DA7" w14:paraId="0F035794" w14:textId="77777777" w:rsidTr="00C355FF">
        <w:trPr>
          <w:gridBefore w:val="1"/>
          <w:wBefore w:w="30" w:type="pct"/>
          <w:cantSplit/>
          <w:trHeight w:val="370"/>
        </w:trPr>
        <w:tc>
          <w:tcPr>
            <w:tcW w:w="753" w:type="pct"/>
            <w:gridSpan w:val="3"/>
            <w:tcBorders>
              <w:left w:val="single" w:sz="4" w:space="0" w:color="auto"/>
              <w:right w:val="single" w:sz="4" w:space="0" w:color="auto"/>
            </w:tcBorders>
            <w:shd w:val="clear" w:color="auto" w:fill="auto"/>
          </w:tcPr>
          <w:p w14:paraId="7894F08E" w14:textId="77777777" w:rsidR="00E24C81" w:rsidRPr="00606565" w:rsidRDefault="00E24C81" w:rsidP="004B2F64">
            <w:pPr>
              <w:tabs>
                <w:tab w:val="left" w:pos="0"/>
              </w:tabs>
              <w:spacing w:before="60" w:after="60" w:line="276" w:lineRule="auto"/>
              <w:ind w:right="142"/>
              <w:jc w:val="left"/>
              <w:rPr>
                <w:rFonts w:cs="David"/>
                <w:b/>
                <w:bCs/>
                <w:noProof/>
                <w:sz w:val="22"/>
                <w:szCs w:val="22"/>
                <w:rtl/>
              </w:rPr>
            </w:pPr>
            <w:r w:rsidRPr="00606565">
              <w:rPr>
                <w:rFonts w:cs="David" w:hint="cs"/>
                <w:b/>
                <w:bCs/>
                <w:noProof/>
                <w:sz w:val="22"/>
                <w:szCs w:val="22"/>
                <w:rtl/>
              </w:rPr>
              <w:t>מסחר ו</w:t>
            </w:r>
            <w:r>
              <w:rPr>
                <w:rFonts w:cs="David" w:hint="cs"/>
                <w:b/>
                <w:bCs/>
                <w:noProof/>
                <w:sz w:val="22"/>
                <w:szCs w:val="22"/>
                <w:rtl/>
              </w:rPr>
              <w:t>משרדים</w:t>
            </w:r>
          </w:p>
        </w:tc>
        <w:tc>
          <w:tcPr>
            <w:tcW w:w="459" w:type="pct"/>
            <w:tcBorders>
              <w:left w:val="single" w:sz="4" w:space="0" w:color="auto"/>
              <w:right w:val="single" w:sz="4" w:space="0" w:color="auto"/>
            </w:tcBorders>
            <w:shd w:val="clear" w:color="auto" w:fill="auto"/>
          </w:tcPr>
          <w:p w14:paraId="04DD7ACA" w14:textId="77777777" w:rsidR="00E24C81" w:rsidRPr="00F35DA7" w:rsidRDefault="00E24C81" w:rsidP="004B2F64">
            <w:pPr>
              <w:tabs>
                <w:tab w:val="left" w:pos="0"/>
              </w:tabs>
              <w:spacing w:before="60" w:after="60" w:line="276" w:lineRule="auto"/>
              <w:jc w:val="left"/>
              <w:rPr>
                <w:rFonts w:cs="David"/>
                <w:noProof/>
                <w:sz w:val="22"/>
                <w:szCs w:val="22"/>
                <w:rtl/>
              </w:rPr>
            </w:pPr>
            <w:r>
              <w:rPr>
                <w:rFonts w:cs="David" w:hint="cs"/>
                <w:noProof/>
                <w:sz w:val="22"/>
                <w:szCs w:val="22"/>
                <w:rtl/>
              </w:rPr>
              <w:t>מ"ר</w:t>
            </w:r>
          </w:p>
        </w:tc>
        <w:tc>
          <w:tcPr>
            <w:tcW w:w="467" w:type="pct"/>
            <w:tcBorders>
              <w:left w:val="single" w:sz="4" w:space="0" w:color="auto"/>
              <w:right w:val="single" w:sz="4" w:space="0" w:color="auto"/>
            </w:tcBorders>
            <w:shd w:val="clear" w:color="auto" w:fill="auto"/>
          </w:tcPr>
          <w:p w14:paraId="3FBC4CF5" w14:textId="6DE6EE58" w:rsidR="00E24C81" w:rsidRPr="00016961" w:rsidRDefault="00E24C81" w:rsidP="004B2F64">
            <w:pPr>
              <w:tabs>
                <w:tab w:val="left" w:pos="0"/>
              </w:tabs>
              <w:spacing w:before="60" w:after="60" w:line="276" w:lineRule="auto"/>
              <w:jc w:val="center"/>
              <w:rPr>
                <w:rFonts w:cs="David"/>
                <w:color w:val="FF0000"/>
                <w:sz w:val="22"/>
                <w:szCs w:val="22"/>
                <w:rtl/>
              </w:rPr>
            </w:pPr>
          </w:p>
        </w:tc>
        <w:tc>
          <w:tcPr>
            <w:tcW w:w="470" w:type="pct"/>
            <w:tcBorders>
              <w:left w:val="single" w:sz="4" w:space="0" w:color="auto"/>
              <w:right w:val="single" w:sz="4" w:space="0" w:color="auto"/>
            </w:tcBorders>
            <w:shd w:val="clear" w:color="auto" w:fill="auto"/>
          </w:tcPr>
          <w:p w14:paraId="35E127F9" w14:textId="0B08DBDA" w:rsidR="00E24C81" w:rsidRPr="00016961" w:rsidRDefault="00E24C81" w:rsidP="004B2F64">
            <w:pPr>
              <w:tabs>
                <w:tab w:val="left" w:pos="0"/>
              </w:tabs>
              <w:spacing w:before="60" w:after="60" w:line="276" w:lineRule="auto"/>
              <w:jc w:val="center"/>
              <w:rPr>
                <w:rFonts w:cs="David"/>
                <w:color w:val="FF0000"/>
                <w:sz w:val="22"/>
                <w:szCs w:val="22"/>
                <w:rtl/>
              </w:rPr>
            </w:pPr>
          </w:p>
        </w:tc>
        <w:tc>
          <w:tcPr>
            <w:tcW w:w="2821" w:type="pct"/>
            <w:gridSpan w:val="2"/>
            <w:tcBorders>
              <w:left w:val="single" w:sz="4" w:space="0" w:color="auto"/>
              <w:right w:val="single" w:sz="4" w:space="0" w:color="auto"/>
            </w:tcBorders>
            <w:shd w:val="clear" w:color="auto" w:fill="auto"/>
          </w:tcPr>
          <w:p w14:paraId="19C7548D" w14:textId="332619CB" w:rsidR="00E24C81" w:rsidRPr="00A50F04" w:rsidRDefault="00294D8F" w:rsidP="004B2F64">
            <w:pPr>
              <w:tabs>
                <w:tab w:val="left" w:pos="0"/>
              </w:tabs>
              <w:spacing w:before="60" w:after="60" w:line="276" w:lineRule="auto"/>
              <w:ind w:right="142"/>
              <w:jc w:val="left"/>
              <w:rPr>
                <w:rFonts w:cs="David"/>
                <w:noProof/>
                <w:sz w:val="22"/>
                <w:szCs w:val="22"/>
                <w:rtl/>
              </w:rPr>
            </w:pPr>
            <w:r>
              <w:rPr>
                <w:rFonts w:cs="David" w:hint="cs"/>
                <w:noProof/>
                <w:sz w:val="22"/>
                <w:szCs w:val="22"/>
                <w:rtl/>
              </w:rPr>
              <w:t xml:space="preserve">לפי </w:t>
            </w:r>
            <w:r w:rsidR="00D51AD6">
              <w:rPr>
                <w:rFonts w:cs="David" w:hint="cs"/>
                <w:noProof/>
                <w:sz w:val="22"/>
                <w:szCs w:val="22"/>
                <w:rtl/>
              </w:rPr>
              <w:t>תכניות תקפות</w:t>
            </w:r>
          </w:p>
        </w:tc>
      </w:tr>
      <w:tr w:rsidR="00B228F8" w:rsidRPr="00F35DA7" w14:paraId="5DFFDF68" w14:textId="77777777" w:rsidTr="00C355FF">
        <w:trPr>
          <w:gridBefore w:val="1"/>
          <w:wBefore w:w="30" w:type="pct"/>
          <w:cantSplit/>
          <w:trHeight w:val="370"/>
        </w:trPr>
        <w:tc>
          <w:tcPr>
            <w:tcW w:w="753" w:type="pct"/>
            <w:gridSpan w:val="3"/>
            <w:tcBorders>
              <w:left w:val="single" w:sz="4" w:space="0" w:color="auto"/>
              <w:right w:val="single" w:sz="4" w:space="0" w:color="auto"/>
            </w:tcBorders>
            <w:shd w:val="clear" w:color="auto" w:fill="auto"/>
          </w:tcPr>
          <w:p w14:paraId="0E437EA4" w14:textId="77777777" w:rsidR="00B228F8" w:rsidRPr="00606565" w:rsidRDefault="00B228F8" w:rsidP="004B2F64">
            <w:pPr>
              <w:tabs>
                <w:tab w:val="left" w:pos="0"/>
              </w:tabs>
              <w:spacing w:before="60" w:after="60" w:line="276" w:lineRule="auto"/>
              <w:ind w:right="142"/>
              <w:jc w:val="left"/>
              <w:rPr>
                <w:rFonts w:cs="David"/>
                <w:b/>
                <w:bCs/>
                <w:noProof/>
                <w:sz w:val="22"/>
                <w:szCs w:val="22"/>
                <w:rtl/>
              </w:rPr>
            </w:pPr>
            <w:r>
              <w:rPr>
                <w:rFonts w:cs="David" w:hint="cs"/>
                <w:b/>
                <w:bCs/>
                <w:noProof/>
                <w:sz w:val="22"/>
                <w:szCs w:val="22"/>
                <w:rtl/>
              </w:rPr>
              <w:t>מלונאות</w:t>
            </w:r>
          </w:p>
        </w:tc>
        <w:tc>
          <w:tcPr>
            <w:tcW w:w="459" w:type="pct"/>
            <w:tcBorders>
              <w:left w:val="single" w:sz="4" w:space="0" w:color="auto"/>
              <w:right w:val="single" w:sz="4" w:space="0" w:color="auto"/>
            </w:tcBorders>
            <w:shd w:val="clear" w:color="auto" w:fill="auto"/>
          </w:tcPr>
          <w:p w14:paraId="4E5E240E" w14:textId="77777777" w:rsidR="00B228F8" w:rsidRDefault="00B228F8" w:rsidP="004B2F64">
            <w:pPr>
              <w:tabs>
                <w:tab w:val="left" w:pos="0"/>
              </w:tabs>
              <w:spacing w:before="60" w:after="60" w:line="276" w:lineRule="auto"/>
              <w:jc w:val="left"/>
              <w:rPr>
                <w:rFonts w:cs="David"/>
                <w:noProof/>
                <w:sz w:val="22"/>
                <w:szCs w:val="22"/>
                <w:rtl/>
              </w:rPr>
            </w:pPr>
            <w:r>
              <w:rPr>
                <w:rFonts w:cs="David" w:hint="cs"/>
                <w:noProof/>
                <w:sz w:val="22"/>
                <w:szCs w:val="22"/>
                <w:rtl/>
              </w:rPr>
              <w:t>מ"ר</w:t>
            </w:r>
          </w:p>
        </w:tc>
        <w:tc>
          <w:tcPr>
            <w:tcW w:w="467" w:type="pct"/>
            <w:tcBorders>
              <w:left w:val="single" w:sz="4" w:space="0" w:color="auto"/>
              <w:right w:val="single" w:sz="4" w:space="0" w:color="auto"/>
            </w:tcBorders>
            <w:shd w:val="clear" w:color="auto" w:fill="auto"/>
          </w:tcPr>
          <w:p w14:paraId="0C9A1C0F" w14:textId="77777777" w:rsidR="00B228F8" w:rsidRDefault="00B228F8" w:rsidP="004B2F64">
            <w:pPr>
              <w:tabs>
                <w:tab w:val="left" w:pos="0"/>
              </w:tabs>
              <w:spacing w:before="60" w:after="60" w:line="276" w:lineRule="auto"/>
              <w:jc w:val="center"/>
              <w:rPr>
                <w:rFonts w:cs="David"/>
                <w:sz w:val="22"/>
                <w:szCs w:val="22"/>
                <w:rtl/>
              </w:rPr>
            </w:pPr>
            <w:r>
              <w:rPr>
                <w:rFonts w:cs="David" w:hint="cs"/>
                <w:sz w:val="22"/>
                <w:szCs w:val="22"/>
                <w:rtl/>
              </w:rPr>
              <w:t>0</w:t>
            </w:r>
          </w:p>
        </w:tc>
        <w:tc>
          <w:tcPr>
            <w:tcW w:w="470" w:type="pct"/>
            <w:tcBorders>
              <w:left w:val="single" w:sz="4" w:space="0" w:color="auto"/>
              <w:right w:val="single" w:sz="4" w:space="0" w:color="auto"/>
            </w:tcBorders>
            <w:shd w:val="clear" w:color="auto" w:fill="auto"/>
          </w:tcPr>
          <w:p w14:paraId="0F331F4E" w14:textId="0B1AC363" w:rsidR="00B228F8" w:rsidRDefault="00B228F8" w:rsidP="004B2F64">
            <w:pPr>
              <w:tabs>
                <w:tab w:val="left" w:pos="0"/>
              </w:tabs>
              <w:spacing w:before="60" w:after="60" w:line="276" w:lineRule="auto"/>
              <w:jc w:val="center"/>
              <w:rPr>
                <w:rFonts w:cs="David"/>
                <w:sz w:val="22"/>
                <w:szCs w:val="22"/>
                <w:rtl/>
              </w:rPr>
            </w:pPr>
            <w:r>
              <w:rPr>
                <w:rFonts w:cs="David" w:hint="cs"/>
                <w:sz w:val="22"/>
                <w:szCs w:val="22"/>
                <w:rtl/>
              </w:rPr>
              <w:t>6,</w:t>
            </w:r>
            <w:r w:rsidR="00D10B4D">
              <w:rPr>
                <w:rFonts w:cs="David" w:hint="cs"/>
                <w:sz w:val="22"/>
                <w:szCs w:val="22"/>
                <w:rtl/>
              </w:rPr>
              <w:t>40</w:t>
            </w:r>
            <w:r>
              <w:rPr>
                <w:rFonts w:cs="David" w:hint="cs"/>
                <w:sz w:val="22"/>
                <w:szCs w:val="22"/>
                <w:rtl/>
              </w:rPr>
              <w:t>0</w:t>
            </w:r>
          </w:p>
        </w:tc>
        <w:tc>
          <w:tcPr>
            <w:tcW w:w="2821" w:type="pct"/>
            <w:gridSpan w:val="2"/>
            <w:tcBorders>
              <w:left w:val="single" w:sz="4" w:space="0" w:color="auto"/>
              <w:right w:val="single" w:sz="4" w:space="0" w:color="auto"/>
            </w:tcBorders>
            <w:shd w:val="clear" w:color="auto" w:fill="auto"/>
          </w:tcPr>
          <w:p w14:paraId="37449B20" w14:textId="6192BFCC" w:rsidR="00B228F8" w:rsidRDefault="001D6CD1" w:rsidP="004B2F64">
            <w:pPr>
              <w:tabs>
                <w:tab w:val="left" w:pos="0"/>
              </w:tabs>
              <w:spacing w:before="60" w:after="60" w:line="276" w:lineRule="auto"/>
              <w:ind w:right="142"/>
              <w:jc w:val="left"/>
              <w:rPr>
                <w:rFonts w:cs="David"/>
                <w:noProof/>
                <w:sz w:val="22"/>
                <w:szCs w:val="22"/>
                <w:rtl/>
              </w:rPr>
            </w:pPr>
            <w:r>
              <w:rPr>
                <w:rFonts w:cs="David" w:hint="cs"/>
                <w:noProof/>
                <w:sz w:val="22"/>
                <w:szCs w:val="22"/>
                <w:rtl/>
              </w:rPr>
              <w:t xml:space="preserve">בהתאם לתכניות </w:t>
            </w:r>
            <w:r w:rsidR="00E85052">
              <w:rPr>
                <w:rFonts w:cs="David" w:hint="cs"/>
                <w:noProof/>
                <w:sz w:val="22"/>
                <w:szCs w:val="22"/>
                <w:rtl/>
              </w:rPr>
              <w:t>תקפות</w:t>
            </w:r>
            <w:r>
              <w:rPr>
                <w:rFonts w:cs="David" w:hint="cs"/>
                <w:noProof/>
                <w:sz w:val="22"/>
                <w:szCs w:val="22"/>
                <w:rtl/>
              </w:rPr>
              <w:t xml:space="preserve">, </w:t>
            </w:r>
            <w:r w:rsidR="00016961">
              <w:rPr>
                <w:rFonts w:cs="David" w:hint="cs"/>
                <w:noProof/>
                <w:sz w:val="22"/>
                <w:szCs w:val="22"/>
                <w:rtl/>
              </w:rPr>
              <w:t>עבור מחנאות נוער וחניוני קמפינג.</w:t>
            </w:r>
          </w:p>
        </w:tc>
      </w:tr>
      <w:tr w:rsidR="00E24C81" w:rsidRPr="00F007B3" w14:paraId="0C7EAC78" w14:textId="77777777" w:rsidTr="008A4D6A">
        <w:trPr>
          <w:gridBefore w:val="1"/>
          <w:wBefore w:w="30" w:type="pct"/>
          <w:cantSplit/>
          <w:trHeight w:val="617"/>
        </w:trPr>
        <w:tc>
          <w:tcPr>
            <w:tcW w:w="753" w:type="pct"/>
            <w:gridSpan w:val="3"/>
            <w:tcBorders>
              <w:left w:val="single" w:sz="4" w:space="0" w:color="auto"/>
              <w:right w:val="single" w:sz="4" w:space="0" w:color="auto"/>
            </w:tcBorders>
            <w:shd w:val="clear" w:color="auto" w:fill="auto"/>
          </w:tcPr>
          <w:p w14:paraId="3C2A8F3E" w14:textId="77777777" w:rsidR="00E24C81" w:rsidRPr="00F4420A" w:rsidRDefault="00E24C81" w:rsidP="004B2F64">
            <w:pPr>
              <w:tabs>
                <w:tab w:val="left" w:pos="0"/>
              </w:tabs>
              <w:spacing w:before="60" w:after="60" w:line="276" w:lineRule="auto"/>
              <w:ind w:right="142"/>
              <w:jc w:val="left"/>
              <w:rPr>
                <w:rFonts w:cs="David"/>
                <w:b/>
                <w:bCs/>
                <w:noProof/>
                <w:sz w:val="22"/>
                <w:szCs w:val="22"/>
                <w:rtl/>
              </w:rPr>
            </w:pPr>
            <w:r w:rsidRPr="00F4420A">
              <w:rPr>
                <w:rFonts w:cs="David" w:hint="cs"/>
                <w:b/>
                <w:bCs/>
                <w:sz w:val="22"/>
                <w:szCs w:val="22"/>
                <w:rtl/>
              </w:rPr>
              <w:t>מבנים ומוסדות ציבור</w:t>
            </w:r>
          </w:p>
        </w:tc>
        <w:tc>
          <w:tcPr>
            <w:tcW w:w="459" w:type="pct"/>
            <w:tcBorders>
              <w:left w:val="single" w:sz="4" w:space="0" w:color="auto"/>
              <w:right w:val="single" w:sz="4" w:space="0" w:color="auto"/>
            </w:tcBorders>
            <w:shd w:val="clear" w:color="auto" w:fill="auto"/>
          </w:tcPr>
          <w:p w14:paraId="47C61E08" w14:textId="77777777" w:rsidR="00E24C81" w:rsidRPr="00575938" w:rsidRDefault="00E24C81" w:rsidP="004B2F64">
            <w:pPr>
              <w:tabs>
                <w:tab w:val="left" w:pos="0"/>
              </w:tabs>
              <w:spacing w:before="60" w:after="60" w:line="276" w:lineRule="auto"/>
              <w:rPr>
                <w:rFonts w:cs="David"/>
                <w:szCs w:val="20"/>
                <w:rtl/>
              </w:rPr>
            </w:pPr>
            <w:r>
              <w:rPr>
                <w:rFonts w:cs="David" w:hint="cs"/>
                <w:szCs w:val="20"/>
                <w:rtl/>
              </w:rPr>
              <w:t>מ"ר</w:t>
            </w:r>
          </w:p>
        </w:tc>
        <w:tc>
          <w:tcPr>
            <w:tcW w:w="467" w:type="pct"/>
            <w:tcBorders>
              <w:left w:val="single" w:sz="4" w:space="0" w:color="auto"/>
              <w:right w:val="single" w:sz="4" w:space="0" w:color="auto"/>
            </w:tcBorders>
            <w:shd w:val="clear" w:color="auto" w:fill="auto"/>
          </w:tcPr>
          <w:p w14:paraId="167AF0F3" w14:textId="4A041176" w:rsidR="00E24C81" w:rsidRPr="00B07DCD" w:rsidRDefault="00E24C81" w:rsidP="004B2F64">
            <w:pPr>
              <w:tabs>
                <w:tab w:val="left" w:pos="0"/>
              </w:tabs>
              <w:spacing w:before="60" w:after="60" w:line="276" w:lineRule="auto"/>
              <w:jc w:val="center"/>
              <w:rPr>
                <w:rFonts w:cs="David"/>
                <w:sz w:val="22"/>
                <w:szCs w:val="22"/>
                <w:rtl/>
              </w:rPr>
            </w:pPr>
          </w:p>
        </w:tc>
        <w:tc>
          <w:tcPr>
            <w:tcW w:w="470" w:type="pct"/>
            <w:tcBorders>
              <w:left w:val="single" w:sz="4" w:space="0" w:color="auto"/>
              <w:right w:val="single" w:sz="4" w:space="0" w:color="auto"/>
            </w:tcBorders>
            <w:shd w:val="clear" w:color="auto" w:fill="auto"/>
          </w:tcPr>
          <w:p w14:paraId="057A5E2B" w14:textId="0F123EE8" w:rsidR="00E24C81" w:rsidRPr="008B7EC9" w:rsidRDefault="00E24C81" w:rsidP="004B2F64">
            <w:pPr>
              <w:tabs>
                <w:tab w:val="left" w:pos="0"/>
              </w:tabs>
              <w:spacing w:before="60" w:after="60" w:line="276" w:lineRule="auto"/>
              <w:jc w:val="center"/>
              <w:rPr>
                <w:rFonts w:cs="David"/>
                <w:color w:val="FF0000"/>
                <w:szCs w:val="20"/>
                <w:rtl/>
              </w:rPr>
            </w:pPr>
          </w:p>
        </w:tc>
        <w:tc>
          <w:tcPr>
            <w:tcW w:w="2821" w:type="pct"/>
            <w:gridSpan w:val="2"/>
            <w:vMerge w:val="restart"/>
            <w:tcBorders>
              <w:left w:val="single" w:sz="4" w:space="0" w:color="auto"/>
              <w:right w:val="single" w:sz="4" w:space="0" w:color="auto"/>
            </w:tcBorders>
            <w:shd w:val="clear" w:color="auto" w:fill="auto"/>
          </w:tcPr>
          <w:p w14:paraId="427B3A77" w14:textId="16415934" w:rsidR="00E24C81" w:rsidRPr="00A50F04" w:rsidRDefault="00DB0FCA" w:rsidP="004B2F64">
            <w:pPr>
              <w:tabs>
                <w:tab w:val="left" w:pos="0"/>
                <w:tab w:val="right" w:leader="dot" w:pos="9016"/>
              </w:tabs>
              <w:spacing w:before="60" w:after="60" w:line="276" w:lineRule="auto"/>
              <w:jc w:val="left"/>
              <w:rPr>
                <w:rFonts w:ascii="David" w:hAnsi="David" w:cs="David"/>
                <w:noProof/>
                <w:sz w:val="22"/>
                <w:szCs w:val="22"/>
                <w:rtl/>
              </w:rPr>
            </w:pPr>
            <w:r>
              <w:rPr>
                <w:rFonts w:cs="David" w:hint="cs"/>
                <w:sz w:val="22"/>
                <w:szCs w:val="22"/>
                <w:rtl/>
              </w:rPr>
              <w:t>לפי תכניות תקפות</w:t>
            </w:r>
          </w:p>
        </w:tc>
      </w:tr>
      <w:tr w:rsidR="00E24C81" w:rsidRPr="00B835AF" w14:paraId="56BAB8EF" w14:textId="77777777" w:rsidTr="00C355FF">
        <w:trPr>
          <w:gridBefore w:val="1"/>
          <w:wBefore w:w="30" w:type="pct"/>
          <w:cantSplit/>
          <w:trHeight w:val="347"/>
        </w:trPr>
        <w:tc>
          <w:tcPr>
            <w:tcW w:w="753" w:type="pct"/>
            <w:gridSpan w:val="3"/>
            <w:tcBorders>
              <w:left w:val="single" w:sz="4" w:space="0" w:color="auto"/>
              <w:right w:val="single" w:sz="4" w:space="0" w:color="auto"/>
            </w:tcBorders>
            <w:shd w:val="clear" w:color="auto" w:fill="auto"/>
          </w:tcPr>
          <w:p w14:paraId="72AB24C6" w14:textId="77777777" w:rsidR="00E24C81" w:rsidRPr="00A21D1A" w:rsidRDefault="00E24C81" w:rsidP="004B2F64">
            <w:pPr>
              <w:tabs>
                <w:tab w:val="left" w:pos="0"/>
              </w:tabs>
              <w:spacing w:before="60" w:after="60" w:line="276" w:lineRule="auto"/>
              <w:ind w:right="142"/>
              <w:jc w:val="left"/>
              <w:rPr>
                <w:rFonts w:cs="David"/>
                <w:b/>
                <w:bCs/>
                <w:noProof/>
                <w:sz w:val="22"/>
                <w:szCs w:val="22"/>
                <w:rtl/>
              </w:rPr>
            </w:pPr>
            <w:r w:rsidRPr="00A21D1A">
              <w:rPr>
                <w:rFonts w:cs="David" w:hint="cs"/>
                <w:b/>
                <w:bCs/>
                <w:sz w:val="22"/>
                <w:szCs w:val="22"/>
                <w:rtl/>
              </w:rPr>
              <w:t>שטח ציבורי פתוח</w:t>
            </w:r>
          </w:p>
        </w:tc>
        <w:tc>
          <w:tcPr>
            <w:tcW w:w="459" w:type="pct"/>
            <w:tcBorders>
              <w:left w:val="single" w:sz="4" w:space="0" w:color="auto"/>
              <w:right w:val="single" w:sz="4" w:space="0" w:color="auto"/>
            </w:tcBorders>
            <w:shd w:val="clear" w:color="auto" w:fill="auto"/>
          </w:tcPr>
          <w:p w14:paraId="2AAEAE13" w14:textId="77777777" w:rsidR="00E24C81" w:rsidRPr="00834073" w:rsidRDefault="00E24C81" w:rsidP="004B2F64">
            <w:pPr>
              <w:tabs>
                <w:tab w:val="left" w:pos="0"/>
              </w:tabs>
              <w:spacing w:before="60" w:after="60" w:line="276" w:lineRule="auto"/>
              <w:ind w:right="142"/>
              <w:rPr>
                <w:rFonts w:cs="David"/>
                <w:noProof/>
                <w:sz w:val="24"/>
                <w:szCs w:val="20"/>
                <w:rtl/>
              </w:rPr>
            </w:pPr>
            <w:r>
              <w:rPr>
                <w:rFonts w:cs="David" w:hint="cs"/>
                <w:noProof/>
                <w:sz w:val="24"/>
                <w:szCs w:val="20"/>
                <w:rtl/>
              </w:rPr>
              <w:t>דונם</w:t>
            </w:r>
          </w:p>
        </w:tc>
        <w:tc>
          <w:tcPr>
            <w:tcW w:w="467" w:type="pct"/>
            <w:tcBorders>
              <w:left w:val="single" w:sz="4" w:space="0" w:color="auto"/>
              <w:right w:val="single" w:sz="4" w:space="0" w:color="auto"/>
            </w:tcBorders>
            <w:shd w:val="clear" w:color="auto" w:fill="auto"/>
          </w:tcPr>
          <w:p w14:paraId="0A58E958" w14:textId="4D63CD70" w:rsidR="00E24C81" w:rsidRPr="00B07DCD" w:rsidRDefault="00E24C81" w:rsidP="004B2F64">
            <w:pPr>
              <w:tabs>
                <w:tab w:val="left" w:pos="0"/>
              </w:tabs>
              <w:spacing w:before="60" w:after="60" w:line="276" w:lineRule="auto"/>
              <w:ind w:right="142"/>
              <w:jc w:val="center"/>
              <w:rPr>
                <w:rFonts w:cs="David"/>
                <w:sz w:val="22"/>
                <w:szCs w:val="22"/>
                <w:rtl/>
              </w:rPr>
            </w:pPr>
          </w:p>
        </w:tc>
        <w:tc>
          <w:tcPr>
            <w:tcW w:w="470" w:type="pct"/>
            <w:tcBorders>
              <w:left w:val="single" w:sz="4" w:space="0" w:color="auto"/>
              <w:right w:val="single" w:sz="4" w:space="0" w:color="auto"/>
            </w:tcBorders>
            <w:shd w:val="clear" w:color="auto" w:fill="auto"/>
          </w:tcPr>
          <w:p w14:paraId="0FFC91AA" w14:textId="191ECB23" w:rsidR="00E24C81" w:rsidRPr="008B7EC9" w:rsidRDefault="00E24C81" w:rsidP="004B2F64">
            <w:pPr>
              <w:tabs>
                <w:tab w:val="left" w:pos="0"/>
              </w:tabs>
              <w:spacing w:before="60" w:after="60" w:line="276" w:lineRule="auto"/>
              <w:ind w:right="142"/>
              <w:jc w:val="center"/>
              <w:rPr>
                <w:rFonts w:cs="David"/>
                <w:color w:val="FF0000"/>
                <w:szCs w:val="20"/>
                <w:rtl/>
              </w:rPr>
            </w:pPr>
          </w:p>
        </w:tc>
        <w:tc>
          <w:tcPr>
            <w:tcW w:w="2821" w:type="pct"/>
            <w:gridSpan w:val="2"/>
            <w:vMerge/>
            <w:tcBorders>
              <w:left w:val="single" w:sz="4" w:space="0" w:color="auto"/>
              <w:right w:val="single" w:sz="4" w:space="0" w:color="auto"/>
            </w:tcBorders>
            <w:shd w:val="clear" w:color="auto" w:fill="auto"/>
          </w:tcPr>
          <w:p w14:paraId="676CDF2D" w14:textId="77777777" w:rsidR="00E24C81" w:rsidRPr="00B835AF" w:rsidRDefault="00E24C81" w:rsidP="004B2F64">
            <w:pPr>
              <w:tabs>
                <w:tab w:val="left" w:pos="0"/>
              </w:tabs>
              <w:spacing w:before="60" w:after="60" w:line="276" w:lineRule="auto"/>
              <w:ind w:right="29"/>
              <w:jc w:val="left"/>
              <w:rPr>
                <w:rFonts w:cs="David"/>
                <w:noProof/>
                <w:sz w:val="22"/>
                <w:szCs w:val="22"/>
                <w:rtl/>
              </w:rPr>
            </w:pPr>
          </w:p>
        </w:tc>
      </w:tr>
    </w:tbl>
    <w:p w14:paraId="54557EC4" w14:textId="77777777" w:rsidR="00E24C81" w:rsidRDefault="00E24C81"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sz w:val="24"/>
          <w:szCs w:val="24"/>
          <w:rtl/>
          <w:lang w:eastAsia="en-US"/>
        </w:rPr>
      </w:pPr>
    </w:p>
    <w:tbl>
      <w:tblPr>
        <w:bidiVisual/>
        <w:tblW w:w="5823" w:type="pct"/>
        <w:tblInd w:w="-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5"/>
        <w:gridCol w:w="9641"/>
      </w:tblGrid>
      <w:tr w:rsidR="00E24C81" w:rsidRPr="000E1A27" w14:paraId="488B4E74" w14:textId="77777777" w:rsidTr="00E061B3">
        <w:trPr>
          <w:cantSplit/>
          <w:trHeight w:val="392"/>
        </w:trPr>
        <w:tc>
          <w:tcPr>
            <w:tcW w:w="543" w:type="pct"/>
            <w:tcBorders>
              <w:left w:val="single" w:sz="4" w:space="0" w:color="auto"/>
              <w:bottom w:val="single" w:sz="4" w:space="0" w:color="auto"/>
              <w:right w:val="single" w:sz="4" w:space="0" w:color="auto"/>
            </w:tcBorders>
            <w:shd w:val="clear" w:color="auto" w:fill="D9D9D9" w:themeFill="background1" w:themeFillShade="D9"/>
          </w:tcPr>
          <w:p w14:paraId="6EED0C27" w14:textId="1805F15E" w:rsidR="00E24C81" w:rsidRPr="00F910B2" w:rsidRDefault="00037CDB" w:rsidP="004B2F64">
            <w:pPr>
              <w:spacing w:before="60" w:line="276" w:lineRule="auto"/>
              <w:rPr>
                <w:rFonts w:cs="David"/>
                <w:b/>
                <w:bCs/>
                <w:noProof/>
                <w:sz w:val="30"/>
                <w:szCs w:val="30"/>
              </w:rPr>
            </w:pPr>
            <w:r>
              <w:rPr>
                <w:rFonts w:cs="David" w:hint="cs"/>
                <w:b/>
                <w:bCs/>
                <w:sz w:val="30"/>
                <w:szCs w:val="30"/>
                <w:rtl/>
              </w:rPr>
              <w:t>4.2</w:t>
            </w:r>
            <w:r w:rsidR="00E24C81">
              <w:rPr>
                <w:rFonts w:cs="David" w:hint="cs"/>
                <w:b/>
                <w:bCs/>
                <w:sz w:val="30"/>
                <w:szCs w:val="30"/>
                <w:rtl/>
              </w:rPr>
              <w:t>.12.3</w:t>
            </w:r>
          </w:p>
        </w:tc>
        <w:tc>
          <w:tcPr>
            <w:tcW w:w="445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F8240A" w14:textId="77777777" w:rsidR="00E24C81" w:rsidRPr="000E1A27" w:rsidRDefault="00E24C81" w:rsidP="004B2F64">
            <w:pPr>
              <w:tabs>
                <w:tab w:val="left" w:pos="1890"/>
              </w:tabs>
              <w:spacing w:before="60" w:after="60" w:line="276" w:lineRule="auto"/>
              <w:ind w:right="142"/>
              <w:jc w:val="left"/>
              <w:rPr>
                <w:rFonts w:cs="David"/>
                <w:noProof/>
                <w:sz w:val="24"/>
                <w:rtl/>
              </w:rPr>
            </w:pPr>
            <w:r w:rsidRPr="0096281D">
              <w:rPr>
                <w:rFonts w:cs="David" w:hint="cs"/>
                <w:b/>
                <w:bCs/>
                <w:sz w:val="30"/>
                <w:szCs w:val="30"/>
                <w:rtl/>
              </w:rPr>
              <w:t xml:space="preserve">הוראות נוספות </w:t>
            </w:r>
          </w:p>
        </w:tc>
      </w:tr>
      <w:tr w:rsidR="00E24C81" w14:paraId="17429B40" w14:textId="77777777" w:rsidTr="00943AD9">
        <w:trPr>
          <w:cantSplit/>
          <w:trHeight w:val="910"/>
        </w:trPr>
        <w:tc>
          <w:tcPr>
            <w:tcW w:w="543" w:type="pct"/>
            <w:tcBorders>
              <w:left w:val="single" w:sz="4" w:space="0" w:color="auto"/>
              <w:right w:val="single" w:sz="4" w:space="0" w:color="auto"/>
            </w:tcBorders>
          </w:tcPr>
          <w:p w14:paraId="234D822C" w14:textId="77777777" w:rsidR="00E24C81" w:rsidRPr="000E1A27" w:rsidRDefault="00E24C81" w:rsidP="004B2F64">
            <w:pPr>
              <w:tabs>
                <w:tab w:val="left" w:pos="1890"/>
              </w:tabs>
              <w:spacing w:before="60" w:line="276" w:lineRule="auto"/>
              <w:ind w:right="-266"/>
              <w:rPr>
                <w:rFonts w:cs="David"/>
                <w:b/>
                <w:bCs/>
              </w:rPr>
            </w:pPr>
            <w:r>
              <w:rPr>
                <w:rFonts w:cs="David" w:hint="cs"/>
                <w:b/>
                <w:bCs/>
                <w:rtl/>
              </w:rPr>
              <w:t xml:space="preserve">הוראות </w:t>
            </w:r>
            <w:r w:rsidR="00017355">
              <w:rPr>
                <w:rFonts w:cs="David"/>
                <w:b/>
                <w:bCs/>
                <w:rtl/>
              </w:rPr>
              <w:br/>
            </w:r>
            <w:r>
              <w:rPr>
                <w:rFonts w:cs="David" w:hint="cs"/>
                <w:b/>
                <w:bCs/>
                <w:rtl/>
              </w:rPr>
              <w:t>בינוי</w:t>
            </w:r>
          </w:p>
        </w:tc>
        <w:tc>
          <w:tcPr>
            <w:tcW w:w="4457" w:type="pct"/>
            <w:tcBorders>
              <w:top w:val="single" w:sz="4" w:space="0" w:color="auto"/>
              <w:left w:val="single" w:sz="4" w:space="0" w:color="auto"/>
              <w:bottom w:val="single" w:sz="4" w:space="0" w:color="auto"/>
              <w:right w:val="single" w:sz="4" w:space="0" w:color="auto"/>
            </w:tcBorders>
          </w:tcPr>
          <w:p w14:paraId="6F879724" w14:textId="06BCEB40" w:rsidR="00EF1BDD" w:rsidRPr="00790367" w:rsidRDefault="00033F9B" w:rsidP="00831C1D">
            <w:pPr>
              <w:pStyle w:val="ListParagraph"/>
              <w:numPr>
                <w:ilvl w:val="0"/>
                <w:numId w:val="68"/>
              </w:numPr>
              <w:tabs>
                <w:tab w:val="left" w:pos="-2096"/>
                <w:tab w:val="left" w:pos="312"/>
                <w:tab w:val="left" w:pos="3591"/>
                <w:tab w:val="left" w:pos="3801"/>
              </w:tabs>
              <w:spacing w:before="120" w:after="120" w:line="276" w:lineRule="auto"/>
              <w:ind w:left="221" w:hanging="221"/>
              <w:rPr>
                <w:rFonts w:cs="David"/>
                <w:sz w:val="24"/>
                <w:szCs w:val="24"/>
              </w:rPr>
            </w:pPr>
            <w:r w:rsidRPr="001D6CD1">
              <w:rPr>
                <w:rFonts w:cs="David" w:hint="cs"/>
                <w:sz w:val="24"/>
                <w:szCs w:val="24"/>
                <w:rtl/>
              </w:rPr>
              <w:t xml:space="preserve">שיקום ופיתוח פארק מחצבת בנימינה יהיה לפי תכנית </w:t>
            </w:r>
            <w:r w:rsidR="00DB0FCA">
              <w:rPr>
                <w:rFonts w:cs="David" w:hint="cs"/>
                <w:sz w:val="24"/>
                <w:szCs w:val="24"/>
                <w:rtl/>
              </w:rPr>
              <w:t>תקפה</w:t>
            </w:r>
            <w:r w:rsidRPr="001D6CD1">
              <w:rPr>
                <w:rFonts w:cs="David" w:hint="cs"/>
                <w:sz w:val="24"/>
                <w:szCs w:val="24"/>
                <w:rtl/>
              </w:rPr>
              <w:t xml:space="preserve"> </w:t>
            </w:r>
            <w:r>
              <w:rPr>
                <w:rFonts w:cs="David" w:hint="cs"/>
                <w:sz w:val="24"/>
                <w:szCs w:val="24"/>
                <w:rtl/>
              </w:rPr>
              <w:t>ש/1249.</w:t>
            </w:r>
          </w:p>
          <w:p w14:paraId="3FBE3305" w14:textId="2B67177D" w:rsidR="00E24C81" w:rsidRDefault="00E24C81" w:rsidP="00831C1D">
            <w:pPr>
              <w:pStyle w:val="ListParagraph"/>
              <w:numPr>
                <w:ilvl w:val="0"/>
                <w:numId w:val="68"/>
              </w:numPr>
              <w:tabs>
                <w:tab w:val="left" w:pos="-2096"/>
                <w:tab w:val="left" w:pos="312"/>
                <w:tab w:val="left" w:pos="3591"/>
                <w:tab w:val="left" w:pos="3801"/>
              </w:tabs>
              <w:spacing w:before="120" w:after="120" w:line="276" w:lineRule="auto"/>
              <w:ind w:left="221" w:hanging="221"/>
              <w:rPr>
                <w:rFonts w:cs="David"/>
                <w:sz w:val="24"/>
                <w:szCs w:val="24"/>
              </w:rPr>
            </w:pPr>
            <w:r w:rsidRPr="001D6CD1">
              <w:rPr>
                <w:rFonts w:cs="David" w:hint="cs"/>
                <w:sz w:val="24"/>
                <w:szCs w:val="24"/>
                <w:rtl/>
              </w:rPr>
              <w:t xml:space="preserve">תכנית מפורטת תבטיח גישת הולכי רגל ורוכבי אופניים, באופן הישיר, הבטוח והנח ביותר, </w:t>
            </w:r>
            <w:r w:rsidR="00943AD9" w:rsidRPr="001D6CD1">
              <w:rPr>
                <w:rFonts w:cs="David" w:hint="cs"/>
                <w:sz w:val="24"/>
                <w:szCs w:val="24"/>
                <w:rtl/>
              </w:rPr>
              <w:t xml:space="preserve">בין </w:t>
            </w:r>
            <w:r w:rsidR="002802D8" w:rsidRPr="001D6CD1">
              <w:rPr>
                <w:rFonts w:cs="David" w:hint="cs"/>
                <w:sz w:val="24"/>
                <w:szCs w:val="24"/>
                <w:rtl/>
              </w:rPr>
              <w:t>נחל תנינים ו</w:t>
            </w:r>
            <w:r w:rsidR="00943AD9" w:rsidRPr="001D6CD1">
              <w:rPr>
                <w:rFonts w:cs="David" w:hint="cs"/>
                <w:sz w:val="24"/>
                <w:szCs w:val="24"/>
                <w:rtl/>
              </w:rPr>
              <w:t>שימושי הפארק השונים</w:t>
            </w:r>
            <w:r w:rsidR="00AA1A43">
              <w:rPr>
                <w:rFonts w:cs="David" w:hint="cs"/>
                <w:sz w:val="24"/>
                <w:szCs w:val="24"/>
                <w:rtl/>
              </w:rPr>
              <w:t xml:space="preserve"> לשכונות בנימינה,</w:t>
            </w:r>
            <w:r w:rsidR="006323CB" w:rsidRPr="001D6CD1">
              <w:rPr>
                <w:rFonts w:cs="David" w:hint="cs"/>
                <w:sz w:val="24"/>
                <w:szCs w:val="24"/>
                <w:rtl/>
              </w:rPr>
              <w:t xml:space="preserve"> בהתאם למסומן </w:t>
            </w:r>
            <w:r w:rsidR="00304B07">
              <w:rPr>
                <w:rFonts w:cs="David" w:hint="cs"/>
                <w:sz w:val="24"/>
                <w:szCs w:val="24"/>
                <w:rtl/>
              </w:rPr>
              <w:t>בתשריט מצב מוצע.</w:t>
            </w:r>
          </w:p>
          <w:p w14:paraId="7EB812DD" w14:textId="6A4EEF7F" w:rsidR="00EF1BDD" w:rsidRPr="001D6CD1" w:rsidRDefault="00EF1BDD" w:rsidP="00831C1D">
            <w:pPr>
              <w:pStyle w:val="ListParagraph"/>
              <w:numPr>
                <w:ilvl w:val="0"/>
                <w:numId w:val="68"/>
              </w:numPr>
              <w:tabs>
                <w:tab w:val="left" w:pos="-2096"/>
                <w:tab w:val="left" w:pos="312"/>
                <w:tab w:val="left" w:pos="3591"/>
                <w:tab w:val="left" w:pos="3801"/>
              </w:tabs>
              <w:spacing w:before="120" w:after="120" w:line="276" w:lineRule="auto"/>
              <w:ind w:left="221" w:hanging="221"/>
              <w:rPr>
                <w:rFonts w:cs="David"/>
                <w:sz w:val="24"/>
                <w:szCs w:val="24"/>
                <w:rtl/>
              </w:rPr>
            </w:pPr>
            <w:r>
              <w:rPr>
                <w:rFonts w:cs="David" w:hint="cs"/>
                <w:sz w:val="24"/>
                <w:szCs w:val="24"/>
                <w:rtl/>
              </w:rPr>
              <w:t xml:space="preserve">המבנים והמתקנים במתחם זה ישתלבו בנוף </w:t>
            </w:r>
            <w:r w:rsidR="00033F9B">
              <w:rPr>
                <w:rFonts w:cs="David" w:hint="cs"/>
                <w:sz w:val="24"/>
                <w:szCs w:val="24"/>
                <w:rtl/>
              </w:rPr>
              <w:t xml:space="preserve">הטבעי בסביבה </w:t>
            </w:r>
            <w:r>
              <w:rPr>
                <w:rFonts w:cs="David" w:hint="cs"/>
                <w:sz w:val="24"/>
                <w:szCs w:val="24"/>
                <w:rtl/>
              </w:rPr>
              <w:t xml:space="preserve">ובאופי פארק רמת הנדיב. </w:t>
            </w:r>
          </w:p>
          <w:p w14:paraId="273E1D0D" w14:textId="2FF14780" w:rsidR="001D6CD1" w:rsidRPr="001D6CD1" w:rsidRDefault="00D10F83" w:rsidP="00831C1D">
            <w:pPr>
              <w:pStyle w:val="ListParagraph"/>
              <w:numPr>
                <w:ilvl w:val="0"/>
                <w:numId w:val="68"/>
              </w:numPr>
              <w:tabs>
                <w:tab w:val="left" w:pos="-2096"/>
                <w:tab w:val="left" w:pos="312"/>
                <w:tab w:val="left" w:pos="3591"/>
                <w:tab w:val="left" w:pos="3801"/>
              </w:tabs>
              <w:spacing w:before="120" w:after="120" w:line="276" w:lineRule="auto"/>
              <w:ind w:left="221" w:hanging="221"/>
              <w:rPr>
                <w:rFonts w:cs="David"/>
                <w:sz w:val="24"/>
                <w:szCs w:val="24"/>
              </w:rPr>
            </w:pPr>
            <w:r>
              <w:rPr>
                <w:rFonts w:cs="David" w:hint="cs"/>
                <w:sz w:val="24"/>
                <w:szCs w:val="24"/>
                <w:rtl/>
              </w:rPr>
              <w:t xml:space="preserve">השימושים בפארק המחצבה </w:t>
            </w:r>
            <w:r w:rsidR="003A7A47">
              <w:rPr>
                <w:rFonts w:cs="David" w:hint="cs"/>
                <w:sz w:val="24"/>
                <w:szCs w:val="24"/>
                <w:rtl/>
              </w:rPr>
              <w:t>(</w:t>
            </w:r>
            <w:r>
              <w:rPr>
                <w:rFonts w:cs="David" w:hint="cs"/>
                <w:sz w:val="24"/>
                <w:szCs w:val="24"/>
                <w:rtl/>
              </w:rPr>
              <w:t>תא שטח 62</w:t>
            </w:r>
            <w:r w:rsidR="00DB0FCA">
              <w:rPr>
                <w:rFonts w:cs="David" w:hint="cs"/>
                <w:sz w:val="24"/>
                <w:szCs w:val="24"/>
                <w:rtl/>
              </w:rPr>
              <w:t>)</w:t>
            </w:r>
            <w:r>
              <w:rPr>
                <w:rFonts w:cs="David" w:hint="cs"/>
                <w:sz w:val="24"/>
                <w:szCs w:val="24"/>
                <w:rtl/>
              </w:rPr>
              <w:t xml:space="preserve"> יהיו ציבוריים בלבד</w:t>
            </w:r>
            <w:r w:rsidRPr="001D6CD1">
              <w:rPr>
                <w:rFonts w:ascii="David" w:hAnsi="David" w:cs="David" w:hint="cs"/>
                <w:sz w:val="24"/>
                <w:szCs w:val="24"/>
                <w:rtl/>
                <w:lang w:eastAsia="en-US"/>
              </w:rPr>
              <w:t xml:space="preserve"> </w:t>
            </w:r>
            <w:r w:rsidR="00DB0FCA">
              <w:rPr>
                <w:rFonts w:ascii="David" w:hAnsi="David" w:cs="David" w:hint="cs"/>
                <w:sz w:val="24"/>
                <w:szCs w:val="24"/>
                <w:rtl/>
                <w:lang w:eastAsia="en-US"/>
              </w:rPr>
              <w:t>ויותאמו</w:t>
            </w:r>
            <w:r w:rsidR="00DB0FCA" w:rsidRPr="001D6CD1">
              <w:rPr>
                <w:rFonts w:ascii="David" w:hAnsi="David" w:cs="David"/>
                <w:sz w:val="24"/>
                <w:szCs w:val="24"/>
                <w:rtl/>
                <w:lang w:eastAsia="en-US"/>
              </w:rPr>
              <w:t xml:space="preserve"> </w:t>
            </w:r>
            <w:r w:rsidR="001A66E6" w:rsidRPr="001D6CD1">
              <w:rPr>
                <w:rFonts w:ascii="David" w:hAnsi="David" w:cs="David"/>
                <w:sz w:val="24"/>
                <w:szCs w:val="24"/>
                <w:rtl/>
                <w:lang w:eastAsia="en-US"/>
              </w:rPr>
              <w:t xml:space="preserve">למאפייני הסביבה, כגון מוקד יציאה לטיולים, חניון יום, אזורי פיקניק, חניון לילה וכיו"ב. </w:t>
            </w:r>
          </w:p>
          <w:p w14:paraId="491A8AE7" w14:textId="77777777" w:rsidR="005523C8" w:rsidRPr="005523C8" w:rsidRDefault="001A66E6" w:rsidP="00831C1D">
            <w:pPr>
              <w:pStyle w:val="ListParagraph"/>
              <w:numPr>
                <w:ilvl w:val="0"/>
                <w:numId w:val="68"/>
              </w:numPr>
              <w:tabs>
                <w:tab w:val="left" w:pos="-2096"/>
                <w:tab w:val="left" w:pos="312"/>
                <w:tab w:val="left" w:pos="3591"/>
                <w:tab w:val="left" w:pos="3801"/>
              </w:tabs>
              <w:spacing w:before="120" w:after="120" w:line="276" w:lineRule="auto"/>
              <w:ind w:left="221" w:hanging="221"/>
              <w:rPr>
                <w:rFonts w:cs="David"/>
                <w:sz w:val="24"/>
                <w:szCs w:val="24"/>
              </w:rPr>
            </w:pPr>
            <w:r w:rsidRPr="001D6CD1">
              <w:rPr>
                <w:rFonts w:ascii="David" w:hAnsi="David" w:cs="David"/>
                <w:sz w:val="24"/>
                <w:szCs w:val="24"/>
                <w:rtl/>
                <w:lang w:eastAsia="en-US"/>
              </w:rPr>
              <w:t xml:space="preserve">יעשה שימוש במזעור זיהום האור ובכל אמצעי על מנת להבטיח את השתלבות המתחם </w:t>
            </w:r>
            <w:r w:rsidR="001D6CD1">
              <w:rPr>
                <w:rFonts w:ascii="David" w:hAnsi="David" w:cs="David" w:hint="cs"/>
                <w:sz w:val="24"/>
                <w:szCs w:val="24"/>
                <w:rtl/>
                <w:lang w:eastAsia="en-US"/>
              </w:rPr>
              <w:t>במרחב הטבעי הסובב</w:t>
            </w:r>
            <w:r w:rsidRPr="001D6CD1">
              <w:rPr>
                <w:rFonts w:ascii="David" w:hAnsi="David" w:cs="David"/>
                <w:sz w:val="24"/>
                <w:szCs w:val="24"/>
                <w:rtl/>
                <w:lang w:eastAsia="en-US"/>
              </w:rPr>
              <w:t>.</w:t>
            </w:r>
            <w:r w:rsidRPr="001D6CD1">
              <w:rPr>
                <w:rFonts w:ascii="David" w:hAnsi="David" w:cs="David"/>
                <w:sz w:val="22"/>
                <w:szCs w:val="22"/>
                <w:rtl/>
                <w:lang w:eastAsia="en-US"/>
              </w:rPr>
              <w:t xml:space="preserve"> </w:t>
            </w:r>
          </w:p>
          <w:p w14:paraId="14EE7A11" w14:textId="77777777" w:rsidR="005523C8" w:rsidRDefault="001D6CD1" w:rsidP="00831C1D">
            <w:pPr>
              <w:pStyle w:val="ListParagraph"/>
              <w:numPr>
                <w:ilvl w:val="0"/>
                <w:numId w:val="68"/>
              </w:numPr>
              <w:tabs>
                <w:tab w:val="left" w:pos="-2096"/>
                <w:tab w:val="left" w:pos="312"/>
                <w:tab w:val="left" w:pos="3591"/>
                <w:tab w:val="left" w:pos="3801"/>
              </w:tabs>
              <w:spacing w:before="120" w:after="120" w:line="276" w:lineRule="auto"/>
              <w:ind w:left="221" w:hanging="221"/>
              <w:rPr>
                <w:rFonts w:cs="David"/>
                <w:sz w:val="24"/>
                <w:szCs w:val="24"/>
              </w:rPr>
            </w:pPr>
            <w:r w:rsidRPr="005523C8">
              <w:rPr>
                <w:rFonts w:cs="David" w:hint="cs"/>
                <w:sz w:val="24"/>
                <w:szCs w:val="24"/>
                <w:rtl/>
              </w:rPr>
              <w:t xml:space="preserve">יאסר בינוי </w:t>
            </w:r>
            <w:r w:rsidR="00033F9B" w:rsidRPr="005523C8">
              <w:rPr>
                <w:rFonts w:cs="David" w:hint="cs"/>
                <w:sz w:val="24"/>
                <w:szCs w:val="24"/>
                <w:rtl/>
              </w:rPr>
              <w:t xml:space="preserve">חדש </w:t>
            </w:r>
            <w:r w:rsidRPr="005523C8">
              <w:rPr>
                <w:rFonts w:cs="David" w:hint="cs"/>
                <w:sz w:val="24"/>
                <w:szCs w:val="24"/>
                <w:rtl/>
              </w:rPr>
              <w:t>בתחום המחצבה, למעט זה המאושר בתכנית ש/1249.</w:t>
            </w:r>
          </w:p>
          <w:p w14:paraId="34763D22" w14:textId="26B54131" w:rsidR="00FC0793" w:rsidRDefault="00FC0793" w:rsidP="00831C1D">
            <w:pPr>
              <w:pStyle w:val="ListParagraph"/>
              <w:numPr>
                <w:ilvl w:val="0"/>
                <w:numId w:val="68"/>
              </w:numPr>
              <w:tabs>
                <w:tab w:val="left" w:pos="-2096"/>
                <w:tab w:val="left" w:pos="312"/>
                <w:tab w:val="left" w:pos="3591"/>
                <w:tab w:val="left" w:pos="3801"/>
              </w:tabs>
              <w:spacing w:before="120" w:after="120" w:line="276" w:lineRule="auto"/>
              <w:ind w:left="221" w:hanging="221"/>
              <w:rPr>
                <w:rFonts w:cs="David"/>
                <w:sz w:val="24"/>
                <w:szCs w:val="24"/>
              </w:rPr>
            </w:pPr>
            <w:r>
              <w:rPr>
                <w:rFonts w:cs="David" w:hint="cs"/>
                <w:sz w:val="24"/>
                <w:szCs w:val="24"/>
                <w:rtl/>
              </w:rPr>
              <w:t>מבני הציבור במתחם יהיו בזיקה לטבע הסובב ולחקלאות המקומית, כגון: בית ספר שדה, מחנה נוער, מרכז מבקרים וכו'.</w:t>
            </w:r>
          </w:p>
          <w:p w14:paraId="2B5C840C" w14:textId="39BA204F" w:rsidR="00DB0FCA" w:rsidRPr="005523C8" w:rsidRDefault="00FC0793" w:rsidP="00831C1D">
            <w:pPr>
              <w:pStyle w:val="ListParagraph"/>
              <w:numPr>
                <w:ilvl w:val="0"/>
                <w:numId w:val="68"/>
              </w:numPr>
              <w:tabs>
                <w:tab w:val="left" w:pos="-2096"/>
                <w:tab w:val="left" w:pos="312"/>
                <w:tab w:val="left" w:pos="3591"/>
                <w:tab w:val="left" w:pos="3801"/>
              </w:tabs>
              <w:spacing w:before="120" w:after="120" w:line="276" w:lineRule="auto"/>
              <w:ind w:left="221" w:hanging="221"/>
              <w:rPr>
                <w:rFonts w:cs="David"/>
                <w:sz w:val="24"/>
                <w:szCs w:val="24"/>
                <w:rtl/>
              </w:rPr>
            </w:pPr>
            <w:r>
              <w:rPr>
                <w:rFonts w:cs="David" w:hint="cs"/>
                <w:sz w:val="24"/>
                <w:szCs w:val="24"/>
                <w:rtl/>
              </w:rPr>
              <w:t>תכנית מפורטת תבטיח קישוריות שבילי הליכה ואופניים בין מבני הציבור לבין מבני פארק המחצבה.</w:t>
            </w:r>
          </w:p>
        </w:tc>
      </w:tr>
      <w:tr w:rsidR="00E24C81" w14:paraId="7D277982" w14:textId="77777777" w:rsidTr="00E061B3">
        <w:trPr>
          <w:cantSplit/>
          <w:trHeight w:val="492"/>
        </w:trPr>
        <w:tc>
          <w:tcPr>
            <w:tcW w:w="543" w:type="pct"/>
            <w:tcBorders>
              <w:left w:val="single" w:sz="4" w:space="0" w:color="auto"/>
              <w:right w:val="single" w:sz="4" w:space="0" w:color="auto"/>
            </w:tcBorders>
          </w:tcPr>
          <w:p w14:paraId="714AA663" w14:textId="77777777" w:rsidR="00E24C81" w:rsidRDefault="00E24C81" w:rsidP="004B2F64">
            <w:pPr>
              <w:tabs>
                <w:tab w:val="left" w:pos="1890"/>
              </w:tabs>
              <w:spacing w:before="60" w:line="276" w:lineRule="auto"/>
              <w:ind w:right="-266"/>
              <w:rPr>
                <w:rFonts w:cs="David"/>
                <w:b/>
                <w:bCs/>
                <w:rtl/>
              </w:rPr>
            </w:pPr>
            <w:r>
              <w:rPr>
                <w:rFonts w:cs="David" w:hint="cs"/>
                <w:b/>
                <w:bCs/>
                <w:rtl/>
              </w:rPr>
              <w:t>גובה</w:t>
            </w:r>
          </w:p>
        </w:tc>
        <w:tc>
          <w:tcPr>
            <w:tcW w:w="4457" w:type="pct"/>
            <w:tcBorders>
              <w:top w:val="single" w:sz="4" w:space="0" w:color="auto"/>
              <w:left w:val="single" w:sz="4" w:space="0" w:color="auto"/>
              <w:bottom w:val="single" w:sz="4" w:space="0" w:color="auto"/>
              <w:right w:val="single" w:sz="4" w:space="0" w:color="auto"/>
            </w:tcBorders>
          </w:tcPr>
          <w:p w14:paraId="57DE1063" w14:textId="24789830" w:rsidR="00E24C81" w:rsidRPr="008101C0" w:rsidRDefault="00E24C81" w:rsidP="00E572A2">
            <w:pPr>
              <w:spacing w:line="276" w:lineRule="auto"/>
              <w:rPr>
                <w:rFonts w:cs="David"/>
                <w:sz w:val="24"/>
                <w:szCs w:val="24"/>
                <w:rtl/>
              </w:rPr>
            </w:pPr>
            <w:r w:rsidRPr="008101C0">
              <w:rPr>
                <w:rFonts w:cs="David"/>
                <w:sz w:val="24"/>
                <w:szCs w:val="24"/>
                <w:rtl/>
              </w:rPr>
              <w:t>גובה</w:t>
            </w:r>
            <w:r w:rsidRPr="008101C0">
              <w:rPr>
                <w:rFonts w:cs="David" w:hint="cs"/>
                <w:sz w:val="24"/>
                <w:szCs w:val="24"/>
                <w:rtl/>
              </w:rPr>
              <w:t xml:space="preserve"> מירבי יהיה</w:t>
            </w:r>
            <w:r w:rsidR="00316C93">
              <w:rPr>
                <w:rFonts w:cs="David" w:hint="cs"/>
                <w:sz w:val="24"/>
                <w:szCs w:val="24"/>
                <w:rtl/>
              </w:rPr>
              <w:t xml:space="preserve"> 2 קומות.</w:t>
            </w:r>
            <w:r w:rsidRPr="008101C0">
              <w:rPr>
                <w:rFonts w:cs="David" w:hint="cs"/>
                <w:sz w:val="24"/>
                <w:szCs w:val="24"/>
                <w:rtl/>
              </w:rPr>
              <w:t xml:space="preserve"> </w:t>
            </w:r>
          </w:p>
        </w:tc>
      </w:tr>
    </w:tbl>
    <w:p w14:paraId="6E6D5E5E" w14:textId="56FC9A36" w:rsidR="001D6CD1" w:rsidRDefault="001D6CD1" w:rsidP="004B2F64">
      <w:pPr>
        <w:tabs>
          <w:tab w:val="left" w:pos="4395"/>
        </w:tabs>
        <w:spacing w:line="276" w:lineRule="auto"/>
        <w:ind w:left="-427"/>
        <w:rPr>
          <w:rFonts w:ascii="Tahoma" w:hAnsi="Tahoma" w:cs="Tahoma"/>
          <w:sz w:val="24"/>
          <w:szCs w:val="24"/>
          <w:u w:val="single"/>
          <w:rtl/>
        </w:rPr>
      </w:pPr>
    </w:p>
    <w:p w14:paraId="33B4DB4A" w14:textId="5A9EDB51" w:rsidR="00304B07" w:rsidRDefault="00304B07" w:rsidP="004B2F64">
      <w:pPr>
        <w:tabs>
          <w:tab w:val="left" w:pos="4395"/>
        </w:tabs>
        <w:spacing w:line="276" w:lineRule="auto"/>
        <w:ind w:left="-427"/>
        <w:rPr>
          <w:rFonts w:ascii="Tahoma" w:hAnsi="Tahoma" w:cs="Tahoma"/>
          <w:sz w:val="24"/>
          <w:szCs w:val="24"/>
          <w:u w:val="single"/>
          <w:rtl/>
        </w:rPr>
      </w:pPr>
    </w:p>
    <w:tbl>
      <w:tblPr>
        <w:bidiVisual/>
        <w:tblW w:w="5788" w:type="pct"/>
        <w:tblInd w:w="-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1"/>
        <w:gridCol w:w="479"/>
        <w:gridCol w:w="993"/>
        <w:gridCol w:w="1011"/>
        <w:gridCol w:w="1017"/>
        <w:gridCol w:w="1462"/>
        <w:gridCol w:w="4638"/>
      </w:tblGrid>
      <w:tr w:rsidR="00E24C81" w:rsidRPr="00451A4E" w14:paraId="1288909D" w14:textId="77777777" w:rsidTr="006A2FC0">
        <w:trPr>
          <w:cantSplit/>
        </w:trPr>
        <w:tc>
          <w:tcPr>
            <w:tcW w:w="53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CA3CF3" w14:textId="0F674016" w:rsidR="00E24C81" w:rsidRPr="00451A4E" w:rsidRDefault="00446C90" w:rsidP="004B2F64">
            <w:pPr>
              <w:spacing w:after="60" w:line="276" w:lineRule="auto"/>
              <w:rPr>
                <w:rFonts w:ascii="David" w:hAnsi="David" w:cs="David"/>
                <w:b/>
                <w:bCs/>
                <w:sz w:val="34"/>
                <w:szCs w:val="34"/>
              </w:rPr>
            </w:pPr>
            <w:r>
              <w:rPr>
                <w:rFonts w:ascii="David" w:hAnsi="David" w:cs="David" w:hint="cs"/>
                <w:b/>
                <w:bCs/>
                <w:sz w:val="30"/>
                <w:szCs w:val="30"/>
                <w:rtl/>
              </w:rPr>
              <w:lastRenderedPageBreak/>
              <w:t>4.2</w:t>
            </w:r>
            <w:r w:rsidR="00E24C81" w:rsidRPr="00451A4E">
              <w:rPr>
                <w:rFonts w:ascii="David" w:hAnsi="David" w:cs="David"/>
                <w:b/>
                <w:bCs/>
                <w:sz w:val="30"/>
                <w:szCs w:val="30"/>
                <w:rtl/>
              </w:rPr>
              <w:t>.13</w:t>
            </w:r>
          </w:p>
        </w:tc>
        <w:tc>
          <w:tcPr>
            <w:tcW w:w="4465"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911969" w14:textId="77777777" w:rsidR="00E24C81" w:rsidRPr="00451A4E" w:rsidRDefault="00E24C81" w:rsidP="004B2F64">
            <w:pPr>
              <w:spacing w:before="60" w:after="60" w:line="276" w:lineRule="auto"/>
              <w:rPr>
                <w:rFonts w:cs="David"/>
                <w:b/>
                <w:bCs/>
                <w:noProof/>
                <w:sz w:val="34"/>
                <w:szCs w:val="34"/>
              </w:rPr>
            </w:pPr>
            <w:r w:rsidRPr="00451A4E">
              <w:rPr>
                <w:rFonts w:cs="David" w:hint="eastAsia"/>
                <w:b/>
                <w:bCs/>
                <w:sz w:val="30"/>
                <w:szCs w:val="30"/>
                <w:rtl/>
              </w:rPr>
              <w:t>מתחם</w:t>
            </w:r>
            <w:r w:rsidRPr="00451A4E">
              <w:rPr>
                <w:rFonts w:cs="David"/>
                <w:b/>
                <w:bCs/>
                <w:sz w:val="30"/>
                <w:szCs w:val="30"/>
                <w:rtl/>
              </w:rPr>
              <w:t xml:space="preserve"> 13 – אזור תעשיה כרמל</w:t>
            </w:r>
          </w:p>
        </w:tc>
      </w:tr>
      <w:tr w:rsidR="00E24C81" w:rsidRPr="000E1A27" w14:paraId="2D332B26" w14:textId="77777777" w:rsidTr="00E061B3">
        <w:trPr>
          <w:cantSplit/>
          <w:trHeight w:val="169"/>
        </w:trPr>
        <w:tc>
          <w:tcPr>
            <w:tcW w:w="535" w:type="pct"/>
            <w:tcBorders>
              <w:top w:val="single" w:sz="4" w:space="0" w:color="auto"/>
              <w:left w:val="single" w:sz="4" w:space="0" w:color="auto"/>
              <w:bottom w:val="single" w:sz="4" w:space="0" w:color="auto"/>
              <w:right w:val="single" w:sz="4" w:space="0" w:color="auto"/>
            </w:tcBorders>
            <w:shd w:val="clear" w:color="auto" w:fill="auto"/>
          </w:tcPr>
          <w:p w14:paraId="1C2084BE" w14:textId="77777777" w:rsidR="00E24C81" w:rsidRPr="008C02CC" w:rsidRDefault="00E24C81" w:rsidP="004B2F64">
            <w:pPr>
              <w:spacing w:before="60" w:line="276" w:lineRule="auto"/>
              <w:rPr>
                <w:rFonts w:ascii="David" w:hAnsi="David" w:cs="David"/>
                <w:b/>
                <w:bCs/>
                <w:sz w:val="10"/>
                <w:szCs w:val="10"/>
              </w:rPr>
            </w:pPr>
          </w:p>
        </w:tc>
        <w:tc>
          <w:tcPr>
            <w:tcW w:w="4465" w:type="pct"/>
            <w:gridSpan w:val="6"/>
            <w:tcBorders>
              <w:top w:val="single" w:sz="4" w:space="0" w:color="auto"/>
              <w:left w:val="single" w:sz="4" w:space="0" w:color="auto"/>
              <w:bottom w:val="single" w:sz="4" w:space="0" w:color="auto"/>
              <w:right w:val="single" w:sz="4" w:space="0" w:color="auto"/>
            </w:tcBorders>
            <w:shd w:val="clear" w:color="auto" w:fill="auto"/>
          </w:tcPr>
          <w:p w14:paraId="26913F39" w14:textId="4F0F8C30" w:rsidR="00E24C81" w:rsidRPr="008C02CC" w:rsidRDefault="00E24C81" w:rsidP="00032BA4">
            <w:pPr>
              <w:tabs>
                <w:tab w:val="left" w:pos="531"/>
                <w:tab w:val="left" w:pos="696"/>
                <w:tab w:val="left" w:pos="3591"/>
                <w:tab w:val="left" w:pos="3801"/>
              </w:tabs>
              <w:overflowPunct/>
              <w:autoSpaceDE/>
              <w:autoSpaceDN/>
              <w:adjustRightInd/>
              <w:spacing w:line="276" w:lineRule="auto"/>
              <w:jc w:val="left"/>
              <w:textAlignment w:val="auto"/>
              <w:rPr>
                <w:rFonts w:cs="David"/>
                <w:noProof/>
                <w:sz w:val="10"/>
                <w:szCs w:val="10"/>
                <w:rtl/>
              </w:rPr>
            </w:pPr>
          </w:p>
        </w:tc>
      </w:tr>
      <w:tr w:rsidR="00E24C81" w:rsidRPr="000E1A27" w14:paraId="6E7C447C" w14:textId="77777777" w:rsidTr="00E061B3">
        <w:trPr>
          <w:cantSplit/>
        </w:trPr>
        <w:tc>
          <w:tcPr>
            <w:tcW w:w="535" w:type="pct"/>
            <w:tcBorders>
              <w:top w:val="single" w:sz="4" w:space="0" w:color="auto"/>
              <w:left w:val="single" w:sz="4" w:space="0" w:color="auto"/>
              <w:bottom w:val="single" w:sz="4" w:space="0" w:color="auto"/>
              <w:right w:val="single" w:sz="4" w:space="0" w:color="auto"/>
            </w:tcBorders>
            <w:shd w:val="clear" w:color="auto" w:fill="E0E0E0"/>
          </w:tcPr>
          <w:p w14:paraId="1F0B288C" w14:textId="637D335D" w:rsidR="00E24C81" w:rsidRPr="009D3559" w:rsidRDefault="00446C90" w:rsidP="004B2F64">
            <w:pPr>
              <w:spacing w:before="60" w:line="276" w:lineRule="auto"/>
              <w:rPr>
                <w:rFonts w:ascii="David" w:hAnsi="David" w:cs="David"/>
                <w:b/>
                <w:bCs/>
                <w:noProof/>
                <w:sz w:val="30"/>
                <w:szCs w:val="30"/>
              </w:rPr>
            </w:pPr>
            <w:r>
              <w:rPr>
                <w:rFonts w:ascii="David" w:hAnsi="David" w:cs="David" w:hint="cs"/>
                <w:b/>
                <w:bCs/>
                <w:noProof/>
                <w:sz w:val="30"/>
                <w:szCs w:val="30"/>
                <w:rtl/>
              </w:rPr>
              <w:t>4.2</w:t>
            </w:r>
            <w:r w:rsidR="00E24C81">
              <w:rPr>
                <w:rFonts w:ascii="David" w:hAnsi="David" w:cs="David" w:hint="cs"/>
                <w:b/>
                <w:bCs/>
                <w:noProof/>
                <w:sz w:val="30"/>
                <w:szCs w:val="30"/>
                <w:rtl/>
              </w:rPr>
              <w:t>.13.1</w:t>
            </w:r>
          </w:p>
        </w:tc>
        <w:tc>
          <w:tcPr>
            <w:tcW w:w="4465" w:type="pct"/>
            <w:gridSpan w:val="6"/>
            <w:tcBorders>
              <w:top w:val="single" w:sz="4" w:space="0" w:color="auto"/>
              <w:left w:val="single" w:sz="4" w:space="0" w:color="auto"/>
              <w:bottom w:val="single" w:sz="4" w:space="0" w:color="auto"/>
              <w:right w:val="single" w:sz="4" w:space="0" w:color="auto"/>
            </w:tcBorders>
            <w:shd w:val="clear" w:color="auto" w:fill="E0E0E0"/>
          </w:tcPr>
          <w:p w14:paraId="0A1F513D" w14:textId="77777777" w:rsidR="00E24C81" w:rsidRPr="00F910B2" w:rsidRDefault="00E24C81" w:rsidP="004B2F64">
            <w:pPr>
              <w:spacing w:before="60" w:line="276" w:lineRule="auto"/>
              <w:rPr>
                <w:rFonts w:cs="David"/>
                <w:b/>
                <w:bCs/>
                <w:noProof/>
                <w:sz w:val="30"/>
                <w:szCs w:val="30"/>
              </w:rPr>
            </w:pPr>
            <w:r>
              <w:rPr>
                <w:rFonts w:cs="David" w:hint="cs"/>
                <w:b/>
                <w:bCs/>
                <w:sz w:val="30"/>
                <w:szCs w:val="30"/>
                <w:rtl/>
              </w:rPr>
              <w:t>תיאור המתחם</w:t>
            </w:r>
          </w:p>
        </w:tc>
      </w:tr>
      <w:tr w:rsidR="00E24C81" w:rsidRPr="000E1A27" w14:paraId="1B18DB56" w14:textId="77777777" w:rsidTr="00E061B3">
        <w:trPr>
          <w:cantSplit/>
          <w:trHeight w:val="2587"/>
        </w:trPr>
        <w:tc>
          <w:tcPr>
            <w:tcW w:w="535" w:type="pct"/>
            <w:tcBorders>
              <w:top w:val="single" w:sz="4" w:space="0" w:color="auto"/>
              <w:left w:val="single" w:sz="4" w:space="0" w:color="auto"/>
              <w:right w:val="single" w:sz="4" w:space="0" w:color="auto"/>
            </w:tcBorders>
          </w:tcPr>
          <w:p w14:paraId="305C3326" w14:textId="77777777" w:rsidR="00E24C81" w:rsidRPr="004237EF" w:rsidRDefault="00E24C81" w:rsidP="004B2F64">
            <w:pPr>
              <w:tabs>
                <w:tab w:val="left" w:pos="0"/>
                <w:tab w:val="left" w:pos="1890"/>
              </w:tabs>
              <w:spacing w:before="60" w:line="276" w:lineRule="auto"/>
              <w:ind w:right="-266"/>
              <w:rPr>
                <w:rFonts w:cs="David"/>
                <w:b/>
                <w:bCs/>
                <w:sz w:val="24"/>
                <w:szCs w:val="24"/>
              </w:rPr>
            </w:pPr>
          </w:p>
        </w:tc>
        <w:tc>
          <w:tcPr>
            <w:tcW w:w="2308" w:type="pct"/>
            <w:gridSpan w:val="5"/>
            <w:tcBorders>
              <w:top w:val="single" w:sz="4" w:space="0" w:color="auto"/>
              <w:left w:val="single" w:sz="4" w:space="0" w:color="auto"/>
              <w:bottom w:val="single" w:sz="4" w:space="0" w:color="auto"/>
              <w:right w:val="single" w:sz="4" w:space="0" w:color="auto"/>
            </w:tcBorders>
          </w:tcPr>
          <w:p w14:paraId="5C22F412" w14:textId="77777777" w:rsidR="00E24C81" w:rsidRPr="001006AD" w:rsidRDefault="00E24C81" w:rsidP="004B2F64">
            <w:pPr>
              <w:spacing w:before="60" w:line="276" w:lineRule="auto"/>
              <w:textAlignment w:val="auto"/>
              <w:rPr>
                <w:rFonts w:cs="David"/>
                <w:sz w:val="24"/>
                <w:szCs w:val="24"/>
                <w:rtl/>
              </w:rPr>
            </w:pPr>
            <w:r w:rsidRPr="001006AD">
              <w:rPr>
                <w:rFonts w:cs="David" w:hint="cs"/>
                <w:sz w:val="24"/>
                <w:szCs w:val="24"/>
                <w:rtl/>
              </w:rPr>
              <w:t xml:space="preserve">שטח המתחם: כ- </w:t>
            </w:r>
            <w:r w:rsidR="005D55C6">
              <w:rPr>
                <w:rFonts w:cs="David" w:hint="cs"/>
                <w:sz w:val="24"/>
                <w:szCs w:val="24"/>
                <w:rtl/>
              </w:rPr>
              <w:t>6</w:t>
            </w:r>
            <w:r>
              <w:rPr>
                <w:rFonts w:cs="David" w:hint="cs"/>
                <w:sz w:val="24"/>
                <w:szCs w:val="24"/>
                <w:rtl/>
              </w:rPr>
              <w:t xml:space="preserve">50 </w:t>
            </w:r>
            <w:r w:rsidRPr="001006AD">
              <w:rPr>
                <w:rFonts w:cs="David" w:hint="cs"/>
                <w:sz w:val="24"/>
                <w:szCs w:val="24"/>
                <w:rtl/>
              </w:rPr>
              <w:t>ד'.</w:t>
            </w:r>
          </w:p>
          <w:p w14:paraId="74043E08" w14:textId="77777777" w:rsidR="00E24C81" w:rsidRDefault="00E24C81" w:rsidP="0067250A">
            <w:pPr>
              <w:spacing w:line="276" w:lineRule="auto"/>
              <w:jc w:val="left"/>
              <w:textAlignment w:val="auto"/>
              <w:rPr>
                <w:rFonts w:cs="David"/>
                <w:sz w:val="24"/>
                <w:szCs w:val="24"/>
              </w:rPr>
            </w:pPr>
            <w:r>
              <w:rPr>
                <w:rFonts w:cs="David" w:hint="cs"/>
                <w:sz w:val="24"/>
                <w:szCs w:val="24"/>
                <w:rtl/>
              </w:rPr>
              <w:t xml:space="preserve">המתחם ממוקם </w:t>
            </w:r>
            <w:r w:rsidR="005D55C6">
              <w:rPr>
                <w:rFonts w:cs="David" w:hint="cs"/>
                <w:sz w:val="24"/>
                <w:szCs w:val="24"/>
                <w:rtl/>
              </w:rPr>
              <w:t>מצפון לבנימינה ומשיק לגבולות שיפוט מ"מ זכרון יעקב ומוא"ז חוף כרמל.</w:t>
            </w:r>
          </w:p>
          <w:p w14:paraId="61CCAE18" w14:textId="77777777" w:rsidR="009C688C" w:rsidRDefault="009C688C" w:rsidP="009C688C">
            <w:pPr>
              <w:spacing w:line="276" w:lineRule="auto"/>
              <w:jc w:val="left"/>
              <w:textAlignment w:val="auto"/>
              <w:rPr>
                <w:rFonts w:cs="David"/>
                <w:sz w:val="24"/>
                <w:szCs w:val="24"/>
              </w:rPr>
            </w:pPr>
            <w:r w:rsidRPr="001006AD">
              <w:rPr>
                <w:rFonts w:cs="David" w:hint="cs"/>
                <w:sz w:val="24"/>
                <w:szCs w:val="24"/>
                <w:rtl/>
              </w:rPr>
              <w:t>מצב קיים:</w:t>
            </w:r>
          </w:p>
          <w:p w14:paraId="043FABDC" w14:textId="77777777" w:rsidR="005D55C6" w:rsidRDefault="005D55C6" w:rsidP="00831C1D">
            <w:pPr>
              <w:numPr>
                <w:ilvl w:val="0"/>
                <w:numId w:val="24"/>
              </w:numPr>
              <w:tabs>
                <w:tab w:val="clear" w:pos="720"/>
                <w:tab w:val="num" w:pos="259"/>
              </w:tabs>
              <w:spacing w:line="276" w:lineRule="auto"/>
              <w:ind w:left="259" w:hanging="259"/>
              <w:jc w:val="left"/>
              <w:textAlignment w:val="auto"/>
              <w:rPr>
                <w:rFonts w:cs="David"/>
                <w:sz w:val="24"/>
                <w:szCs w:val="24"/>
              </w:rPr>
            </w:pPr>
            <w:r>
              <w:rPr>
                <w:rFonts w:cs="David" w:hint="cs"/>
                <w:sz w:val="24"/>
                <w:szCs w:val="24"/>
                <w:rtl/>
              </w:rPr>
              <w:t>מבני תעשיה, מלאכה, מסחר ואולמות אירועים.</w:t>
            </w:r>
          </w:p>
          <w:p w14:paraId="19B0C1EF" w14:textId="7173DE3D" w:rsidR="00F16F45" w:rsidRDefault="005D55C6" w:rsidP="00831C1D">
            <w:pPr>
              <w:numPr>
                <w:ilvl w:val="0"/>
                <w:numId w:val="24"/>
              </w:numPr>
              <w:tabs>
                <w:tab w:val="clear" w:pos="720"/>
                <w:tab w:val="num" w:pos="259"/>
              </w:tabs>
              <w:spacing w:line="276" w:lineRule="auto"/>
              <w:ind w:left="259" w:hanging="259"/>
              <w:jc w:val="left"/>
              <w:textAlignment w:val="auto"/>
              <w:rPr>
                <w:rFonts w:cs="David"/>
                <w:sz w:val="24"/>
                <w:szCs w:val="24"/>
              </w:rPr>
            </w:pPr>
            <w:r w:rsidRPr="00F16F45">
              <w:rPr>
                <w:rFonts w:cs="David" w:hint="eastAsia"/>
                <w:sz w:val="24"/>
                <w:szCs w:val="24"/>
                <w:rtl/>
              </w:rPr>
              <w:t>מבני</w:t>
            </w:r>
            <w:r w:rsidRPr="00F16F45">
              <w:rPr>
                <w:rFonts w:cs="David"/>
                <w:sz w:val="24"/>
                <w:szCs w:val="24"/>
                <w:rtl/>
              </w:rPr>
              <w:t xml:space="preserve"> </w:t>
            </w:r>
            <w:r w:rsidRPr="00F16F45">
              <w:rPr>
                <w:rFonts w:cs="David" w:hint="eastAsia"/>
                <w:sz w:val="24"/>
                <w:szCs w:val="24"/>
                <w:rtl/>
              </w:rPr>
              <w:t>ציבור</w:t>
            </w:r>
            <w:r w:rsidRPr="00F16F45">
              <w:rPr>
                <w:rFonts w:cs="David"/>
                <w:sz w:val="24"/>
                <w:szCs w:val="24"/>
                <w:rtl/>
              </w:rPr>
              <w:t xml:space="preserve"> </w:t>
            </w:r>
            <w:r w:rsidRPr="00F16F45">
              <w:rPr>
                <w:rFonts w:cs="David" w:hint="eastAsia"/>
                <w:sz w:val="24"/>
                <w:szCs w:val="24"/>
                <w:rtl/>
              </w:rPr>
              <w:t>וחינוך</w:t>
            </w:r>
            <w:r w:rsidRPr="00F16F45">
              <w:rPr>
                <w:rFonts w:cs="David"/>
                <w:sz w:val="24"/>
                <w:szCs w:val="24"/>
                <w:rtl/>
              </w:rPr>
              <w:t xml:space="preserve"> (בי"ס </w:t>
            </w:r>
            <w:r w:rsidRPr="00F16F45">
              <w:rPr>
                <w:rFonts w:cs="David" w:hint="eastAsia"/>
                <w:sz w:val="24"/>
                <w:szCs w:val="24"/>
                <w:rtl/>
              </w:rPr>
              <w:t>אזורי</w:t>
            </w:r>
            <w:r w:rsidRPr="00F16F45">
              <w:rPr>
                <w:rFonts w:cs="David"/>
                <w:sz w:val="24"/>
                <w:szCs w:val="24"/>
                <w:rtl/>
              </w:rPr>
              <w:t>)</w:t>
            </w:r>
            <w:r w:rsidR="00FC0793">
              <w:rPr>
                <w:rFonts w:cs="David" w:hint="cs"/>
                <w:sz w:val="24"/>
                <w:szCs w:val="24"/>
                <w:rtl/>
              </w:rPr>
              <w:t xml:space="preserve"> </w:t>
            </w:r>
            <w:r w:rsidRPr="00F16F45">
              <w:rPr>
                <w:rFonts w:cs="David" w:hint="eastAsia"/>
                <w:sz w:val="24"/>
                <w:szCs w:val="24"/>
                <w:rtl/>
              </w:rPr>
              <w:t>ובית</w:t>
            </w:r>
            <w:r w:rsidRPr="00F16F45">
              <w:rPr>
                <w:rFonts w:cs="David"/>
                <w:sz w:val="24"/>
                <w:szCs w:val="24"/>
                <w:rtl/>
              </w:rPr>
              <w:t xml:space="preserve"> </w:t>
            </w:r>
            <w:r w:rsidRPr="00F16F45">
              <w:rPr>
                <w:rFonts w:cs="David" w:hint="eastAsia"/>
                <w:sz w:val="24"/>
                <w:szCs w:val="24"/>
                <w:rtl/>
              </w:rPr>
              <w:t>חולים</w:t>
            </w:r>
            <w:r w:rsidR="00FC0793">
              <w:rPr>
                <w:rFonts w:cs="David" w:hint="cs"/>
                <w:sz w:val="24"/>
                <w:szCs w:val="24"/>
                <w:rtl/>
              </w:rPr>
              <w:t xml:space="preserve"> לבריאות הנפש.</w:t>
            </w:r>
          </w:p>
          <w:p w14:paraId="2D0CAB58" w14:textId="77777777" w:rsidR="00E24C81" w:rsidRPr="00F16F45" w:rsidRDefault="00E24C81" w:rsidP="00831C1D">
            <w:pPr>
              <w:numPr>
                <w:ilvl w:val="0"/>
                <w:numId w:val="24"/>
              </w:numPr>
              <w:tabs>
                <w:tab w:val="clear" w:pos="720"/>
                <w:tab w:val="num" w:pos="259"/>
              </w:tabs>
              <w:spacing w:line="276" w:lineRule="auto"/>
              <w:ind w:left="259" w:hanging="259"/>
              <w:jc w:val="left"/>
              <w:textAlignment w:val="auto"/>
              <w:rPr>
                <w:rFonts w:cs="David"/>
                <w:sz w:val="24"/>
                <w:szCs w:val="24"/>
              </w:rPr>
            </w:pPr>
            <w:r w:rsidRPr="00F16F45">
              <w:rPr>
                <w:rFonts w:cs="David" w:hint="cs"/>
                <w:sz w:val="24"/>
                <w:szCs w:val="24"/>
                <w:rtl/>
              </w:rPr>
              <w:t xml:space="preserve">שטחים </w:t>
            </w:r>
            <w:r w:rsidR="005D55C6" w:rsidRPr="00F16F45">
              <w:rPr>
                <w:rFonts w:cs="David" w:hint="eastAsia"/>
                <w:sz w:val="24"/>
                <w:szCs w:val="24"/>
                <w:rtl/>
              </w:rPr>
              <w:t>פתוחים</w:t>
            </w:r>
            <w:r w:rsidR="005D55C6" w:rsidRPr="00F16F45">
              <w:rPr>
                <w:rFonts w:cs="David"/>
                <w:sz w:val="24"/>
                <w:szCs w:val="24"/>
                <w:rtl/>
              </w:rPr>
              <w:t xml:space="preserve"> </w:t>
            </w:r>
            <w:r w:rsidR="005D55C6" w:rsidRPr="00F16F45">
              <w:rPr>
                <w:rFonts w:cs="David" w:hint="eastAsia"/>
                <w:sz w:val="24"/>
                <w:szCs w:val="24"/>
                <w:rtl/>
              </w:rPr>
              <w:t>רחבי</w:t>
            </w:r>
            <w:r w:rsidR="005D55C6" w:rsidRPr="00F16F45">
              <w:rPr>
                <w:rFonts w:cs="David"/>
                <w:sz w:val="24"/>
                <w:szCs w:val="24"/>
                <w:rtl/>
              </w:rPr>
              <w:t xml:space="preserve"> </w:t>
            </w:r>
            <w:r w:rsidR="005D55C6" w:rsidRPr="00F16F45">
              <w:rPr>
                <w:rFonts w:cs="David" w:hint="eastAsia"/>
                <w:sz w:val="24"/>
                <w:szCs w:val="24"/>
                <w:rtl/>
              </w:rPr>
              <w:t>ידיים</w:t>
            </w:r>
            <w:r w:rsidR="00C06C54" w:rsidRPr="00F16F45">
              <w:rPr>
                <w:rFonts w:cs="David"/>
                <w:sz w:val="24"/>
                <w:szCs w:val="24"/>
                <w:rtl/>
              </w:rPr>
              <w:t xml:space="preserve"> כולל מסדרון אק</w:t>
            </w:r>
            <w:r w:rsidR="009C688C" w:rsidRPr="00F16F45">
              <w:rPr>
                <w:rFonts w:cs="David" w:hint="eastAsia"/>
                <w:sz w:val="24"/>
                <w:szCs w:val="24"/>
                <w:rtl/>
              </w:rPr>
              <w:t>ו</w:t>
            </w:r>
            <w:r w:rsidR="00C06C54" w:rsidRPr="00F16F45">
              <w:rPr>
                <w:rFonts w:cs="David" w:hint="eastAsia"/>
                <w:sz w:val="24"/>
                <w:szCs w:val="24"/>
                <w:rtl/>
              </w:rPr>
              <w:t>לוגי</w:t>
            </w:r>
            <w:r w:rsidR="00C06C54" w:rsidRPr="00F16F45">
              <w:rPr>
                <w:rFonts w:cs="David"/>
                <w:sz w:val="24"/>
                <w:szCs w:val="24"/>
                <w:rtl/>
              </w:rPr>
              <w:t xml:space="preserve"> </w:t>
            </w:r>
            <w:r w:rsidR="00C06C54" w:rsidRPr="00F16F45">
              <w:rPr>
                <w:rFonts w:cs="David" w:hint="eastAsia"/>
                <w:sz w:val="24"/>
                <w:szCs w:val="24"/>
                <w:rtl/>
              </w:rPr>
              <w:t>טבעי</w:t>
            </w:r>
            <w:r w:rsidR="00C06C54" w:rsidRPr="00F16F45">
              <w:rPr>
                <w:rFonts w:cs="David"/>
                <w:sz w:val="24"/>
                <w:szCs w:val="24"/>
                <w:rtl/>
              </w:rPr>
              <w:t xml:space="preserve"> </w:t>
            </w:r>
            <w:r w:rsidR="00C06C54" w:rsidRPr="00F16F45">
              <w:rPr>
                <w:rFonts w:cs="David" w:hint="eastAsia"/>
                <w:sz w:val="24"/>
                <w:szCs w:val="24"/>
                <w:rtl/>
              </w:rPr>
              <w:t>בחלק</w:t>
            </w:r>
            <w:r w:rsidR="00C06C54" w:rsidRPr="00F16F45">
              <w:rPr>
                <w:rFonts w:cs="David"/>
                <w:sz w:val="24"/>
                <w:szCs w:val="24"/>
                <w:rtl/>
              </w:rPr>
              <w:t xml:space="preserve"> </w:t>
            </w:r>
            <w:r w:rsidR="00C06C54" w:rsidRPr="00F16F45">
              <w:rPr>
                <w:rFonts w:cs="David" w:hint="eastAsia"/>
                <w:sz w:val="24"/>
                <w:szCs w:val="24"/>
                <w:rtl/>
              </w:rPr>
              <w:t>הצפוני</w:t>
            </w:r>
            <w:r w:rsidR="00C06C54" w:rsidRPr="00F16F45">
              <w:rPr>
                <w:rFonts w:cs="David"/>
                <w:sz w:val="24"/>
                <w:szCs w:val="24"/>
                <w:rtl/>
              </w:rPr>
              <w:t xml:space="preserve"> </w:t>
            </w:r>
            <w:r w:rsidR="00C06C54" w:rsidRPr="00F16F45">
              <w:rPr>
                <w:rFonts w:cs="David" w:hint="eastAsia"/>
                <w:sz w:val="24"/>
                <w:szCs w:val="24"/>
                <w:rtl/>
              </w:rPr>
              <w:t>של</w:t>
            </w:r>
            <w:r w:rsidR="00C06C54" w:rsidRPr="00F16F45">
              <w:rPr>
                <w:rFonts w:cs="David"/>
                <w:sz w:val="24"/>
                <w:szCs w:val="24"/>
                <w:rtl/>
              </w:rPr>
              <w:t xml:space="preserve"> </w:t>
            </w:r>
            <w:r w:rsidR="00C06C54" w:rsidRPr="00F16F45">
              <w:rPr>
                <w:rFonts w:cs="David" w:hint="eastAsia"/>
                <w:sz w:val="24"/>
                <w:szCs w:val="24"/>
                <w:rtl/>
              </w:rPr>
              <w:t>המתחם</w:t>
            </w:r>
            <w:r w:rsidRPr="00F16F45">
              <w:rPr>
                <w:rFonts w:cs="David"/>
                <w:sz w:val="24"/>
                <w:szCs w:val="24"/>
                <w:rtl/>
              </w:rPr>
              <w:t>.</w:t>
            </w:r>
          </w:p>
          <w:p w14:paraId="5A160750" w14:textId="77777777" w:rsidR="00E24C81" w:rsidRPr="00704C95" w:rsidRDefault="00E24C81" w:rsidP="004B2F64">
            <w:pPr>
              <w:spacing w:line="276" w:lineRule="auto"/>
              <w:jc w:val="left"/>
              <w:textAlignment w:val="auto"/>
              <w:rPr>
                <w:rFonts w:cs="David"/>
                <w:sz w:val="24"/>
                <w:szCs w:val="24"/>
                <w:rtl/>
              </w:rPr>
            </w:pPr>
            <w:r w:rsidRPr="00704C95">
              <w:rPr>
                <w:rFonts w:cs="David" w:hint="cs"/>
                <w:sz w:val="24"/>
                <w:szCs w:val="24"/>
                <w:rtl/>
              </w:rPr>
              <w:t>מצב מוצע:</w:t>
            </w:r>
          </w:p>
          <w:p w14:paraId="1A2378AF" w14:textId="77777777" w:rsidR="00E24C81" w:rsidRDefault="005D55C6" w:rsidP="00831C1D">
            <w:pPr>
              <w:pStyle w:val="ListParagraph"/>
              <w:numPr>
                <w:ilvl w:val="0"/>
                <w:numId w:val="26"/>
              </w:numPr>
              <w:spacing w:line="276" w:lineRule="auto"/>
              <w:ind w:left="263" w:hanging="263"/>
              <w:rPr>
                <w:rFonts w:cs="David"/>
                <w:sz w:val="24"/>
                <w:szCs w:val="24"/>
              </w:rPr>
            </w:pPr>
            <w:r>
              <w:rPr>
                <w:rFonts w:cs="David" w:hint="cs"/>
                <w:sz w:val="24"/>
                <w:szCs w:val="24"/>
                <w:rtl/>
              </w:rPr>
              <w:t>מוקד חינוכי הכולל את בית הספר האזורי הקיים, מוסדות חינוך אקולוגיים, פנימיות וכו'.</w:t>
            </w:r>
          </w:p>
          <w:p w14:paraId="5DD98546" w14:textId="77777777" w:rsidR="00E24C81" w:rsidRDefault="00E24C81" w:rsidP="00831C1D">
            <w:pPr>
              <w:pStyle w:val="ListParagraph"/>
              <w:numPr>
                <w:ilvl w:val="0"/>
                <w:numId w:val="26"/>
              </w:numPr>
              <w:spacing w:line="276" w:lineRule="auto"/>
              <w:ind w:left="263" w:hanging="263"/>
              <w:rPr>
                <w:rFonts w:cs="David"/>
                <w:sz w:val="24"/>
                <w:szCs w:val="24"/>
              </w:rPr>
            </w:pPr>
            <w:r>
              <w:rPr>
                <w:rFonts w:cs="David" w:hint="cs"/>
                <w:sz w:val="24"/>
                <w:szCs w:val="24"/>
                <w:rtl/>
              </w:rPr>
              <w:t xml:space="preserve">פיתוח </w:t>
            </w:r>
            <w:r w:rsidR="005D55C6">
              <w:rPr>
                <w:rFonts w:cs="David" w:hint="cs"/>
                <w:sz w:val="24"/>
                <w:szCs w:val="24"/>
                <w:rtl/>
              </w:rPr>
              <w:t>האזור הדרומי כ</w:t>
            </w:r>
            <w:r>
              <w:rPr>
                <w:rFonts w:cs="David" w:hint="cs"/>
                <w:sz w:val="24"/>
                <w:szCs w:val="24"/>
                <w:rtl/>
              </w:rPr>
              <w:t>אזור תעסוקה.</w:t>
            </w:r>
          </w:p>
          <w:p w14:paraId="7CDAB501" w14:textId="77777777" w:rsidR="00E24C81" w:rsidRPr="000000A1" w:rsidRDefault="008201E5" w:rsidP="00831C1D">
            <w:pPr>
              <w:pStyle w:val="ListParagraph"/>
              <w:numPr>
                <w:ilvl w:val="0"/>
                <w:numId w:val="26"/>
              </w:numPr>
              <w:spacing w:line="276" w:lineRule="auto"/>
              <w:ind w:left="263" w:hanging="263"/>
              <w:rPr>
                <w:rFonts w:cs="David"/>
                <w:sz w:val="24"/>
                <w:szCs w:val="24"/>
                <w:rtl/>
              </w:rPr>
            </w:pPr>
            <w:r>
              <w:rPr>
                <w:rFonts w:cs="David" w:hint="cs"/>
                <w:sz w:val="24"/>
                <w:szCs w:val="24"/>
                <w:rtl/>
              </w:rPr>
              <w:t>פיתוח האזור המזרחי כמתחם תיירות חקלאית, כולל מלונאות</w:t>
            </w:r>
            <w:r w:rsidR="00E24C81">
              <w:rPr>
                <w:rFonts w:cs="David" w:hint="cs"/>
                <w:sz w:val="24"/>
                <w:szCs w:val="24"/>
                <w:rtl/>
              </w:rPr>
              <w:t>.</w:t>
            </w:r>
          </w:p>
        </w:tc>
        <w:tc>
          <w:tcPr>
            <w:tcW w:w="2157" w:type="pct"/>
            <w:tcBorders>
              <w:top w:val="single" w:sz="4" w:space="0" w:color="auto"/>
              <w:left w:val="single" w:sz="4" w:space="0" w:color="auto"/>
              <w:bottom w:val="single" w:sz="4" w:space="0" w:color="auto"/>
              <w:right w:val="single" w:sz="4" w:space="0" w:color="auto"/>
            </w:tcBorders>
          </w:tcPr>
          <w:p w14:paraId="6D5EDAC0" w14:textId="77777777" w:rsidR="00E24C81" w:rsidRDefault="00E24C81" w:rsidP="004B2F64">
            <w:pPr>
              <w:overflowPunct/>
              <w:autoSpaceDE/>
              <w:autoSpaceDN/>
              <w:bidi w:val="0"/>
              <w:adjustRightInd/>
              <w:spacing w:line="276" w:lineRule="auto"/>
              <w:jc w:val="left"/>
              <w:textAlignment w:val="auto"/>
              <w:rPr>
                <w:noProof/>
              </w:rPr>
            </w:pPr>
          </w:p>
          <w:p w14:paraId="6AFAED76" w14:textId="77777777" w:rsidR="00E24C81" w:rsidRDefault="00E24C81" w:rsidP="004B2F64">
            <w:pPr>
              <w:overflowPunct/>
              <w:autoSpaceDE/>
              <w:autoSpaceDN/>
              <w:bidi w:val="0"/>
              <w:adjustRightInd/>
              <w:spacing w:line="276" w:lineRule="auto"/>
              <w:jc w:val="left"/>
              <w:textAlignment w:val="auto"/>
              <w:rPr>
                <w:noProof/>
                <w:rtl/>
              </w:rPr>
            </w:pPr>
          </w:p>
          <w:p w14:paraId="3774AF7E" w14:textId="7026C19C" w:rsidR="00E24C81" w:rsidRDefault="006148D3" w:rsidP="004B2F64">
            <w:pPr>
              <w:overflowPunct/>
              <w:autoSpaceDE/>
              <w:autoSpaceDN/>
              <w:bidi w:val="0"/>
              <w:adjustRightInd/>
              <w:spacing w:line="276" w:lineRule="auto"/>
              <w:jc w:val="left"/>
              <w:textAlignment w:val="auto"/>
              <w:rPr>
                <w:noProof/>
              </w:rPr>
            </w:pPr>
            <w:r>
              <w:rPr>
                <w:noProof/>
              </w:rPr>
              <w:drawing>
                <wp:anchor distT="0" distB="0" distL="114300" distR="114300" simplePos="0" relativeHeight="251655680" behindDoc="0" locked="0" layoutInCell="1" allowOverlap="1" wp14:anchorId="084EB41D" wp14:editId="6F4C12DF">
                  <wp:simplePos x="0" y="0"/>
                  <wp:positionH relativeFrom="column">
                    <wp:posOffset>-12700</wp:posOffset>
                  </wp:positionH>
                  <wp:positionV relativeFrom="paragraph">
                    <wp:posOffset>69850</wp:posOffset>
                  </wp:positionV>
                  <wp:extent cx="2867025" cy="1928043"/>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11533" t="3017" r="10787" b="4063"/>
                          <a:stretch/>
                        </pic:blipFill>
                        <pic:spPr bwMode="auto">
                          <a:xfrm>
                            <a:off x="0" y="0"/>
                            <a:ext cx="2867025" cy="19280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7D56B5" w14:textId="4E2B2A66" w:rsidR="00E24C81" w:rsidRDefault="00E24C81" w:rsidP="004B2F64">
            <w:pPr>
              <w:overflowPunct/>
              <w:autoSpaceDE/>
              <w:autoSpaceDN/>
              <w:bidi w:val="0"/>
              <w:adjustRightInd/>
              <w:spacing w:line="276" w:lineRule="auto"/>
              <w:jc w:val="left"/>
              <w:textAlignment w:val="auto"/>
              <w:rPr>
                <w:noProof/>
              </w:rPr>
            </w:pPr>
          </w:p>
          <w:p w14:paraId="6D7420BD" w14:textId="16665DBC" w:rsidR="00E24C81" w:rsidRPr="004237EF" w:rsidRDefault="00E24C81" w:rsidP="004B2F64">
            <w:pPr>
              <w:overflowPunct/>
              <w:autoSpaceDE/>
              <w:autoSpaceDN/>
              <w:bidi w:val="0"/>
              <w:adjustRightInd/>
              <w:spacing w:line="276" w:lineRule="auto"/>
              <w:jc w:val="left"/>
              <w:textAlignment w:val="auto"/>
              <w:rPr>
                <w:rFonts w:cs="David"/>
                <w:noProof/>
                <w:color w:val="FF0000"/>
                <w:sz w:val="24"/>
                <w:szCs w:val="24"/>
                <w:rtl/>
              </w:rPr>
            </w:pPr>
          </w:p>
        </w:tc>
      </w:tr>
      <w:tr w:rsidR="00E24C81" w:rsidRPr="000E1A27" w14:paraId="4639AC23" w14:textId="77777777" w:rsidTr="00E061B3">
        <w:trPr>
          <w:cantSplit/>
          <w:trHeight w:val="352"/>
        </w:trPr>
        <w:tc>
          <w:tcPr>
            <w:tcW w:w="535" w:type="pct"/>
            <w:tcBorders>
              <w:left w:val="single" w:sz="4" w:space="0" w:color="auto"/>
              <w:right w:val="single" w:sz="4" w:space="0" w:color="auto"/>
            </w:tcBorders>
            <w:shd w:val="clear" w:color="auto" w:fill="D9D9D9" w:themeFill="background1" w:themeFillShade="D9"/>
          </w:tcPr>
          <w:p w14:paraId="23A342A4" w14:textId="3AA13C94" w:rsidR="00E24C81" w:rsidRPr="00F910B2" w:rsidRDefault="00446C90" w:rsidP="004B2F64">
            <w:pPr>
              <w:spacing w:before="60" w:line="276" w:lineRule="auto"/>
              <w:rPr>
                <w:rFonts w:cs="David"/>
                <w:b/>
                <w:bCs/>
                <w:sz w:val="30"/>
                <w:szCs w:val="30"/>
              </w:rPr>
            </w:pPr>
            <w:r>
              <w:rPr>
                <w:rFonts w:cs="David" w:hint="cs"/>
                <w:b/>
                <w:bCs/>
                <w:sz w:val="30"/>
                <w:szCs w:val="30"/>
                <w:rtl/>
              </w:rPr>
              <w:t>4.2</w:t>
            </w:r>
            <w:r w:rsidR="00E24C81">
              <w:rPr>
                <w:rFonts w:cs="David" w:hint="cs"/>
                <w:b/>
                <w:bCs/>
                <w:sz w:val="30"/>
                <w:szCs w:val="30"/>
                <w:rtl/>
              </w:rPr>
              <w:t>.13.2</w:t>
            </w:r>
          </w:p>
        </w:tc>
        <w:tc>
          <w:tcPr>
            <w:tcW w:w="4465"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406398" w14:textId="77777777" w:rsidR="00E24C81" w:rsidRPr="00F910B2" w:rsidRDefault="00E24C81" w:rsidP="004B2F64">
            <w:pPr>
              <w:spacing w:before="60" w:line="276" w:lineRule="auto"/>
              <w:rPr>
                <w:rFonts w:cs="David"/>
                <w:b/>
                <w:bCs/>
                <w:noProof/>
                <w:sz w:val="30"/>
                <w:szCs w:val="30"/>
              </w:rPr>
            </w:pPr>
            <w:r>
              <w:rPr>
                <w:rFonts w:cs="David" w:hint="cs"/>
                <w:b/>
                <w:bCs/>
                <w:sz w:val="30"/>
                <w:szCs w:val="30"/>
                <w:rtl/>
              </w:rPr>
              <w:t>נתונים כמותיים למתחם</w:t>
            </w:r>
            <w:r>
              <w:rPr>
                <w:rFonts w:cs="David" w:hint="cs"/>
                <w:b/>
                <w:bCs/>
                <w:noProof/>
                <w:sz w:val="30"/>
                <w:szCs w:val="30"/>
                <w:rtl/>
              </w:rPr>
              <w:t xml:space="preserve"> </w:t>
            </w:r>
            <w:r>
              <w:rPr>
                <w:rFonts w:cs="David"/>
                <w:b/>
                <w:bCs/>
                <w:noProof/>
                <w:sz w:val="30"/>
                <w:szCs w:val="30"/>
                <w:rtl/>
              </w:rPr>
              <w:t>–</w:t>
            </w:r>
            <w:r>
              <w:rPr>
                <w:rFonts w:cs="David" w:hint="cs"/>
                <w:b/>
                <w:bCs/>
                <w:noProof/>
                <w:sz w:val="30"/>
                <w:szCs w:val="30"/>
                <w:rtl/>
              </w:rPr>
              <w:t xml:space="preserve"> עיקרי ושירות</w:t>
            </w:r>
          </w:p>
        </w:tc>
      </w:tr>
      <w:tr w:rsidR="00E24C81" w:rsidRPr="00F06118" w14:paraId="2E37DE5A" w14:textId="77777777" w:rsidTr="00310EDB">
        <w:trPr>
          <w:cantSplit/>
          <w:trHeight w:val="70"/>
        </w:trPr>
        <w:tc>
          <w:tcPr>
            <w:tcW w:w="5000" w:type="pct"/>
            <w:gridSpan w:val="7"/>
            <w:tcBorders>
              <w:left w:val="single" w:sz="4" w:space="0" w:color="auto"/>
              <w:right w:val="single" w:sz="4" w:space="0" w:color="auto"/>
            </w:tcBorders>
          </w:tcPr>
          <w:p w14:paraId="2D8DA677" w14:textId="77777777" w:rsidR="00E24C81" w:rsidRPr="00310EDB" w:rsidRDefault="00E24C81" w:rsidP="004B2F64">
            <w:pPr>
              <w:tabs>
                <w:tab w:val="left" w:pos="0"/>
                <w:tab w:val="right" w:leader="dot" w:pos="9016"/>
              </w:tabs>
              <w:spacing w:before="60" w:line="276" w:lineRule="auto"/>
              <w:ind w:right="142"/>
              <w:rPr>
                <w:rFonts w:cs="David"/>
                <w:i/>
                <w:iCs/>
                <w:noProof/>
                <w:sz w:val="10"/>
                <w:szCs w:val="10"/>
                <w:rtl/>
              </w:rPr>
            </w:pPr>
            <w:r>
              <w:rPr>
                <w:rFonts w:cs="David" w:hint="cs"/>
                <w:i/>
                <w:iCs/>
                <w:noProof/>
                <w:sz w:val="26"/>
                <w:rtl/>
              </w:rPr>
              <w:t xml:space="preserve"> </w:t>
            </w:r>
          </w:p>
        </w:tc>
      </w:tr>
      <w:tr w:rsidR="00E24C81" w:rsidRPr="00F8156B" w14:paraId="5DF687D8" w14:textId="77777777" w:rsidTr="00E061B3">
        <w:trPr>
          <w:cantSplit/>
          <w:trHeight w:val="370"/>
        </w:trPr>
        <w:tc>
          <w:tcPr>
            <w:tcW w:w="758" w:type="pct"/>
            <w:gridSpan w:val="2"/>
            <w:tcBorders>
              <w:left w:val="single" w:sz="4" w:space="0" w:color="auto"/>
              <w:right w:val="single" w:sz="4" w:space="0" w:color="auto"/>
            </w:tcBorders>
            <w:shd w:val="clear" w:color="auto" w:fill="F2F2F2" w:themeFill="background1" w:themeFillShade="F2"/>
          </w:tcPr>
          <w:p w14:paraId="3059E23C" w14:textId="77777777" w:rsidR="00E24C81" w:rsidRPr="00F8156B" w:rsidRDefault="00E24C81" w:rsidP="004B2F64">
            <w:pPr>
              <w:tabs>
                <w:tab w:val="left" w:pos="0"/>
              </w:tabs>
              <w:spacing w:before="60" w:after="60" w:line="276" w:lineRule="auto"/>
              <w:ind w:right="142"/>
              <w:jc w:val="left"/>
              <w:rPr>
                <w:rFonts w:cs="David"/>
                <w:b/>
                <w:bCs/>
                <w:noProof/>
                <w:sz w:val="24"/>
                <w:szCs w:val="24"/>
                <w:rtl/>
              </w:rPr>
            </w:pPr>
            <w:r w:rsidRPr="00F8156B">
              <w:rPr>
                <w:rFonts w:cs="David" w:hint="cs"/>
                <w:b/>
                <w:bCs/>
                <w:sz w:val="24"/>
                <w:szCs w:val="24"/>
                <w:rtl/>
              </w:rPr>
              <w:t>נושא</w:t>
            </w:r>
          </w:p>
        </w:tc>
        <w:tc>
          <w:tcPr>
            <w:tcW w:w="462" w:type="pct"/>
            <w:tcBorders>
              <w:left w:val="single" w:sz="4" w:space="0" w:color="auto"/>
              <w:right w:val="single" w:sz="4" w:space="0" w:color="auto"/>
            </w:tcBorders>
            <w:shd w:val="clear" w:color="auto" w:fill="F2F2F2" w:themeFill="background1" w:themeFillShade="F2"/>
          </w:tcPr>
          <w:p w14:paraId="0348F2D7" w14:textId="77777777" w:rsidR="00E24C81" w:rsidRPr="00F8156B" w:rsidRDefault="00E24C81" w:rsidP="004B2F64">
            <w:pPr>
              <w:tabs>
                <w:tab w:val="left" w:pos="0"/>
              </w:tabs>
              <w:spacing w:before="60" w:after="60" w:line="276" w:lineRule="auto"/>
              <w:jc w:val="center"/>
              <w:rPr>
                <w:rFonts w:cs="David"/>
                <w:b/>
                <w:bCs/>
                <w:noProof/>
                <w:sz w:val="24"/>
                <w:szCs w:val="24"/>
                <w:rtl/>
              </w:rPr>
            </w:pPr>
            <w:r w:rsidRPr="00F8156B">
              <w:rPr>
                <w:rFonts w:cs="David" w:hint="cs"/>
                <w:b/>
                <w:bCs/>
                <w:sz w:val="24"/>
                <w:szCs w:val="24"/>
                <w:rtl/>
              </w:rPr>
              <w:t>יחידת מידה</w:t>
            </w:r>
          </w:p>
        </w:tc>
        <w:tc>
          <w:tcPr>
            <w:tcW w:w="470" w:type="pct"/>
            <w:tcBorders>
              <w:left w:val="single" w:sz="4" w:space="0" w:color="auto"/>
              <w:right w:val="single" w:sz="4" w:space="0" w:color="auto"/>
            </w:tcBorders>
            <w:shd w:val="clear" w:color="auto" w:fill="F2F2F2" w:themeFill="background1" w:themeFillShade="F2"/>
          </w:tcPr>
          <w:p w14:paraId="2098C9D2" w14:textId="77777777" w:rsidR="00E24C81" w:rsidRPr="00F8156B" w:rsidRDefault="00E24C81" w:rsidP="004B2F64">
            <w:pPr>
              <w:tabs>
                <w:tab w:val="left" w:pos="0"/>
              </w:tabs>
              <w:spacing w:before="60" w:after="60" w:line="276" w:lineRule="auto"/>
              <w:jc w:val="center"/>
              <w:rPr>
                <w:rFonts w:cs="David"/>
                <w:b/>
                <w:bCs/>
                <w:noProof/>
                <w:sz w:val="24"/>
                <w:szCs w:val="24"/>
                <w:rtl/>
              </w:rPr>
            </w:pPr>
            <w:r w:rsidRPr="00F8156B">
              <w:rPr>
                <w:rFonts w:cs="David" w:hint="cs"/>
                <w:b/>
                <w:bCs/>
                <w:sz w:val="24"/>
                <w:szCs w:val="24"/>
                <w:rtl/>
              </w:rPr>
              <w:t>תוספת למאושר</w:t>
            </w:r>
          </w:p>
        </w:tc>
        <w:tc>
          <w:tcPr>
            <w:tcW w:w="473" w:type="pct"/>
            <w:tcBorders>
              <w:left w:val="single" w:sz="4" w:space="0" w:color="auto"/>
              <w:right w:val="single" w:sz="4" w:space="0" w:color="auto"/>
            </w:tcBorders>
            <w:shd w:val="clear" w:color="auto" w:fill="F2F2F2" w:themeFill="background1" w:themeFillShade="F2"/>
          </w:tcPr>
          <w:p w14:paraId="20833B1C" w14:textId="77777777" w:rsidR="00E24C81" w:rsidRPr="00F8156B" w:rsidRDefault="00E24C81" w:rsidP="004B2F64">
            <w:pPr>
              <w:tabs>
                <w:tab w:val="left" w:pos="0"/>
              </w:tabs>
              <w:spacing w:before="60" w:after="60" w:line="276" w:lineRule="auto"/>
              <w:jc w:val="center"/>
              <w:rPr>
                <w:rFonts w:cs="David"/>
                <w:b/>
                <w:bCs/>
                <w:sz w:val="24"/>
                <w:szCs w:val="24"/>
                <w:rtl/>
              </w:rPr>
            </w:pPr>
            <w:r w:rsidRPr="00F8156B">
              <w:rPr>
                <w:rFonts w:cs="David" w:hint="cs"/>
                <w:b/>
                <w:bCs/>
                <w:sz w:val="24"/>
                <w:szCs w:val="24"/>
                <w:rtl/>
              </w:rPr>
              <w:t>סה"כ</w:t>
            </w:r>
          </w:p>
          <w:p w14:paraId="657F6607" w14:textId="77777777" w:rsidR="00E24C81" w:rsidRPr="00F8156B" w:rsidRDefault="00E24C81" w:rsidP="004B2F64">
            <w:pPr>
              <w:tabs>
                <w:tab w:val="left" w:pos="0"/>
              </w:tabs>
              <w:spacing w:before="60" w:after="60" w:line="276" w:lineRule="auto"/>
              <w:jc w:val="center"/>
              <w:rPr>
                <w:rFonts w:cs="David"/>
                <w:b/>
                <w:bCs/>
                <w:noProof/>
                <w:sz w:val="24"/>
                <w:szCs w:val="24"/>
                <w:rtl/>
              </w:rPr>
            </w:pPr>
          </w:p>
        </w:tc>
        <w:tc>
          <w:tcPr>
            <w:tcW w:w="2837" w:type="pct"/>
            <w:gridSpan w:val="2"/>
            <w:tcBorders>
              <w:left w:val="single" w:sz="4" w:space="0" w:color="auto"/>
              <w:right w:val="single" w:sz="4" w:space="0" w:color="auto"/>
            </w:tcBorders>
            <w:shd w:val="clear" w:color="auto" w:fill="F2F2F2" w:themeFill="background1" w:themeFillShade="F2"/>
          </w:tcPr>
          <w:p w14:paraId="637A17F9" w14:textId="77777777" w:rsidR="00E24C81" w:rsidRPr="00F8156B" w:rsidRDefault="00E24C81" w:rsidP="004B2F64">
            <w:pPr>
              <w:tabs>
                <w:tab w:val="left" w:pos="0"/>
              </w:tabs>
              <w:spacing w:before="60" w:after="60" w:line="276" w:lineRule="auto"/>
              <w:ind w:right="142"/>
              <w:jc w:val="left"/>
              <w:rPr>
                <w:rFonts w:cs="David"/>
                <w:b/>
                <w:bCs/>
                <w:sz w:val="24"/>
                <w:szCs w:val="24"/>
                <w:rtl/>
              </w:rPr>
            </w:pPr>
            <w:r w:rsidRPr="00F8156B">
              <w:rPr>
                <w:rFonts w:cs="David" w:hint="cs"/>
                <w:b/>
                <w:bCs/>
                <w:sz w:val="24"/>
                <w:szCs w:val="24"/>
                <w:rtl/>
              </w:rPr>
              <w:t>הוראות</w:t>
            </w:r>
            <w:r w:rsidRPr="00F8156B">
              <w:rPr>
                <w:rFonts w:cs="David" w:hint="cs"/>
                <w:color w:val="0070C0"/>
                <w:sz w:val="24"/>
                <w:szCs w:val="24"/>
                <w:rtl/>
              </w:rPr>
              <w:t xml:space="preserve"> </w:t>
            </w:r>
          </w:p>
        </w:tc>
      </w:tr>
      <w:tr w:rsidR="00E24C81" w:rsidRPr="00F35DA7" w14:paraId="1DB501F2" w14:textId="77777777" w:rsidTr="00E061B3">
        <w:trPr>
          <w:cantSplit/>
          <w:trHeight w:val="370"/>
        </w:trPr>
        <w:tc>
          <w:tcPr>
            <w:tcW w:w="758" w:type="pct"/>
            <w:gridSpan w:val="2"/>
            <w:tcBorders>
              <w:left w:val="single" w:sz="4" w:space="0" w:color="auto"/>
              <w:right w:val="single" w:sz="4" w:space="0" w:color="auto"/>
            </w:tcBorders>
            <w:shd w:val="clear" w:color="auto" w:fill="auto"/>
          </w:tcPr>
          <w:p w14:paraId="6C608806" w14:textId="77777777" w:rsidR="00E24C81" w:rsidRPr="00606565" w:rsidRDefault="00E24C81" w:rsidP="004B2F64">
            <w:pPr>
              <w:tabs>
                <w:tab w:val="left" w:pos="0"/>
              </w:tabs>
              <w:spacing w:before="60" w:after="60" w:line="276" w:lineRule="auto"/>
              <w:ind w:right="142"/>
              <w:jc w:val="left"/>
              <w:rPr>
                <w:rFonts w:cs="David"/>
                <w:b/>
                <w:bCs/>
                <w:noProof/>
                <w:sz w:val="22"/>
                <w:szCs w:val="22"/>
                <w:rtl/>
              </w:rPr>
            </w:pPr>
            <w:r w:rsidRPr="00606565">
              <w:rPr>
                <w:rFonts w:cs="David" w:hint="cs"/>
                <w:b/>
                <w:bCs/>
                <w:noProof/>
                <w:sz w:val="22"/>
                <w:szCs w:val="22"/>
                <w:rtl/>
              </w:rPr>
              <w:t>מסחר ו</w:t>
            </w:r>
            <w:r w:rsidR="00D66EDA">
              <w:rPr>
                <w:rFonts w:cs="David" w:hint="cs"/>
                <w:b/>
                <w:bCs/>
                <w:noProof/>
                <w:sz w:val="22"/>
                <w:szCs w:val="22"/>
                <w:rtl/>
              </w:rPr>
              <w:t>תעסוקה</w:t>
            </w:r>
          </w:p>
        </w:tc>
        <w:tc>
          <w:tcPr>
            <w:tcW w:w="462" w:type="pct"/>
            <w:tcBorders>
              <w:left w:val="single" w:sz="4" w:space="0" w:color="auto"/>
              <w:right w:val="single" w:sz="4" w:space="0" w:color="auto"/>
            </w:tcBorders>
            <w:shd w:val="clear" w:color="auto" w:fill="auto"/>
          </w:tcPr>
          <w:p w14:paraId="4E4F3E59" w14:textId="77777777" w:rsidR="00E24C81" w:rsidRPr="00F35DA7" w:rsidRDefault="00E24C81" w:rsidP="004B2F64">
            <w:pPr>
              <w:tabs>
                <w:tab w:val="left" w:pos="0"/>
              </w:tabs>
              <w:spacing w:before="60" w:after="60" w:line="276" w:lineRule="auto"/>
              <w:jc w:val="left"/>
              <w:rPr>
                <w:rFonts w:cs="David"/>
                <w:noProof/>
                <w:sz w:val="22"/>
                <w:szCs w:val="22"/>
                <w:rtl/>
              </w:rPr>
            </w:pPr>
            <w:r>
              <w:rPr>
                <w:rFonts w:cs="David" w:hint="cs"/>
                <w:noProof/>
                <w:sz w:val="22"/>
                <w:szCs w:val="22"/>
                <w:rtl/>
              </w:rPr>
              <w:t>מ"ר</w:t>
            </w:r>
          </w:p>
        </w:tc>
        <w:tc>
          <w:tcPr>
            <w:tcW w:w="470" w:type="pct"/>
            <w:tcBorders>
              <w:left w:val="single" w:sz="4" w:space="0" w:color="auto"/>
              <w:right w:val="single" w:sz="4" w:space="0" w:color="auto"/>
            </w:tcBorders>
            <w:shd w:val="clear" w:color="auto" w:fill="auto"/>
          </w:tcPr>
          <w:p w14:paraId="5117B306" w14:textId="77777777" w:rsidR="00E24C81" w:rsidRPr="00AC10B9" w:rsidRDefault="00840C40" w:rsidP="00AC10B9">
            <w:pPr>
              <w:tabs>
                <w:tab w:val="left" w:pos="0"/>
              </w:tabs>
              <w:spacing w:before="60" w:after="60" w:line="276" w:lineRule="auto"/>
              <w:jc w:val="center"/>
              <w:rPr>
                <w:rFonts w:cs="David"/>
                <w:sz w:val="22"/>
                <w:szCs w:val="22"/>
                <w:rtl/>
              </w:rPr>
            </w:pPr>
            <w:r w:rsidRPr="00AC10B9">
              <w:rPr>
                <w:rFonts w:cs="David" w:hint="cs"/>
                <w:sz w:val="22"/>
                <w:szCs w:val="22"/>
                <w:rtl/>
              </w:rPr>
              <w:t>0</w:t>
            </w:r>
          </w:p>
        </w:tc>
        <w:tc>
          <w:tcPr>
            <w:tcW w:w="473" w:type="pct"/>
            <w:tcBorders>
              <w:left w:val="single" w:sz="4" w:space="0" w:color="auto"/>
              <w:right w:val="single" w:sz="4" w:space="0" w:color="auto"/>
            </w:tcBorders>
            <w:shd w:val="clear" w:color="auto" w:fill="auto"/>
          </w:tcPr>
          <w:p w14:paraId="153BCD17" w14:textId="411F1987" w:rsidR="00E24C81" w:rsidRPr="00AC10B9" w:rsidRDefault="00EB094E" w:rsidP="00AC10B9">
            <w:pPr>
              <w:tabs>
                <w:tab w:val="left" w:pos="0"/>
              </w:tabs>
              <w:spacing w:before="60" w:after="60" w:line="276" w:lineRule="auto"/>
              <w:jc w:val="center"/>
              <w:rPr>
                <w:rFonts w:cs="David"/>
                <w:sz w:val="22"/>
                <w:szCs w:val="22"/>
                <w:rtl/>
              </w:rPr>
            </w:pPr>
            <w:r>
              <w:rPr>
                <w:rFonts w:cs="David" w:hint="cs"/>
                <w:sz w:val="22"/>
                <w:szCs w:val="22"/>
                <w:rtl/>
              </w:rPr>
              <w:t>135</w:t>
            </w:r>
            <w:r w:rsidR="0067403E">
              <w:rPr>
                <w:rFonts w:cs="David" w:hint="cs"/>
                <w:sz w:val="22"/>
                <w:szCs w:val="22"/>
                <w:rtl/>
              </w:rPr>
              <w:t>,0</w:t>
            </w:r>
            <w:r w:rsidR="00840C40" w:rsidRPr="00AC10B9">
              <w:rPr>
                <w:rFonts w:cs="David" w:hint="cs"/>
                <w:sz w:val="22"/>
                <w:szCs w:val="22"/>
                <w:rtl/>
              </w:rPr>
              <w:t>00</w:t>
            </w:r>
          </w:p>
        </w:tc>
        <w:tc>
          <w:tcPr>
            <w:tcW w:w="2837" w:type="pct"/>
            <w:gridSpan w:val="2"/>
            <w:tcBorders>
              <w:left w:val="single" w:sz="4" w:space="0" w:color="auto"/>
              <w:right w:val="single" w:sz="4" w:space="0" w:color="auto"/>
            </w:tcBorders>
            <w:shd w:val="clear" w:color="auto" w:fill="auto"/>
          </w:tcPr>
          <w:p w14:paraId="6ED01305" w14:textId="4E19FF0D" w:rsidR="005339F0" w:rsidRDefault="005339F0" w:rsidP="00EB094E">
            <w:pPr>
              <w:tabs>
                <w:tab w:val="left" w:pos="0"/>
              </w:tabs>
              <w:spacing w:before="60" w:after="60" w:line="276" w:lineRule="auto"/>
              <w:ind w:right="142"/>
              <w:jc w:val="left"/>
              <w:rPr>
                <w:rFonts w:cs="David"/>
                <w:noProof/>
                <w:sz w:val="22"/>
                <w:szCs w:val="22"/>
                <w:rtl/>
              </w:rPr>
            </w:pPr>
            <w:r>
              <w:rPr>
                <w:rFonts w:cs="David" w:hint="cs"/>
                <w:noProof/>
                <w:sz w:val="22"/>
                <w:szCs w:val="22"/>
                <w:rtl/>
              </w:rPr>
              <w:t>120,000 מ"ר לתעסוקה</w:t>
            </w:r>
            <w:r w:rsidR="008F5D0E">
              <w:rPr>
                <w:rFonts w:cs="David" w:hint="cs"/>
                <w:noProof/>
                <w:sz w:val="22"/>
                <w:szCs w:val="22"/>
                <w:rtl/>
              </w:rPr>
              <w:t xml:space="preserve"> </w:t>
            </w:r>
            <w:r w:rsidR="00166FBB">
              <w:rPr>
                <w:rFonts w:cs="David" w:hint="cs"/>
                <w:noProof/>
                <w:sz w:val="22"/>
                <w:szCs w:val="22"/>
                <w:rtl/>
              </w:rPr>
              <w:t xml:space="preserve">במתחם, </w:t>
            </w:r>
            <w:r w:rsidR="00177AF8">
              <w:rPr>
                <w:rFonts w:cs="David" w:hint="cs"/>
                <w:noProof/>
                <w:sz w:val="22"/>
                <w:szCs w:val="22"/>
                <w:rtl/>
              </w:rPr>
              <w:t>מתוכם עד20% משטחי הבניה למסחר.</w:t>
            </w:r>
          </w:p>
          <w:p w14:paraId="3237B204" w14:textId="2E1E59FB" w:rsidR="00177AF8" w:rsidRPr="00A50F04" w:rsidRDefault="00177AF8" w:rsidP="00EB094E">
            <w:pPr>
              <w:tabs>
                <w:tab w:val="left" w:pos="0"/>
              </w:tabs>
              <w:spacing w:before="60" w:after="60" w:line="276" w:lineRule="auto"/>
              <w:ind w:right="142"/>
              <w:jc w:val="left"/>
              <w:rPr>
                <w:rFonts w:cs="David"/>
                <w:noProof/>
                <w:sz w:val="22"/>
                <w:szCs w:val="22"/>
                <w:rtl/>
              </w:rPr>
            </w:pPr>
            <w:r>
              <w:rPr>
                <w:rFonts w:cs="David" w:hint="cs"/>
                <w:noProof/>
                <w:sz w:val="22"/>
                <w:szCs w:val="22"/>
                <w:rtl/>
              </w:rPr>
              <w:t>15,000 למסחר לאור</w:t>
            </w:r>
            <w:r w:rsidR="00166FBB">
              <w:rPr>
                <w:rFonts w:cs="David" w:hint="cs"/>
                <w:noProof/>
                <w:sz w:val="22"/>
                <w:szCs w:val="22"/>
                <w:rtl/>
              </w:rPr>
              <w:t>ך דרך מס' 652.</w:t>
            </w:r>
          </w:p>
        </w:tc>
      </w:tr>
      <w:tr w:rsidR="00E24C81" w:rsidRPr="00F007B3" w14:paraId="27F74616" w14:textId="77777777" w:rsidTr="003F03A7">
        <w:trPr>
          <w:cantSplit/>
          <w:trHeight w:val="238"/>
        </w:trPr>
        <w:tc>
          <w:tcPr>
            <w:tcW w:w="758" w:type="pct"/>
            <w:gridSpan w:val="2"/>
            <w:tcBorders>
              <w:left w:val="single" w:sz="4" w:space="0" w:color="auto"/>
              <w:right w:val="single" w:sz="4" w:space="0" w:color="auto"/>
            </w:tcBorders>
            <w:shd w:val="clear" w:color="auto" w:fill="auto"/>
          </w:tcPr>
          <w:p w14:paraId="4418671F" w14:textId="77777777" w:rsidR="00E24C81" w:rsidRPr="00F4420A" w:rsidRDefault="00E24C81" w:rsidP="004B2F64">
            <w:pPr>
              <w:tabs>
                <w:tab w:val="left" w:pos="0"/>
              </w:tabs>
              <w:spacing w:before="60" w:after="60" w:line="276" w:lineRule="auto"/>
              <w:ind w:right="142"/>
              <w:jc w:val="left"/>
              <w:rPr>
                <w:rFonts w:cs="David"/>
                <w:b/>
                <w:bCs/>
                <w:noProof/>
                <w:sz w:val="22"/>
                <w:szCs w:val="22"/>
                <w:rtl/>
              </w:rPr>
            </w:pPr>
            <w:r w:rsidRPr="00F4420A">
              <w:rPr>
                <w:rFonts w:cs="David" w:hint="cs"/>
                <w:b/>
                <w:bCs/>
                <w:sz w:val="22"/>
                <w:szCs w:val="22"/>
                <w:rtl/>
              </w:rPr>
              <w:t>מבנים ומוסדות ציבור</w:t>
            </w:r>
          </w:p>
        </w:tc>
        <w:tc>
          <w:tcPr>
            <w:tcW w:w="462" w:type="pct"/>
            <w:tcBorders>
              <w:left w:val="single" w:sz="4" w:space="0" w:color="auto"/>
              <w:right w:val="single" w:sz="4" w:space="0" w:color="auto"/>
            </w:tcBorders>
            <w:shd w:val="clear" w:color="auto" w:fill="auto"/>
          </w:tcPr>
          <w:p w14:paraId="7738F1AA" w14:textId="77777777" w:rsidR="00E24C81" w:rsidRPr="00575938" w:rsidRDefault="00E24C81" w:rsidP="004B2F64">
            <w:pPr>
              <w:tabs>
                <w:tab w:val="left" w:pos="0"/>
              </w:tabs>
              <w:spacing w:before="60" w:after="60" w:line="276" w:lineRule="auto"/>
              <w:rPr>
                <w:rFonts w:cs="David"/>
                <w:szCs w:val="20"/>
                <w:rtl/>
              </w:rPr>
            </w:pPr>
            <w:r>
              <w:rPr>
                <w:rFonts w:cs="David" w:hint="cs"/>
                <w:szCs w:val="20"/>
                <w:rtl/>
              </w:rPr>
              <w:t>מ"ר</w:t>
            </w:r>
          </w:p>
        </w:tc>
        <w:tc>
          <w:tcPr>
            <w:tcW w:w="470" w:type="pct"/>
            <w:tcBorders>
              <w:left w:val="single" w:sz="4" w:space="0" w:color="auto"/>
              <w:right w:val="single" w:sz="4" w:space="0" w:color="auto"/>
            </w:tcBorders>
            <w:shd w:val="clear" w:color="auto" w:fill="auto"/>
          </w:tcPr>
          <w:p w14:paraId="5E9C0C0E" w14:textId="72548774" w:rsidR="00E24C81" w:rsidRPr="00AC10B9" w:rsidRDefault="00E24C81" w:rsidP="00AC10B9">
            <w:pPr>
              <w:tabs>
                <w:tab w:val="left" w:pos="0"/>
              </w:tabs>
              <w:spacing w:before="60" w:after="60" w:line="276" w:lineRule="auto"/>
              <w:jc w:val="center"/>
              <w:rPr>
                <w:rFonts w:cs="David"/>
                <w:color w:val="FF0000"/>
                <w:sz w:val="22"/>
                <w:szCs w:val="22"/>
                <w:rtl/>
              </w:rPr>
            </w:pPr>
          </w:p>
        </w:tc>
        <w:tc>
          <w:tcPr>
            <w:tcW w:w="473" w:type="pct"/>
            <w:tcBorders>
              <w:left w:val="single" w:sz="4" w:space="0" w:color="auto"/>
              <w:right w:val="single" w:sz="4" w:space="0" w:color="auto"/>
            </w:tcBorders>
            <w:shd w:val="clear" w:color="auto" w:fill="auto"/>
          </w:tcPr>
          <w:p w14:paraId="23875452" w14:textId="1CF807EB" w:rsidR="00E24C81" w:rsidRPr="00AC10B9" w:rsidRDefault="00E24C81" w:rsidP="00AC10B9">
            <w:pPr>
              <w:tabs>
                <w:tab w:val="left" w:pos="0"/>
              </w:tabs>
              <w:spacing w:before="60" w:after="60" w:line="276" w:lineRule="auto"/>
              <w:jc w:val="center"/>
              <w:rPr>
                <w:rFonts w:cs="David"/>
                <w:color w:val="FF0000"/>
                <w:sz w:val="22"/>
                <w:szCs w:val="22"/>
                <w:rtl/>
              </w:rPr>
            </w:pPr>
          </w:p>
        </w:tc>
        <w:tc>
          <w:tcPr>
            <w:tcW w:w="2837" w:type="pct"/>
            <w:gridSpan w:val="2"/>
            <w:vMerge w:val="restart"/>
            <w:tcBorders>
              <w:left w:val="single" w:sz="4" w:space="0" w:color="auto"/>
              <w:right w:val="single" w:sz="4" w:space="0" w:color="auto"/>
            </w:tcBorders>
            <w:shd w:val="clear" w:color="auto" w:fill="auto"/>
          </w:tcPr>
          <w:p w14:paraId="19BAA276" w14:textId="0599E942" w:rsidR="00E24C81" w:rsidRPr="00A50F04" w:rsidRDefault="00FE77F9" w:rsidP="004B2F64">
            <w:pPr>
              <w:tabs>
                <w:tab w:val="left" w:pos="0"/>
                <w:tab w:val="right" w:leader="dot" w:pos="9016"/>
              </w:tabs>
              <w:spacing w:before="60" w:after="60" w:line="276" w:lineRule="auto"/>
              <w:jc w:val="left"/>
              <w:rPr>
                <w:rFonts w:ascii="David" w:hAnsi="David" w:cs="David"/>
                <w:noProof/>
                <w:sz w:val="22"/>
                <w:szCs w:val="22"/>
                <w:rtl/>
              </w:rPr>
            </w:pPr>
            <w:r>
              <w:rPr>
                <w:rFonts w:cs="David" w:hint="cs"/>
                <w:sz w:val="22"/>
                <w:szCs w:val="22"/>
                <w:rtl/>
              </w:rPr>
              <w:t>שטחי הציבור יוקצו בהתאם להוראות התדריך הארצי התקף בעת אישור התכנית המפורטת ובהתייחס לפרוגרמה בנספח החברתי-כלכלי המצורפת לתכנית זו.</w:t>
            </w:r>
          </w:p>
        </w:tc>
      </w:tr>
      <w:tr w:rsidR="00E24C81" w:rsidRPr="00B835AF" w14:paraId="4ACDD4B3" w14:textId="77777777" w:rsidTr="003F03A7">
        <w:trPr>
          <w:cantSplit/>
          <w:trHeight w:val="176"/>
        </w:trPr>
        <w:tc>
          <w:tcPr>
            <w:tcW w:w="758" w:type="pct"/>
            <w:gridSpan w:val="2"/>
            <w:tcBorders>
              <w:left w:val="single" w:sz="4" w:space="0" w:color="auto"/>
              <w:right w:val="single" w:sz="4" w:space="0" w:color="auto"/>
            </w:tcBorders>
            <w:shd w:val="clear" w:color="auto" w:fill="auto"/>
          </w:tcPr>
          <w:p w14:paraId="54487CD4" w14:textId="77777777" w:rsidR="00E24C81" w:rsidRPr="00A21D1A" w:rsidRDefault="00E24C81" w:rsidP="004B2F64">
            <w:pPr>
              <w:tabs>
                <w:tab w:val="left" w:pos="0"/>
              </w:tabs>
              <w:spacing w:before="60" w:after="60" w:line="276" w:lineRule="auto"/>
              <w:ind w:right="142"/>
              <w:jc w:val="left"/>
              <w:rPr>
                <w:rFonts w:cs="David"/>
                <w:b/>
                <w:bCs/>
                <w:noProof/>
                <w:sz w:val="22"/>
                <w:szCs w:val="22"/>
                <w:rtl/>
              </w:rPr>
            </w:pPr>
            <w:r w:rsidRPr="00A21D1A">
              <w:rPr>
                <w:rFonts w:cs="David" w:hint="cs"/>
                <w:b/>
                <w:bCs/>
                <w:sz w:val="22"/>
                <w:szCs w:val="22"/>
                <w:rtl/>
              </w:rPr>
              <w:t>שטח ציבורי פתוח</w:t>
            </w:r>
          </w:p>
        </w:tc>
        <w:tc>
          <w:tcPr>
            <w:tcW w:w="462" w:type="pct"/>
            <w:tcBorders>
              <w:left w:val="single" w:sz="4" w:space="0" w:color="auto"/>
              <w:right w:val="single" w:sz="4" w:space="0" w:color="auto"/>
            </w:tcBorders>
            <w:shd w:val="clear" w:color="auto" w:fill="auto"/>
          </w:tcPr>
          <w:p w14:paraId="7BE9ABC0" w14:textId="77777777" w:rsidR="00E24C81" w:rsidRPr="00834073" w:rsidRDefault="00E24C81" w:rsidP="004B2F64">
            <w:pPr>
              <w:tabs>
                <w:tab w:val="left" w:pos="0"/>
              </w:tabs>
              <w:spacing w:before="60" w:after="60" w:line="276" w:lineRule="auto"/>
              <w:ind w:right="142"/>
              <w:rPr>
                <w:rFonts w:cs="David"/>
                <w:noProof/>
                <w:sz w:val="24"/>
                <w:szCs w:val="20"/>
                <w:rtl/>
              </w:rPr>
            </w:pPr>
            <w:r>
              <w:rPr>
                <w:rFonts w:cs="David" w:hint="cs"/>
                <w:noProof/>
                <w:sz w:val="24"/>
                <w:szCs w:val="20"/>
                <w:rtl/>
              </w:rPr>
              <w:t>דונם</w:t>
            </w:r>
          </w:p>
        </w:tc>
        <w:tc>
          <w:tcPr>
            <w:tcW w:w="470" w:type="pct"/>
            <w:tcBorders>
              <w:left w:val="single" w:sz="4" w:space="0" w:color="auto"/>
              <w:right w:val="single" w:sz="4" w:space="0" w:color="auto"/>
            </w:tcBorders>
            <w:shd w:val="clear" w:color="auto" w:fill="auto"/>
          </w:tcPr>
          <w:p w14:paraId="4E6EE3AE" w14:textId="59B07DA2" w:rsidR="00E24C81" w:rsidRPr="00AC10B9" w:rsidRDefault="00E24C81" w:rsidP="00AC10B9">
            <w:pPr>
              <w:tabs>
                <w:tab w:val="left" w:pos="0"/>
              </w:tabs>
              <w:spacing w:before="60" w:after="60" w:line="276" w:lineRule="auto"/>
              <w:ind w:right="142"/>
              <w:jc w:val="center"/>
              <w:rPr>
                <w:rFonts w:cs="David"/>
                <w:color w:val="FF0000"/>
                <w:sz w:val="22"/>
                <w:szCs w:val="22"/>
                <w:rtl/>
              </w:rPr>
            </w:pPr>
          </w:p>
        </w:tc>
        <w:tc>
          <w:tcPr>
            <w:tcW w:w="473" w:type="pct"/>
            <w:tcBorders>
              <w:left w:val="single" w:sz="4" w:space="0" w:color="auto"/>
              <w:right w:val="single" w:sz="4" w:space="0" w:color="auto"/>
            </w:tcBorders>
            <w:shd w:val="clear" w:color="auto" w:fill="auto"/>
          </w:tcPr>
          <w:p w14:paraId="0F2158AA" w14:textId="2FDD591D" w:rsidR="00E24C81" w:rsidRPr="00AC10B9" w:rsidRDefault="00E24C81" w:rsidP="00AC10B9">
            <w:pPr>
              <w:tabs>
                <w:tab w:val="left" w:pos="0"/>
              </w:tabs>
              <w:spacing w:before="60" w:after="60" w:line="276" w:lineRule="auto"/>
              <w:ind w:right="142"/>
              <w:jc w:val="center"/>
              <w:rPr>
                <w:rFonts w:cs="David"/>
                <w:color w:val="FF0000"/>
                <w:sz w:val="22"/>
                <w:szCs w:val="22"/>
                <w:rtl/>
              </w:rPr>
            </w:pPr>
          </w:p>
        </w:tc>
        <w:tc>
          <w:tcPr>
            <w:tcW w:w="2837" w:type="pct"/>
            <w:gridSpan w:val="2"/>
            <w:vMerge/>
            <w:tcBorders>
              <w:left w:val="single" w:sz="4" w:space="0" w:color="auto"/>
              <w:right w:val="single" w:sz="4" w:space="0" w:color="auto"/>
            </w:tcBorders>
            <w:shd w:val="clear" w:color="auto" w:fill="auto"/>
          </w:tcPr>
          <w:p w14:paraId="0D532C0E" w14:textId="77777777" w:rsidR="00E24C81" w:rsidRPr="00B835AF" w:rsidRDefault="00E24C81" w:rsidP="004B2F64">
            <w:pPr>
              <w:tabs>
                <w:tab w:val="left" w:pos="0"/>
              </w:tabs>
              <w:spacing w:before="60" w:after="60" w:line="276" w:lineRule="auto"/>
              <w:ind w:right="29"/>
              <w:jc w:val="left"/>
              <w:rPr>
                <w:rFonts w:cs="David"/>
                <w:noProof/>
                <w:sz w:val="22"/>
                <w:szCs w:val="22"/>
                <w:rtl/>
              </w:rPr>
            </w:pPr>
          </w:p>
        </w:tc>
      </w:tr>
      <w:tr w:rsidR="00D66EDA" w:rsidRPr="00B835AF" w14:paraId="02D23756" w14:textId="77777777" w:rsidTr="00E061B3">
        <w:trPr>
          <w:cantSplit/>
          <w:trHeight w:val="370"/>
        </w:trPr>
        <w:tc>
          <w:tcPr>
            <w:tcW w:w="758" w:type="pct"/>
            <w:gridSpan w:val="2"/>
            <w:tcBorders>
              <w:left w:val="single" w:sz="4" w:space="0" w:color="auto"/>
              <w:right w:val="single" w:sz="4" w:space="0" w:color="auto"/>
            </w:tcBorders>
            <w:shd w:val="clear" w:color="auto" w:fill="auto"/>
          </w:tcPr>
          <w:p w14:paraId="5565B908" w14:textId="77777777" w:rsidR="00D66EDA" w:rsidRPr="00A21D1A" w:rsidRDefault="00D66EDA" w:rsidP="004B2F64">
            <w:pPr>
              <w:tabs>
                <w:tab w:val="left" w:pos="0"/>
              </w:tabs>
              <w:spacing w:before="60" w:after="60" w:line="276" w:lineRule="auto"/>
              <w:ind w:right="142"/>
              <w:jc w:val="left"/>
              <w:rPr>
                <w:rFonts w:cs="David"/>
                <w:b/>
                <w:bCs/>
                <w:sz w:val="22"/>
                <w:szCs w:val="22"/>
                <w:rtl/>
              </w:rPr>
            </w:pPr>
            <w:r>
              <w:rPr>
                <w:rFonts w:cs="David" w:hint="cs"/>
                <w:b/>
                <w:bCs/>
                <w:sz w:val="22"/>
                <w:szCs w:val="22"/>
                <w:rtl/>
              </w:rPr>
              <w:t>מלונאות</w:t>
            </w:r>
          </w:p>
        </w:tc>
        <w:tc>
          <w:tcPr>
            <w:tcW w:w="462" w:type="pct"/>
            <w:tcBorders>
              <w:left w:val="single" w:sz="4" w:space="0" w:color="auto"/>
              <w:right w:val="single" w:sz="4" w:space="0" w:color="auto"/>
            </w:tcBorders>
            <w:shd w:val="clear" w:color="auto" w:fill="auto"/>
          </w:tcPr>
          <w:p w14:paraId="3A785839" w14:textId="77777777" w:rsidR="00D66EDA" w:rsidRDefault="00D66EDA" w:rsidP="004B2F64">
            <w:pPr>
              <w:tabs>
                <w:tab w:val="left" w:pos="0"/>
              </w:tabs>
              <w:spacing w:before="60" w:after="60" w:line="276" w:lineRule="auto"/>
              <w:ind w:right="142"/>
              <w:rPr>
                <w:rFonts w:cs="David"/>
                <w:noProof/>
                <w:sz w:val="24"/>
                <w:szCs w:val="20"/>
                <w:rtl/>
              </w:rPr>
            </w:pPr>
            <w:r>
              <w:rPr>
                <w:rFonts w:cs="David" w:hint="cs"/>
                <w:noProof/>
                <w:sz w:val="24"/>
                <w:szCs w:val="20"/>
                <w:rtl/>
              </w:rPr>
              <w:t>מ"ר</w:t>
            </w:r>
          </w:p>
        </w:tc>
        <w:tc>
          <w:tcPr>
            <w:tcW w:w="470" w:type="pct"/>
            <w:tcBorders>
              <w:left w:val="single" w:sz="4" w:space="0" w:color="auto"/>
              <w:right w:val="single" w:sz="4" w:space="0" w:color="auto"/>
            </w:tcBorders>
            <w:shd w:val="clear" w:color="auto" w:fill="auto"/>
          </w:tcPr>
          <w:p w14:paraId="35DD6743" w14:textId="77777777" w:rsidR="00D66EDA" w:rsidRPr="00AC10B9" w:rsidRDefault="00D66EDA" w:rsidP="00AC10B9">
            <w:pPr>
              <w:tabs>
                <w:tab w:val="left" w:pos="0"/>
              </w:tabs>
              <w:spacing w:before="60" w:after="60" w:line="276" w:lineRule="auto"/>
              <w:ind w:right="142"/>
              <w:jc w:val="center"/>
              <w:rPr>
                <w:rFonts w:cs="David"/>
                <w:sz w:val="22"/>
                <w:szCs w:val="22"/>
                <w:rtl/>
              </w:rPr>
            </w:pPr>
            <w:r w:rsidRPr="00AC10B9">
              <w:rPr>
                <w:rFonts w:cs="David" w:hint="cs"/>
                <w:sz w:val="22"/>
                <w:szCs w:val="22"/>
                <w:rtl/>
              </w:rPr>
              <w:t>6,000</w:t>
            </w:r>
          </w:p>
        </w:tc>
        <w:tc>
          <w:tcPr>
            <w:tcW w:w="473" w:type="pct"/>
            <w:tcBorders>
              <w:left w:val="single" w:sz="4" w:space="0" w:color="auto"/>
              <w:right w:val="single" w:sz="4" w:space="0" w:color="auto"/>
            </w:tcBorders>
            <w:shd w:val="clear" w:color="auto" w:fill="auto"/>
          </w:tcPr>
          <w:p w14:paraId="09CF460B" w14:textId="77777777" w:rsidR="00D66EDA" w:rsidRPr="00AC10B9" w:rsidRDefault="00D66EDA" w:rsidP="00AC10B9">
            <w:pPr>
              <w:tabs>
                <w:tab w:val="left" w:pos="0"/>
              </w:tabs>
              <w:spacing w:before="60" w:after="60" w:line="276" w:lineRule="auto"/>
              <w:ind w:right="142"/>
              <w:jc w:val="center"/>
              <w:rPr>
                <w:rFonts w:cs="David"/>
                <w:sz w:val="22"/>
                <w:szCs w:val="22"/>
                <w:rtl/>
              </w:rPr>
            </w:pPr>
            <w:r w:rsidRPr="00AC10B9">
              <w:rPr>
                <w:rFonts w:cs="David" w:hint="cs"/>
                <w:sz w:val="22"/>
                <w:szCs w:val="22"/>
                <w:rtl/>
              </w:rPr>
              <w:t>6,000</w:t>
            </w:r>
          </w:p>
        </w:tc>
        <w:tc>
          <w:tcPr>
            <w:tcW w:w="2837" w:type="pct"/>
            <w:gridSpan w:val="2"/>
            <w:tcBorders>
              <w:left w:val="single" w:sz="4" w:space="0" w:color="auto"/>
              <w:right w:val="single" w:sz="4" w:space="0" w:color="auto"/>
            </w:tcBorders>
            <w:shd w:val="clear" w:color="auto" w:fill="auto"/>
          </w:tcPr>
          <w:p w14:paraId="6FBEB928" w14:textId="1F7BEEFF" w:rsidR="00D66EDA" w:rsidRPr="00B835AF" w:rsidRDefault="00EF113C" w:rsidP="004704D4">
            <w:pPr>
              <w:tabs>
                <w:tab w:val="left" w:pos="0"/>
              </w:tabs>
              <w:spacing w:before="60" w:after="60" w:line="276" w:lineRule="auto"/>
              <w:ind w:right="29"/>
              <w:jc w:val="left"/>
              <w:rPr>
                <w:rFonts w:cs="David"/>
                <w:noProof/>
                <w:sz w:val="22"/>
                <w:szCs w:val="22"/>
                <w:rtl/>
              </w:rPr>
            </w:pPr>
            <w:r>
              <w:rPr>
                <w:rFonts w:cs="David" w:hint="cs"/>
                <w:noProof/>
                <w:sz w:val="22"/>
                <w:szCs w:val="22"/>
                <w:rtl/>
              </w:rPr>
              <w:t xml:space="preserve">עבור אכסניה/מלון </w:t>
            </w:r>
          </w:p>
        </w:tc>
      </w:tr>
      <w:tr w:rsidR="00D66EDA" w:rsidRPr="00B835AF" w14:paraId="6FEA1AA3" w14:textId="77777777" w:rsidTr="00E061B3">
        <w:trPr>
          <w:cantSplit/>
          <w:trHeight w:val="370"/>
        </w:trPr>
        <w:tc>
          <w:tcPr>
            <w:tcW w:w="758" w:type="pct"/>
            <w:gridSpan w:val="2"/>
            <w:tcBorders>
              <w:left w:val="single" w:sz="4" w:space="0" w:color="auto"/>
              <w:right w:val="single" w:sz="4" w:space="0" w:color="auto"/>
            </w:tcBorders>
            <w:shd w:val="clear" w:color="auto" w:fill="auto"/>
          </w:tcPr>
          <w:p w14:paraId="6E0CE292" w14:textId="77777777" w:rsidR="00D66EDA" w:rsidRDefault="00D66EDA" w:rsidP="004B2F64">
            <w:pPr>
              <w:tabs>
                <w:tab w:val="left" w:pos="0"/>
              </w:tabs>
              <w:spacing w:before="60" w:after="60" w:line="276" w:lineRule="auto"/>
              <w:ind w:right="142"/>
              <w:jc w:val="left"/>
              <w:rPr>
                <w:rFonts w:cs="David"/>
                <w:b/>
                <w:bCs/>
                <w:sz w:val="22"/>
                <w:szCs w:val="22"/>
                <w:rtl/>
              </w:rPr>
            </w:pPr>
            <w:r>
              <w:rPr>
                <w:rFonts w:cs="David" w:hint="cs"/>
                <w:b/>
                <w:bCs/>
                <w:sz w:val="22"/>
                <w:szCs w:val="22"/>
                <w:rtl/>
              </w:rPr>
              <w:t>מבנים חקלאיים</w:t>
            </w:r>
          </w:p>
        </w:tc>
        <w:tc>
          <w:tcPr>
            <w:tcW w:w="462" w:type="pct"/>
            <w:tcBorders>
              <w:left w:val="single" w:sz="4" w:space="0" w:color="auto"/>
              <w:right w:val="single" w:sz="4" w:space="0" w:color="auto"/>
            </w:tcBorders>
            <w:shd w:val="clear" w:color="auto" w:fill="auto"/>
          </w:tcPr>
          <w:p w14:paraId="7F5CED27" w14:textId="77777777" w:rsidR="00D66EDA" w:rsidRDefault="00D66EDA" w:rsidP="004B2F64">
            <w:pPr>
              <w:tabs>
                <w:tab w:val="left" w:pos="0"/>
              </w:tabs>
              <w:spacing w:before="60" w:after="60" w:line="276" w:lineRule="auto"/>
              <w:ind w:right="142"/>
              <w:rPr>
                <w:rFonts w:cs="David"/>
                <w:noProof/>
                <w:sz w:val="24"/>
                <w:szCs w:val="20"/>
                <w:rtl/>
              </w:rPr>
            </w:pPr>
            <w:r>
              <w:rPr>
                <w:rFonts w:cs="David" w:hint="cs"/>
                <w:noProof/>
                <w:sz w:val="24"/>
                <w:szCs w:val="20"/>
                <w:rtl/>
              </w:rPr>
              <w:t>מ"ר</w:t>
            </w:r>
          </w:p>
        </w:tc>
        <w:tc>
          <w:tcPr>
            <w:tcW w:w="470" w:type="pct"/>
            <w:tcBorders>
              <w:left w:val="single" w:sz="4" w:space="0" w:color="auto"/>
              <w:right w:val="single" w:sz="4" w:space="0" w:color="auto"/>
            </w:tcBorders>
            <w:shd w:val="clear" w:color="auto" w:fill="auto"/>
          </w:tcPr>
          <w:p w14:paraId="2B02E396" w14:textId="126ABB0C" w:rsidR="00D66EDA" w:rsidRPr="00AC10B9" w:rsidRDefault="00F25A6A" w:rsidP="00AC10B9">
            <w:pPr>
              <w:tabs>
                <w:tab w:val="left" w:pos="0"/>
              </w:tabs>
              <w:spacing w:before="60" w:after="60" w:line="276" w:lineRule="auto"/>
              <w:ind w:right="142"/>
              <w:jc w:val="center"/>
              <w:rPr>
                <w:rFonts w:cs="David"/>
                <w:sz w:val="22"/>
                <w:szCs w:val="22"/>
                <w:rtl/>
              </w:rPr>
            </w:pPr>
            <w:r>
              <w:rPr>
                <w:rFonts w:cs="David" w:hint="cs"/>
                <w:sz w:val="22"/>
                <w:szCs w:val="22"/>
                <w:rtl/>
              </w:rPr>
              <w:t>80,000</w:t>
            </w:r>
          </w:p>
        </w:tc>
        <w:tc>
          <w:tcPr>
            <w:tcW w:w="473" w:type="pct"/>
            <w:tcBorders>
              <w:left w:val="single" w:sz="4" w:space="0" w:color="auto"/>
              <w:right w:val="single" w:sz="4" w:space="0" w:color="auto"/>
            </w:tcBorders>
            <w:shd w:val="clear" w:color="auto" w:fill="auto"/>
          </w:tcPr>
          <w:p w14:paraId="28E1B30E" w14:textId="5A880441" w:rsidR="00D66EDA" w:rsidRPr="00AC10B9" w:rsidRDefault="00F25A6A" w:rsidP="00AC10B9">
            <w:pPr>
              <w:tabs>
                <w:tab w:val="left" w:pos="0"/>
              </w:tabs>
              <w:spacing w:before="60" w:after="60" w:line="276" w:lineRule="auto"/>
              <w:ind w:right="142"/>
              <w:jc w:val="center"/>
              <w:rPr>
                <w:rFonts w:cs="David"/>
                <w:sz w:val="22"/>
                <w:szCs w:val="22"/>
                <w:rtl/>
              </w:rPr>
            </w:pPr>
            <w:r>
              <w:rPr>
                <w:rFonts w:cs="David" w:hint="cs"/>
                <w:sz w:val="22"/>
                <w:szCs w:val="22"/>
                <w:rtl/>
              </w:rPr>
              <w:t>80,000</w:t>
            </w:r>
          </w:p>
        </w:tc>
        <w:tc>
          <w:tcPr>
            <w:tcW w:w="2837" w:type="pct"/>
            <w:gridSpan w:val="2"/>
            <w:tcBorders>
              <w:left w:val="single" w:sz="4" w:space="0" w:color="auto"/>
              <w:right w:val="single" w:sz="4" w:space="0" w:color="auto"/>
            </w:tcBorders>
            <w:shd w:val="clear" w:color="auto" w:fill="auto"/>
          </w:tcPr>
          <w:p w14:paraId="6E87EF09" w14:textId="3A449E4C" w:rsidR="00310EDB" w:rsidRPr="00B835AF" w:rsidRDefault="00310EDB" w:rsidP="00BB5946">
            <w:pPr>
              <w:tabs>
                <w:tab w:val="left" w:pos="0"/>
              </w:tabs>
              <w:spacing w:before="60" w:after="60" w:line="276" w:lineRule="auto"/>
              <w:ind w:right="29"/>
              <w:jc w:val="left"/>
              <w:rPr>
                <w:rFonts w:cs="David"/>
                <w:noProof/>
                <w:sz w:val="22"/>
                <w:szCs w:val="22"/>
                <w:rtl/>
              </w:rPr>
            </w:pPr>
            <w:r>
              <w:rPr>
                <w:rFonts w:cs="David" w:hint="cs"/>
                <w:noProof/>
                <w:sz w:val="22"/>
                <w:szCs w:val="22"/>
                <w:rtl/>
              </w:rPr>
              <w:t>ניתן להמיר עד 50</w:t>
            </w:r>
            <w:r w:rsidR="005706CF">
              <w:rPr>
                <w:rFonts w:cs="David" w:hint="cs"/>
                <w:noProof/>
                <w:sz w:val="22"/>
                <w:szCs w:val="22"/>
                <w:rtl/>
              </w:rPr>
              <w:t>%</w:t>
            </w:r>
            <w:r>
              <w:rPr>
                <w:rFonts w:cs="David" w:hint="cs"/>
                <w:noProof/>
                <w:sz w:val="22"/>
                <w:szCs w:val="22"/>
                <w:rtl/>
              </w:rPr>
              <w:t xml:space="preserve"> לתיירות חקלאית.</w:t>
            </w:r>
          </w:p>
        </w:tc>
      </w:tr>
    </w:tbl>
    <w:p w14:paraId="0CD8C01D" w14:textId="77777777" w:rsidR="00310EDB" w:rsidRDefault="00310EDB" w:rsidP="00310EDB">
      <w:pPr>
        <w:tabs>
          <w:tab w:val="left" w:pos="4395"/>
        </w:tabs>
        <w:spacing w:line="276" w:lineRule="auto"/>
        <w:rPr>
          <w:rFonts w:ascii="Tahoma" w:hAnsi="Tahoma" w:cs="Tahoma"/>
          <w:color w:val="FF0000"/>
          <w:sz w:val="24"/>
          <w:szCs w:val="24"/>
          <w:u w:val="single"/>
          <w:rtl/>
        </w:rPr>
      </w:pPr>
    </w:p>
    <w:tbl>
      <w:tblPr>
        <w:bidiVisual/>
        <w:tblW w:w="5823" w:type="pct"/>
        <w:tblInd w:w="-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5"/>
        <w:gridCol w:w="9641"/>
      </w:tblGrid>
      <w:tr w:rsidR="00AE4244" w:rsidRPr="000E1A27" w14:paraId="2211E3C3" w14:textId="77777777" w:rsidTr="00E061B3">
        <w:trPr>
          <w:cantSplit/>
          <w:trHeight w:val="392"/>
        </w:trPr>
        <w:tc>
          <w:tcPr>
            <w:tcW w:w="543" w:type="pct"/>
            <w:tcBorders>
              <w:left w:val="single" w:sz="4" w:space="0" w:color="auto"/>
              <w:bottom w:val="single" w:sz="4" w:space="0" w:color="auto"/>
              <w:right w:val="single" w:sz="4" w:space="0" w:color="auto"/>
            </w:tcBorders>
            <w:shd w:val="clear" w:color="auto" w:fill="D9D9D9" w:themeFill="background1" w:themeFillShade="D9"/>
          </w:tcPr>
          <w:p w14:paraId="1D5A3AD9" w14:textId="4258D167" w:rsidR="00AE4244" w:rsidRPr="00F910B2" w:rsidRDefault="00446C90" w:rsidP="004B2F64">
            <w:pPr>
              <w:spacing w:before="60" w:line="276" w:lineRule="auto"/>
              <w:rPr>
                <w:rFonts w:cs="David"/>
                <w:b/>
                <w:bCs/>
                <w:noProof/>
                <w:sz w:val="30"/>
                <w:szCs w:val="30"/>
              </w:rPr>
            </w:pPr>
            <w:r>
              <w:rPr>
                <w:rFonts w:cs="David" w:hint="cs"/>
                <w:b/>
                <w:bCs/>
                <w:sz w:val="30"/>
                <w:szCs w:val="30"/>
                <w:rtl/>
              </w:rPr>
              <w:t>4.2</w:t>
            </w:r>
            <w:r w:rsidR="00AE4244">
              <w:rPr>
                <w:rFonts w:cs="David" w:hint="cs"/>
                <w:b/>
                <w:bCs/>
                <w:sz w:val="30"/>
                <w:szCs w:val="30"/>
                <w:rtl/>
              </w:rPr>
              <w:t>.13.3</w:t>
            </w:r>
          </w:p>
        </w:tc>
        <w:tc>
          <w:tcPr>
            <w:tcW w:w="445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905B78" w14:textId="77777777" w:rsidR="00AE4244" w:rsidRPr="000E1A27" w:rsidRDefault="00AE4244" w:rsidP="004B2F64">
            <w:pPr>
              <w:tabs>
                <w:tab w:val="left" w:pos="1890"/>
              </w:tabs>
              <w:spacing w:before="60" w:after="60" w:line="276" w:lineRule="auto"/>
              <w:ind w:right="142"/>
              <w:jc w:val="left"/>
              <w:rPr>
                <w:rFonts w:cs="David"/>
                <w:noProof/>
                <w:sz w:val="24"/>
                <w:rtl/>
              </w:rPr>
            </w:pPr>
            <w:r w:rsidRPr="0096281D">
              <w:rPr>
                <w:rFonts w:cs="David" w:hint="cs"/>
                <w:b/>
                <w:bCs/>
                <w:sz w:val="30"/>
                <w:szCs w:val="30"/>
                <w:rtl/>
              </w:rPr>
              <w:t xml:space="preserve">הוראות נוספות </w:t>
            </w:r>
          </w:p>
        </w:tc>
      </w:tr>
      <w:tr w:rsidR="00AE4244" w14:paraId="6BE93862" w14:textId="77777777" w:rsidTr="00580E89">
        <w:trPr>
          <w:cantSplit/>
          <w:trHeight w:val="803"/>
        </w:trPr>
        <w:tc>
          <w:tcPr>
            <w:tcW w:w="543" w:type="pct"/>
            <w:tcBorders>
              <w:left w:val="single" w:sz="4" w:space="0" w:color="auto"/>
              <w:right w:val="single" w:sz="4" w:space="0" w:color="auto"/>
            </w:tcBorders>
          </w:tcPr>
          <w:p w14:paraId="235B6929" w14:textId="77777777" w:rsidR="009966B1" w:rsidRDefault="00AE4244" w:rsidP="004B2F64">
            <w:pPr>
              <w:tabs>
                <w:tab w:val="left" w:pos="1890"/>
              </w:tabs>
              <w:spacing w:before="60" w:line="276" w:lineRule="auto"/>
              <w:ind w:right="-266"/>
              <w:rPr>
                <w:rFonts w:cs="David"/>
                <w:b/>
                <w:bCs/>
                <w:rtl/>
              </w:rPr>
            </w:pPr>
            <w:r>
              <w:rPr>
                <w:rFonts w:cs="David" w:hint="cs"/>
                <w:b/>
                <w:bCs/>
                <w:rtl/>
              </w:rPr>
              <w:t xml:space="preserve">הוראות </w:t>
            </w:r>
          </w:p>
          <w:p w14:paraId="04DE2204" w14:textId="77777777" w:rsidR="00AE4244" w:rsidRPr="000E1A27" w:rsidRDefault="00AE4244" w:rsidP="004B2F64">
            <w:pPr>
              <w:tabs>
                <w:tab w:val="left" w:pos="1890"/>
              </w:tabs>
              <w:spacing w:before="60" w:line="276" w:lineRule="auto"/>
              <w:ind w:right="-266"/>
              <w:rPr>
                <w:rFonts w:cs="David"/>
                <w:b/>
                <w:bCs/>
              </w:rPr>
            </w:pPr>
            <w:r>
              <w:rPr>
                <w:rFonts w:cs="David" w:hint="cs"/>
                <w:b/>
                <w:bCs/>
                <w:rtl/>
              </w:rPr>
              <w:t>בינוי</w:t>
            </w:r>
          </w:p>
        </w:tc>
        <w:tc>
          <w:tcPr>
            <w:tcW w:w="4457" w:type="pct"/>
            <w:tcBorders>
              <w:top w:val="single" w:sz="4" w:space="0" w:color="auto"/>
              <w:left w:val="single" w:sz="4" w:space="0" w:color="auto"/>
              <w:bottom w:val="single" w:sz="4" w:space="0" w:color="auto"/>
              <w:right w:val="single" w:sz="4" w:space="0" w:color="auto"/>
            </w:tcBorders>
          </w:tcPr>
          <w:p w14:paraId="2E5C4732" w14:textId="3908CE8E" w:rsidR="008C02CC" w:rsidRPr="00446C90" w:rsidRDefault="00580E89" w:rsidP="00831C1D">
            <w:pPr>
              <w:pStyle w:val="ListParagraph"/>
              <w:numPr>
                <w:ilvl w:val="0"/>
                <w:numId w:val="70"/>
              </w:numPr>
              <w:tabs>
                <w:tab w:val="left" w:pos="-2096"/>
                <w:tab w:val="left" w:pos="312"/>
                <w:tab w:val="left" w:pos="3591"/>
                <w:tab w:val="left" w:pos="3801"/>
              </w:tabs>
              <w:spacing w:before="4" w:line="276" w:lineRule="auto"/>
              <w:ind w:left="221" w:hanging="221"/>
              <w:rPr>
                <w:rFonts w:ascii="David" w:hAnsi="David" w:cs="David"/>
                <w:sz w:val="24"/>
                <w:szCs w:val="24"/>
                <w:rtl/>
              </w:rPr>
            </w:pPr>
            <w:r w:rsidRPr="00093BB3">
              <w:rPr>
                <w:rFonts w:ascii="David" w:hAnsi="David" w:cs="David"/>
                <w:sz w:val="24"/>
                <w:szCs w:val="24"/>
                <w:rtl/>
              </w:rPr>
              <w:t>תכנית מפורטת למתחם או לחלק ממנו תכלול סקר שימור שיבחן  את שרידי מחנות הצבא הבריטי</w:t>
            </w:r>
            <w:r w:rsidR="00114304" w:rsidRPr="00093BB3">
              <w:rPr>
                <w:rFonts w:ascii="David" w:hAnsi="David" w:cs="David" w:hint="cs"/>
                <w:sz w:val="24"/>
                <w:szCs w:val="24"/>
                <w:rtl/>
              </w:rPr>
              <w:t>י</w:t>
            </w:r>
            <w:r w:rsidRPr="00093BB3">
              <w:rPr>
                <w:rFonts w:ascii="David" w:hAnsi="David" w:cs="David"/>
                <w:sz w:val="24"/>
                <w:szCs w:val="24"/>
                <w:rtl/>
              </w:rPr>
              <w:t>ם הקיימים</w:t>
            </w:r>
            <w:r w:rsidR="008C02CC">
              <w:rPr>
                <w:rFonts w:ascii="David" w:hAnsi="David" w:cs="David" w:hint="cs"/>
                <w:sz w:val="24"/>
                <w:szCs w:val="24"/>
                <w:rtl/>
              </w:rPr>
              <w:t xml:space="preserve"> ברחבי המתחם</w:t>
            </w:r>
            <w:r w:rsidRPr="00093BB3">
              <w:rPr>
                <w:rFonts w:ascii="David" w:hAnsi="David" w:cs="David"/>
                <w:sz w:val="24"/>
                <w:szCs w:val="24"/>
                <w:rtl/>
              </w:rPr>
              <w:t xml:space="preserve"> ואת האפשרות לשמרם.</w:t>
            </w:r>
          </w:p>
          <w:p w14:paraId="1590E400" w14:textId="384611D0" w:rsidR="000B36D1" w:rsidRDefault="000B36D1" w:rsidP="00831C1D">
            <w:pPr>
              <w:pStyle w:val="ListParagraph"/>
              <w:numPr>
                <w:ilvl w:val="0"/>
                <w:numId w:val="70"/>
              </w:numPr>
              <w:tabs>
                <w:tab w:val="left" w:pos="-2096"/>
                <w:tab w:val="left" w:pos="312"/>
                <w:tab w:val="left" w:pos="3591"/>
                <w:tab w:val="left" w:pos="3801"/>
              </w:tabs>
              <w:spacing w:before="4" w:line="276" w:lineRule="auto"/>
              <w:ind w:left="221" w:hanging="221"/>
              <w:rPr>
                <w:rFonts w:ascii="David" w:hAnsi="David" w:cs="David"/>
                <w:sz w:val="24"/>
                <w:szCs w:val="24"/>
              </w:rPr>
            </w:pPr>
            <w:r w:rsidRPr="00093BB3">
              <w:rPr>
                <w:rFonts w:ascii="David" w:hAnsi="David" w:cs="David" w:hint="cs"/>
                <w:sz w:val="24"/>
                <w:szCs w:val="24"/>
                <w:rtl/>
              </w:rPr>
              <w:t xml:space="preserve">יותרו </w:t>
            </w:r>
            <w:r w:rsidR="00E515B9">
              <w:rPr>
                <w:rFonts w:ascii="David" w:hAnsi="David" w:cs="David" w:hint="cs"/>
                <w:sz w:val="24"/>
                <w:szCs w:val="24"/>
                <w:rtl/>
              </w:rPr>
              <w:t>שימושים של מלאכה</w:t>
            </w:r>
            <w:r w:rsidRPr="00093BB3">
              <w:rPr>
                <w:rFonts w:ascii="David" w:hAnsi="David" w:cs="David" w:hint="cs"/>
                <w:sz w:val="24"/>
                <w:szCs w:val="24"/>
                <w:rtl/>
              </w:rPr>
              <w:t xml:space="preserve"> </w:t>
            </w:r>
            <w:r w:rsidR="00E515B9">
              <w:rPr>
                <w:rFonts w:ascii="David" w:hAnsi="David" w:cs="David" w:hint="cs"/>
                <w:sz w:val="24"/>
                <w:szCs w:val="24"/>
                <w:rtl/>
              </w:rPr>
              <w:t>ו</w:t>
            </w:r>
            <w:r w:rsidRPr="00093BB3">
              <w:rPr>
                <w:rFonts w:ascii="David" w:hAnsi="David" w:cs="David" w:hint="cs"/>
                <w:sz w:val="24"/>
                <w:szCs w:val="24"/>
                <w:rtl/>
              </w:rPr>
              <w:t xml:space="preserve">תעשיה </w:t>
            </w:r>
            <w:r w:rsidR="00E515B9">
              <w:rPr>
                <w:rFonts w:ascii="David" w:hAnsi="David" w:cs="David" w:hint="cs"/>
                <w:sz w:val="24"/>
                <w:szCs w:val="24"/>
                <w:rtl/>
              </w:rPr>
              <w:t xml:space="preserve">במבנים </w:t>
            </w:r>
            <w:r w:rsidRPr="00093BB3">
              <w:rPr>
                <w:rFonts w:ascii="David" w:hAnsi="David" w:cs="David" w:hint="cs"/>
                <w:sz w:val="24"/>
                <w:szCs w:val="24"/>
                <w:rtl/>
              </w:rPr>
              <w:t>קיימים בתא שטח 2</w:t>
            </w:r>
            <w:r w:rsidR="00446C90">
              <w:rPr>
                <w:rFonts w:ascii="David" w:hAnsi="David" w:cs="David" w:hint="cs"/>
                <w:sz w:val="24"/>
                <w:szCs w:val="24"/>
                <w:rtl/>
              </w:rPr>
              <w:t>35</w:t>
            </w:r>
            <w:r w:rsidRPr="00093BB3">
              <w:rPr>
                <w:rFonts w:ascii="David" w:hAnsi="David" w:cs="David" w:hint="cs"/>
                <w:sz w:val="24"/>
                <w:szCs w:val="24"/>
                <w:rtl/>
              </w:rPr>
              <w:t>.</w:t>
            </w:r>
          </w:p>
          <w:p w14:paraId="73262E34" w14:textId="7A685AC2" w:rsidR="00446C90" w:rsidRDefault="00446C90" w:rsidP="00831C1D">
            <w:pPr>
              <w:pStyle w:val="ListParagraph"/>
              <w:numPr>
                <w:ilvl w:val="0"/>
                <w:numId w:val="70"/>
              </w:numPr>
              <w:tabs>
                <w:tab w:val="left" w:pos="-2096"/>
                <w:tab w:val="left" w:pos="312"/>
                <w:tab w:val="left" w:pos="3591"/>
                <w:tab w:val="left" w:pos="3801"/>
              </w:tabs>
              <w:spacing w:before="4" w:line="276" w:lineRule="auto"/>
              <w:ind w:left="221" w:hanging="221"/>
              <w:rPr>
                <w:rFonts w:ascii="David" w:hAnsi="David" w:cs="David"/>
                <w:sz w:val="24"/>
                <w:szCs w:val="24"/>
              </w:rPr>
            </w:pPr>
            <w:r>
              <w:rPr>
                <w:rFonts w:ascii="David" w:hAnsi="David" w:cs="David" w:hint="cs"/>
                <w:sz w:val="24"/>
                <w:szCs w:val="24"/>
                <w:rtl/>
              </w:rPr>
              <w:t>תותר התרחבות העסקים הפועלים מכוח תכניות תקפות.</w:t>
            </w:r>
          </w:p>
          <w:p w14:paraId="7287999B" w14:textId="6189BD76" w:rsidR="00961A29" w:rsidRPr="00093BB3" w:rsidRDefault="00961A29" w:rsidP="00831C1D">
            <w:pPr>
              <w:pStyle w:val="ListParagraph"/>
              <w:numPr>
                <w:ilvl w:val="0"/>
                <w:numId w:val="70"/>
              </w:numPr>
              <w:tabs>
                <w:tab w:val="left" w:pos="-2096"/>
                <w:tab w:val="left" w:pos="312"/>
                <w:tab w:val="left" w:pos="3591"/>
                <w:tab w:val="left" w:pos="3801"/>
              </w:tabs>
              <w:spacing w:before="4" w:line="276" w:lineRule="auto"/>
              <w:ind w:left="221" w:hanging="221"/>
              <w:rPr>
                <w:rFonts w:ascii="David" w:hAnsi="David" w:cs="David"/>
                <w:sz w:val="24"/>
                <w:szCs w:val="24"/>
                <w:rtl/>
              </w:rPr>
            </w:pPr>
            <w:r>
              <w:rPr>
                <w:rFonts w:ascii="David" w:hAnsi="David" w:cs="David" w:hint="cs"/>
                <w:sz w:val="24"/>
                <w:szCs w:val="24"/>
                <w:rtl/>
              </w:rPr>
              <w:t>תותר מלונית</w:t>
            </w:r>
            <w:r w:rsidR="00713FEC">
              <w:rPr>
                <w:rFonts w:ascii="David" w:hAnsi="David" w:cs="David" w:hint="cs"/>
                <w:sz w:val="24"/>
                <w:szCs w:val="24"/>
                <w:rtl/>
              </w:rPr>
              <w:t xml:space="preserve"> עד 100 חדרים</w:t>
            </w:r>
            <w:r>
              <w:rPr>
                <w:rFonts w:ascii="David" w:hAnsi="David" w:cs="David" w:hint="cs"/>
                <w:sz w:val="24"/>
                <w:szCs w:val="24"/>
                <w:rtl/>
              </w:rPr>
              <w:t xml:space="preserve">, כמפורט </w:t>
            </w:r>
            <w:r w:rsidR="00210F67">
              <w:rPr>
                <w:rFonts w:ascii="David" w:hAnsi="David" w:cs="David" w:hint="cs"/>
                <w:sz w:val="24"/>
                <w:szCs w:val="24"/>
                <w:rtl/>
              </w:rPr>
              <w:t xml:space="preserve">בפרק </w:t>
            </w:r>
            <w:r>
              <w:rPr>
                <w:rFonts w:ascii="David" w:hAnsi="David" w:cs="David" w:hint="cs"/>
                <w:sz w:val="24"/>
                <w:szCs w:val="24"/>
                <w:rtl/>
              </w:rPr>
              <w:t>התיירות</w:t>
            </w:r>
            <w:r w:rsidR="00210F67">
              <w:rPr>
                <w:rFonts w:ascii="David" w:hAnsi="David" w:cs="David" w:hint="cs"/>
                <w:sz w:val="24"/>
                <w:szCs w:val="24"/>
                <w:rtl/>
              </w:rPr>
              <w:t xml:space="preserve"> בנספח החברתי כלכלי המצורף לתכנית זו</w:t>
            </w:r>
            <w:r>
              <w:rPr>
                <w:rFonts w:ascii="David" w:hAnsi="David" w:cs="David" w:hint="cs"/>
                <w:sz w:val="24"/>
                <w:szCs w:val="24"/>
                <w:rtl/>
              </w:rPr>
              <w:t xml:space="preserve">, בתאי שטח </w:t>
            </w:r>
            <w:r w:rsidR="00F544C5">
              <w:rPr>
                <w:rFonts w:ascii="David" w:hAnsi="David" w:cs="David" w:hint="cs"/>
                <w:sz w:val="24"/>
                <w:szCs w:val="24"/>
                <w:rtl/>
              </w:rPr>
              <w:t>235-236</w:t>
            </w:r>
            <w:r>
              <w:rPr>
                <w:rFonts w:ascii="David" w:hAnsi="David" w:cs="David" w:hint="cs"/>
                <w:sz w:val="24"/>
                <w:szCs w:val="24"/>
                <w:rtl/>
              </w:rPr>
              <w:t>.</w:t>
            </w:r>
          </w:p>
          <w:p w14:paraId="571CC5B2" w14:textId="77777777" w:rsidR="00200937" w:rsidRDefault="00200937" w:rsidP="00831C1D">
            <w:pPr>
              <w:pStyle w:val="ListParagraph"/>
              <w:numPr>
                <w:ilvl w:val="0"/>
                <w:numId w:val="70"/>
              </w:numPr>
              <w:tabs>
                <w:tab w:val="left" w:pos="-2096"/>
                <w:tab w:val="left" w:pos="312"/>
                <w:tab w:val="left" w:pos="3591"/>
                <w:tab w:val="left" w:pos="3801"/>
              </w:tabs>
              <w:spacing w:before="4" w:line="276" w:lineRule="auto"/>
              <w:ind w:left="221" w:hanging="221"/>
              <w:rPr>
                <w:rFonts w:cs="David"/>
                <w:sz w:val="24"/>
                <w:szCs w:val="24"/>
              </w:rPr>
            </w:pPr>
            <w:r>
              <w:rPr>
                <w:rFonts w:cs="David" w:hint="cs"/>
                <w:sz w:val="24"/>
                <w:szCs w:val="24"/>
                <w:rtl/>
              </w:rPr>
              <w:t>תכנית מפורטת תיערך בהתאם לעקרונות הבאים:</w:t>
            </w:r>
          </w:p>
          <w:p w14:paraId="05D91735" w14:textId="7A112E11" w:rsidR="00200937" w:rsidRDefault="00E515B9" w:rsidP="00831C1D">
            <w:pPr>
              <w:pStyle w:val="ListParagraph"/>
              <w:numPr>
                <w:ilvl w:val="0"/>
                <w:numId w:val="69"/>
              </w:numPr>
              <w:tabs>
                <w:tab w:val="left" w:pos="-2096"/>
                <w:tab w:val="left" w:pos="312"/>
                <w:tab w:val="left" w:pos="3591"/>
                <w:tab w:val="left" w:pos="3801"/>
              </w:tabs>
              <w:spacing w:before="4" w:line="276" w:lineRule="auto"/>
              <w:ind w:left="646" w:hanging="286"/>
              <w:rPr>
                <w:rFonts w:cs="David"/>
                <w:sz w:val="24"/>
                <w:szCs w:val="24"/>
              </w:rPr>
            </w:pPr>
            <w:r>
              <w:rPr>
                <w:rFonts w:cs="David" w:hint="cs"/>
                <w:sz w:val="24"/>
                <w:szCs w:val="24"/>
                <w:rtl/>
              </w:rPr>
              <w:t>מיקום מבנים לאורך דרך אזורית מס' 652 ושמירה על שטחים פתוחים בשוליים המזרחיים של תא שטח 23</w:t>
            </w:r>
            <w:r w:rsidR="00446C90">
              <w:rPr>
                <w:rFonts w:cs="David" w:hint="cs"/>
                <w:sz w:val="24"/>
                <w:szCs w:val="24"/>
                <w:rtl/>
              </w:rPr>
              <w:t>5</w:t>
            </w:r>
            <w:r w:rsidR="00200937">
              <w:rPr>
                <w:rFonts w:cs="David" w:hint="cs"/>
                <w:sz w:val="24"/>
                <w:szCs w:val="24"/>
                <w:rtl/>
              </w:rPr>
              <w:t>.</w:t>
            </w:r>
          </w:p>
          <w:p w14:paraId="745C020D" w14:textId="77777777" w:rsidR="00200937" w:rsidRDefault="00200937" w:rsidP="00831C1D">
            <w:pPr>
              <w:pStyle w:val="ListParagraph"/>
              <w:numPr>
                <w:ilvl w:val="0"/>
                <w:numId w:val="69"/>
              </w:numPr>
              <w:tabs>
                <w:tab w:val="left" w:pos="-2096"/>
                <w:tab w:val="left" w:pos="312"/>
                <w:tab w:val="left" w:pos="3591"/>
                <w:tab w:val="left" w:pos="3801"/>
              </w:tabs>
              <w:spacing w:before="4" w:line="276" w:lineRule="auto"/>
              <w:ind w:left="646" w:hanging="286"/>
              <w:rPr>
                <w:rFonts w:cs="David"/>
                <w:sz w:val="24"/>
                <w:szCs w:val="24"/>
              </w:rPr>
            </w:pPr>
            <w:r>
              <w:rPr>
                <w:rFonts w:cs="David" w:hint="cs"/>
                <w:sz w:val="24"/>
                <w:szCs w:val="24"/>
                <w:rtl/>
              </w:rPr>
              <w:t>שמירת קישוריות נוחה ובטוחה להולכי רגל ורוכבי אופניים בין שני עברי דרך אזורית מס' 652.</w:t>
            </w:r>
          </w:p>
          <w:p w14:paraId="08C7969A" w14:textId="6EE6D654" w:rsidR="00200937" w:rsidRPr="00200937" w:rsidRDefault="00200937" w:rsidP="00831C1D">
            <w:pPr>
              <w:pStyle w:val="ListParagraph"/>
              <w:numPr>
                <w:ilvl w:val="0"/>
                <w:numId w:val="69"/>
              </w:numPr>
              <w:tabs>
                <w:tab w:val="left" w:pos="-2096"/>
                <w:tab w:val="left" w:pos="312"/>
                <w:tab w:val="left" w:pos="3591"/>
                <w:tab w:val="left" w:pos="3801"/>
              </w:tabs>
              <w:spacing w:before="4" w:line="276" w:lineRule="auto"/>
              <w:ind w:left="646" w:hanging="286"/>
              <w:rPr>
                <w:rFonts w:cs="David"/>
                <w:sz w:val="24"/>
                <w:szCs w:val="24"/>
                <w:rtl/>
              </w:rPr>
            </w:pPr>
            <w:r w:rsidRPr="00200937">
              <w:rPr>
                <w:rFonts w:cs="David" w:hint="cs"/>
                <w:sz w:val="24"/>
                <w:szCs w:val="24"/>
                <w:rtl/>
              </w:rPr>
              <w:t>שמירת פתיחות והמשכיות דרכים חקלאיות ליניאריות קיימות אל השטחים הפתוחים, ללא הפנייתם ותוך שמירת מבט</w:t>
            </w:r>
            <w:r w:rsidR="00210F67">
              <w:rPr>
                <w:rFonts w:cs="David" w:hint="cs"/>
                <w:sz w:val="24"/>
                <w:szCs w:val="24"/>
                <w:rtl/>
              </w:rPr>
              <w:t>ים</w:t>
            </w:r>
            <w:r w:rsidRPr="00200937">
              <w:rPr>
                <w:rFonts w:cs="David" w:hint="cs"/>
                <w:sz w:val="24"/>
                <w:szCs w:val="24"/>
                <w:rtl/>
              </w:rPr>
              <w:t xml:space="preserve"> מדרך </w:t>
            </w:r>
            <w:r w:rsidR="00E515B9">
              <w:rPr>
                <w:rFonts w:cs="David" w:hint="cs"/>
                <w:sz w:val="24"/>
                <w:szCs w:val="24"/>
                <w:rtl/>
              </w:rPr>
              <w:t xml:space="preserve">652 לכוון </w:t>
            </w:r>
            <w:r w:rsidR="00C822FE">
              <w:rPr>
                <w:rFonts w:cs="David" w:hint="cs"/>
                <w:sz w:val="24"/>
                <w:szCs w:val="24"/>
                <w:rtl/>
              </w:rPr>
              <w:t>הטבע הסובב במזרח ובמערב</w:t>
            </w:r>
            <w:r w:rsidRPr="00200937">
              <w:rPr>
                <w:rFonts w:cs="David" w:hint="cs"/>
                <w:sz w:val="24"/>
                <w:szCs w:val="24"/>
                <w:rtl/>
              </w:rPr>
              <w:t>.</w:t>
            </w:r>
          </w:p>
        </w:tc>
      </w:tr>
      <w:tr w:rsidR="00AE4244" w14:paraId="3A1D7381" w14:textId="77777777" w:rsidTr="00E061B3">
        <w:trPr>
          <w:cantSplit/>
          <w:trHeight w:val="492"/>
        </w:trPr>
        <w:tc>
          <w:tcPr>
            <w:tcW w:w="543" w:type="pct"/>
            <w:tcBorders>
              <w:left w:val="single" w:sz="4" w:space="0" w:color="auto"/>
              <w:right w:val="single" w:sz="4" w:space="0" w:color="auto"/>
            </w:tcBorders>
          </w:tcPr>
          <w:p w14:paraId="6D24E868" w14:textId="77777777" w:rsidR="00AE4244" w:rsidRDefault="00AE4244" w:rsidP="004B2F64">
            <w:pPr>
              <w:tabs>
                <w:tab w:val="left" w:pos="1890"/>
              </w:tabs>
              <w:spacing w:before="60" w:line="276" w:lineRule="auto"/>
              <w:ind w:right="-266"/>
              <w:rPr>
                <w:rFonts w:cs="David"/>
                <w:b/>
                <w:bCs/>
                <w:rtl/>
              </w:rPr>
            </w:pPr>
            <w:r>
              <w:rPr>
                <w:rFonts w:cs="David" w:hint="cs"/>
                <w:b/>
                <w:bCs/>
                <w:rtl/>
              </w:rPr>
              <w:lastRenderedPageBreak/>
              <w:t>גובה</w:t>
            </w:r>
          </w:p>
        </w:tc>
        <w:tc>
          <w:tcPr>
            <w:tcW w:w="4457" w:type="pct"/>
            <w:tcBorders>
              <w:top w:val="single" w:sz="4" w:space="0" w:color="auto"/>
              <w:left w:val="single" w:sz="4" w:space="0" w:color="auto"/>
              <w:bottom w:val="single" w:sz="4" w:space="0" w:color="auto"/>
              <w:right w:val="single" w:sz="4" w:space="0" w:color="auto"/>
            </w:tcBorders>
          </w:tcPr>
          <w:p w14:paraId="3BF4D1B2" w14:textId="77777777" w:rsidR="00AE4244" w:rsidRPr="008101C0" w:rsidRDefault="00AE4244" w:rsidP="004B2F64">
            <w:pPr>
              <w:spacing w:before="4" w:line="276" w:lineRule="auto"/>
              <w:rPr>
                <w:rFonts w:cs="David"/>
                <w:sz w:val="24"/>
                <w:szCs w:val="24"/>
                <w:rtl/>
              </w:rPr>
            </w:pPr>
            <w:r w:rsidRPr="008101C0">
              <w:rPr>
                <w:rFonts w:cs="David"/>
                <w:sz w:val="24"/>
                <w:szCs w:val="24"/>
                <w:rtl/>
              </w:rPr>
              <w:t>גובה</w:t>
            </w:r>
            <w:r w:rsidRPr="008101C0">
              <w:rPr>
                <w:rFonts w:cs="David" w:hint="cs"/>
                <w:sz w:val="24"/>
                <w:szCs w:val="24"/>
                <w:rtl/>
              </w:rPr>
              <w:t xml:space="preserve"> מירבי יהיה</w:t>
            </w:r>
            <w:r w:rsidR="00C06C54">
              <w:rPr>
                <w:rFonts w:cs="David" w:hint="cs"/>
                <w:sz w:val="24"/>
                <w:szCs w:val="24"/>
                <w:rtl/>
              </w:rPr>
              <w:t xml:space="preserve"> עד</w:t>
            </w:r>
            <w:r w:rsidRPr="008101C0">
              <w:rPr>
                <w:rFonts w:cs="David" w:hint="cs"/>
                <w:sz w:val="24"/>
                <w:szCs w:val="24"/>
                <w:rtl/>
              </w:rPr>
              <w:t xml:space="preserve"> </w:t>
            </w:r>
            <w:r w:rsidR="005C6F7E">
              <w:rPr>
                <w:rFonts w:cs="David" w:hint="cs"/>
                <w:sz w:val="24"/>
                <w:szCs w:val="24"/>
                <w:rtl/>
              </w:rPr>
              <w:t>4</w:t>
            </w:r>
            <w:r>
              <w:rPr>
                <w:rFonts w:cs="David" w:hint="cs"/>
                <w:sz w:val="24"/>
                <w:szCs w:val="24"/>
                <w:rtl/>
              </w:rPr>
              <w:t xml:space="preserve"> </w:t>
            </w:r>
            <w:r w:rsidRPr="008101C0">
              <w:rPr>
                <w:rFonts w:cs="David" w:hint="cs"/>
                <w:sz w:val="24"/>
                <w:szCs w:val="24"/>
                <w:rtl/>
              </w:rPr>
              <w:t>קומות ובהתאם להנחיות נספח השלד היישובי.</w:t>
            </w:r>
          </w:p>
        </w:tc>
      </w:tr>
      <w:tr w:rsidR="00AE4244" w:rsidRPr="00F1137C" w14:paraId="3A50451F" w14:textId="77777777" w:rsidTr="00E061B3">
        <w:trPr>
          <w:cantSplit/>
          <w:trHeight w:val="962"/>
        </w:trPr>
        <w:tc>
          <w:tcPr>
            <w:tcW w:w="543" w:type="pct"/>
            <w:tcBorders>
              <w:left w:val="single" w:sz="4" w:space="0" w:color="auto"/>
              <w:right w:val="single" w:sz="4" w:space="0" w:color="auto"/>
            </w:tcBorders>
          </w:tcPr>
          <w:p w14:paraId="16E4ED8A" w14:textId="77777777" w:rsidR="00AE4244" w:rsidRDefault="00AE4244" w:rsidP="004B2F64">
            <w:pPr>
              <w:tabs>
                <w:tab w:val="left" w:pos="1890"/>
              </w:tabs>
              <w:spacing w:before="60" w:line="276" w:lineRule="auto"/>
              <w:ind w:right="-266"/>
              <w:rPr>
                <w:rFonts w:cs="David"/>
                <w:b/>
                <w:bCs/>
                <w:rtl/>
              </w:rPr>
            </w:pPr>
            <w:r>
              <w:rPr>
                <w:rFonts w:cs="David" w:hint="cs"/>
                <w:b/>
                <w:bCs/>
                <w:rtl/>
              </w:rPr>
              <w:t>איכות סביבה</w:t>
            </w:r>
          </w:p>
        </w:tc>
        <w:tc>
          <w:tcPr>
            <w:tcW w:w="4457" w:type="pct"/>
            <w:tcBorders>
              <w:top w:val="single" w:sz="4" w:space="0" w:color="auto"/>
              <w:left w:val="single" w:sz="4" w:space="0" w:color="auto"/>
              <w:bottom w:val="single" w:sz="4" w:space="0" w:color="auto"/>
              <w:right w:val="single" w:sz="4" w:space="0" w:color="auto"/>
            </w:tcBorders>
          </w:tcPr>
          <w:p w14:paraId="67797A28" w14:textId="77777777" w:rsidR="00AE4244" w:rsidRPr="00643039" w:rsidRDefault="00AE4244" w:rsidP="004B2F64">
            <w:pPr>
              <w:tabs>
                <w:tab w:val="left" w:pos="-2096"/>
                <w:tab w:val="left" w:pos="313"/>
                <w:tab w:val="left" w:pos="3801"/>
              </w:tabs>
              <w:spacing w:before="6" w:line="276" w:lineRule="auto"/>
              <w:rPr>
                <w:rFonts w:ascii="David" w:hAnsi="Tms Rmn" w:cs="David"/>
                <w:sz w:val="24"/>
                <w:szCs w:val="24"/>
                <w:rtl/>
                <w:lang w:eastAsia="en-US"/>
              </w:rPr>
            </w:pPr>
            <w:r w:rsidRPr="00643039">
              <w:rPr>
                <w:rFonts w:ascii="David" w:hAnsi="David" w:cs="David"/>
                <w:sz w:val="24"/>
                <w:szCs w:val="24"/>
                <w:rtl/>
              </w:rPr>
              <w:t>תכנית מפורטת תכלול</w:t>
            </w:r>
            <w:r w:rsidRPr="00643039">
              <w:rPr>
                <w:rFonts w:ascii="David" w:hAnsi="David" w:cs="David" w:hint="cs"/>
                <w:sz w:val="24"/>
                <w:szCs w:val="24"/>
                <w:rtl/>
              </w:rPr>
              <w:t>,</w:t>
            </w:r>
            <w:r w:rsidRPr="00643039">
              <w:rPr>
                <w:rFonts w:ascii="David" w:hAnsi="David" w:cs="David"/>
                <w:sz w:val="24"/>
                <w:szCs w:val="24"/>
                <w:rtl/>
              </w:rPr>
              <w:t xml:space="preserve"> </w:t>
            </w:r>
            <w:r w:rsidRPr="00643039">
              <w:rPr>
                <w:rFonts w:ascii="David" w:hAnsi="David" w:cs="David"/>
                <w:sz w:val="24"/>
                <w:szCs w:val="24"/>
                <w:rtl/>
                <w:lang w:eastAsia="en-US"/>
              </w:rPr>
              <w:t xml:space="preserve">בהתאם לצורך ולפי העניין, </w:t>
            </w:r>
            <w:r w:rsidRPr="00643039">
              <w:rPr>
                <w:rFonts w:ascii="David" w:hAnsi="David" w:cs="David"/>
                <w:sz w:val="24"/>
                <w:szCs w:val="24"/>
                <w:rtl/>
              </w:rPr>
              <w:t>הנחיות מחייבות לשמירה על איכות הסביבה, לרבות מניעת זיהום אוויר ומניעת מטרדים סביבתיים לשימושים גובלים</w:t>
            </w:r>
            <w:r w:rsidRPr="00643039">
              <w:rPr>
                <w:rFonts w:ascii="David" w:hAnsi="David" w:cs="David"/>
                <w:color w:val="000000"/>
                <w:sz w:val="24"/>
                <w:szCs w:val="24"/>
                <w:rtl/>
                <w:lang w:eastAsia="en-US"/>
              </w:rPr>
              <w:t xml:space="preserve">, </w:t>
            </w:r>
            <w:r w:rsidRPr="00643039">
              <w:rPr>
                <w:rFonts w:ascii="David" w:hAnsi="David" w:cs="David"/>
                <w:sz w:val="24"/>
                <w:szCs w:val="24"/>
                <w:rtl/>
              </w:rPr>
              <w:t>הכל בכפוף להנחיות הרשות הסביבתית המוסמכת.</w:t>
            </w:r>
          </w:p>
        </w:tc>
      </w:tr>
      <w:tr w:rsidR="00D61799" w:rsidRPr="00F1137C" w14:paraId="14911FD9" w14:textId="77777777" w:rsidTr="00DC20DC">
        <w:trPr>
          <w:cantSplit/>
          <w:trHeight w:val="733"/>
        </w:trPr>
        <w:tc>
          <w:tcPr>
            <w:tcW w:w="543" w:type="pct"/>
            <w:tcBorders>
              <w:left w:val="single" w:sz="4" w:space="0" w:color="auto"/>
              <w:right w:val="single" w:sz="4" w:space="0" w:color="auto"/>
            </w:tcBorders>
          </w:tcPr>
          <w:p w14:paraId="34788204" w14:textId="77777777" w:rsidR="00D61799" w:rsidRDefault="00D61799" w:rsidP="004B2F64">
            <w:pPr>
              <w:tabs>
                <w:tab w:val="left" w:pos="1890"/>
              </w:tabs>
              <w:spacing w:before="60" w:line="276" w:lineRule="auto"/>
              <w:ind w:right="-266"/>
              <w:rPr>
                <w:rFonts w:cs="David"/>
                <w:b/>
                <w:bCs/>
                <w:rtl/>
              </w:rPr>
            </w:pPr>
            <w:r>
              <w:rPr>
                <w:rFonts w:cs="David" w:hint="cs"/>
                <w:b/>
                <w:bCs/>
                <w:rtl/>
              </w:rPr>
              <w:t>אקולוגיה</w:t>
            </w:r>
          </w:p>
        </w:tc>
        <w:tc>
          <w:tcPr>
            <w:tcW w:w="4457" w:type="pct"/>
            <w:tcBorders>
              <w:top w:val="single" w:sz="4" w:space="0" w:color="auto"/>
              <w:left w:val="single" w:sz="4" w:space="0" w:color="auto"/>
              <w:bottom w:val="single" w:sz="4" w:space="0" w:color="auto"/>
              <w:right w:val="single" w:sz="4" w:space="0" w:color="auto"/>
            </w:tcBorders>
          </w:tcPr>
          <w:p w14:paraId="3A3D836B" w14:textId="77777777" w:rsidR="009F541B" w:rsidRDefault="00956F3B" w:rsidP="004B2F64">
            <w:pPr>
              <w:tabs>
                <w:tab w:val="left" w:pos="-2096"/>
                <w:tab w:val="left" w:pos="313"/>
                <w:tab w:val="left" w:pos="3801"/>
              </w:tabs>
              <w:spacing w:before="6" w:line="276" w:lineRule="auto"/>
              <w:jc w:val="left"/>
              <w:rPr>
                <w:rFonts w:ascii="David" w:hAnsi="David" w:cs="David"/>
                <w:sz w:val="24"/>
                <w:szCs w:val="24"/>
                <w:rtl/>
              </w:rPr>
            </w:pPr>
            <w:r w:rsidRPr="00D61799">
              <w:rPr>
                <w:rFonts w:ascii="David" w:hAnsi="David" w:cs="David"/>
                <w:sz w:val="24"/>
                <w:szCs w:val="24"/>
                <w:rtl/>
              </w:rPr>
              <w:t>תכנית מפורטת</w:t>
            </w:r>
            <w:r w:rsidR="00D61799">
              <w:rPr>
                <w:rFonts w:ascii="David" w:hAnsi="David" w:cs="David" w:hint="cs"/>
                <w:sz w:val="24"/>
                <w:szCs w:val="24"/>
                <w:rtl/>
              </w:rPr>
              <w:t xml:space="preserve"> תבטיח שמירה </w:t>
            </w:r>
            <w:r w:rsidRPr="00D61799">
              <w:rPr>
                <w:rFonts w:ascii="David" w:hAnsi="David" w:cs="David"/>
                <w:sz w:val="24"/>
                <w:szCs w:val="24"/>
                <w:rtl/>
              </w:rPr>
              <w:t xml:space="preserve">על מסדרונות אקולוגיים </w:t>
            </w:r>
            <w:r w:rsidR="00D61799">
              <w:rPr>
                <w:rFonts w:ascii="David" w:hAnsi="David" w:cs="David" w:hint="cs"/>
                <w:sz w:val="24"/>
                <w:szCs w:val="24"/>
                <w:rtl/>
              </w:rPr>
              <w:t>ל</w:t>
            </w:r>
            <w:r w:rsidRPr="00D61799">
              <w:rPr>
                <w:rFonts w:ascii="David" w:hAnsi="David" w:cs="David"/>
                <w:sz w:val="24"/>
                <w:szCs w:val="24"/>
                <w:rtl/>
              </w:rPr>
              <w:t>מעבר חופשי של מינים</w:t>
            </w:r>
            <w:r w:rsidR="009F541B">
              <w:rPr>
                <w:rFonts w:ascii="David" w:hAnsi="David" w:cs="David" w:hint="cs"/>
                <w:sz w:val="24"/>
                <w:szCs w:val="24"/>
                <w:rtl/>
              </w:rPr>
              <w:t>:</w:t>
            </w:r>
            <w:r w:rsidRPr="00D61799">
              <w:rPr>
                <w:rFonts w:ascii="David" w:hAnsi="David" w:cs="David"/>
                <w:sz w:val="24"/>
                <w:szCs w:val="24"/>
                <w:rtl/>
              </w:rPr>
              <w:t xml:space="preserve"> </w:t>
            </w:r>
          </w:p>
          <w:p w14:paraId="1DE79BCB" w14:textId="77777777" w:rsidR="00D61799" w:rsidRDefault="00956F3B" w:rsidP="004B2F64">
            <w:pPr>
              <w:tabs>
                <w:tab w:val="left" w:pos="-2096"/>
                <w:tab w:val="left" w:pos="313"/>
                <w:tab w:val="left" w:pos="3801"/>
              </w:tabs>
              <w:spacing w:before="6" w:line="276" w:lineRule="auto"/>
              <w:jc w:val="left"/>
              <w:rPr>
                <w:rFonts w:ascii="David" w:hAnsi="David" w:cs="David"/>
                <w:sz w:val="24"/>
                <w:szCs w:val="24"/>
                <w:rtl/>
              </w:rPr>
            </w:pPr>
            <w:r w:rsidRPr="00D61799">
              <w:rPr>
                <w:rFonts w:ascii="David" w:hAnsi="David" w:cs="David"/>
                <w:sz w:val="24"/>
                <w:szCs w:val="24"/>
                <w:rtl/>
              </w:rPr>
              <w:t xml:space="preserve">בצפון </w:t>
            </w:r>
            <w:r w:rsidR="00DC20DC">
              <w:rPr>
                <w:rFonts w:ascii="David" w:hAnsi="David" w:cs="David" w:hint="cs"/>
                <w:sz w:val="24"/>
                <w:szCs w:val="24"/>
                <w:rtl/>
              </w:rPr>
              <w:t>המתחם</w:t>
            </w:r>
            <w:r w:rsidR="00ED3BDF">
              <w:rPr>
                <w:rFonts w:ascii="David" w:hAnsi="David" w:cs="David" w:hint="cs"/>
                <w:sz w:val="24"/>
                <w:szCs w:val="24"/>
                <w:rtl/>
              </w:rPr>
              <w:t xml:space="preserve"> (תאי שטח 241-242)</w:t>
            </w:r>
            <w:r w:rsidR="00DC20DC">
              <w:rPr>
                <w:rFonts w:ascii="David" w:hAnsi="David" w:cs="David" w:hint="cs"/>
                <w:sz w:val="24"/>
                <w:szCs w:val="24"/>
                <w:rtl/>
              </w:rPr>
              <w:t xml:space="preserve"> </w:t>
            </w:r>
            <w:r w:rsidRPr="00D61799">
              <w:rPr>
                <w:rFonts w:ascii="David" w:hAnsi="David" w:cs="David"/>
                <w:sz w:val="24"/>
                <w:szCs w:val="24"/>
                <w:rtl/>
              </w:rPr>
              <w:t>באורך של 800 מ' וברוחב 150 מ'</w:t>
            </w:r>
            <w:r w:rsidR="00DC20DC">
              <w:rPr>
                <w:rFonts w:ascii="David" w:hAnsi="David" w:cs="David" w:hint="cs"/>
                <w:sz w:val="24"/>
                <w:szCs w:val="24"/>
                <w:rtl/>
              </w:rPr>
              <w:t>,</w:t>
            </w:r>
            <w:r w:rsidRPr="00D61799">
              <w:rPr>
                <w:rFonts w:ascii="David" w:hAnsi="David" w:cs="David"/>
                <w:sz w:val="24"/>
                <w:szCs w:val="24"/>
                <w:rtl/>
              </w:rPr>
              <w:t xml:space="preserve"> מתוכם 75 מ' בתחום </w:t>
            </w:r>
            <w:r w:rsidR="00DC20DC">
              <w:rPr>
                <w:rFonts w:ascii="David" w:hAnsi="David" w:cs="David" w:hint="cs"/>
                <w:sz w:val="24"/>
                <w:szCs w:val="24"/>
                <w:rtl/>
              </w:rPr>
              <w:t>התכנית.</w:t>
            </w:r>
          </w:p>
          <w:p w14:paraId="0E209F6F" w14:textId="48D4FB71" w:rsidR="009F541B" w:rsidRPr="00DC20DC" w:rsidRDefault="009F541B" w:rsidP="004B2F64">
            <w:pPr>
              <w:tabs>
                <w:tab w:val="left" w:pos="-2096"/>
                <w:tab w:val="left" w:pos="313"/>
                <w:tab w:val="left" w:pos="3801"/>
              </w:tabs>
              <w:spacing w:before="6" w:line="276" w:lineRule="auto"/>
              <w:jc w:val="left"/>
              <w:rPr>
                <w:rFonts w:ascii="David" w:hAnsi="David" w:cs="David"/>
                <w:sz w:val="24"/>
                <w:szCs w:val="24"/>
                <w:rtl/>
              </w:rPr>
            </w:pPr>
            <w:r>
              <w:rPr>
                <w:rFonts w:ascii="David" w:hAnsi="David" w:cs="David" w:hint="cs"/>
                <w:sz w:val="24"/>
                <w:szCs w:val="24"/>
                <w:rtl/>
              </w:rPr>
              <w:t>בדרום המתחם, בתא שטח 243.</w:t>
            </w:r>
          </w:p>
        </w:tc>
      </w:tr>
    </w:tbl>
    <w:p w14:paraId="1E7F75FE" w14:textId="795BBCE0" w:rsidR="00AE4244" w:rsidRDefault="00AE4244" w:rsidP="004B2F64">
      <w:pPr>
        <w:tabs>
          <w:tab w:val="left" w:pos="4395"/>
        </w:tabs>
        <w:spacing w:line="276" w:lineRule="auto"/>
        <w:ind w:left="-427"/>
        <w:rPr>
          <w:rFonts w:ascii="Tahoma" w:hAnsi="Tahoma" w:cs="Tahoma"/>
          <w:color w:val="FF0000"/>
          <w:sz w:val="24"/>
          <w:szCs w:val="24"/>
          <w:u w:val="single"/>
          <w:rtl/>
        </w:rPr>
      </w:pPr>
    </w:p>
    <w:p w14:paraId="4F69E2BF" w14:textId="6667352C" w:rsidR="00713FEC" w:rsidRDefault="00713FEC" w:rsidP="004B2F64">
      <w:pPr>
        <w:tabs>
          <w:tab w:val="left" w:pos="4395"/>
        </w:tabs>
        <w:spacing w:line="276" w:lineRule="auto"/>
        <w:ind w:left="-427"/>
        <w:rPr>
          <w:rFonts w:ascii="Tahoma" w:hAnsi="Tahoma" w:cs="Tahoma"/>
          <w:color w:val="FF0000"/>
          <w:sz w:val="24"/>
          <w:szCs w:val="24"/>
          <w:u w:val="single"/>
          <w:rtl/>
        </w:rPr>
      </w:pPr>
    </w:p>
    <w:p w14:paraId="206FCD46" w14:textId="7C22CCAB" w:rsidR="00713FEC" w:rsidRDefault="00713FEC" w:rsidP="004B2F64">
      <w:pPr>
        <w:tabs>
          <w:tab w:val="left" w:pos="4395"/>
        </w:tabs>
        <w:spacing w:line="276" w:lineRule="auto"/>
        <w:ind w:left="-427"/>
        <w:rPr>
          <w:rFonts w:ascii="Tahoma" w:hAnsi="Tahoma" w:cs="Tahoma"/>
          <w:color w:val="FF0000"/>
          <w:sz w:val="24"/>
          <w:szCs w:val="24"/>
          <w:u w:val="single"/>
          <w:rtl/>
        </w:rPr>
      </w:pPr>
    </w:p>
    <w:p w14:paraId="5E12BEF2" w14:textId="10342973" w:rsidR="00713FEC" w:rsidRDefault="00713FEC" w:rsidP="004B2F64">
      <w:pPr>
        <w:tabs>
          <w:tab w:val="left" w:pos="4395"/>
        </w:tabs>
        <w:spacing w:line="276" w:lineRule="auto"/>
        <w:ind w:left="-427"/>
        <w:rPr>
          <w:rFonts w:ascii="Tahoma" w:hAnsi="Tahoma" w:cs="Tahoma"/>
          <w:color w:val="FF0000"/>
          <w:sz w:val="24"/>
          <w:szCs w:val="24"/>
          <w:u w:val="single"/>
          <w:rtl/>
        </w:rPr>
      </w:pPr>
    </w:p>
    <w:p w14:paraId="3C26EAF5" w14:textId="3C108C1A" w:rsidR="00713FEC" w:rsidRDefault="00713FEC" w:rsidP="004B2F64">
      <w:pPr>
        <w:tabs>
          <w:tab w:val="left" w:pos="4395"/>
        </w:tabs>
        <w:spacing w:line="276" w:lineRule="auto"/>
        <w:ind w:left="-427"/>
        <w:rPr>
          <w:rFonts w:ascii="Tahoma" w:hAnsi="Tahoma" w:cs="Tahoma"/>
          <w:color w:val="FF0000"/>
          <w:sz w:val="24"/>
          <w:szCs w:val="24"/>
          <w:u w:val="single"/>
          <w:rtl/>
        </w:rPr>
      </w:pPr>
    </w:p>
    <w:p w14:paraId="61DB85C7" w14:textId="3DA8164F" w:rsidR="00713FEC" w:rsidRDefault="00713FEC" w:rsidP="004B2F64">
      <w:pPr>
        <w:tabs>
          <w:tab w:val="left" w:pos="4395"/>
        </w:tabs>
        <w:spacing w:line="276" w:lineRule="auto"/>
        <w:ind w:left="-427"/>
        <w:rPr>
          <w:rFonts w:ascii="Tahoma" w:hAnsi="Tahoma" w:cs="Tahoma"/>
          <w:color w:val="FF0000"/>
          <w:sz w:val="24"/>
          <w:szCs w:val="24"/>
          <w:u w:val="single"/>
          <w:rtl/>
        </w:rPr>
      </w:pPr>
    </w:p>
    <w:p w14:paraId="746CA791" w14:textId="7B83D03C" w:rsidR="00713FEC" w:rsidRDefault="00713FEC" w:rsidP="004B2F64">
      <w:pPr>
        <w:tabs>
          <w:tab w:val="left" w:pos="4395"/>
        </w:tabs>
        <w:spacing w:line="276" w:lineRule="auto"/>
        <w:ind w:left="-427"/>
        <w:rPr>
          <w:rFonts w:ascii="Tahoma" w:hAnsi="Tahoma" w:cs="Tahoma"/>
          <w:color w:val="FF0000"/>
          <w:sz w:val="24"/>
          <w:szCs w:val="24"/>
          <w:u w:val="single"/>
          <w:rtl/>
        </w:rPr>
      </w:pPr>
    </w:p>
    <w:p w14:paraId="0AD88CCE" w14:textId="12B4E0AF" w:rsidR="00446C90" w:rsidRDefault="00446C90" w:rsidP="004B2F64">
      <w:pPr>
        <w:tabs>
          <w:tab w:val="left" w:pos="4395"/>
        </w:tabs>
        <w:spacing w:line="276" w:lineRule="auto"/>
        <w:ind w:left="-427"/>
        <w:rPr>
          <w:rFonts w:ascii="Tahoma" w:hAnsi="Tahoma" w:cs="Tahoma"/>
          <w:color w:val="FF0000"/>
          <w:sz w:val="24"/>
          <w:szCs w:val="24"/>
          <w:u w:val="single"/>
          <w:rtl/>
        </w:rPr>
      </w:pPr>
    </w:p>
    <w:p w14:paraId="401C41E3" w14:textId="6A9A68CA" w:rsidR="00446C90" w:rsidRDefault="00446C90" w:rsidP="004B2F64">
      <w:pPr>
        <w:tabs>
          <w:tab w:val="left" w:pos="4395"/>
        </w:tabs>
        <w:spacing w:line="276" w:lineRule="auto"/>
        <w:ind w:left="-427"/>
        <w:rPr>
          <w:rFonts w:ascii="Tahoma" w:hAnsi="Tahoma" w:cs="Tahoma"/>
          <w:color w:val="FF0000"/>
          <w:sz w:val="24"/>
          <w:szCs w:val="24"/>
          <w:u w:val="single"/>
          <w:rtl/>
        </w:rPr>
      </w:pPr>
    </w:p>
    <w:p w14:paraId="40B2F130" w14:textId="73BE20ED" w:rsidR="00446C90" w:rsidRDefault="00446C90" w:rsidP="004B2F64">
      <w:pPr>
        <w:tabs>
          <w:tab w:val="left" w:pos="4395"/>
        </w:tabs>
        <w:spacing w:line="276" w:lineRule="auto"/>
        <w:ind w:left="-427"/>
        <w:rPr>
          <w:rFonts w:ascii="Tahoma" w:hAnsi="Tahoma" w:cs="Tahoma"/>
          <w:color w:val="FF0000"/>
          <w:sz w:val="24"/>
          <w:szCs w:val="24"/>
          <w:u w:val="single"/>
          <w:rtl/>
        </w:rPr>
      </w:pPr>
    </w:p>
    <w:p w14:paraId="60020DF8" w14:textId="3F3F5AFF" w:rsidR="00446C90" w:rsidRDefault="00446C90" w:rsidP="004B2F64">
      <w:pPr>
        <w:tabs>
          <w:tab w:val="left" w:pos="4395"/>
        </w:tabs>
        <w:spacing w:line="276" w:lineRule="auto"/>
        <w:ind w:left="-427"/>
        <w:rPr>
          <w:rFonts w:ascii="Tahoma" w:hAnsi="Tahoma" w:cs="Tahoma"/>
          <w:color w:val="FF0000"/>
          <w:sz w:val="24"/>
          <w:szCs w:val="24"/>
          <w:u w:val="single"/>
          <w:rtl/>
        </w:rPr>
      </w:pPr>
    </w:p>
    <w:p w14:paraId="7C92CB50" w14:textId="7C7A9CE6" w:rsidR="00446C90" w:rsidRDefault="00446C90" w:rsidP="004B2F64">
      <w:pPr>
        <w:tabs>
          <w:tab w:val="left" w:pos="4395"/>
        </w:tabs>
        <w:spacing w:line="276" w:lineRule="auto"/>
        <w:ind w:left="-427"/>
        <w:rPr>
          <w:rFonts w:ascii="Tahoma" w:hAnsi="Tahoma" w:cs="Tahoma"/>
          <w:color w:val="FF0000"/>
          <w:sz w:val="24"/>
          <w:szCs w:val="24"/>
          <w:u w:val="single"/>
          <w:rtl/>
        </w:rPr>
      </w:pPr>
    </w:p>
    <w:p w14:paraId="06E21812" w14:textId="6A42A543" w:rsidR="00446C90" w:rsidRDefault="00446C90" w:rsidP="004B2F64">
      <w:pPr>
        <w:tabs>
          <w:tab w:val="left" w:pos="4395"/>
        </w:tabs>
        <w:spacing w:line="276" w:lineRule="auto"/>
        <w:ind w:left="-427"/>
        <w:rPr>
          <w:rFonts w:ascii="Tahoma" w:hAnsi="Tahoma" w:cs="Tahoma"/>
          <w:color w:val="FF0000"/>
          <w:sz w:val="24"/>
          <w:szCs w:val="24"/>
          <w:u w:val="single"/>
          <w:rtl/>
        </w:rPr>
      </w:pPr>
    </w:p>
    <w:p w14:paraId="19CAE704" w14:textId="2CF75952" w:rsidR="00446C90" w:rsidRDefault="00446C90" w:rsidP="004B2F64">
      <w:pPr>
        <w:tabs>
          <w:tab w:val="left" w:pos="4395"/>
        </w:tabs>
        <w:spacing w:line="276" w:lineRule="auto"/>
        <w:ind w:left="-427"/>
        <w:rPr>
          <w:rFonts w:ascii="Tahoma" w:hAnsi="Tahoma" w:cs="Tahoma"/>
          <w:color w:val="FF0000"/>
          <w:sz w:val="24"/>
          <w:szCs w:val="24"/>
          <w:u w:val="single"/>
          <w:rtl/>
        </w:rPr>
      </w:pPr>
    </w:p>
    <w:p w14:paraId="282A6021" w14:textId="7B8BEAA1" w:rsidR="00446C90" w:rsidRDefault="00446C90" w:rsidP="004B2F64">
      <w:pPr>
        <w:tabs>
          <w:tab w:val="left" w:pos="4395"/>
        </w:tabs>
        <w:spacing w:line="276" w:lineRule="auto"/>
        <w:ind w:left="-427"/>
        <w:rPr>
          <w:rFonts w:ascii="Tahoma" w:hAnsi="Tahoma" w:cs="Tahoma"/>
          <w:color w:val="FF0000"/>
          <w:sz w:val="24"/>
          <w:szCs w:val="24"/>
          <w:u w:val="single"/>
          <w:rtl/>
        </w:rPr>
      </w:pPr>
    </w:p>
    <w:p w14:paraId="41B510C8" w14:textId="5932BCFA" w:rsidR="00446C90" w:rsidRDefault="00446C90" w:rsidP="004B2F64">
      <w:pPr>
        <w:tabs>
          <w:tab w:val="left" w:pos="4395"/>
        </w:tabs>
        <w:spacing w:line="276" w:lineRule="auto"/>
        <w:ind w:left="-427"/>
        <w:rPr>
          <w:rFonts w:ascii="Tahoma" w:hAnsi="Tahoma" w:cs="Tahoma"/>
          <w:color w:val="FF0000"/>
          <w:sz w:val="24"/>
          <w:szCs w:val="24"/>
          <w:u w:val="single"/>
          <w:rtl/>
        </w:rPr>
      </w:pPr>
    </w:p>
    <w:p w14:paraId="0A889EB0" w14:textId="7CF347B5" w:rsidR="00446C90" w:rsidRDefault="00446C90" w:rsidP="004B2F64">
      <w:pPr>
        <w:tabs>
          <w:tab w:val="left" w:pos="4395"/>
        </w:tabs>
        <w:spacing w:line="276" w:lineRule="auto"/>
        <w:ind w:left="-427"/>
        <w:rPr>
          <w:rFonts w:ascii="Tahoma" w:hAnsi="Tahoma" w:cs="Tahoma"/>
          <w:color w:val="FF0000"/>
          <w:sz w:val="24"/>
          <w:szCs w:val="24"/>
          <w:u w:val="single"/>
          <w:rtl/>
        </w:rPr>
      </w:pPr>
    </w:p>
    <w:p w14:paraId="1C12E56A" w14:textId="3BEB6346" w:rsidR="00446C90" w:rsidRDefault="00446C90" w:rsidP="004B2F64">
      <w:pPr>
        <w:tabs>
          <w:tab w:val="left" w:pos="4395"/>
        </w:tabs>
        <w:spacing w:line="276" w:lineRule="auto"/>
        <w:ind w:left="-427"/>
        <w:rPr>
          <w:rFonts w:ascii="Tahoma" w:hAnsi="Tahoma" w:cs="Tahoma"/>
          <w:color w:val="FF0000"/>
          <w:sz w:val="24"/>
          <w:szCs w:val="24"/>
          <w:u w:val="single"/>
          <w:rtl/>
        </w:rPr>
      </w:pPr>
    </w:p>
    <w:p w14:paraId="504C461A" w14:textId="5C3184D8" w:rsidR="00446C90" w:rsidRDefault="00446C90" w:rsidP="004B2F64">
      <w:pPr>
        <w:tabs>
          <w:tab w:val="left" w:pos="4395"/>
        </w:tabs>
        <w:spacing w:line="276" w:lineRule="auto"/>
        <w:ind w:left="-427"/>
        <w:rPr>
          <w:rFonts w:ascii="Tahoma" w:hAnsi="Tahoma" w:cs="Tahoma"/>
          <w:color w:val="FF0000"/>
          <w:sz w:val="24"/>
          <w:szCs w:val="24"/>
          <w:u w:val="single"/>
          <w:rtl/>
        </w:rPr>
      </w:pPr>
    </w:p>
    <w:p w14:paraId="72C244CF" w14:textId="4BA8F134" w:rsidR="00446C90" w:rsidRDefault="00446C90" w:rsidP="004B2F64">
      <w:pPr>
        <w:tabs>
          <w:tab w:val="left" w:pos="4395"/>
        </w:tabs>
        <w:spacing w:line="276" w:lineRule="auto"/>
        <w:ind w:left="-427"/>
        <w:rPr>
          <w:rFonts w:ascii="Tahoma" w:hAnsi="Tahoma" w:cs="Tahoma"/>
          <w:color w:val="FF0000"/>
          <w:sz w:val="24"/>
          <w:szCs w:val="24"/>
          <w:u w:val="single"/>
          <w:rtl/>
        </w:rPr>
      </w:pPr>
    </w:p>
    <w:p w14:paraId="2B3A3567" w14:textId="77777777" w:rsidR="00446C90" w:rsidRDefault="00446C90" w:rsidP="004B2F64">
      <w:pPr>
        <w:tabs>
          <w:tab w:val="left" w:pos="4395"/>
        </w:tabs>
        <w:spacing w:line="276" w:lineRule="auto"/>
        <w:ind w:left="-427"/>
        <w:rPr>
          <w:rFonts w:ascii="Tahoma" w:hAnsi="Tahoma" w:cs="Tahoma"/>
          <w:color w:val="FF0000"/>
          <w:sz w:val="24"/>
          <w:szCs w:val="24"/>
          <w:u w:val="single"/>
          <w:rtl/>
        </w:rPr>
      </w:pPr>
    </w:p>
    <w:p w14:paraId="57670178" w14:textId="25B03150" w:rsidR="00713FEC" w:rsidRDefault="00713FEC" w:rsidP="004B2F64">
      <w:pPr>
        <w:tabs>
          <w:tab w:val="left" w:pos="4395"/>
        </w:tabs>
        <w:spacing w:line="276" w:lineRule="auto"/>
        <w:ind w:left="-427"/>
        <w:rPr>
          <w:rFonts w:ascii="Tahoma" w:hAnsi="Tahoma" w:cs="Tahoma"/>
          <w:color w:val="FF0000"/>
          <w:sz w:val="24"/>
          <w:szCs w:val="24"/>
          <w:u w:val="single"/>
          <w:rtl/>
        </w:rPr>
      </w:pPr>
    </w:p>
    <w:p w14:paraId="73607FEF" w14:textId="073EF955" w:rsidR="00713FEC" w:rsidRDefault="00713FEC" w:rsidP="004B2F64">
      <w:pPr>
        <w:tabs>
          <w:tab w:val="left" w:pos="4395"/>
        </w:tabs>
        <w:spacing w:line="276" w:lineRule="auto"/>
        <w:ind w:left="-427"/>
        <w:rPr>
          <w:rFonts w:ascii="Tahoma" w:hAnsi="Tahoma" w:cs="Tahoma"/>
          <w:color w:val="FF0000"/>
          <w:sz w:val="24"/>
          <w:szCs w:val="24"/>
          <w:u w:val="single"/>
          <w:rtl/>
        </w:rPr>
      </w:pPr>
    </w:p>
    <w:p w14:paraId="15EFDCF7" w14:textId="2F530B00" w:rsidR="00FE77F9" w:rsidRDefault="00FE77F9" w:rsidP="004B2F64">
      <w:pPr>
        <w:tabs>
          <w:tab w:val="left" w:pos="4395"/>
        </w:tabs>
        <w:spacing w:line="276" w:lineRule="auto"/>
        <w:ind w:left="-427"/>
        <w:rPr>
          <w:rFonts w:ascii="Tahoma" w:hAnsi="Tahoma" w:cs="Tahoma"/>
          <w:color w:val="FF0000"/>
          <w:sz w:val="24"/>
          <w:szCs w:val="24"/>
          <w:u w:val="single"/>
          <w:rtl/>
        </w:rPr>
      </w:pPr>
    </w:p>
    <w:p w14:paraId="1FD9D8D7" w14:textId="3AA0F557" w:rsidR="00FE77F9" w:rsidRDefault="00FE77F9" w:rsidP="004B2F64">
      <w:pPr>
        <w:tabs>
          <w:tab w:val="left" w:pos="4395"/>
        </w:tabs>
        <w:spacing w:line="276" w:lineRule="auto"/>
        <w:ind w:left="-427"/>
        <w:rPr>
          <w:rFonts w:ascii="Tahoma" w:hAnsi="Tahoma" w:cs="Tahoma"/>
          <w:color w:val="FF0000"/>
          <w:sz w:val="24"/>
          <w:szCs w:val="24"/>
          <w:u w:val="single"/>
          <w:rtl/>
        </w:rPr>
      </w:pPr>
    </w:p>
    <w:p w14:paraId="4BF0E4AB" w14:textId="6F863E48" w:rsidR="00FE77F9" w:rsidRDefault="00FE77F9" w:rsidP="004B2F64">
      <w:pPr>
        <w:tabs>
          <w:tab w:val="left" w:pos="4395"/>
        </w:tabs>
        <w:spacing w:line="276" w:lineRule="auto"/>
        <w:ind w:left="-427"/>
        <w:rPr>
          <w:rFonts w:ascii="Tahoma" w:hAnsi="Tahoma" w:cs="Tahoma"/>
          <w:color w:val="FF0000"/>
          <w:sz w:val="24"/>
          <w:szCs w:val="24"/>
          <w:u w:val="single"/>
          <w:rtl/>
        </w:rPr>
      </w:pPr>
    </w:p>
    <w:p w14:paraId="0C103803" w14:textId="0ECC5C70" w:rsidR="00FE77F9" w:rsidRDefault="00FE77F9" w:rsidP="004B2F64">
      <w:pPr>
        <w:tabs>
          <w:tab w:val="left" w:pos="4395"/>
        </w:tabs>
        <w:spacing w:line="276" w:lineRule="auto"/>
        <w:ind w:left="-427"/>
        <w:rPr>
          <w:rFonts w:ascii="Tahoma" w:hAnsi="Tahoma" w:cs="Tahoma"/>
          <w:color w:val="FF0000"/>
          <w:sz w:val="24"/>
          <w:szCs w:val="24"/>
          <w:u w:val="single"/>
          <w:rtl/>
        </w:rPr>
      </w:pPr>
    </w:p>
    <w:p w14:paraId="5102F4AD" w14:textId="42325294" w:rsidR="00FE77F9" w:rsidRDefault="00FE77F9" w:rsidP="004B2F64">
      <w:pPr>
        <w:tabs>
          <w:tab w:val="left" w:pos="4395"/>
        </w:tabs>
        <w:spacing w:line="276" w:lineRule="auto"/>
        <w:ind w:left="-427"/>
        <w:rPr>
          <w:rFonts w:ascii="Tahoma" w:hAnsi="Tahoma" w:cs="Tahoma"/>
          <w:color w:val="FF0000"/>
          <w:sz w:val="24"/>
          <w:szCs w:val="24"/>
          <w:u w:val="single"/>
          <w:rtl/>
        </w:rPr>
      </w:pPr>
    </w:p>
    <w:p w14:paraId="1F96DC66" w14:textId="15FB14E1" w:rsidR="00FE77F9" w:rsidRDefault="00FE77F9" w:rsidP="004B2F64">
      <w:pPr>
        <w:tabs>
          <w:tab w:val="left" w:pos="4395"/>
        </w:tabs>
        <w:spacing w:line="276" w:lineRule="auto"/>
        <w:ind w:left="-427"/>
        <w:rPr>
          <w:rFonts w:ascii="Tahoma" w:hAnsi="Tahoma" w:cs="Tahoma"/>
          <w:color w:val="FF0000"/>
          <w:sz w:val="24"/>
          <w:szCs w:val="24"/>
          <w:u w:val="single"/>
          <w:rtl/>
        </w:rPr>
      </w:pPr>
    </w:p>
    <w:p w14:paraId="5C5CAEC3" w14:textId="54A2303B" w:rsidR="00FE77F9" w:rsidRDefault="00FE77F9" w:rsidP="004B2F64">
      <w:pPr>
        <w:tabs>
          <w:tab w:val="left" w:pos="4395"/>
        </w:tabs>
        <w:spacing w:line="276" w:lineRule="auto"/>
        <w:ind w:left="-427"/>
        <w:rPr>
          <w:rFonts w:ascii="Tahoma" w:hAnsi="Tahoma" w:cs="Tahoma"/>
          <w:color w:val="FF0000"/>
          <w:sz w:val="24"/>
          <w:szCs w:val="24"/>
          <w:u w:val="single"/>
          <w:rtl/>
        </w:rPr>
      </w:pPr>
    </w:p>
    <w:p w14:paraId="6D212D2F" w14:textId="212B3C54" w:rsidR="00FE77F9" w:rsidRDefault="00FE77F9" w:rsidP="004B2F64">
      <w:pPr>
        <w:tabs>
          <w:tab w:val="left" w:pos="4395"/>
        </w:tabs>
        <w:spacing w:line="276" w:lineRule="auto"/>
        <w:ind w:left="-427"/>
        <w:rPr>
          <w:rFonts w:ascii="Tahoma" w:hAnsi="Tahoma" w:cs="Tahoma"/>
          <w:color w:val="FF0000"/>
          <w:sz w:val="24"/>
          <w:szCs w:val="24"/>
          <w:u w:val="single"/>
          <w:rtl/>
        </w:rPr>
      </w:pPr>
    </w:p>
    <w:p w14:paraId="12B62BF3" w14:textId="3D26EE0B" w:rsidR="00FE77F9" w:rsidRDefault="00FE77F9" w:rsidP="004B2F64">
      <w:pPr>
        <w:tabs>
          <w:tab w:val="left" w:pos="4395"/>
        </w:tabs>
        <w:spacing w:line="276" w:lineRule="auto"/>
        <w:ind w:left="-427"/>
        <w:rPr>
          <w:rFonts w:ascii="Tahoma" w:hAnsi="Tahoma" w:cs="Tahoma"/>
          <w:color w:val="FF0000"/>
          <w:sz w:val="24"/>
          <w:szCs w:val="24"/>
          <w:u w:val="single"/>
          <w:rtl/>
        </w:rPr>
      </w:pPr>
    </w:p>
    <w:p w14:paraId="198703ED" w14:textId="370BF82B" w:rsidR="00FE77F9" w:rsidRDefault="00FE77F9" w:rsidP="004B2F64">
      <w:pPr>
        <w:tabs>
          <w:tab w:val="left" w:pos="4395"/>
        </w:tabs>
        <w:spacing w:line="276" w:lineRule="auto"/>
        <w:ind w:left="-427"/>
        <w:rPr>
          <w:rFonts w:ascii="Tahoma" w:hAnsi="Tahoma" w:cs="Tahoma"/>
          <w:color w:val="FF0000"/>
          <w:sz w:val="24"/>
          <w:szCs w:val="24"/>
          <w:u w:val="single"/>
          <w:rtl/>
        </w:rPr>
      </w:pPr>
    </w:p>
    <w:p w14:paraId="613C5E23" w14:textId="769E0737" w:rsidR="00FE77F9" w:rsidRDefault="00FE77F9" w:rsidP="004B2F64">
      <w:pPr>
        <w:tabs>
          <w:tab w:val="left" w:pos="4395"/>
        </w:tabs>
        <w:spacing w:line="276" w:lineRule="auto"/>
        <w:ind w:left="-427"/>
        <w:rPr>
          <w:rFonts w:ascii="Tahoma" w:hAnsi="Tahoma" w:cs="Tahoma"/>
          <w:color w:val="FF0000"/>
          <w:sz w:val="24"/>
          <w:szCs w:val="24"/>
          <w:u w:val="single"/>
          <w:rtl/>
        </w:rPr>
      </w:pPr>
    </w:p>
    <w:p w14:paraId="2787B242" w14:textId="77777777" w:rsidR="00FE77F9" w:rsidRDefault="00FE77F9" w:rsidP="004B2F64">
      <w:pPr>
        <w:tabs>
          <w:tab w:val="left" w:pos="4395"/>
        </w:tabs>
        <w:spacing w:line="276" w:lineRule="auto"/>
        <w:ind w:left="-427"/>
        <w:rPr>
          <w:rFonts w:ascii="Tahoma" w:hAnsi="Tahoma" w:cs="Tahoma"/>
          <w:color w:val="FF0000"/>
          <w:sz w:val="24"/>
          <w:szCs w:val="24"/>
          <w:u w:val="single"/>
          <w:rtl/>
        </w:rPr>
      </w:pPr>
    </w:p>
    <w:p w14:paraId="4E093CE0" w14:textId="77777777" w:rsidR="00713FEC" w:rsidRPr="00AE4244" w:rsidRDefault="00713FEC" w:rsidP="004B2F64">
      <w:pPr>
        <w:tabs>
          <w:tab w:val="left" w:pos="4395"/>
        </w:tabs>
        <w:spacing w:line="276" w:lineRule="auto"/>
        <w:ind w:left="-427"/>
        <w:rPr>
          <w:rFonts w:ascii="Tahoma" w:hAnsi="Tahoma" w:cs="Tahoma"/>
          <w:color w:val="FF0000"/>
          <w:sz w:val="24"/>
          <w:szCs w:val="24"/>
          <w:u w:val="single"/>
          <w:rtl/>
        </w:rPr>
      </w:pPr>
    </w:p>
    <w:tbl>
      <w:tblPr>
        <w:bidiVisual/>
        <w:tblW w:w="5788" w:type="pct"/>
        <w:tblInd w:w="-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1"/>
        <w:gridCol w:w="479"/>
        <w:gridCol w:w="993"/>
        <w:gridCol w:w="944"/>
        <w:gridCol w:w="1133"/>
        <w:gridCol w:w="1413"/>
        <w:gridCol w:w="4638"/>
      </w:tblGrid>
      <w:tr w:rsidR="007B6A38" w:rsidRPr="000E1A27" w14:paraId="72F31DBE" w14:textId="77777777" w:rsidTr="00727E7C">
        <w:trPr>
          <w:cantSplit/>
        </w:trPr>
        <w:tc>
          <w:tcPr>
            <w:tcW w:w="535" w:type="pct"/>
            <w:tcBorders>
              <w:top w:val="single" w:sz="4" w:space="0" w:color="auto"/>
              <w:left w:val="single" w:sz="4" w:space="0" w:color="auto"/>
              <w:bottom w:val="single" w:sz="4" w:space="0" w:color="auto"/>
              <w:right w:val="single" w:sz="4" w:space="0" w:color="auto"/>
            </w:tcBorders>
            <w:shd w:val="clear" w:color="auto" w:fill="E0E0E0"/>
          </w:tcPr>
          <w:p w14:paraId="1ADE408E" w14:textId="783EB574" w:rsidR="007B6A38" w:rsidRPr="009D3559" w:rsidRDefault="00446C90" w:rsidP="004B2F64">
            <w:pPr>
              <w:spacing w:after="60" w:line="276" w:lineRule="auto"/>
              <w:rPr>
                <w:rFonts w:ascii="David" w:hAnsi="David" w:cs="David"/>
                <w:b/>
                <w:bCs/>
                <w:sz w:val="34"/>
                <w:szCs w:val="34"/>
              </w:rPr>
            </w:pPr>
            <w:r>
              <w:rPr>
                <w:rFonts w:ascii="David" w:hAnsi="David" w:cs="David" w:hint="cs"/>
                <w:b/>
                <w:bCs/>
                <w:sz w:val="30"/>
                <w:szCs w:val="30"/>
                <w:rtl/>
              </w:rPr>
              <w:lastRenderedPageBreak/>
              <w:t>4.2</w:t>
            </w:r>
            <w:r w:rsidR="007B6A38">
              <w:rPr>
                <w:rFonts w:ascii="David" w:hAnsi="David" w:cs="David" w:hint="cs"/>
                <w:b/>
                <w:bCs/>
                <w:sz w:val="30"/>
                <w:szCs w:val="30"/>
                <w:rtl/>
              </w:rPr>
              <w:t>.</w:t>
            </w:r>
            <w:r w:rsidR="002E26BE">
              <w:rPr>
                <w:rFonts w:ascii="David" w:hAnsi="David" w:cs="David" w:hint="cs"/>
                <w:b/>
                <w:bCs/>
                <w:sz w:val="30"/>
                <w:szCs w:val="30"/>
                <w:rtl/>
              </w:rPr>
              <w:t>14</w:t>
            </w:r>
          </w:p>
        </w:tc>
        <w:tc>
          <w:tcPr>
            <w:tcW w:w="4465" w:type="pct"/>
            <w:gridSpan w:val="6"/>
            <w:tcBorders>
              <w:top w:val="single" w:sz="4" w:space="0" w:color="auto"/>
              <w:left w:val="single" w:sz="4" w:space="0" w:color="auto"/>
              <w:bottom w:val="single" w:sz="4" w:space="0" w:color="auto"/>
              <w:right w:val="single" w:sz="4" w:space="0" w:color="auto"/>
            </w:tcBorders>
            <w:shd w:val="clear" w:color="auto" w:fill="E0E0E0"/>
          </w:tcPr>
          <w:p w14:paraId="5B5F52AA" w14:textId="77777777" w:rsidR="007B6A38" w:rsidRPr="00DF3F58" w:rsidRDefault="007B6A38" w:rsidP="004B2F64">
            <w:pPr>
              <w:spacing w:before="60" w:after="60" w:line="276" w:lineRule="auto"/>
              <w:rPr>
                <w:rFonts w:cs="David"/>
                <w:b/>
                <w:bCs/>
                <w:noProof/>
                <w:sz w:val="34"/>
                <w:szCs w:val="34"/>
              </w:rPr>
            </w:pPr>
            <w:r w:rsidRPr="00F910B2">
              <w:rPr>
                <w:rFonts w:cs="David" w:hint="cs"/>
                <w:b/>
                <w:bCs/>
                <w:sz w:val="30"/>
                <w:szCs w:val="30"/>
                <w:rtl/>
              </w:rPr>
              <w:t xml:space="preserve">מתחם </w:t>
            </w:r>
            <w:r w:rsidR="00F72976">
              <w:rPr>
                <w:rFonts w:cs="David" w:hint="cs"/>
                <w:b/>
                <w:bCs/>
                <w:sz w:val="30"/>
                <w:szCs w:val="30"/>
                <w:rtl/>
              </w:rPr>
              <w:t>14</w:t>
            </w:r>
            <w:r w:rsidRPr="00F910B2">
              <w:rPr>
                <w:rFonts w:cs="David" w:hint="cs"/>
                <w:b/>
                <w:bCs/>
                <w:sz w:val="30"/>
                <w:szCs w:val="30"/>
                <w:rtl/>
              </w:rPr>
              <w:t xml:space="preserve"> </w:t>
            </w:r>
            <w:r>
              <w:rPr>
                <w:rFonts w:cs="David"/>
                <w:b/>
                <w:bCs/>
                <w:sz w:val="30"/>
                <w:szCs w:val="30"/>
                <w:rtl/>
              </w:rPr>
              <w:t>–</w:t>
            </w:r>
            <w:r w:rsidRPr="00F910B2">
              <w:rPr>
                <w:rFonts w:cs="David" w:hint="cs"/>
                <w:b/>
                <w:bCs/>
                <w:sz w:val="30"/>
                <w:szCs w:val="30"/>
                <w:rtl/>
              </w:rPr>
              <w:t xml:space="preserve"> </w:t>
            </w:r>
            <w:r>
              <w:rPr>
                <w:rFonts w:cs="David" w:hint="cs"/>
                <w:b/>
                <w:bCs/>
                <w:sz w:val="30"/>
                <w:szCs w:val="30"/>
                <w:rtl/>
              </w:rPr>
              <w:t>מרכז גבעת עדה</w:t>
            </w:r>
          </w:p>
        </w:tc>
      </w:tr>
      <w:tr w:rsidR="007B6A38" w:rsidRPr="000E1A27" w14:paraId="1BBFF812" w14:textId="77777777" w:rsidTr="00727E7C">
        <w:trPr>
          <w:cantSplit/>
          <w:trHeight w:val="169"/>
        </w:trPr>
        <w:tc>
          <w:tcPr>
            <w:tcW w:w="535" w:type="pct"/>
            <w:tcBorders>
              <w:top w:val="single" w:sz="4" w:space="0" w:color="auto"/>
              <w:left w:val="single" w:sz="4" w:space="0" w:color="auto"/>
              <w:bottom w:val="single" w:sz="4" w:space="0" w:color="auto"/>
              <w:right w:val="single" w:sz="4" w:space="0" w:color="auto"/>
            </w:tcBorders>
            <w:shd w:val="clear" w:color="auto" w:fill="auto"/>
          </w:tcPr>
          <w:p w14:paraId="73C907FE" w14:textId="77777777" w:rsidR="007B6A38" w:rsidRPr="009D3559" w:rsidRDefault="007B6A38" w:rsidP="004B2F64">
            <w:pPr>
              <w:spacing w:before="60" w:line="276" w:lineRule="auto"/>
              <w:rPr>
                <w:rFonts w:ascii="David" w:hAnsi="David" w:cs="David"/>
                <w:b/>
                <w:bCs/>
                <w:sz w:val="16"/>
                <w:szCs w:val="16"/>
              </w:rPr>
            </w:pPr>
          </w:p>
        </w:tc>
        <w:tc>
          <w:tcPr>
            <w:tcW w:w="4465" w:type="pct"/>
            <w:gridSpan w:val="6"/>
            <w:tcBorders>
              <w:top w:val="single" w:sz="4" w:space="0" w:color="auto"/>
              <w:left w:val="single" w:sz="4" w:space="0" w:color="auto"/>
              <w:bottom w:val="single" w:sz="4" w:space="0" w:color="auto"/>
              <w:right w:val="single" w:sz="4" w:space="0" w:color="auto"/>
            </w:tcBorders>
            <w:shd w:val="clear" w:color="auto" w:fill="auto"/>
          </w:tcPr>
          <w:p w14:paraId="024492CA" w14:textId="77777777" w:rsidR="007B6A38" w:rsidRPr="00863E3C" w:rsidRDefault="007B6A38" w:rsidP="004B2F64">
            <w:pPr>
              <w:tabs>
                <w:tab w:val="left" w:pos="531"/>
                <w:tab w:val="left" w:pos="696"/>
                <w:tab w:val="left" w:pos="3591"/>
                <w:tab w:val="left" w:pos="3801"/>
              </w:tabs>
              <w:overflowPunct/>
              <w:autoSpaceDE/>
              <w:autoSpaceDN/>
              <w:adjustRightInd/>
              <w:spacing w:line="276" w:lineRule="auto"/>
              <w:jc w:val="left"/>
              <w:textAlignment w:val="auto"/>
              <w:rPr>
                <w:rFonts w:cs="David"/>
                <w:noProof/>
                <w:sz w:val="16"/>
                <w:szCs w:val="16"/>
                <w:rtl/>
              </w:rPr>
            </w:pPr>
          </w:p>
        </w:tc>
      </w:tr>
      <w:tr w:rsidR="007B6A38" w:rsidRPr="000E1A27" w14:paraId="370284FF" w14:textId="77777777" w:rsidTr="00727E7C">
        <w:trPr>
          <w:cantSplit/>
        </w:trPr>
        <w:tc>
          <w:tcPr>
            <w:tcW w:w="535" w:type="pct"/>
            <w:tcBorders>
              <w:top w:val="single" w:sz="4" w:space="0" w:color="auto"/>
              <w:left w:val="single" w:sz="4" w:space="0" w:color="auto"/>
              <w:bottom w:val="single" w:sz="4" w:space="0" w:color="auto"/>
              <w:right w:val="single" w:sz="4" w:space="0" w:color="auto"/>
            </w:tcBorders>
            <w:shd w:val="clear" w:color="auto" w:fill="E0E0E0"/>
          </w:tcPr>
          <w:p w14:paraId="2E9C9638" w14:textId="520D1CD4" w:rsidR="007B6A38" w:rsidRPr="009D3559" w:rsidRDefault="00446C90" w:rsidP="004B2F64">
            <w:pPr>
              <w:spacing w:before="60" w:line="276" w:lineRule="auto"/>
              <w:rPr>
                <w:rFonts w:ascii="David" w:hAnsi="David" w:cs="David"/>
                <w:b/>
                <w:bCs/>
                <w:noProof/>
                <w:sz w:val="30"/>
                <w:szCs w:val="30"/>
              </w:rPr>
            </w:pPr>
            <w:r>
              <w:rPr>
                <w:rFonts w:ascii="David" w:hAnsi="David" w:cs="David" w:hint="cs"/>
                <w:b/>
                <w:bCs/>
                <w:sz w:val="30"/>
                <w:szCs w:val="30"/>
                <w:rtl/>
              </w:rPr>
              <w:t>4.2</w:t>
            </w:r>
            <w:r w:rsidR="007B6A38">
              <w:rPr>
                <w:rFonts w:ascii="David" w:hAnsi="David" w:cs="David" w:hint="cs"/>
                <w:b/>
                <w:bCs/>
                <w:sz w:val="30"/>
                <w:szCs w:val="30"/>
                <w:rtl/>
              </w:rPr>
              <w:t>.</w:t>
            </w:r>
            <w:r w:rsidR="002E26BE">
              <w:rPr>
                <w:rFonts w:ascii="David" w:hAnsi="David" w:cs="David" w:hint="cs"/>
                <w:b/>
                <w:bCs/>
                <w:sz w:val="30"/>
                <w:szCs w:val="30"/>
                <w:rtl/>
              </w:rPr>
              <w:t>14</w:t>
            </w:r>
            <w:r w:rsidR="007B6A38">
              <w:rPr>
                <w:rFonts w:ascii="David" w:hAnsi="David" w:cs="David" w:hint="cs"/>
                <w:b/>
                <w:bCs/>
                <w:sz w:val="30"/>
                <w:szCs w:val="30"/>
                <w:rtl/>
              </w:rPr>
              <w:t>.1</w:t>
            </w:r>
          </w:p>
        </w:tc>
        <w:tc>
          <w:tcPr>
            <w:tcW w:w="4465" w:type="pct"/>
            <w:gridSpan w:val="6"/>
            <w:tcBorders>
              <w:top w:val="single" w:sz="4" w:space="0" w:color="auto"/>
              <w:left w:val="single" w:sz="4" w:space="0" w:color="auto"/>
              <w:bottom w:val="single" w:sz="4" w:space="0" w:color="auto"/>
              <w:right w:val="single" w:sz="4" w:space="0" w:color="auto"/>
            </w:tcBorders>
            <w:shd w:val="clear" w:color="auto" w:fill="E0E0E0"/>
          </w:tcPr>
          <w:p w14:paraId="483BBE5B" w14:textId="77777777" w:rsidR="007B6A38" w:rsidRPr="00F910B2" w:rsidRDefault="007B6A38" w:rsidP="004B2F64">
            <w:pPr>
              <w:spacing w:before="60" w:line="276" w:lineRule="auto"/>
              <w:rPr>
                <w:rFonts w:cs="David"/>
                <w:b/>
                <w:bCs/>
                <w:noProof/>
                <w:sz w:val="30"/>
                <w:szCs w:val="30"/>
              </w:rPr>
            </w:pPr>
            <w:r>
              <w:rPr>
                <w:rFonts w:cs="David" w:hint="cs"/>
                <w:b/>
                <w:bCs/>
                <w:sz w:val="30"/>
                <w:szCs w:val="30"/>
                <w:rtl/>
              </w:rPr>
              <w:t>תיאור המתחם</w:t>
            </w:r>
          </w:p>
        </w:tc>
      </w:tr>
      <w:tr w:rsidR="007B6A38" w:rsidRPr="000E1A27" w14:paraId="37B6A193" w14:textId="77777777" w:rsidTr="00727E7C">
        <w:trPr>
          <w:cantSplit/>
          <w:trHeight w:val="2587"/>
        </w:trPr>
        <w:tc>
          <w:tcPr>
            <w:tcW w:w="535" w:type="pct"/>
            <w:tcBorders>
              <w:top w:val="single" w:sz="4" w:space="0" w:color="auto"/>
              <w:left w:val="single" w:sz="4" w:space="0" w:color="auto"/>
              <w:right w:val="single" w:sz="4" w:space="0" w:color="auto"/>
            </w:tcBorders>
          </w:tcPr>
          <w:p w14:paraId="76B4FF9A" w14:textId="77777777" w:rsidR="007B6A38" w:rsidRPr="004237EF" w:rsidRDefault="007B6A38" w:rsidP="004B2F64">
            <w:pPr>
              <w:tabs>
                <w:tab w:val="left" w:pos="0"/>
                <w:tab w:val="left" w:pos="1890"/>
              </w:tabs>
              <w:spacing w:before="60" w:line="276" w:lineRule="auto"/>
              <w:ind w:right="-266"/>
              <w:rPr>
                <w:rFonts w:cs="David"/>
                <w:b/>
                <w:bCs/>
                <w:sz w:val="24"/>
                <w:szCs w:val="24"/>
              </w:rPr>
            </w:pPr>
          </w:p>
        </w:tc>
        <w:tc>
          <w:tcPr>
            <w:tcW w:w="2308" w:type="pct"/>
            <w:gridSpan w:val="5"/>
            <w:tcBorders>
              <w:top w:val="single" w:sz="4" w:space="0" w:color="auto"/>
              <w:left w:val="single" w:sz="4" w:space="0" w:color="auto"/>
              <w:bottom w:val="single" w:sz="4" w:space="0" w:color="auto"/>
              <w:right w:val="single" w:sz="4" w:space="0" w:color="auto"/>
            </w:tcBorders>
          </w:tcPr>
          <w:p w14:paraId="18BEB667" w14:textId="77777777" w:rsidR="007B6A38" w:rsidRPr="001006AD" w:rsidRDefault="007B6A38" w:rsidP="004B2F64">
            <w:pPr>
              <w:spacing w:before="60" w:line="276" w:lineRule="auto"/>
              <w:textAlignment w:val="auto"/>
              <w:rPr>
                <w:rFonts w:cs="David"/>
                <w:sz w:val="24"/>
                <w:szCs w:val="24"/>
                <w:rtl/>
              </w:rPr>
            </w:pPr>
            <w:r w:rsidRPr="001006AD">
              <w:rPr>
                <w:rFonts w:cs="David" w:hint="cs"/>
                <w:sz w:val="24"/>
                <w:szCs w:val="24"/>
                <w:rtl/>
              </w:rPr>
              <w:t xml:space="preserve">שטח המתחם: כ- </w:t>
            </w:r>
            <w:r w:rsidR="00824F3F">
              <w:rPr>
                <w:rFonts w:cs="David" w:hint="cs"/>
                <w:sz w:val="24"/>
                <w:szCs w:val="24"/>
                <w:rtl/>
              </w:rPr>
              <w:t xml:space="preserve">370 </w:t>
            </w:r>
            <w:r w:rsidRPr="001006AD">
              <w:rPr>
                <w:rFonts w:cs="David" w:hint="cs"/>
                <w:sz w:val="24"/>
                <w:szCs w:val="24"/>
                <w:rtl/>
              </w:rPr>
              <w:t>ד'.</w:t>
            </w:r>
          </w:p>
          <w:p w14:paraId="67683FD8" w14:textId="77777777" w:rsidR="007B6A38" w:rsidRPr="001006AD" w:rsidRDefault="007B6A38" w:rsidP="004B2F64">
            <w:pPr>
              <w:spacing w:before="60" w:line="276" w:lineRule="auto"/>
              <w:textAlignment w:val="auto"/>
              <w:rPr>
                <w:rFonts w:cs="David"/>
                <w:sz w:val="24"/>
                <w:szCs w:val="24"/>
                <w:rtl/>
              </w:rPr>
            </w:pPr>
            <w:r w:rsidRPr="001006AD">
              <w:rPr>
                <w:rFonts w:cs="David" w:hint="cs"/>
                <w:sz w:val="24"/>
                <w:szCs w:val="24"/>
                <w:rtl/>
              </w:rPr>
              <w:t>מצב קיים:</w:t>
            </w:r>
          </w:p>
          <w:p w14:paraId="256624AD" w14:textId="77777777" w:rsidR="007B6A38" w:rsidRDefault="007B6A38" w:rsidP="00831C1D">
            <w:pPr>
              <w:numPr>
                <w:ilvl w:val="0"/>
                <w:numId w:val="24"/>
              </w:numPr>
              <w:tabs>
                <w:tab w:val="clear" w:pos="720"/>
                <w:tab w:val="num" w:pos="259"/>
              </w:tabs>
              <w:spacing w:line="276" w:lineRule="auto"/>
              <w:ind w:left="259" w:hanging="259"/>
              <w:jc w:val="left"/>
              <w:textAlignment w:val="auto"/>
              <w:rPr>
                <w:rFonts w:cs="David"/>
                <w:sz w:val="24"/>
                <w:szCs w:val="24"/>
              </w:rPr>
            </w:pPr>
            <w:r>
              <w:rPr>
                <w:rFonts w:cs="David" w:hint="cs"/>
                <w:sz w:val="24"/>
                <w:szCs w:val="24"/>
                <w:rtl/>
              </w:rPr>
              <w:t>המתחם ממוקם</w:t>
            </w:r>
            <w:r w:rsidR="00221D4E">
              <w:rPr>
                <w:rFonts w:cs="David" w:hint="cs"/>
                <w:sz w:val="24"/>
                <w:szCs w:val="24"/>
                <w:rtl/>
              </w:rPr>
              <w:t xml:space="preserve"> במרכז </w:t>
            </w:r>
            <w:r w:rsidR="00C307D9">
              <w:rPr>
                <w:rFonts w:cs="David" w:hint="cs"/>
                <w:sz w:val="24"/>
                <w:szCs w:val="24"/>
                <w:rtl/>
              </w:rPr>
              <w:t xml:space="preserve">הפיזי של </w:t>
            </w:r>
            <w:r w:rsidR="00221D4E">
              <w:rPr>
                <w:rFonts w:cs="David" w:hint="cs"/>
                <w:sz w:val="24"/>
                <w:szCs w:val="24"/>
                <w:rtl/>
              </w:rPr>
              <w:t>גבעת עדה וכולל את הגרעין הותיק של הישוב ואת המוקד המסחרי מצפונו.</w:t>
            </w:r>
          </w:p>
          <w:p w14:paraId="5A99C734" w14:textId="77777777" w:rsidR="007B6A38" w:rsidRDefault="007B6A38" w:rsidP="00831C1D">
            <w:pPr>
              <w:numPr>
                <w:ilvl w:val="0"/>
                <w:numId w:val="24"/>
              </w:numPr>
              <w:tabs>
                <w:tab w:val="clear" w:pos="720"/>
                <w:tab w:val="num" w:pos="259"/>
              </w:tabs>
              <w:spacing w:line="276" w:lineRule="auto"/>
              <w:ind w:left="259" w:hanging="259"/>
              <w:jc w:val="left"/>
              <w:textAlignment w:val="auto"/>
              <w:rPr>
                <w:rFonts w:cs="David"/>
                <w:sz w:val="24"/>
                <w:szCs w:val="24"/>
              </w:rPr>
            </w:pPr>
            <w:r>
              <w:rPr>
                <w:rFonts w:cs="David" w:hint="cs"/>
                <w:sz w:val="24"/>
                <w:szCs w:val="24"/>
                <w:rtl/>
              </w:rPr>
              <w:t>מתחם מרווח ושופע צמחיה, בנוי ב</w:t>
            </w:r>
            <w:r w:rsidRPr="001006AD">
              <w:rPr>
                <w:rFonts w:cs="David"/>
                <w:sz w:val="24"/>
                <w:szCs w:val="24"/>
                <w:rtl/>
              </w:rPr>
              <w:t>רשת אורתוגונלית</w:t>
            </w:r>
            <w:r>
              <w:rPr>
                <w:rFonts w:cs="David" w:hint="cs"/>
                <w:sz w:val="24"/>
                <w:szCs w:val="24"/>
                <w:rtl/>
              </w:rPr>
              <w:t>, המורכבת מ</w:t>
            </w:r>
            <w:r w:rsidRPr="001006AD">
              <w:rPr>
                <w:rFonts w:cs="David"/>
                <w:sz w:val="24"/>
                <w:szCs w:val="24"/>
                <w:rtl/>
              </w:rPr>
              <w:t>רחובות ראשיים רחבים ורחובות משניים צרים ללא מדרכות</w:t>
            </w:r>
            <w:r>
              <w:rPr>
                <w:rFonts w:cs="David" w:hint="cs"/>
                <w:sz w:val="24"/>
                <w:szCs w:val="24"/>
                <w:rtl/>
              </w:rPr>
              <w:t xml:space="preserve">. </w:t>
            </w:r>
          </w:p>
          <w:p w14:paraId="587C053C" w14:textId="77777777" w:rsidR="007B6A38" w:rsidRDefault="007B6A38" w:rsidP="00831C1D">
            <w:pPr>
              <w:numPr>
                <w:ilvl w:val="0"/>
                <w:numId w:val="24"/>
              </w:numPr>
              <w:tabs>
                <w:tab w:val="clear" w:pos="720"/>
                <w:tab w:val="num" w:pos="259"/>
              </w:tabs>
              <w:spacing w:line="276" w:lineRule="auto"/>
              <w:ind w:left="259" w:hanging="259"/>
              <w:jc w:val="left"/>
              <w:textAlignment w:val="auto"/>
              <w:rPr>
                <w:rFonts w:cs="David"/>
                <w:sz w:val="24"/>
                <w:szCs w:val="24"/>
              </w:rPr>
            </w:pPr>
            <w:r w:rsidRPr="002633F0">
              <w:rPr>
                <w:rFonts w:cs="David"/>
                <w:sz w:val="24"/>
                <w:szCs w:val="24"/>
                <w:rtl/>
              </w:rPr>
              <w:t>אתרי מורשת ומבני ציבור היסטוריים.</w:t>
            </w:r>
          </w:p>
          <w:p w14:paraId="28E1A57E" w14:textId="77777777" w:rsidR="00C307D9" w:rsidRPr="00F17FD8" w:rsidRDefault="00C307D9" w:rsidP="00831C1D">
            <w:pPr>
              <w:numPr>
                <w:ilvl w:val="0"/>
                <w:numId w:val="24"/>
              </w:numPr>
              <w:tabs>
                <w:tab w:val="clear" w:pos="720"/>
                <w:tab w:val="num" w:pos="259"/>
              </w:tabs>
              <w:spacing w:line="276" w:lineRule="auto"/>
              <w:ind w:left="259" w:hanging="259"/>
              <w:jc w:val="left"/>
              <w:textAlignment w:val="auto"/>
              <w:rPr>
                <w:rFonts w:cs="David"/>
                <w:sz w:val="24"/>
                <w:szCs w:val="24"/>
              </w:rPr>
            </w:pPr>
            <w:r>
              <w:rPr>
                <w:rFonts w:cs="David" w:hint="cs"/>
                <w:sz w:val="24"/>
                <w:szCs w:val="24"/>
                <w:rtl/>
              </w:rPr>
              <w:t>הבינוי הקיים במתחם דליל מאחר וזכויות הבניה המאושרות טרם מומשו במלואן.</w:t>
            </w:r>
          </w:p>
          <w:p w14:paraId="73968C51" w14:textId="77777777" w:rsidR="00C307D9" w:rsidRPr="001006AD" w:rsidRDefault="00C307D9" w:rsidP="004B2F64">
            <w:pPr>
              <w:spacing w:line="276" w:lineRule="auto"/>
              <w:jc w:val="left"/>
              <w:textAlignment w:val="auto"/>
              <w:rPr>
                <w:rFonts w:cs="David"/>
                <w:sz w:val="24"/>
                <w:szCs w:val="24"/>
                <w:rtl/>
              </w:rPr>
            </w:pPr>
            <w:r w:rsidRPr="001006AD">
              <w:rPr>
                <w:rFonts w:cs="David" w:hint="cs"/>
                <w:sz w:val="24"/>
                <w:szCs w:val="24"/>
                <w:rtl/>
              </w:rPr>
              <w:t>מצב מוצע:</w:t>
            </w:r>
          </w:p>
          <w:p w14:paraId="7191EC72" w14:textId="77777777" w:rsidR="001A34FC" w:rsidRDefault="001A34FC" w:rsidP="00831C1D">
            <w:pPr>
              <w:pStyle w:val="ListParagraph"/>
              <w:numPr>
                <w:ilvl w:val="0"/>
                <w:numId w:val="26"/>
              </w:numPr>
              <w:spacing w:line="276" w:lineRule="auto"/>
              <w:ind w:left="263" w:hanging="263"/>
              <w:rPr>
                <w:rFonts w:cs="David"/>
                <w:sz w:val="24"/>
                <w:szCs w:val="24"/>
              </w:rPr>
            </w:pPr>
            <w:r w:rsidRPr="001006AD">
              <w:rPr>
                <w:rFonts w:cs="David" w:hint="cs"/>
                <w:sz w:val="24"/>
                <w:szCs w:val="24"/>
                <w:rtl/>
              </w:rPr>
              <w:t>שימור מאפייני הגרעין הותיק.</w:t>
            </w:r>
          </w:p>
          <w:p w14:paraId="0628B659" w14:textId="77777777" w:rsidR="00C307D9" w:rsidRDefault="00C307D9" w:rsidP="00831C1D">
            <w:pPr>
              <w:pStyle w:val="ListParagraph"/>
              <w:numPr>
                <w:ilvl w:val="0"/>
                <w:numId w:val="26"/>
              </w:numPr>
              <w:spacing w:line="276" w:lineRule="auto"/>
              <w:ind w:left="263" w:hanging="263"/>
              <w:rPr>
                <w:rFonts w:cs="David"/>
                <w:sz w:val="24"/>
                <w:szCs w:val="24"/>
              </w:rPr>
            </w:pPr>
            <w:r>
              <w:rPr>
                <w:rFonts w:cs="David" w:hint="cs"/>
                <w:sz w:val="24"/>
                <w:szCs w:val="24"/>
                <w:rtl/>
              </w:rPr>
              <w:t>מיצוב המתחם כמרכז הישוב, המספק שירותים לכלל הישוב.</w:t>
            </w:r>
          </w:p>
          <w:p w14:paraId="781B98CD" w14:textId="77777777" w:rsidR="00F84E86" w:rsidRDefault="001A34FC" w:rsidP="00831C1D">
            <w:pPr>
              <w:pStyle w:val="ListParagraph"/>
              <w:numPr>
                <w:ilvl w:val="0"/>
                <w:numId w:val="26"/>
              </w:numPr>
              <w:spacing w:line="276" w:lineRule="auto"/>
              <w:ind w:left="263" w:hanging="263"/>
              <w:rPr>
                <w:rFonts w:cs="David"/>
                <w:sz w:val="24"/>
                <w:szCs w:val="24"/>
              </w:rPr>
            </w:pPr>
            <w:r>
              <w:rPr>
                <w:rFonts w:cs="David" w:hint="cs"/>
                <w:sz w:val="24"/>
                <w:szCs w:val="24"/>
                <w:rtl/>
              </w:rPr>
              <w:t xml:space="preserve">הגברת הפעילות ברחוב </w:t>
            </w:r>
            <w:r w:rsidR="00566472">
              <w:rPr>
                <w:rFonts w:cs="David" w:hint="cs"/>
                <w:sz w:val="24"/>
                <w:szCs w:val="24"/>
                <w:rtl/>
              </w:rPr>
              <w:t xml:space="preserve">המרכזי של </w:t>
            </w:r>
            <w:r>
              <w:rPr>
                <w:rFonts w:cs="David" w:hint="cs"/>
                <w:sz w:val="24"/>
                <w:szCs w:val="24"/>
                <w:rtl/>
              </w:rPr>
              <w:t>ה</w:t>
            </w:r>
            <w:r w:rsidR="006211F3">
              <w:rPr>
                <w:rFonts w:cs="David" w:hint="cs"/>
                <w:sz w:val="24"/>
                <w:szCs w:val="24"/>
                <w:rtl/>
              </w:rPr>
              <w:t>מתחם</w:t>
            </w:r>
            <w:r>
              <w:rPr>
                <w:rFonts w:cs="David" w:hint="cs"/>
                <w:sz w:val="24"/>
                <w:szCs w:val="24"/>
                <w:rtl/>
              </w:rPr>
              <w:t>.</w:t>
            </w:r>
          </w:p>
          <w:p w14:paraId="7D691798" w14:textId="530600B2" w:rsidR="00F85206" w:rsidRPr="001C711F" w:rsidRDefault="00F85206" w:rsidP="00831C1D">
            <w:pPr>
              <w:pStyle w:val="ListParagraph"/>
              <w:numPr>
                <w:ilvl w:val="0"/>
                <w:numId w:val="26"/>
              </w:numPr>
              <w:spacing w:line="276" w:lineRule="auto"/>
              <w:ind w:left="263" w:hanging="263"/>
              <w:rPr>
                <w:rFonts w:cs="David"/>
                <w:sz w:val="24"/>
                <w:szCs w:val="24"/>
                <w:rtl/>
              </w:rPr>
            </w:pPr>
            <w:r>
              <w:rPr>
                <w:rFonts w:cs="David" w:hint="cs"/>
                <w:sz w:val="24"/>
                <w:szCs w:val="24"/>
                <w:rtl/>
              </w:rPr>
              <w:t>שמירת הפעילות החקלאית הקיימת.</w:t>
            </w:r>
          </w:p>
        </w:tc>
        <w:tc>
          <w:tcPr>
            <w:tcW w:w="2157" w:type="pct"/>
            <w:tcBorders>
              <w:top w:val="single" w:sz="4" w:space="0" w:color="auto"/>
              <w:left w:val="single" w:sz="4" w:space="0" w:color="auto"/>
              <w:bottom w:val="single" w:sz="4" w:space="0" w:color="auto"/>
              <w:right w:val="single" w:sz="4" w:space="0" w:color="auto"/>
            </w:tcBorders>
          </w:tcPr>
          <w:p w14:paraId="43BB23C5" w14:textId="77777777" w:rsidR="001A34FC" w:rsidRDefault="001A34FC" w:rsidP="004B2F64">
            <w:pPr>
              <w:overflowPunct/>
              <w:autoSpaceDE/>
              <w:autoSpaceDN/>
              <w:bidi w:val="0"/>
              <w:adjustRightInd/>
              <w:spacing w:line="276" w:lineRule="auto"/>
              <w:jc w:val="left"/>
              <w:textAlignment w:val="auto"/>
              <w:rPr>
                <w:noProof/>
              </w:rPr>
            </w:pPr>
          </w:p>
          <w:p w14:paraId="7D5818A6" w14:textId="0490AE76" w:rsidR="007B6A38" w:rsidRPr="004237EF" w:rsidRDefault="0053230B" w:rsidP="004B2F64">
            <w:pPr>
              <w:overflowPunct/>
              <w:autoSpaceDE/>
              <w:autoSpaceDN/>
              <w:bidi w:val="0"/>
              <w:adjustRightInd/>
              <w:spacing w:line="276" w:lineRule="auto"/>
              <w:jc w:val="left"/>
              <w:textAlignment w:val="auto"/>
              <w:rPr>
                <w:rFonts w:cs="David"/>
                <w:noProof/>
                <w:color w:val="FF0000"/>
                <w:sz w:val="24"/>
                <w:szCs w:val="24"/>
                <w:rtl/>
              </w:rPr>
            </w:pPr>
            <w:r>
              <w:rPr>
                <w:noProof/>
              </w:rPr>
              <w:drawing>
                <wp:anchor distT="0" distB="0" distL="114300" distR="114300" simplePos="0" relativeHeight="251657728" behindDoc="0" locked="0" layoutInCell="1" allowOverlap="1" wp14:anchorId="3D819F76" wp14:editId="547CE1A8">
                  <wp:simplePos x="0" y="0"/>
                  <wp:positionH relativeFrom="column">
                    <wp:posOffset>-22225</wp:posOffset>
                  </wp:positionH>
                  <wp:positionV relativeFrom="paragraph">
                    <wp:posOffset>351899</wp:posOffset>
                  </wp:positionV>
                  <wp:extent cx="2867025" cy="1940186"/>
                  <wp:effectExtent l="0" t="0" r="0"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10855" t="3017" r="10447" b="2253"/>
                          <a:stretch/>
                        </pic:blipFill>
                        <pic:spPr bwMode="auto">
                          <a:xfrm>
                            <a:off x="0" y="0"/>
                            <a:ext cx="2870993" cy="19428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B6A38" w:rsidRPr="000E1A27" w14:paraId="6E1BAED2" w14:textId="77777777" w:rsidTr="00727E7C">
        <w:trPr>
          <w:cantSplit/>
          <w:trHeight w:val="352"/>
        </w:trPr>
        <w:tc>
          <w:tcPr>
            <w:tcW w:w="535" w:type="pct"/>
            <w:tcBorders>
              <w:left w:val="single" w:sz="4" w:space="0" w:color="auto"/>
              <w:right w:val="single" w:sz="4" w:space="0" w:color="auto"/>
            </w:tcBorders>
            <w:shd w:val="clear" w:color="auto" w:fill="D9D9D9" w:themeFill="background1" w:themeFillShade="D9"/>
          </w:tcPr>
          <w:p w14:paraId="7461553F" w14:textId="288B9872" w:rsidR="007B6A38" w:rsidRPr="00F910B2" w:rsidRDefault="001C711F" w:rsidP="004B2F64">
            <w:pPr>
              <w:spacing w:before="60" w:line="276" w:lineRule="auto"/>
              <w:rPr>
                <w:rFonts w:cs="David"/>
                <w:b/>
                <w:bCs/>
                <w:sz w:val="30"/>
                <w:szCs w:val="30"/>
              </w:rPr>
            </w:pPr>
            <w:r>
              <w:rPr>
                <w:rFonts w:cs="David" w:hint="cs"/>
                <w:b/>
                <w:bCs/>
                <w:sz w:val="30"/>
                <w:szCs w:val="30"/>
                <w:rtl/>
              </w:rPr>
              <w:t>4.2</w:t>
            </w:r>
            <w:r w:rsidR="001A34FC">
              <w:rPr>
                <w:rFonts w:cs="David" w:hint="cs"/>
                <w:b/>
                <w:bCs/>
                <w:sz w:val="30"/>
                <w:szCs w:val="30"/>
                <w:rtl/>
              </w:rPr>
              <w:t>.</w:t>
            </w:r>
            <w:r w:rsidR="002E26BE">
              <w:rPr>
                <w:rFonts w:cs="David" w:hint="cs"/>
                <w:b/>
                <w:bCs/>
                <w:sz w:val="30"/>
                <w:szCs w:val="30"/>
                <w:rtl/>
              </w:rPr>
              <w:t>14</w:t>
            </w:r>
            <w:r w:rsidR="001A34FC">
              <w:rPr>
                <w:rFonts w:cs="David" w:hint="cs"/>
                <w:b/>
                <w:bCs/>
                <w:sz w:val="30"/>
                <w:szCs w:val="30"/>
                <w:rtl/>
              </w:rPr>
              <w:t>.2</w:t>
            </w:r>
          </w:p>
        </w:tc>
        <w:tc>
          <w:tcPr>
            <w:tcW w:w="4465"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1051B7" w14:textId="77777777" w:rsidR="007B6A38" w:rsidRPr="00F910B2" w:rsidRDefault="007B6A38" w:rsidP="004B2F64">
            <w:pPr>
              <w:spacing w:before="60" w:line="276" w:lineRule="auto"/>
              <w:rPr>
                <w:rFonts w:cs="David"/>
                <w:b/>
                <w:bCs/>
                <w:noProof/>
                <w:sz w:val="30"/>
                <w:szCs w:val="30"/>
              </w:rPr>
            </w:pPr>
            <w:r>
              <w:rPr>
                <w:rFonts w:cs="David" w:hint="cs"/>
                <w:b/>
                <w:bCs/>
                <w:sz w:val="30"/>
                <w:szCs w:val="30"/>
                <w:rtl/>
              </w:rPr>
              <w:t>נתונים כמותיים למתחם</w:t>
            </w:r>
            <w:r w:rsidR="00824F3F">
              <w:rPr>
                <w:rFonts w:cs="David" w:hint="cs"/>
                <w:b/>
                <w:bCs/>
                <w:noProof/>
                <w:sz w:val="30"/>
                <w:szCs w:val="30"/>
                <w:rtl/>
              </w:rPr>
              <w:t xml:space="preserve"> </w:t>
            </w:r>
            <w:r w:rsidR="00824F3F">
              <w:rPr>
                <w:rFonts w:cs="David"/>
                <w:b/>
                <w:bCs/>
                <w:noProof/>
                <w:sz w:val="30"/>
                <w:szCs w:val="30"/>
                <w:rtl/>
              </w:rPr>
              <w:t>–</w:t>
            </w:r>
            <w:r w:rsidR="00824F3F">
              <w:rPr>
                <w:rFonts w:cs="David" w:hint="cs"/>
                <w:b/>
                <w:bCs/>
                <w:noProof/>
                <w:sz w:val="30"/>
                <w:szCs w:val="30"/>
                <w:rtl/>
              </w:rPr>
              <w:t xml:space="preserve"> עיקרי ושירות</w:t>
            </w:r>
          </w:p>
        </w:tc>
      </w:tr>
      <w:tr w:rsidR="007B6A38" w:rsidRPr="003C6B22" w14:paraId="48A510F7" w14:textId="77777777" w:rsidTr="004D268D">
        <w:trPr>
          <w:cantSplit/>
          <w:trHeight w:val="77"/>
        </w:trPr>
        <w:tc>
          <w:tcPr>
            <w:tcW w:w="5000" w:type="pct"/>
            <w:gridSpan w:val="7"/>
            <w:tcBorders>
              <w:left w:val="single" w:sz="4" w:space="0" w:color="auto"/>
              <w:right w:val="single" w:sz="4" w:space="0" w:color="auto"/>
            </w:tcBorders>
          </w:tcPr>
          <w:p w14:paraId="370EAA39" w14:textId="77777777" w:rsidR="007B6A38" w:rsidRPr="004D268D" w:rsidRDefault="007B6A38" w:rsidP="004B2F64">
            <w:pPr>
              <w:tabs>
                <w:tab w:val="left" w:pos="0"/>
                <w:tab w:val="right" w:leader="dot" w:pos="9016"/>
              </w:tabs>
              <w:spacing w:before="60" w:line="276" w:lineRule="auto"/>
              <w:ind w:right="142"/>
              <w:rPr>
                <w:rFonts w:cs="David"/>
                <w:i/>
                <w:iCs/>
                <w:noProof/>
                <w:sz w:val="16"/>
                <w:szCs w:val="16"/>
                <w:rtl/>
              </w:rPr>
            </w:pPr>
            <w:r>
              <w:rPr>
                <w:rFonts w:cs="David" w:hint="cs"/>
                <w:i/>
                <w:iCs/>
                <w:noProof/>
                <w:sz w:val="26"/>
                <w:rtl/>
              </w:rPr>
              <w:t xml:space="preserve"> </w:t>
            </w:r>
          </w:p>
        </w:tc>
      </w:tr>
      <w:tr w:rsidR="007B6A38" w:rsidRPr="00400BF7" w14:paraId="15F5AFA4" w14:textId="77777777" w:rsidTr="00740EFD">
        <w:trPr>
          <w:cantSplit/>
          <w:trHeight w:val="370"/>
        </w:trPr>
        <w:tc>
          <w:tcPr>
            <w:tcW w:w="758" w:type="pct"/>
            <w:gridSpan w:val="2"/>
            <w:tcBorders>
              <w:left w:val="single" w:sz="4" w:space="0" w:color="auto"/>
              <w:right w:val="single" w:sz="4" w:space="0" w:color="auto"/>
            </w:tcBorders>
            <w:shd w:val="clear" w:color="auto" w:fill="F2F2F2" w:themeFill="background1" w:themeFillShade="F2"/>
          </w:tcPr>
          <w:p w14:paraId="7F88BFC6" w14:textId="77777777" w:rsidR="007B6A38" w:rsidRPr="00400BF7" w:rsidRDefault="007B6A38" w:rsidP="004B2F64">
            <w:pPr>
              <w:tabs>
                <w:tab w:val="left" w:pos="0"/>
              </w:tabs>
              <w:spacing w:before="60" w:after="60" w:line="276" w:lineRule="auto"/>
              <w:ind w:right="142"/>
              <w:jc w:val="left"/>
              <w:rPr>
                <w:rFonts w:cs="David"/>
                <w:b/>
                <w:bCs/>
                <w:noProof/>
                <w:sz w:val="26"/>
                <w:rtl/>
              </w:rPr>
            </w:pPr>
            <w:r w:rsidRPr="00400BF7">
              <w:rPr>
                <w:rFonts w:cs="David" w:hint="cs"/>
                <w:b/>
                <w:bCs/>
                <w:sz w:val="26"/>
                <w:rtl/>
              </w:rPr>
              <w:t>נושא</w:t>
            </w:r>
          </w:p>
        </w:tc>
        <w:tc>
          <w:tcPr>
            <w:tcW w:w="462" w:type="pct"/>
            <w:tcBorders>
              <w:left w:val="single" w:sz="4" w:space="0" w:color="auto"/>
              <w:right w:val="single" w:sz="4" w:space="0" w:color="auto"/>
            </w:tcBorders>
            <w:shd w:val="clear" w:color="auto" w:fill="F2F2F2" w:themeFill="background1" w:themeFillShade="F2"/>
          </w:tcPr>
          <w:p w14:paraId="3C320C49" w14:textId="77777777" w:rsidR="007B6A38" w:rsidRPr="00400BF7" w:rsidRDefault="007B6A38" w:rsidP="004B2F64">
            <w:pPr>
              <w:tabs>
                <w:tab w:val="left" w:pos="0"/>
              </w:tabs>
              <w:spacing w:before="60" w:after="60" w:line="276" w:lineRule="auto"/>
              <w:jc w:val="left"/>
              <w:rPr>
                <w:rFonts w:cs="David"/>
                <w:b/>
                <w:bCs/>
                <w:noProof/>
                <w:sz w:val="26"/>
                <w:rtl/>
              </w:rPr>
            </w:pPr>
            <w:r>
              <w:rPr>
                <w:rFonts w:cs="David" w:hint="cs"/>
                <w:b/>
                <w:bCs/>
                <w:sz w:val="26"/>
                <w:rtl/>
              </w:rPr>
              <w:t>יחידת מידה</w:t>
            </w:r>
          </w:p>
        </w:tc>
        <w:tc>
          <w:tcPr>
            <w:tcW w:w="439" w:type="pct"/>
            <w:tcBorders>
              <w:left w:val="single" w:sz="4" w:space="0" w:color="auto"/>
              <w:right w:val="single" w:sz="4" w:space="0" w:color="auto"/>
            </w:tcBorders>
            <w:shd w:val="clear" w:color="auto" w:fill="F2F2F2" w:themeFill="background1" w:themeFillShade="F2"/>
          </w:tcPr>
          <w:p w14:paraId="670E2203" w14:textId="77777777" w:rsidR="007B6A38" w:rsidRPr="00400BF7" w:rsidRDefault="007B6A38" w:rsidP="004B2F64">
            <w:pPr>
              <w:tabs>
                <w:tab w:val="left" w:pos="0"/>
              </w:tabs>
              <w:spacing w:before="60" w:after="60" w:line="276" w:lineRule="auto"/>
              <w:jc w:val="center"/>
              <w:rPr>
                <w:rFonts w:cs="David"/>
                <w:b/>
                <w:bCs/>
                <w:noProof/>
                <w:sz w:val="26"/>
                <w:rtl/>
              </w:rPr>
            </w:pPr>
            <w:r w:rsidRPr="00761319">
              <w:rPr>
                <w:rFonts w:cs="David" w:hint="cs"/>
                <w:b/>
                <w:bCs/>
                <w:sz w:val="24"/>
                <w:szCs w:val="24"/>
                <w:rtl/>
              </w:rPr>
              <w:t>תוספת ל</w:t>
            </w:r>
            <w:r w:rsidRPr="001872C0">
              <w:rPr>
                <w:rFonts w:cs="David" w:hint="cs"/>
                <w:b/>
                <w:bCs/>
                <w:sz w:val="24"/>
                <w:szCs w:val="24"/>
                <w:rtl/>
              </w:rPr>
              <w:t>מאושר</w:t>
            </w:r>
          </w:p>
        </w:tc>
        <w:tc>
          <w:tcPr>
            <w:tcW w:w="527" w:type="pct"/>
            <w:tcBorders>
              <w:left w:val="single" w:sz="4" w:space="0" w:color="auto"/>
              <w:right w:val="single" w:sz="4" w:space="0" w:color="auto"/>
            </w:tcBorders>
            <w:shd w:val="clear" w:color="auto" w:fill="F2F2F2" w:themeFill="background1" w:themeFillShade="F2"/>
          </w:tcPr>
          <w:p w14:paraId="243BB099" w14:textId="77777777" w:rsidR="007B6A38" w:rsidRPr="00824F3F" w:rsidRDefault="007B6A38" w:rsidP="004B2F64">
            <w:pPr>
              <w:tabs>
                <w:tab w:val="left" w:pos="0"/>
              </w:tabs>
              <w:spacing w:before="60" w:after="60" w:line="276" w:lineRule="auto"/>
              <w:jc w:val="center"/>
              <w:rPr>
                <w:rFonts w:cs="David"/>
                <w:b/>
                <w:bCs/>
                <w:sz w:val="24"/>
                <w:szCs w:val="24"/>
                <w:rtl/>
              </w:rPr>
            </w:pPr>
            <w:r w:rsidRPr="001872C0">
              <w:rPr>
                <w:rFonts w:cs="David" w:hint="cs"/>
                <w:b/>
                <w:bCs/>
                <w:sz w:val="24"/>
                <w:szCs w:val="24"/>
                <w:rtl/>
              </w:rPr>
              <w:t>סה"כ</w:t>
            </w:r>
          </w:p>
        </w:tc>
        <w:tc>
          <w:tcPr>
            <w:tcW w:w="2814" w:type="pct"/>
            <w:gridSpan w:val="2"/>
            <w:tcBorders>
              <w:left w:val="single" w:sz="4" w:space="0" w:color="auto"/>
              <w:right w:val="single" w:sz="4" w:space="0" w:color="auto"/>
            </w:tcBorders>
            <w:shd w:val="clear" w:color="auto" w:fill="F2F2F2" w:themeFill="background1" w:themeFillShade="F2"/>
          </w:tcPr>
          <w:p w14:paraId="20F29974" w14:textId="77777777" w:rsidR="007B6A38" w:rsidRPr="00400BF7" w:rsidRDefault="007B6A38" w:rsidP="004B2F64">
            <w:pPr>
              <w:tabs>
                <w:tab w:val="left" w:pos="0"/>
              </w:tabs>
              <w:spacing w:before="60" w:after="60" w:line="276" w:lineRule="auto"/>
              <w:ind w:right="142"/>
              <w:jc w:val="left"/>
              <w:rPr>
                <w:rFonts w:cs="David"/>
                <w:b/>
                <w:bCs/>
                <w:sz w:val="26"/>
                <w:rtl/>
              </w:rPr>
            </w:pPr>
            <w:r w:rsidRPr="00400BF7">
              <w:rPr>
                <w:rFonts w:cs="David" w:hint="cs"/>
                <w:b/>
                <w:bCs/>
                <w:sz w:val="26"/>
                <w:rtl/>
              </w:rPr>
              <w:t>הוראות</w:t>
            </w:r>
            <w:r w:rsidRPr="00496C34">
              <w:rPr>
                <w:rFonts w:cs="David" w:hint="cs"/>
                <w:color w:val="0070C0"/>
                <w:sz w:val="24"/>
                <w:szCs w:val="24"/>
                <w:rtl/>
              </w:rPr>
              <w:t xml:space="preserve"> </w:t>
            </w:r>
          </w:p>
        </w:tc>
      </w:tr>
      <w:tr w:rsidR="007B6A38" w:rsidRPr="00400BF7" w14:paraId="2DF55C06" w14:textId="77777777" w:rsidTr="00CC7845">
        <w:trPr>
          <w:cantSplit/>
          <w:trHeight w:val="370"/>
        </w:trPr>
        <w:tc>
          <w:tcPr>
            <w:tcW w:w="758" w:type="pct"/>
            <w:gridSpan w:val="2"/>
            <w:tcBorders>
              <w:left w:val="single" w:sz="4" w:space="0" w:color="auto"/>
              <w:right w:val="single" w:sz="4" w:space="0" w:color="auto"/>
            </w:tcBorders>
            <w:shd w:val="clear" w:color="auto" w:fill="auto"/>
          </w:tcPr>
          <w:p w14:paraId="0D5FD869" w14:textId="77777777" w:rsidR="007B6A38" w:rsidRPr="00F35DA7" w:rsidRDefault="007B6A38" w:rsidP="004B2F64">
            <w:pPr>
              <w:tabs>
                <w:tab w:val="left" w:pos="0"/>
              </w:tabs>
              <w:spacing w:before="60" w:after="60" w:line="276" w:lineRule="auto"/>
              <w:ind w:right="142"/>
              <w:jc w:val="left"/>
              <w:rPr>
                <w:rFonts w:cs="David"/>
                <w:b/>
                <w:bCs/>
                <w:sz w:val="22"/>
                <w:szCs w:val="22"/>
                <w:rtl/>
              </w:rPr>
            </w:pPr>
            <w:r w:rsidRPr="00F35DA7">
              <w:rPr>
                <w:rFonts w:cs="David" w:hint="cs"/>
                <w:b/>
                <w:bCs/>
                <w:sz w:val="22"/>
                <w:szCs w:val="22"/>
                <w:rtl/>
              </w:rPr>
              <w:t>סה"כ אוכ' צפויה</w:t>
            </w:r>
          </w:p>
        </w:tc>
        <w:tc>
          <w:tcPr>
            <w:tcW w:w="462" w:type="pct"/>
            <w:tcBorders>
              <w:left w:val="single" w:sz="4" w:space="0" w:color="auto"/>
              <w:right w:val="single" w:sz="4" w:space="0" w:color="auto"/>
            </w:tcBorders>
            <w:shd w:val="clear" w:color="auto" w:fill="auto"/>
          </w:tcPr>
          <w:p w14:paraId="30FDDF9B" w14:textId="77777777" w:rsidR="007B6A38" w:rsidRPr="00F35DA7" w:rsidRDefault="007B6A38" w:rsidP="004B2F64">
            <w:pPr>
              <w:tabs>
                <w:tab w:val="left" w:pos="0"/>
              </w:tabs>
              <w:spacing w:before="60" w:after="60" w:line="276" w:lineRule="auto"/>
              <w:rPr>
                <w:rFonts w:cs="David"/>
                <w:sz w:val="22"/>
                <w:szCs w:val="22"/>
                <w:rtl/>
              </w:rPr>
            </w:pPr>
            <w:r w:rsidRPr="00F35DA7">
              <w:rPr>
                <w:rFonts w:cs="David" w:hint="cs"/>
                <w:sz w:val="22"/>
                <w:szCs w:val="22"/>
                <w:rtl/>
              </w:rPr>
              <w:t>נפש</w:t>
            </w:r>
          </w:p>
        </w:tc>
        <w:tc>
          <w:tcPr>
            <w:tcW w:w="439" w:type="pct"/>
            <w:tcBorders>
              <w:left w:val="single" w:sz="4" w:space="0" w:color="auto"/>
              <w:right w:val="single" w:sz="4" w:space="0" w:color="auto"/>
            </w:tcBorders>
            <w:shd w:val="clear" w:color="auto" w:fill="auto"/>
            <w:vAlign w:val="center"/>
          </w:tcPr>
          <w:p w14:paraId="1677FE46" w14:textId="77777777" w:rsidR="007B6A38" w:rsidRPr="00EF1C26" w:rsidRDefault="00396F5A" w:rsidP="00CC7845">
            <w:pPr>
              <w:tabs>
                <w:tab w:val="left" w:pos="0"/>
              </w:tabs>
              <w:spacing w:before="60" w:after="60" w:line="276" w:lineRule="auto"/>
              <w:jc w:val="center"/>
              <w:rPr>
                <w:rFonts w:cs="David"/>
                <w:sz w:val="22"/>
                <w:szCs w:val="22"/>
                <w:rtl/>
              </w:rPr>
            </w:pPr>
            <w:r w:rsidRPr="00EF1C26">
              <w:rPr>
                <w:rFonts w:cs="David" w:hint="cs"/>
                <w:sz w:val="22"/>
                <w:szCs w:val="22"/>
                <w:rtl/>
              </w:rPr>
              <w:t>270</w:t>
            </w:r>
          </w:p>
        </w:tc>
        <w:tc>
          <w:tcPr>
            <w:tcW w:w="527" w:type="pct"/>
            <w:tcBorders>
              <w:left w:val="single" w:sz="4" w:space="0" w:color="auto"/>
              <w:right w:val="single" w:sz="4" w:space="0" w:color="auto"/>
            </w:tcBorders>
            <w:shd w:val="clear" w:color="auto" w:fill="auto"/>
            <w:vAlign w:val="center"/>
          </w:tcPr>
          <w:p w14:paraId="1462896A" w14:textId="77777777" w:rsidR="007B6A38" w:rsidRPr="00EF1C26" w:rsidRDefault="00C72CC1" w:rsidP="00CC7845">
            <w:pPr>
              <w:tabs>
                <w:tab w:val="left" w:pos="0"/>
              </w:tabs>
              <w:spacing w:before="60" w:after="60" w:line="276" w:lineRule="auto"/>
              <w:jc w:val="center"/>
              <w:rPr>
                <w:rFonts w:cs="David"/>
                <w:sz w:val="22"/>
                <w:szCs w:val="22"/>
                <w:rtl/>
              </w:rPr>
            </w:pPr>
            <w:r w:rsidRPr="00EF1C26">
              <w:rPr>
                <w:rFonts w:cs="David" w:hint="cs"/>
                <w:sz w:val="22"/>
                <w:szCs w:val="22"/>
                <w:rtl/>
              </w:rPr>
              <w:t>1,</w:t>
            </w:r>
            <w:r w:rsidR="00396F5A" w:rsidRPr="00EF1C26">
              <w:rPr>
                <w:rFonts w:cs="David" w:hint="cs"/>
                <w:sz w:val="22"/>
                <w:szCs w:val="22"/>
                <w:rtl/>
              </w:rPr>
              <w:t>80</w:t>
            </w:r>
            <w:r w:rsidRPr="00EF1C26">
              <w:rPr>
                <w:rFonts w:cs="David" w:hint="cs"/>
                <w:sz w:val="22"/>
                <w:szCs w:val="22"/>
                <w:rtl/>
              </w:rPr>
              <w:t>0</w:t>
            </w:r>
          </w:p>
        </w:tc>
        <w:tc>
          <w:tcPr>
            <w:tcW w:w="2814" w:type="pct"/>
            <w:gridSpan w:val="2"/>
            <w:tcBorders>
              <w:left w:val="single" w:sz="4" w:space="0" w:color="auto"/>
              <w:right w:val="single" w:sz="4" w:space="0" w:color="auto"/>
            </w:tcBorders>
            <w:shd w:val="clear" w:color="auto" w:fill="auto"/>
          </w:tcPr>
          <w:p w14:paraId="233E7403" w14:textId="77777777" w:rsidR="007B6A38" w:rsidRPr="00F35DA7" w:rsidRDefault="007B6A38" w:rsidP="004B2F64">
            <w:pPr>
              <w:tabs>
                <w:tab w:val="left" w:pos="0"/>
              </w:tabs>
              <w:spacing w:before="60" w:after="60" w:line="276" w:lineRule="auto"/>
              <w:ind w:right="142"/>
              <w:jc w:val="left"/>
              <w:rPr>
                <w:rFonts w:cs="David"/>
                <w:noProof/>
                <w:color w:val="0070C0"/>
                <w:sz w:val="22"/>
                <w:szCs w:val="22"/>
                <w:rtl/>
              </w:rPr>
            </w:pPr>
          </w:p>
        </w:tc>
      </w:tr>
      <w:tr w:rsidR="007B6A38" w:rsidRPr="00400BF7" w14:paraId="2841F88C" w14:textId="77777777" w:rsidTr="00CC7845">
        <w:trPr>
          <w:cantSplit/>
          <w:trHeight w:val="551"/>
        </w:trPr>
        <w:tc>
          <w:tcPr>
            <w:tcW w:w="758" w:type="pct"/>
            <w:gridSpan w:val="2"/>
            <w:vMerge w:val="restart"/>
            <w:tcBorders>
              <w:left w:val="single" w:sz="4" w:space="0" w:color="auto"/>
              <w:right w:val="single" w:sz="4" w:space="0" w:color="auto"/>
            </w:tcBorders>
            <w:shd w:val="clear" w:color="auto" w:fill="auto"/>
            <w:vAlign w:val="center"/>
          </w:tcPr>
          <w:p w14:paraId="23D66D89" w14:textId="77777777" w:rsidR="007B6A38" w:rsidRPr="00606565" w:rsidRDefault="007B6A38" w:rsidP="004B2F64">
            <w:pPr>
              <w:tabs>
                <w:tab w:val="left" w:pos="0"/>
              </w:tabs>
              <w:spacing w:before="60" w:after="60" w:line="276" w:lineRule="auto"/>
              <w:ind w:right="142"/>
              <w:jc w:val="left"/>
              <w:rPr>
                <w:rFonts w:cs="David"/>
                <w:b/>
                <w:bCs/>
                <w:sz w:val="22"/>
                <w:szCs w:val="22"/>
                <w:rtl/>
              </w:rPr>
            </w:pPr>
            <w:r w:rsidRPr="00606565">
              <w:rPr>
                <w:rFonts w:cs="David" w:hint="cs"/>
                <w:b/>
                <w:bCs/>
                <w:sz w:val="22"/>
                <w:szCs w:val="22"/>
                <w:rtl/>
              </w:rPr>
              <w:t>מגורים</w:t>
            </w:r>
          </w:p>
        </w:tc>
        <w:tc>
          <w:tcPr>
            <w:tcW w:w="462" w:type="pct"/>
            <w:tcBorders>
              <w:left w:val="single" w:sz="4" w:space="0" w:color="auto"/>
              <w:right w:val="single" w:sz="4" w:space="0" w:color="auto"/>
            </w:tcBorders>
            <w:shd w:val="clear" w:color="auto" w:fill="auto"/>
          </w:tcPr>
          <w:p w14:paraId="7434E840" w14:textId="77777777" w:rsidR="007B6A38" w:rsidRPr="00F35DA7" w:rsidRDefault="007B6A38" w:rsidP="004B2F64">
            <w:pPr>
              <w:tabs>
                <w:tab w:val="left" w:pos="0"/>
              </w:tabs>
              <w:spacing w:before="60" w:after="60" w:line="276" w:lineRule="auto"/>
              <w:jc w:val="left"/>
              <w:rPr>
                <w:rFonts w:cs="David"/>
                <w:sz w:val="22"/>
                <w:szCs w:val="22"/>
                <w:rtl/>
              </w:rPr>
            </w:pPr>
            <w:r w:rsidRPr="00F35DA7">
              <w:rPr>
                <w:rFonts w:cs="David" w:hint="cs"/>
                <w:sz w:val="22"/>
                <w:szCs w:val="22"/>
                <w:rtl/>
              </w:rPr>
              <w:t>יח"ד</w:t>
            </w:r>
          </w:p>
        </w:tc>
        <w:tc>
          <w:tcPr>
            <w:tcW w:w="439" w:type="pct"/>
            <w:tcBorders>
              <w:left w:val="single" w:sz="4" w:space="0" w:color="auto"/>
              <w:right w:val="single" w:sz="4" w:space="0" w:color="auto"/>
            </w:tcBorders>
            <w:shd w:val="clear" w:color="auto" w:fill="auto"/>
            <w:vAlign w:val="center"/>
          </w:tcPr>
          <w:p w14:paraId="2CBEC408" w14:textId="5751BECA" w:rsidR="007B6A38" w:rsidRPr="00EF1C26" w:rsidRDefault="00C50339" w:rsidP="00CC7845">
            <w:pPr>
              <w:tabs>
                <w:tab w:val="left" w:pos="0"/>
              </w:tabs>
              <w:spacing w:before="60" w:after="60" w:line="276" w:lineRule="auto"/>
              <w:jc w:val="center"/>
              <w:rPr>
                <w:rFonts w:cs="David"/>
                <w:sz w:val="22"/>
                <w:szCs w:val="22"/>
                <w:rtl/>
              </w:rPr>
            </w:pPr>
            <w:r w:rsidRPr="00EF1C26">
              <w:rPr>
                <w:rFonts w:cs="David" w:hint="cs"/>
                <w:sz w:val="22"/>
                <w:szCs w:val="22"/>
                <w:rtl/>
              </w:rPr>
              <w:t>כ-</w:t>
            </w:r>
            <w:r w:rsidR="00A90ED1" w:rsidRPr="00EF1C26">
              <w:rPr>
                <w:rFonts w:cs="David" w:hint="cs"/>
                <w:sz w:val="22"/>
                <w:szCs w:val="22"/>
                <w:rtl/>
              </w:rPr>
              <w:t>7</w:t>
            </w:r>
            <w:r w:rsidR="00297A57">
              <w:rPr>
                <w:rFonts w:cs="David" w:hint="cs"/>
                <w:sz w:val="22"/>
                <w:szCs w:val="22"/>
                <w:rtl/>
              </w:rPr>
              <w:t>0</w:t>
            </w:r>
          </w:p>
        </w:tc>
        <w:tc>
          <w:tcPr>
            <w:tcW w:w="527" w:type="pct"/>
            <w:tcBorders>
              <w:left w:val="single" w:sz="4" w:space="0" w:color="auto"/>
              <w:right w:val="single" w:sz="4" w:space="0" w:color="auto"/>
            </w:tcBorders>
            <w:shd w:val="clear" w:color="auto" w:fill="auto"/>
            <w:vAlign w:val="center"/>
          </w:tcPr>
          <w:p w14:paraId="2D732639" w14:textId="07FA202F" w:rsidR="007B6A38" w:rsidRPr="00EF1C26" w:rsidRDefault="00C50339" w:rsidP="00CC7845">
            <w:pPr>
              <w:tabs>
                <w:tab w:val="left" w:pos="0"/>
              </w:tabs>
              <w:spacing w:before="60" w:after="60" w:line="276" w:lineRule="auto"/>
              <w:jc w:val="center"/>
              <w:rPr>
                <w:rFonts w:cs="David"/>
                <w:sz w:val="22"/>
                <w:szCs w:val="22"/>
                <w:rtl/>
              </w:rPr>
            </w:pPr>
            <w:r w:rsidRPr="00EF1C26">
              <w:rPr>
                <w:rFonts w:cs="David" w:hint="cs"/>
                <w:sz w:val="22"/>
                <w:szCs w:val="22"/>
                <w:rtl/>
              </w:rPr>
              <w:t>כ-</w:t>
            </w:r>
            <w:r w:rsidR="00A90ED1" w:rsidRPr="00EF1C26">
              <w:rPr>
                <w:rFonts w:cs="David" w:hint="cs"/>
                <w:sz w:val="22"/>
                <w:szCs w:val="22"/>
                <w:rtl/>
              </w:rPr>
              <w:t>5</w:t>
            </w:r>
            <w:r w:rsidR="00D10C72" w:rsidRPr="00EF1C26">
              <w:rPr>
                <w:rFonts w:cs="David" w:hint="cs"/>
                <w:sz w:val="22"/>
                <w:szCs w:val="22"/>
                <w:rtl/>
              </w:rPr>
              <w:t>00</w:t>
            </w:r>
          </w:p>
        </w:tc>
        <w:tc>
          <w:tcPr>
            <w:tcW w:w="2814" w:type="pct"/>
            <w:gridSpan w:val="2"/>
            <w:vMerge w:val="restart"/>
            <w:tcBorders>
              <w:left w:val="single" w:sz="4" w:space="0" w:color="auto"/>
              <w:right w:val="single" w:sz="4" w:space="0" w:color="auto"/>
            </w:tcBorders>
            <w:shd w:val="clear" w:color="auto" w:fill="auto"/>
          </w:tcPr>
          <w:p w14:paraId="358E1ED7" w14:textId="79081EA5" w:rsidR="007B6A38" w:rsidRPr="00F35DA7" w:rsidRDefault="007B6A38" w:rsidP="004B2F64">
            <w:pPr>
              <w:tabs>
                <w:tab w:val="left" w:pos="0"/>
              </w:tabs>
              <w:spacing w:before="60" w:after="60" w:line="276" w:lineRule="auto"/>
              <w:ind w:right="142"/>
              <w:jc w:val="left"/>
              <w:rPr>
                <w:rFonts w:cs="David"/>
                <w:color w:val="0070C0"/>
                <w:sz w:val="22"/>
                <w:szCs w:val="22"/>
                <w:rtl/>
              </w:rPr>
            </w:pPr>
            <w:r w:rsidRPr="00F35DA7">
              <w:rPr>
                <w:rFonts w:ascii="David" w:hAnsi="David" w:cs="David"/>
                <w:sz w:val="22"/>
                <w:szCs w:val="22"/>
                <w:rtl/>
              </w:rPr>
              <w:t xml:space="preserve">ניתן להמיר שטח </w:t>
            </w:r>
            <w:r w:rsidRPr="00A90ED1">
              <w:rPr>
                <w:rFonts w:ascii="David" w:hAnsi="David" w:cs="David"/>
                <w:sz w:val="22"/>
                <w:szCs w:val="22"/>
                <w:rtl/>
              </w:rPr>
              <w:t xml:space="preserve">ממגורים לאכסון מלונאי, ובלבד שסך השטחים לשימוש זה לא יעלה על </w:t>
            </w:r>
            <w:r w:rsidRPr="00A90ED1">
              <w:rPr>
                <w:rFonts w:ascii="David" w:hAnsi="David" w:cs="David" w:hint="cs"/>
                <w:sz w:val="22"/>
                <w:szCs w:val="22"/>
                <w:rtl/>
              </w:rPr>
              <w:t>5</w:t>
            </w:r>
            <w:r w:rsidRPr="00A90ED1">
              <w:rPr>
                <w:rFonts w:ascii="David" w:hAnsi="David" w:cs="David"/>
                <w:sz w:val="22"/>
                <w:szCs w:val="22"/>
                <w:rtl/>
              </w:rPr>
              <w:t xml:space="preserve">% </w:t>
            </w:r>
            <w:r w:rsidRPr="00A90ED1">
              <w:rPr>
                <w:rFonts w:ascii="David" w:hAnsi="David" w:cs="David" w:hint="cs"/>
                <w:sz w:val="22"/>
                <w:szCs w:val="22"/>
                <w:rtl/>
              </w:rPr>
              <w:t>מהשטח</w:t>
            </w:r>
            <w:r w:rsidRPr="00A90ED1">
              <w:rPr>
                <w:rFonts w:ascii="David" w:hAnsi="David" w:cs="David"/>
                <w:sz w:val="22"/>
                <w:szCs w:val="22"/>
                <w:rtl/>
              </w:rPr>
              <w:t xml:space="preserve"> למגורים במתחם.</w:t>
            </w:r>
          </w:p>
        </w:tc>
      </w:tr>
      <w:tr w:rsidR="007B6A38" w:rsidRPr="00400BF7" w14:paraId="351BBFFC" w14:textId="77777777" w:rsidTr="00CC7845">
        <w:trPr>
          <w:cantSplit/>
          <w:trHeight w:val="551"/>
        </w:trPr>
        <w:tc>
          <w:tcPr>
            <w:tcW w:w="758" w:type="pct"/>
            <w:gridSpan w:val="2"/>
            <w:vMerge/>
            <w:tcBorders>
              <w:left w:val="single" w:sz="4" w:space="0" w:color="auto"/>
              <w:right w:val="single" w:sz="4" w:space="0" w:color="auto"/>
            </w:tcBorders>
            <w:shd w:val="clear" w:color="auto" w:fill="auto"/>
          </w:tcPr>
          <w:p w14:paraId="05E8CF8E" w14:textId="77777777" w:rsidR="007B6A38" w:rsidRPr="00606565" w:rsidRDefault="007B6A38" w:rsidP="004B2F64">
            <w:pPr>
              <w:tabs>
                <w:tab w:val="left" w:pos="0"/>
              </w:tabs>
              <w:spacing w:before="60" w:after="60" w:line="276" w:lineRule="auto"/>
              <w:ind w:right="142"/>
              <w:jc w:val="left"/>
              <w:rPr>
                <w:rFonts w:cs="David"/>
                <w:b/>
                <w:bCs/>
                <w:sz w:val="22"/>
                <w:szCs w:val="22"/>
                <w:rtl/>
              </w:rPr>
            </w:pPr>
          </w:p>
        </w:tc>
        <w:tc>
          <w:tcPr>
            <w:tcW w:w="462" w:type="pct"/>
            <w:tcBorders>
              <w:left w:val="single" w:sz="4" w:space="0" w:color="auto"/>
              <w:right w:val="single" w:sz="4" w:space="0" w:color="auto"/>
            </w:tcBorders>
            <w:shd w:val="clear" w:color="auto" w:fill="auto"/>
          </w:tcPr>
          <w:p w14:paraId="4F6F3302" w14:textId="77777777" w:rsidR="007B6A38" w:rsidRPr="00F35DA7" w:rsidRDefault="007B6A38" w:rsidP="004B2F64">
            <w:pPr>
              <w:tabs>
                <w:tab w:val="left" w:pos="0"/>
              </w:tabs>
              <w:spacing w:before="60" w:after="60" w:line="276" w:lineRule="auto"/>
              <w:jc w:val="left"/>
              <w:rPr>
                <w:rFonts w:cs="David"/>
                <w:sz w:val="22"/>
                <w:szCs w:val="22"/>
                <w:rtl/>
              </w:rPr>
            </w:pPr>
            <w:r w:rsidRPr="00F35DA7">
              <w:rPr>
                <w:rFonts w:cs="David" w:hint="cs"/>
                <w:sz w:val="22"/>
                <w:szCs w:val="22"/>
                <w:rtl/>
              </w:rPr>
              <w:t>מ"ר</w:t>
            </w:r>
          </w:p>
        </w:tc>
        <w:tc>
          <w:tcPr>
            <w:tcW w:w="439" w:type="pct"/>
            <w:tcBorders>
              <w:left w:val="single" w:sz="4" w:space="0" w:color="auto"/>
              <w:right w:val="single" w:sz="4" w:space="0" w:color="auto"/>
            </w:tcBorders>
            <w:shd w:val="clear" w:color="auto" w:fill="auto"/>
            <w:vAlign w:val="center"/>
          </w:tcPr>
          <w:p w14:paraId="7804A4F2" w14:textId="77777777" w:rsidR="007B6A38" w:rsidRPr="00EF1C26" w:rsidRDefault="00A90ED1" w:rsidP="00CC7845">
            <w:pPr>
              <w:tabs>
                <w:tab w:val="left" w:pos="0"/>
              </w:tabs>
              <w:spacing w:before="60" w:after="60" w:line="276" w:lineRule="auto"/>
              <w:jc w:val="center"/>
              <w:rPr>
                <w:rFonts w:cs="David"/>
                <w:sz w:val="22"/>
                <w:szCs w:val="22"/>
                <w:rtl/>
              </w:rPr>
            </w:pPr>
            <w:r w:rsidRPr="00EF1C26">
              <w:rPr>
                <w:rFonts w:cs="David" w:hint="cs"/>
                <w:sz w:val="22"/>
                <w:szCs w:val="22"/>
                <w:rtl/>
              </w:rPr>
              <w:t>7</w:t>
            </w:r>
            <w:r w:rsidR="00C72CC1" w:rsidRPr="00EF1C26">
              <w:rPr>
                <w:rFonts w:cs="David" w:hint="cs"/>
                <w:sz w:val="22"/>
                <w:szCs w:val="22"/>
                <w:rtl/>
              </w:rPr>
              <w:t>,500</w:t>
            </w:r>
          </w:p>
        </w:tc>
        <w:tc>
          <w:tcPr>
            <w:tcW w:w="527" w:type="pct"/>
            <w:tcBorders>
              <w:left w:val="single" w:sz="4" w:space="0" w:color="auto"/>
              <w:right w:val="single" w:sz="4" w:space="0" w:color="auto"/>
            </w:tcBorders>
            <w:shd w:val="clear" w:color="auto" w:fill="auto"/>
            <w:vAlign w:val="center"/>
          </w:tcPr>
          <w:p w14:paraId="6538D438" w14:textId="175E28C8" w:rsidR="007B6A38" w:rsidRPr="00EF1C26" w:rsidRDefault="00CC1805" w:rsidP="00CC7845">
            <w:pPr>
              <w:tabs>
                <w:tab w:val="left" w:pos="0"/>
              </w:tabs>
              <w:spacing w:before="60" w:after="60" w:line="276" w:lineRule="auto"/>
              <w:jc w:val="center"/>
              <w:rPr>
                <w:rFonts w:cs="David"/>
                <w:sz w:val="22"/>
                <w:szCs w:val="22"/>
                <w:rtl/>
              </w:rPr>
            </w:pPr>
            <w:r w:rsidRPr="00CC1805">
              <w:rPr>
                <w:rFonts w:cs="David" w:hint="cs"/>
                <w:sz w:val="22"/>
                <w:szCs w:val="22"/>
                <w:rtl/>
              </w:rPr>
              <w:t>75,500</w:t>
            </w:r>
          </w:p>
        </w:tc>
        <w:tc>
          <w:tcPr>
            <w:tcW w:w="2814" w:type="pct"/>
            <w:gridSpan w:val="2"/>
            <w:vMerge/>
            <w:tcBorders>
              <w:left w:val="single" w:sz="4" w:space="0" w:color="auto"/>
              <w:right w:val="single" w:sz="4" w:space="0" w:color="auto"/>
            </w:tcBorders>
            <w:shd w:val="clear" w:color="auto" w:fill="auto"/>
          </w:tcPr>
          <w:p w14:paraId="50324F5F" w14:textId="77777777" w:rsidR="007B6A38" w:rsidRPr="00F35DA7" w:rsidRDefault="007B6A38" w:rsidP="004B2F64">
            <w:pPr>
              <w:tabs>
                <w:tab w:val="left" w:pos="0"/>
              </w:tabs>
              <w:spacing w:before="60" w:after="60" w:line="276" w:lineRule="auto"/>
              <w:ind w:right="142"/>
              <w:jc w:val="left"/>
              <w:rPr>
                <w:rFonts w:cs="David"/>
                <w:color w:val="0070C0"/>
                <w:sz w:val="22"/>
                <w:szCs w:val="22"/>
                <w:rtl/>
              </w:rPr>
            </w:pPr>
          </w:p>
        </w:tc>
      </w:tr>
      <w:tr w:rsidR="007B6A38" w:rsidRPr="00400BF7" w14:paraId="38B30867" w14:textId="77777777" w:rsidTr="00CC7845">
        <w:trPr>
          <w:cantSplit/>
          <w:trHeight w:val="370"/>
        </w:trPr>
        <w:tc>
          <w:tcPr>
            <w:tcW w:w="758" w:type="pct"/>
            <w:gridSpan w:val="2"/>
            <w:tcBorders>
              <w:left w:val="single" w:sz="4" w:space="0" w:color="auto"/>
              <w:right w:val="single" w:sz="4" w:space="0" w:color="auto"/>
            </w:tcBorders>
            <w:shd w:val="clear" w:color="auto" w:fill="auto"/>
          </w:tcPr>
          <w:p w14:paraId="04A10389" w14:textId="77777777" w:rsidR="007B6A38" w:rsidRPr="00606565" w:rsidRDefault="007B6A38" w:rsidP="004B2F64">
            <w:pPr>
              <w:tabs>
                <w:tab w:val="left" w:pos="0"/>
              </w:tabs>
              <w:spacing w:before="60" w:after="60" w:line="276" w:lineRule="auto"/>
              <w:ind w:right="142"/>
              <w:jc w:val="left"/>
              <w:rPr>
                <w:rFonts w:cs="David"/>
                <w:b/>
                <w:bCs/>
                <w:noProof/>
                <w:sz w:val="22"/>
                <w:szCs w:val="22"/>
                <w:rtl/>
              </w:rPr>
            </w:pPr>
            <w:r w:rsidRPr="00606565">
              <w:rPr>
                <w:rFonts w:cs="David" w:hint="cs"/>
                <w:b/>
                <w:bCs/>
                <w:noProof/>
                <w:sz w:val="22"/>
                <w:szCs w:val="22"/>
                <w:rtl/>
              </w:rPr>
              <w:t>מסחר ו</w:t>
            </w:r>
            <w:r>
              <w:rPr>
                <w:rFonts w:cs="David" w:hint="cs"/>
                <w:b/>
                <w:bCs/>
                <w:noProof/>
                <w:sz w:val="22"/>
                <w:szCs w:val="22"/>
                <w:rtl/>
              </w:rPr>
              <w:t>משרדים</w:t>
            </w:r>
          </w:p>
        </w:tc>
        <w:tc>
          <w:tcPr>
            <w:tcW w:w="462" w:type="pct"/>
            <w:tcBorders>
              <w:left w:val="single" w:sz="4" w:space="0" w:color="auto"/>
              <w:right w:val="single" w:sz="4" w:space="0" w:color="auto"/>
            </w:tcBorders>
            <w:shd w:val="clear" w:color="auto" w:fill="auto"/>
          </w:tcPr>
          <w:p w14:paraId="30116235" w14:textId="77777777" w:rsidR="007B6A38" w:rsidRPr="00F35DA7" w:rsidRDefault="007B6A38" w:rsidP="004B2F64">
            <w:pPr>
              <w:tabs>
                <w:tab w:val="left" w:pos="0"/>
              </w:tabs>
              <w:spacing w:before="60" w:after="60" w:line="276" w:lineRule="auto"/>
              <w:jc w:val="left"/>
              <w:rPr>
                <w:rFonts w:cs="David"/>
                <w:noProof/>
                <w:sz w:val="22"/>
                <w:szCs w:val="22"/>
                <w:rtl/>
              </w:rPr>
            </w:pPr>
            <w:r>
              <w:rPr>
                <w:rFonts w:cs="David" w:hint="cs"/>
                <w:noProof/>
                <w:sz w:val="22"/>
                <w:szCs w:val="22"/>
                <w:rtl/>
              </w:rPr>
              <w:t>מ"ר</w:t>
            </w:r>
          </w:p>
        </w:tc>
        <w:tc>
          <w:tcPr>
            <w:tcW w:w="439" w:type="pct"/>
            <w:tcBorders>
              <w:left w:val="single" w:sz="4" w:space="0" w:color="auto"/>
              <w:right w:val="single" w:sz="4" w:space="0" w:color="auto"/>
            </w:tcBorders>
            <w:shd w:val="clear" w:color="auto" w:fill="auto"/>
            <w:vAlign w:val="center"/>
          </w:tcPr>
          <w:p w14:paraId="25F15104" w14:textId="559D7C20" w:rsidR="007B6A38" w:rsidRPr="00EF1C26" w:rsidRDefault="00CC7845" w:rsidP="00CC7845">
            <w:pPr>
              <w:tabs>
                <w:tab w:val="left" w:pos="0"/>
              </w:tabs>
              <w:spacing w:before="60" w:after="60" w:line="276" w:lineRule="auto"/>
              <w:jc w:val="center"/>
              <w:rPr>
                <w:rFonts w:cs="David"/>
                <w:sz w:val="22"/>
                <w:szCs w:val="22"/>
                <w:rtl/>
              </w:rPr>
            </w:pPr>
            <w:r>
              <w:rPr>
                <w:rFonts w:cs="David" w:hint="cs"/>
                <w:sz w:val="22"/>
                <w:szCs w:val="22"/>
                <w:rtl/>
              </w:rPr>
              <w:t>16,000</w:t>
            </w:r>
          </w:p>
        </w:tc>
        <w:tc>
          <w:tcPr>
            <w:tcW w:w="527" w:type="pct"/>
            <w:tcBorders>
              <w:left w:val="single" w:sz="4" w:space="0" w:color="auto"/>
              <w:right w:val="single" w:sz="4" w:space="0" w:color="auto"/>
            </w:tcBorders>
            <w:shd w:val="clear" w:color="auto" w:fill="auto"/>
            <w:vAlign w:val="center"/>
          </w:tcPr>
          <w:p w14:paraId="35BDBE0D" w14:textId="70106943" w:rsidR="007B6A38" w:rsidRPr="00EF1C26" w:rsidRDefault="000D4CBA" w:rsidP="00CC7845">
            <w:pPr>
              <w:tabs>
                <w:tab w:val="left" w:pos="0"/>
              </w:tabs>
              <w:spacing w:before="60" w:after="60" w:line="276" w:lineRule="auto"/>
              <w:jc w:val="center"/>
              <w:rPr>
                <w:rFonts w:cs="David"/>
                <w:sz w:val="22"/>
                <w:szCs w:val="22"/>
                <w:rtl/>
              </w:rPr>
            </w:pPr>
            <w:r w:rsidRPr="00EF1C26">
              <w:rPr>
                <w:rFonts w:cs="David" w:hint="cs"/>
                <w:sz w:val="22"/>
                <w:szCs w:val="22"/>
                <w:rtl/>
              </w:rPr>
              <w:t>20,</w:t>
            </w:r>
            <w:r w:rsidR="00CC7845">
              <w:rPr>
                <w:rFonts w:cs="David" w:hint="cs"/>
                <w:sz w:val="22"/>
                <w:szCs w:val="22"/>
                <w:rtl/>
              </w:rPr>
              <w:t>50</w:t>
            </w:r>
            <w:r w:rsidRPr="00EF1C26">
              <w:rPr>
                <w:rFonts w:cs="David" w:hint="cs"/>
                <w:sz w:val="22"/>
                <w:szCs w:val="22"/>
                <w:rtl/>
              </w:rPr>
              <w:t>0</w:t>
            </w:r>
          </w:p>
        </w:tc>
        <w:tc>
          <w:tcPr>
            <w:tcW w:w="2814" w:type="pct"/>
            <w:gridSpan w:val="2"/>
            <w:tcBorders>
              <w:left w:val="single" w:sz="4" w:space="0" w:color="auto"/>
              <w:right w:val="single" w:sz="4" w:space="0" w:color="auto"/>
            </w:tcBorders>
            <w:shd w:val="clear" w:color="auto" w:fill="auto"/>
          </w:tcPr>
          <w:p w14:paraId="4B30CA05" w14:textId="5AD3F891" w:rsidR="007B6A38" w:rsidRDefault="00D265A4" w:rsidP="00EC44D9">
            <w:pPr>
              <w:tabs>
                <w:tab w:val="left" w:pos="0"/>
              </w:tabs>
              <w:spacing w:before="60" w:after="60" w:line="276" w:lineRule="auto"/>
              <w:ind w:right="142"/>
              <w:jc w:val="left"/>
              <w:rPr>
                <w:rFonts w:cs="David"/>
                <w:noProof/>
                <w:sz w:val="22"/>
                <w:szCs w:val="22"/>
                <w:rtl/>
              </w:rPr>
            </w:pPr>
            <w:r>
              <w:rPr>
                <w:rFonts w:cs="David" w:hint="cs"/>
                <w:noProof/>
                <w:sz w:val="22"/>
                <w:szCs w:val="22"/>
                <w:rtl/>
              </w:rPr>
              <w:t>14</w:t>
            </w:r>
            <w:r w:rsidR="009C1B86" w:rsidRPr="009C1B86">
              <w:rPr>
                <w:rFonts w:cs="David" w:hint="cs"/>
                <w:noProof/>
                <w:sz w:val="22"/>
                <w:szCs w:val="22"/>
                <w:rtl/>
              </w:rPr>
              <w:t xml:space="preserve">,000 מ"ר </w:t>
            </w:r>
            <w:r w:rsidR="00740EFD">
              <w:rPr>
                <w:rFonts w:cs="David" w:hint="cs"/>
                <w:noProof/>
                <w:sz w:val="22"/>
                <w:szCs w:val="22"/>
                <w:rtl/>
              </w:rPr>
              <w:t xml:space="preserve">למסחר ומשרדים </w:t>
            </w:r>
            <w:r w:rsidR="009C1B86" w:rsidRPr="009C1B86">
              <w:rPr>
                <w:rFonts w:cs="David" w:hint="cs"/>
                <w:noProof/>
                <w:sz w:val="22"/>
                <w:szCs w:val="22"/>
                <w:rtl/>
              </w:rPr>
              <w:t>ביעוד מסחר</w:t>
            </w:r>
            <w:r w:rsidR="00816424" w:rsidRPr="004F48B8">
              <w:rPr>
                <w:rFonts w:cs="David"/>
                <w:noProof/>
                <w:sz w:val="22"/>
                <w:szCs w:val="22"/>
                <w:rtl/>
              </w:rPr>
              <w:t>.</w:t>
            </w:r>
          </w:p>
          <w:p w14:paraId="29C2FEBB" w14:textId="4C2D6B71" w:rsidR="009C1B86" w:rsidRPr="009C1B86" w:rsidRDefault="00D265A4" w:rsidP="004B2F64">
            <w:pPr>
              <w:tabs>
                <w:tab w:val="left" w:pos="0"/>
              </w:tabs>
              <w:spacing w:before="60" w:after="60" w:line="276" w:lineRule="auto"/>
              <w:ind w:right="142"/>
              <w:jc w:val="left"/>
              <w:rPr>
                <w:rFonts w:cs="David"/>
                <w:noProof/>
                <w:sz w:val="22"/>
                <w:szCs w:val="22"/>
                <w:rtl/>
              </w:rPr>
            </w:pPr>
            <w:r>
              <w:rPr>
                <w:rFonts w:cs="David" w:hint="cs"/>
                <w:noProof/>
                <w:sz w:val="22"/>
                <w:szCs w:val="22"/>
                <w:rtl/>
              </w:rPr>
              <w:t>6,500</w:t>
            </w:r>
            <w:r w:rsidR="009C1B86">
              <w:rPr>
                <w:rFonts w:cs="David" w:hint="cs"/>
                <w:noProof/>
                <w:sz w:val="22"/>
                <w:szCs w:val="22"/>
                <w:rtl/>
              </w:rPr>
              <w:t xml:space="preserve"> </w:t>
            </w:r>
            <w:r w:rsidR="00740EFD">
              <w:rPr>
                <w:rFonts w:cs="David" w:hint="cs"/>
                <w:noProof/>
                <w:sz w:val="22"/>
                <w:szCs w:val="22"/>
                <w:rtl/>
              </w:rPr>
              <w:t xml:space="preserve">מ"ר למסחר  ומשרדים </w:t>
            </w:r>
            <w:r w:rsidR="009C1B86">
              <w:rPr>
                <w:rFonts w:cs="David" w:hint="cs"/>
                <w:noProof/>
                <w:sz w:val="22"/>
                <w:szCs w:val="22"/>
                <w:rtl/>
              </w:rPr>
              <w:t>לאורך רחובות ראשיים</w:t>
            </w:r>
            <w:r w:rsidR="000D4CBA">
              <w:rPr>
                <w:rFonts w:cs="David" w:hint="cs"/>
                <w:noProof/>
                <w:sz w:val="22"/>
                <w:szCs w:val="22"/>
                <w:rtl/>
              </w:rPr>
              <w:t xml:space="preserve"> ובמתחם לשימור</w:t>
            </w:r>
            <w:r w:rsidR="009C1B86">
              <w:rPr>
                <w:rFonts w:cs="David" w:hint="cs"/>
                <w:noProof/>
                <w:sz w:val="22"/>
                <w:szCs w:val="22"/>
                <w:rtl/>
              </w:rPr>
              <w:t>.</w:t>
            </w:r>
          </w:p>
        </w:tc>
      </w:tr>
      <w:tr w:rsidR="007B6A38" w:rsidRPr="00400BF7" w14:paraId="341A5C09" w14:textId="77777777" w:rsidTr="00CC7845">
        <w:trPr>
          <w:cantSplit/>
          <w:trHeight w:val="298"/>
        </w:trPr>
        <w:tc>
          <w:tcPr>
            <w:tcW w:w="758" w:type="pct"/>
            <w:gridSpan w:val="2"/>
            <w:tcBorders>
              <w:left w:val="single" w:sz="4" w:space="0" w:color="auto"/>
              <w:right w:val="single" w:sz="4" w:space="0" w:color="auto"/>
            </w:tcBorders>
            <w:shd w:val="clear" w:color="auto" w:fill="auto"/>
          </w:tcPr>
          <w:p w14:paraId="4756214C" w14:textId="77777777" w:rsidR="007B6A38" w:rsidRPr="00F4420A" w:rsidRDefault="007B6A38" w:rsidP="004B2F64">
            <w:pPr>
              <w:tabs>
                <w:tab w:val="left" w:pos="0"/>
              </w:tabs>
              <w:spacing w:before="60" w:after="60" w:line="276" w:lineRule="auto"/>
              <w:ind w:right="142"/>
              <w:jc w:val="left"/>
              <w:rPr>
                <w:rFonts w:cs="David"/>
                <w:b/>
                <w:bCs/>
                <w:noProof/>
                <w:sz w:val="22"/>
                <w:szCs w:val="22"/>
                <w:rtl/>
              </w:rPr>
            </w:pPr>
            <w:r w:rsidRPr="00F4420A">
              <w:rPr>
                <w:rFonts w:cs="David" w:hint="cs"/>
                <w:b/>
                <w:bCs/>
                <w:sz w:val="22"/>
                <w:szCs w:val="22"/>
                <w:rtl/>
              </w:rPr>
              <w:t>מבנים ומוסדות ציבור</w:t>
            </w:r>
          </w:p>
        </w:tc>
        <w:tc>
          <w:tcPr>
            <w:tcW w:w="462" w:type="pct"/>
            <w:tcBorders>
              <w:left w:val="single" w:sz="4" w:space="0" w:color="auto"/>
              <w:right w:val="single" w:sz="4" w:space="0" w:color="auto"/>
            </w:tcBorders>
            <w:shd w:val="clear" w:color="auto" w:fill="auto"/>
          </w:tcPr>
          <w:p w14:paraId="4E483E32" w14:textId="77777777" w:rsidR="007B6A38" w:rsidRPr="00575938" w:rsidRDefault="007B6A38" w:rsidP="004B2F64">
            <w:pPr>
              <w:tabs>
                <w:tab w:val="left" w:pos="0"/>
              </w:tabs>
              <w:spacing w:before="60" w:after="60" w:line="276" w:lineRule="auto"/>
              <w:rPr>
                <w:rFonts w:cs="David"/>
                <w:szCs w:val="20"/>
                <w:rtl/>
              </w:rPr>
            </w:pPr>
            <w:r>
              <w:rPr>
                <w:rFonts w:cs="David" w:hint="cs"/>
                <w:szCs w:val="20"/>
                <w:rtl/>
              </w:rPr>
              <w:t>מ"ר</w:t>
            </w:r>
          </w:p>
        </w:tc>
        <w:tc>
          <w:tcPr>
            <w:tcW w:w="439" w:type="pct"/>
            <w:tcBorders>
              <w:left w:val="single" w:sz="4" w:space="0" w:color="auto"/>
              <w:right w:val="single" w:sz="4" w:space="0" w:color="auto"/>
            </w:tcBorders>
            <w:shd w:val="clear" w:color="auto" w:fill="auto"/>
            <w:vAlign w:val="center"/>
          </w:tcPr>
          <w:p w14:paraId="4486D8FC" w14:textId="4EB8DCD3" w:rsidR="007B6A38" w:rsidRPr="00EF1C26" w:rsidRDefault="007B6A38" w:rsidP="00CC7845">
            <w:pPr>
              <w:tabs>
                <w:tab w:val="left" w:pos="0"/>
              </w:tabs>
              <w:spacing w:before="60" w:after="60" w:line="276" w:lineRule="auto"/>
              <w:jc w:val="center"/>
              <w:rPr>
                <w:rFonts w:cs="David"/>
                <w:color w:val="FF0000"/>
                <w:sz w:val="22"/>
                <w:szCs w:val="22"/>
                <w:rtl/>
              </w:rPr>
            </w:pPr>
          </w:p>
        </w:tc>
        <w:tc>
          <w:tcPr>
            <w:tcW w:w="527" w:type="pct"/>
            <w:tcBorders>
              <w:left w:val="single" w:sz="4" w:space="0" w:color="auto"/>
              <w:right w:val="single" w:sz="4" w:space="0" w:color="auto"/>
            </w:tcBorders>
            <w:shd w:val="clear" w:color="auto" w:fill="auto"/>
            <w:vAlign w:val="center"/>
          </w:tcPr>
          <w:p w14:paraId="043F06B4" w14:textId="660AFDD6" w:rsidR="007B6A38" w:rsidRPr="00EF1C26" w:rsidRDefault="007B6A38" w:rsidP="00CC7845">
            <w:pPr>
              <w:tabs>
                <w:tab w:val="left" w:pos="0"/>
              </w:tabs>
              <w:spacing w:before="60" w:after="60" w:line="276" w:lineRule="auto"/>
              <w:jc w:val="center"/>
              <w:rPr>
                <w:rFonts w:cs="David"/>
                <w:color w:val="FF0000"/>
                <w:sz w:val="22"/>
                <w:szCs w:val="22"/>
                <w:rtl/>
              </w:rPr>
            </w:pPr>
          </w:p>
        </w:tc>
        <w:tc>
          <w:tcPr>
            <w:tcW w:w="2814" w:type="pct"/>
            <w:gridSpan w:val="2"/>
            <w:vMerge w:val="restart"/>
            <w:tcBorders>
              <w:left w:val="single" w:sz="4" w:space="0" w:color="auto"/>
              <w:right w:val="single" w:sz="4" w:space="0" w:color="auto"/>
            </w:tcBorders>
            <w:shd w:val="clear" w:color="auto" w:fill="auto"/>
          </w:tcPr>
          <w:p w14:paraId="00F0E1FD" w14:textId="06C00940" w:rsidR="007B6A38" w:rsidRPr="00F007B3" w:rsidRDefault="00FE77F9" w:rsidP="004B2F64">
            <w:pPr>
              <w:tabs>
                <w:tab w:val="left" w:pos="0"/>
                <w:tab w:val="right" w:leader="dot" w:pos="9016"/>
              </w:tabs>
              <w:spacing w:before="60" w:after="60" w:line="276" w:lineRule="auto"/>
              <w:jc w:val="left"/>
              <w:rPr>
                <w:rFonts w:ascii="David" w:hAnsi="David" w:cs="David"/>
                <w:noProof/>
                <w:sz w:val="22"/>
                <w:szCs w:val="22"/>
                <w:rtl/>
              </w:rPr>
            </w:pPr>
            <w:r>
              <w:rPr>
                <w:rFonts w:cs="David" w:hint="cs"/>
                <w:sz w:val="22"/>
                <w:szCs w:val="22"/>
                <w:rtl/>
              </w:rPr>
              <w:t>שטחי הציבור יוקצו בהתאם להוראות התדריך הארצי התקף בעת אישור התכנית המפורטת ובהתייחס לפרוגרמה בנספח החברתי-כלכלי המצורפת לתכנית זו.</w:t>
            </w:r>
          </w:p>
        </w:tc>
      </w:tr>
      <w:tr w:rsidR="00B91E7F" w:rsidRPr="00400BF7" w14:paraId="57716AC1" w14:textId="77777777" w:rsidTr="00CC7845">
        <w:trPr>
          <w:cantSplit/>
          <w:trHeight w:val="378"/>
        </w:trPr>
        <w:tc>
          <w:tcPr>
            <w:tcW w:w="758" w:type="pct"/>
            <w:gridSpan w:val="2"/>
            <w:tcBorders>
              <w:left w:val="single" w:sz="4" w:space="0" w:color="auto"/>
              <w:right w:val="single" w:sz="4" w:space="0" w:color="auto"/>
            </w:tcBorders>
            <w:shd w:val="clear" w:color="auto" w:fill="auto"/>
          </w:tcPr>
          <w:p w14:paraId="724996CA" w14:textId="77777777" w:rsidR="00B91E7F" w:rsidRPr="00A21D1A" w:rsidRDefault="00B91E7F" w:rsidP="004B2F64">
            <w:pPr>
              <w:tabs>
                <w:tab w:val="left" w:pos="0"/>
              </w:tabs>
              <w:spacing w:before="60" w:after="60" w:line="276" w:lineRule="auto"/>
              <w:ind w:right="142"/>
              <w:jc w:val="left"/>
              <w:rPr>
                <w:rFonts w:cs="David"/>
                <w:b/>
                <w:bCs/>
                <w:noProof/>
                <w:sz w:val="22"/>
                <w:szCs w:val="22"/>
                <w:rtl/>
              </w:rPr>
            </w:pPr>
            <w:r w:rsidRPr="00A21D1A">
              <w:rPr>
                <w:rFonts w:cs="David" w:hint="cs"/>
                <w:b/>
                <w:bCs/>
                <w:sz w:val="22"/>
                <w:szCs w:val="22"/>
                <w:rtl/>
              </w:rPr>
              <w:t>שטח ציבורי פתוח</w:t>
            </w:r>
          </w:p>
        </w:tc>
        <w:tc>
          <w:tcPr>
            <w:tcW w:w="462" w:type="pct"/>
            <w:tcBorders>
              <w:left w:val="single" w:sz="4" w:space="0" w:color="auto"/>
              <w:right w:val="single" w:sz="4" w:space="0" w:color="auto"/>
            </w:tcBorders>
            <w:shd w:val="clear" w:color="auto" w:fill="auto"/>
          </w:tcPr>
          <w:p w14:paraId="0C2AC0B4" w14:textId="77777777" w:rsidR="00B91E7F" w:rsidRPr="00834073" w:rsidRDefault="00B91E7F" w:rsidP="004B2F64">
            <w:pPr>
              <w:tabs>
                <w:tab w:val="left" w:pos="0"/>
              </w:tabs>
              <w:spacing w:before="60" w:after="60" w:line="276" w:lineRule="auto"/>
              <w:ind w:right="142"/>
              <w:rPr>
                <w:rFonts w:cs="David"/>
                <w:noProof/>
                <w:sz w:val="24"/>
                <w:szCs w:val="20"/>
                <w:rtl/>
              </w:rPr>
            </w:pPr>
            <w:r>
              <w:rPr>
                <w:rFonts w:cs="David" w:hint="cs"/>
                <w:noProof/>
                <w:sz w:val="24"/>
                <w:szCs w:val="20"/>
                <w:rtl/>
              </w:rPr>
              <w:t>דונם</w:t>
            </w:r>
          </w:p>
        </w:tc>
        <w:tc>
          <w:tcPr>
            <w:tcW w:w="439" w:type="pct"/>
            <w:tcBorders>
              <w:left w:val="single" w:sz="4" w:space="0" w:color="auto"/>
              <w:right w:val="single" w:sz="4" w:space="0" w:color="auto"/>
            </w:tcBorders>
            <w:shd w:val="clear" w:color="auto" w:fill="auto"/>
            <w:vAlign w:val="center"/>
          </w:tcPr>
          <w:p w14:paraId="5F2F7841" w14:textId="0051F6D7" w:rsidR="00B91E7F" w:rsidRPr="00EF1C26" w:rsidRDefault="00B91E7F" w:rsidP="00CC7845">
            <w:pPr>
              <w:tabs>
                <w:tab w:val="left" w:pos="0"/>
              </w:tabs>
              <w:spacing w:before="60" w:after="60" w:line="276" w:lineRule="auto"/>
              <w:ind w:right="142"/>
              <w:jc w:val="center"/>
              <w:rPr>
                <w:rFonts w:cs="David"/>
                <w:color w:val="FF0000"/>
                <w:sz w:val="22"/>
                <w:szCs w:val="22"/>
                <w:rtl/>
              </w:rPr>
            </w:pPr>
          </w:p>
        </w:tc>
        <w:tc>
          <w:tcPr>
            <w:tcW w:w="527" w:type="pct"/>
            <w:tcBorders>
              <w:left w:val="single" w:sz="4" w:space="0" w:color="auto"/>
              <w:right w:val="single" w:sz="4" w:space="0" w:color="auto"/>
            </w:tcBorders>
            <w:shd w:val="clear" w:color="auto" w:fill="auto"/>
            <w:vAlign w:val="center"/>
          </w:tcPr>
          <w:p w14:paraId="3B253EAA" w14:textId="24FC5B94" w:rsidR="00B91E7F" w:rsidRPr="00EF1C26" w:rsidRDefault="00B91E7F" w:rsidP="00CC7845">
            <w:pPr>
              <w:tabs>
                <w:tab w:val="left" w:pos="0"/>
              </w:tabs>
              <w:spacing w:before="60" w:after="60" w:line="276" w:lineRule="auto"/>
              <w:ind w:right="142"/>
              <w:jc w:val="center"/>
              <w:rPr>
                <w:rFonts w:cs="David"/>
                <w:color w:val="FF0000"/>
                <w:sz w:val="22"/>
                <w:szCs w:val="22"/>
                <w:rtl/>
              </w:rPr>
            </w:pPr>
          </w:p>
        </w:tc>
        <w:tc>
          <w:tcPr>
            <w:tcW w:w="2814" w:type="pct"/>
            <w:gridSpan w:val="2"/>
            <w:vMerge/>
            <w:tcBorders>
              <w:left w:val="single" w:sz="4" w:space="0" w:color="auto"/>
              <w:right w:val="single" w:sz="4" w:space="0" w:color="auto"/>
            </w:tcBorders>
            <w:shd w:val="clear" w:color="auto" w:fill="auto"/>
          </w:tcPr>
          <w:p w14:paraId="1EE1CC90" w14:textId="77777777" w:rsidR="00B91E7F" w:rsidRPr="00B835AF" w:rsidRDefault="00B91E7F" w:rsidP="004B2F64">
            <w:pPr>
              <w:tabs>
                <w:tab w:val="left" w:pos="0"/>
              </w:tabs>
              <w:spacing w:before="60" w:after="60" w:line="276" w:lineRule="auto"/>
              <w:ind w:right="29"/>
              <w:jc w:val="left"/>
              <w:rPr>
                <w:rFonts w:cs="David"/>
                <w:noProof/>
                <w:sz w:val="22"/>
                <w:szCs w:val="22"/>
                <w:rtl/>
              </w:rPr>
            </w:pPr>
          </w:p>
        </w:tc>
      </w:tr>
      <w:tr w:rsidR="009C1B86" w:rsidRPr="00400BF7" w14:paraId="5D75B556" w14:textId="77777777" w:rsidTr="00CC7845">
        <w:trPr>
          <w:cantSplit/>
          <w:trHeight w:val="370"/>
        </w:trPr>
        <w:tc>
          <w:tcPr>
            <w:tcW w:w="758" w:type="pct"/>
            <w:gridSpan w:val="2"/>
            <w:tcBorders>
              <w:left w:val="single" w:sz="4" w:space="0" w:color="auto"/>
              <w:right w:val="single" w:sz="4" w:space="0" w:color="auto"/>
            </w:tcBorders>
            <w:shd w:val="clear" w:color="auto" w:fill="auto"/>
          </w:tcPr>
          <w:p w14:paraId="35196207" w14:textId="77777777" w:rsidR="009C1B86" w:rsidRPr="00A21D1A" w:rsidRDefault="009C1B86" w:rsidP="004B2F64">
            <w:pPr>
              <w:tabs>
                <w:tab w:val="left" w:pos="0"/>
              </w:tabs>
              <w:spacing w:before="60" w:after="60" w:line="276" w:lineRule="auto"/>
              <w:ind w:right="142"/>
              <w:jc w:val="left"/>
              <w:rPr>
                <w:rFonts w:cs="David"/>
                <w:b/>
                <w:bCs/>
                <w:sz w:val="22"/>
                <w:szCs w:val="22"/>
                <w:rtl/>
              </w:rPr>
            </w:pPr>
            <w:r>
              <w:rPr>
                <w:rFonts w:cs="David" w:hint="cs"/>
                <w:b/>
                <w:bCs/>
                <w:sz w:val="22"/>
                <w:szCs w:val="22"/>
                <w:rtl/>
              </w:rPr>
              <w:t>תיירות</w:t>
            </w:r>
          </w:p>
        </w:tc>
        <w:tc>
          <w:tcPr>
            <w:tcW w:w="462" w:type="pct"/>
            <w:tcBorders>
              <w:left w:val="single" w:sz="4" w:space="0" w:color="auto"/>
              <w:right w:val="single" w:sz="4" w:space="0" w:color="auto"/>
            </w:tcBorders>
            <w:shd w:val="clear" w:color="auto" w:fill="auto"/>
          </w:tcPr>
          <w:p w14:paraId="29D2804F" w14:textId="77777777" w:rsidR="009C1B86" w:rsidRDefault="009C1B86" w:rsidP="004B2F64">
            <w:pPr>
              <w:tabs>
                <w:tab w:val="left" w:pos="0"/>
              </w:tabs>
              <w:spacing w:before="60" w:after="60" w:line="276" w:lineRule="auto"/>
              <w:ind w:right="142"/>
              <w:rPr>
                <w:rFonts w:cs="David"/>
                <w:noProof/>
                <w:sz w:val="24"/>
                <w:szCs w:val="20"/>
                <w:rtl/>
              </w:rPr>
            </w:pPr>
            <w:r>
              <w:rPr>
                <w:rFonts w:cs="David" w:hint="cs"/>
                <w:noProof/>
                <w:sz w:val="24"/>
                <w:szCs w:val="20"/>
                <w:rtl/>
              </w:rPr>
              <w:t>מ"ר</w:t>
            </w:r>
          </w:p>
        </w:tc>
        <w:tc>
          <w:tcPr>
            <w:tcW w:w="439" w:type="pct"/>
            <w:tcBorders>
              <w:left w:val="single" w:sz="4" w:space="0" w:color="auto"/>
              <w:right w:val="single" w:sz="4" w:space="0" w:color="auto"/>
            </w:tcBorders>
            <w:shd w:val="clear" w:color="auto" w:fill="auto"/>
            <w:vAlign w:val="center"/>
          </w:tcPr>
          <w:p w14:paraId="0B912168" w14:textId="77777777" w:rsidR="009C1B86" w:rsidRPr="00EF1C26" w:rsidRDefault="009C1B86" w:rsidP="00CC7845">
            <w:pPr>
              <w:tabs>
                <w:tab w:val="left" w:pos="0"/>
              </w:tabs>
              <w:spacing w:before="60" w:after="60" w:line="276" w:lineRule="auto"/>
              <w:ind w:right="142"/>
              <w:jc w:val="center"/>
              <w:rPr>
                <w:rFonts w:cs="David"/>
                <w:sz w:val="22"/>
                <w:szCs w:val="22"/>
                <w:rtl/>
              </w:rPr>
            </w:pPr>
            <w:r w:rsidRPr="00EF1C26">
              <w:rPr>
                <w:rFonts w:cs="David" w:hint="cs"/>
                <w:sz w:val="22"/>
                <w:szCs w:val="22"/>
                <w:rtl/>
              </w:rPr>
              <w:t>1,500</w:t>
            </w:r>
          </w:p>
        </w:tc>
        <w:tc>
          <w:tcPr>
            <w:tcW w:w="527" w:type="pct"/>
            <w:tcBorders>
              <w:left w:val="single" w:sz="4" w:space="0" w:color="auto"/>
              <w:right w:val="single" w:sz="4" w:space="0" w:color="auto"/>
            </w:tcBorders>
            <w:shd w:val="clear" w:color="auto" w:fill="auto"/>
            <w:vAlign w:val="center"/>
          </w:tcPr>
          <w:p w14:paraId="59BB49ED" w14:textId="77777777" w:rsidR="009C1B86" w:rsidRPr="00EF1C26" w:rsidRDefault="00B91E7F" w:rsidP="00CC7845">
            <w:pPr>
              <w:tabs>
                <w:tab w:val="left" w:pos="0"/>
              </w:tabs>
              <w:spacing w:before="60" w:after="60" w:line="276" w:lineRule="auto"/>
              <w:ind w:right="142"/>
              <w:jc w:val="center"/>
              <w:rPr>
                <w:rFonts w:cs="David"/>
                <w:sz w:val="22"/>
                <w:szCs w:val="22"/>
                <w:rtl/>
              </w:rPr>
            </w:pPr>
            <w:r w:rsidRPr="00EF1C26">
              <w:rPr>
                <w:rFonts w:cs="David" w:hint="cs"/>
                <w:sz w:val="22"/>
                <w:szCs w:val="22"/>
                <w:rtl/>
              </w:rPr>
              <w:t>1,500</w:t>
            </w:r>
          </w:p>
        </w:tc>
        <w:tc>
          <w:tcPr>
            <w:tcW w:w="2814" w:type="pct"/>
            <w:gridSpan w:val="2"/>
            <w:tcBorders>
              <w:left w:val="single" w:sz="4" w:space="0" w:color="auto"/>
              <w:right w:val="single" w:sz="4" w:space="0" w:color="auto"/>
            </w:tcBorders>
            <w:shd w:val="clear" w:color="auto" w:fill="auto"/>
          </w:tcPr>
          <w:p w14:paraId="010FFD51" w14:textId="2BC8E663" w:rsidR="009C1B86" w:rsidRPr="00B835AF" w:rsidRDefault="009C1B86" w:rsidP="004B2F64">
            <w:pPr>
              <w:tabs>
                <w:tab w:val="left" w:pos="0"/>
              </w:tabs>
              <w:spacing w:before="60" w:after="60" w:line="276" w:lineRule="auto"/>
              <w:ind w:right="29"/>
              <w:jc w:val="left"/>
              <w:rPr>
                <w:rFonts w:cs="David"/>
                <w:noProof/>
                <w:sz w:val="22"/>
                <w:szCs w:val="22"/>
                <w:rtl/>
              </w:rPr>
            </w:pPr>
            <w:r>
              <w:rPr>
                <w:rFonts w:cs="David" w:hint="cs"/>
                <w:noProof/>
                <w:sz w:val="22"/>
                <w:szCs w:val="22"/>
                <w:rtl/>
              </w:rPr>
              <w:t>מלונית</w:t>
            </w:r>
            <w:r w:rsidR="000A2104">
              <w:rPr>
                <w:rFonts w:cs="David" w:hint="cs"/>
                <w:noProof/>
                <w:sz w:val="22"/>
                <w:szCs w:val="22"/>
                <w:rtl/>
              </w:rPr>
              <w:t xml:space="preserve"> עד</w:t>
            </w:r>
            <w:r>
              <w:rPr>
                <w:rFonts w:cs="David" w:hint="cs"/>
                <w:noProof/>
                <w:sz w:val="22"/>
                <w:szCs w:val="22"/>
                <w:rtl/>
              </w:rPr>
              <w:t xml:space="preserve"> 24 חדרים </w:t>
            </w:r>
            <w:r w:rsidR="00566472">
              <w:rPr>
                <w:rFonts w:cs="David" w:hint="cs"/>
                <w:noProof/>
                <w:sz w:val="22"/>
                <w:szCs w:val="22"/>
                <w:rtl/>
              </w:rPr>
              <w:t xml:space="preserve">בתא שטח </w:t>
            </w:r>
            <w:r w:rsidR="004F48B8">
              <w:rPr>
                <w:rFonts w:cs="David" w:hint="cs"/>
                <w:noProof/>
                <w:sz w:val="22"/>
                <w:szCs w:val="22"/>
                <w:rtl/>
              </w:rPr>
              <w:t>2</w:t>
            </w:r>
            <w:r w:rsidR="00566472">
              <w:rPr>
                <w:rFonts w:cs="David" w:hint="cs"/>
                <w:noProof/>
                <w:sz w:val="22"/>
                <w:szCs w:val="22"/>
                <w:rtl/>
              </w:rPr>
              <w:t xml:space="preserve">22 (המיועד למסחר). </w:t>
            </w:r>
          </w:p>
        </w:tc>
      </w:tr>
      <w:tr w:rsidR="007B6A38" w:rsidRPr="00400BF7" w14:paraId="6AF4577B" w14:textId="77777777" w:rsidTr="00CC7845">
        <w:trPr>
          <w:cantSplit/>
          <w:trHeight w:val="370"/>
        </w:trPr>
        <w:tc>
          <w:tcPr>
            <w:tcW w:w="758" w:type="pct"/>
            <w:gridSpan w:val="2"/>
            <w:tcBorders>
              <w:left w:val="single" w:sz="4" w:space="0" w:color="auto"/>
              <w:right w:val="single" w:sz="4" w:space="0" w:color="auto"/>
            </w:tcBorders>
            <w:shd w:val="clear" w:color="auto" w:fill="auto"/>
          </w:tcPr>
          <w:p w14:paraId="07BA84D4" w14:textId="63CD78D1" w:rsidR="007B6A38" w:rsidRPr="00A21D1A" w:rsidRDefault="00560C03" w:rsidP="004B2F64">
            <w:pPr>
              <w:tabs>
                <w:tab w:val="left" w:pos="0"/>
              </w:tabs>
              <w:spacing w:before="60" w:after="60" w:line="276" w:lineRule="auto"/>
              <w:ind w:right="142"/>
              <w:jc w:val="left"/>
              <w:rPr>
                <w:rFonts w:cs="David"/>
                <w:b/>
                <w:bCs/>
                <w:sz w:val="22"/>
                <w:szCs w:val="22"/>
                <w:rtl/>
              </w:rPr>
            </w:pPr>
            <w:r>
              <w:rPr>
                <w:rFonts w:cs="David" w:hint="cs"/>
                <w:b/>
                <w:bCs/>
                <w:sz w:val="22"/>
                <w:szCs w:val="22"/>
                <w:rtl/>
              </w:rPr>
              <w:t>מבנים חקלאיים</w:t>
            </w:r>
          </w:p>
        </w:tc>
        <w:tc>
          <w:tcPr>
            <w:tcW w:w="462" w:type="pct"/>
            <w:tcBorders>
              <w:left w:val="single" w:sz="4" w:space="0" w:color="auto"/>
              <w:right w:val="single" w:sz="4" w:space="0" w:color="auto"/>
            </w:tcBorders>
            <w:shd w:val="clear" w:color="auto" w:fill="auto"/>
          </w:tcPr>
          <w:p w14:paraId="19867D21" w14:textId="77777777" w:rsidR="007B6A38" w:rsidRDefault="007B6A38" w:rsidP="004B2F64">
            <w:pPr>
              <w:tabs>
                <w:tab w:val="left" w:pos="0"/>
              </w:tabs>
              <w:spacing w:before="60" w:after="60" w:line="276" w:lineRule="auto"/>
              <w:ind w:right="142"/>
              <w:rPr>
                <w:rFonts w:cs="David"/>
                <w:noProof/>
                <w:sz w:val="24"/>
                <w:szCs w:val="20"/>
                <w:rtl/>
              </w:rPr>
            </w:pPr>
            <w:r>
              <w:rPr>
                <w:rFonts w:cs="David" w:hint="cs"/>
                <w:noProof/>
                <w:sz w:val="24"/>
                <w:szCs w:val="20"/>
                <w:rtl/>
              </w:rPr>
              <w:t>מ"ר</w:t>
            </w:r>
          </w:p>
        </w:tc>
        <w:tc>
          <w:tcPr>
            <w:tcW w:w="439" w:type="pct"/>
            <w:tcBorders>
              <w:left w:val="single" w:sz="4" w:space="0" w:color="auto"/>
              <w:right w:val="single" w:sz="4" w:space="0" w:color="auto"/>
            </w:tcBorders>
            <w:shd w:val="clear" w:color="auto" w:fill="auto"/>
            <w:vAlign w:val="center"/>
          </w:tcPr>
          <w:p w14:paraId="577B12BC" w14:textId="20EC68EC" w:rsidR="007B6A38" w:rsidRPr="009D22A1" w:rsidRDefault="009D22A1" w:rsidP="009D22A1">
            <w:pPr>
              <w:tabs>
                <w:tab w:val="left" w:pos="0"/>
              </w:tabs>
              <w:spacing w:before="60" w:after="60" w:line="276" w:lineRule="auto"/>
              <w:ind w:right="142"/>
              <w:jc w:val="center"/>
              <w:rPr>
                <w:rFonts w:cs="David"/>
                <w:sz w:val="22"/>
                <w:szCs w:val="22"/>
                <w:rtl/>
              </w:rPr>
            </w:pPr>
            <w:r w:rsidRPr="009D22A1">
              <w:rPr>
                <w:rFonts w:cs="David" w:hint="cs"/>
                <w:sz w:val="22"/>
                <w:szCs w:val="22"/>
                <w:rtl/>
              </w:rPr>
              <w:t>2</w:t>
            </w:r>
            <w:r w:rsidR="0072413A" w:rsidRPr="009D22A1">
              <w:rPr>
                <w:rFonts w:cs="David" w:hint="cs"/>
                <w:sz w:val="22"/>
                <w:szCs w:val="22"/>
                <w:rtl/>
              </w:rPr>
              <w:t>,600</w:t>
            </w:r>
          </w:p>
        </w:tc>
        <w:tc>
          <w:tcPr>
            <w:tcW w:w="527" w:type="pct"/>
            <w:tcBorders>
              <w:left w:val="single" w:sz="4" w:space="0" w:color="auto"/>
              <w:right w:val="single" w:sz="4" w:space="0" w:color="auto"/>
            </w:tcBorders>
            <w:shd w:val="clear" w:color="auto" w:fill="auto"/>
            <w:vAlign w:val="center"/>
          </w:tcPr>
          <w:p w14:paraId="278A9588" w14:textId="77777777" w:rsidR="007B6A38" w:rsidRPr="009D22A1" w:rsidRDefault="0072413A" w:rsidP="009D22A1">
            <w:pPr>
              <w:tabs>
                <w:tab w:val="left" w:pos="0"/>
              </w:tabs>
              <w:spacing w:before="60" w:after="60" w:line="276" w:lineRule="auto"/>
              <w:ind w:right="142"/>
              <w:jc w:val="center"/>
              <w:rPr>
                <w:rFonts w:cs="David"/>
                <w:sz w:val="22"/>
                <w:szCs w:val="22"/>
                <w:rtl/>
              </w:rPr>
            </w:pPr>
            <w:r w:rsidRPr="009D22A1">
              <w:rPr>
                <w:rFonts w:cs="David" w:hint="cs"/>
                <w:sz w:val="22"/>
                <w:szCs w:val="22"/>
                <w:rtl/>
              </w:rPr>
              <w:t>3,600</w:t>
            </w:r>
          </w:p>
        </w:tc>
        <w:tc>
          <w:tcPr>
            <w:tcW w:w="2814" w:type="pct"/>
            <w:gridSpan w:val="2"/>
            <w:tcBorders>
              <w:left w:val="single" w:sz="4" w:space="0" w:color="auto"/>
              <w:right w:val="single" w:sz="4" w:space="0" w:color="auto"/>
            </w:tcBorders>
            <w:shd w:val="clear" w:color="auto" w:fill="auto"/>
          </w:tcPr>
          <w:p w14:paraId="0A975714" w14:textId="016081EF" w:rsidR="007B6A38" w:rsidRPr="00B835AF" w:rsidRDefault="007B6A38" w:rsidP="004B2F64">
            <w:pPr>
              <w:tabs>
                <w:tab w:val="left" w:pos="0"/>
              </w:tabs>
              <w:spacing w:before="60" w:after="60" w:line="276" w:lineRule="auto"/>
              <w:ind w:right="29"/>
              <w:jc w:val="left"/>
              <w:rPr>
                <w:rFonts w:cs="David"/>
                <w:noProof/>
                <w:sz w:val="22"/>
                <w:szCs w:val="22"/>
                <w:rtl/>
              </w:rPr>
            </w:pPr>
            <w:r>
              <w:rPr>
                <w:rFonts w:cs="David" w:hint="cs"/>
                <w:noProof/>
                <w:sz w:val="22"/>
                <w:szCs w:val="22"/>
                <w:rtl/>
              </w:rPr>
              <w:t xml:space="preserve">בכל </w:t>
            </w:r>
            <w:r w:rsidR="00297A57">
              <w:rPr>
                <w:rFonts w:cs="David" w:hint="cs"/>
                <w:noProof/>
                <w:sz w:val="22"/>
                <w:szCs w:val="22"/>
                <w:rtl/>
              </w:rPr>
              <w:t>חצר חקלאית</w:t>
            </w:r>
            <w:r>
              <w:rPr>
                <w:rFonts w:cs="David" w:hint="cs"/>
                <w:noProof/>
                <w:sz w:val="22"/>
                <w:szCs w:val="22"/>
                <w:rtl/>
              </w:rPr>
              <w:t xml:space="preserve"> ניתן להמיר עד 150 מ"ר לתיירות חקלאית.</w:t>
            </w:r>
          </w:p>
        </w:tc>
      </w:tr>
      <w:tr w:rsidR="00310EDB" w:rsidRPr="00400BF7" w14:paraId="5305A4BC" w14:textId="77777777" w:rsidTr="00CC7845">
        <w:trPr>
          <w:cantSplit/>
          <w:trHeight w:val="370"/>
        </w:trPr>
        <w:tc>
          <w:tcPr>
            <w:tcW w:w="758" w:type="pct"/>
            <w:gridSpan w:val="2"/>
            <w:tcBorders>
              <w:left w:val="single" w:sz="4" w:space="0" w:color="auto"/>
              <w:right w:val="single" w:sz="4" w:space="0" w:color="auto"/>
            </w:tcBorders>
            <w:shd w:val="clear" w:color="auto" w:fill="auto"/>
          </w:tcPr>
          <w:p w14:paraId="5126F7F1" w14:textId="02EA16DF" w:rsidR="00310EDB" w:rsidRDefault="00310EDB" w:rsidP="004B2F64">
            <w:pPr>
              <w:tabs>
                <w:tab w:val="left" w:pos="0"/>
              </w:tabs>
              <w:spacing w:before="60" w:after="60" w:line="276" w:lineRule="auto"/>
              <w:ind w:right="142"/>
              <w:jc w:val="left"/>
              <w:rPr>
                <w:rFonts w:cs="David"/>
                <w:b/>
                <w:bCs/>
                <w:sz w:val="22"/>
                <w:szCs w:val="22"/>
                <w:rtl/>
              </w:rPr>
            </w:pPr>
            <w:r>
              <w:rPr>
                <w:rFonts w:cs="David" w:hint="cs"/>
                <w:b/>
                <w:bCs/>
                <w:sz w:val="22"/>
                <w:szCs w:val="22"/>
                <w:rtl/>
              </w:rPr>
              <w:t>ספורט ונופש</w:t>
            </w:r>
          </w:p>
        </w:tc>
        <w:tc>
          <w:tcPr>
            <w:tcW w:w="462" w:type="pct"/>
            <w:tcBorders>
              <w:left w:val="single" w:sz="4" w:space="0" w:color="auto"/>
              <w:right w:val="single" w:sz="4" w:space="0" w:color="auto"/>
            </w:tcBorders>
            <w:shd w:val="clear" w:color="auto" w:fill="auto"/>
          </w:tcPr>
          <w:p w14:paraId="5F02BD07" w14:textId="702BE3AD" w:rsidR="00310EDB" w:rsidRDefault="00310EDB" w:rsidP="004B2F64">
            <w:pPr>
              <w:tabs>
                <w:tab w:val="left" w:pos="0"/>
              </w:tabs>
              <w:spacing w:before="60" w:after="60" w:line="276" w:lineRule="auto"/>
              <w:ind w:right="142"/>
              <w:rPr>
                <w:rFonts w:cs="David"/>
                <w:noProof/>
                <w:sz w:val="24"/>
                <w:szCs w:val="20"/>
                <w:rtl/>
              </w:rPr>
            </w:pPr>
            <w:r>
              <w:rPr>
                <w:rFonts w:cs="David" w:hint="cs"/>
                <w:noProof/>
                <w:sz w:val="24"/>
                <w:szCs w:val="20"/>
                <w:rtl/>
              </w:rPr>
              <w:t>מ"ר</w:t>
            </w:r>
          </w:p>
        </w:tc>
        <w:tc>
          <w:tcPr>
            <w:tcW w:w="439" w:type="pct"/>
            <w:tcBorders>
              <w:left w:val="single" w:sz="4" w:space="0" w:color="auto"/>
              <w:right w:val="single" w:sz="4" w:space="0" w:color="auto"/>
            </w:tcBorders>
            <w:shd w:val="clear" w:color="auto" w:fill="auto"/>
            <w:vAlign w:val="center"/>
          </w:tcPr>
          <w:p w14:paraId="071AA5A4" w14:textId="2EA8F26E" w:rsidR="00310EDB" w:rsidRPr="00EF1C26" w:rsidRDefault="00385063" w:rsidP="00CC7845">
            <w:pPr>
              <w:tabs>
                <w:tab w:val="left" w:pos="0"/>
              </w:tabs>
              <w:spacing w:before="60" w:after="60" w:line="276" w:lineRule="auto"/>
              <w:ind w:right="142"/>
              <w:jc w:val="center"/>
              <w:rPr>
                <w:rFonts w:cs="David"/>
                <w:sz w:val="22"/>
                <w:szCs w:val="22"/>
                <w:rtl/>
              </w:rPr>
            </w:pPr>
            <w:r>
              <w:rPr>
                <w:rFonts w:cs="David" w:hint="cs"/>
                <w:sz w:val="22"/>
                <w:szCs w:val="22"/>
                <w:rtl/>
              </w:rPr>
              <w:t>1,5</w:t>
            </w:r>
            <w:r w:rsidR="003E6CDE">
              <w:rPr>
                <w:rFonts w:cs="David" w:hint="cs"/>
                <w:sz w:val="22"/>
                <w:szCs w:val="22"/>
                <w:rtl/>
              </w:rPr>
              <w:t>00</w:t>
            </w:r>
          </w:p>
        </w:tc>
        <w:tc>
          <w:tcPr>
            <w:tcW w:w="527" w:type="pct"/>
            <w:tcBorders>
              <w:left w:val="single" w:sz="4" w:space="0" w:color="auto"/>
              <w:right w:val="single" w:sz="4" w:space="0" w:color="auto"/>
            </w:tcBorders>
            <w:shd w:val="clear" w:color="auto" w:fill="auto"/>
            <w:vAlign w:val="center"/>
          </w:tcPr>
          <w:p w14:paraId="24512DDE" w14:textId="79C149E2" w:rsidR="00310EDB" w:rsidRPr="00EF1C26" w:rsidRDefault="00385063" w:rsidP="00CC7845">
            <w:pPr>
              <w:tabs>
                <w:tab w:val="left" w:pos="0"/>
              </w:tabs>
              <w:spacing w:before="60" w:after="60" w:line="276" w:lineRule="auto"/>
              <w:ind w:right="142"/>
              <w:jc w:val="center"/>
              <w:rPr>
                <w:rFonts w:cs="David"/>
                <w:sz w:val="22"/>
                <w:szCs w:val="22"/>
              </w:rPr>
            </w:pPr>
            <w:r>
              <w:rPr>
                <w:rFonts w:cs="David" w:hint="cs"/>
                <w:sz w:val="22"/>
                <w:szCs w:val="22"/>
                <w:rtl/>
              </w:rPr>
              <w:t>1,5</w:t>
            </w:r>
            <w:r w:rsidR="003E6CDE">
              <w:rPr>
                <w:rFonts w:cs="David" w:hint="cs"/>
                <w:sz w:val="22"/>
                <w:szCs w:val="22"/>
                <w:rtl/>
              </w:rPr>
              <w:t>00</w:t>
            </w:r>
          </w:p>
        </w:tc>
        <w:tc>
          <w:tcPr>
            <w:tcW w:w="2814" w:type="pct"/>
            <w:gridSpan w:val="2"/>
            <w:tcBorders>
              <w:left w:val="single" w:sz="4" w:space="0" w:color="auto"/>
              <w:right w:val="single" w:sz="4" w:space="0" w:color="auto"/>
            </w:tcBorders>
            <w:shd w:val="clear" w:color="auto" w:fill="auto"/>
          </w:tcPr>
          <w:p w14:paraId="59595458" w14:textId="3C43EE1C" w:rsidR="00310EDB" w:rsidRDefault="00310EDB" w:rsidP="004B2F64">
            <w:pPr>
              <w:tabs>
                <w:tab w:val="left" w:pos="0"/>
              </w:tabs>
              <w:spacing w:before="60" w:after="60" w:line="276" w:lineRule="auto"/>
              <w:ind w:right="29"/>
              <w:jc w:val="left"/>
              <w:rPr>
                <w:rFonts w:cs="David"/>
                <w:noProof/>
                <w:sz w:val="22"/>
                <w:szCs w:val="22"/>
                <w:rtl/>
              </w:rPr>
            </w:pPr>
          </w:p>
        </w:tc>
      </w:tr>
    </w:tbl>
    <w:p w14:paraId="3ACCF2E2" w14:textId="003C35CC" w:rsidR="007B6A38" w:rsidRDefault="007B6A38" w:rsidP="004B2F64">
      <w:pPr>
        <w:tabs>
          <w:tab w:val="left" w:pos="531"/>
          <w:tab w:val="left" w:pos="696"/>
          <w:tab w:val="left" w:pos="3591"/>
          <w:tab w:val="left" w:pos="3801"/>
        </w:tabs>
        <w:overflowPunct/>
        <w:autoSpaceDE/>
        <w:adjustRightInd/>
        <w:spacing w:line="276" w:lineRule="auto"/>
        <w:ind w:right="176"/>
        <w:textAlignment w:val="auto"/>
        <w:rPr>
          <w:rFonts w:ascii="David" w:hAnsi="Tms Rmn"/>
          <w:color w:val="76923C" w:themeColor="accent3" w:themeShade="BF"/>
          <w:sz w:val="24"/>
          <w:rtl/>
        </w:rPr>
      </w:pPr>
    </w:p>
    <w:p w14:paraId="20E879ED" w14:textId="5D77C2BE" w:rsidR="004F48B8" w:rsidRDefault="004F48B8" w:rsidP="004B2F64">
      <w:pPr>
        <w:tabs>
          <w:tab w:val="left" w:pos="531"/>
          <w:tab w:val="left" w:pos="696"/>
          <w:tab w:val="left" w:pos="3591"/>
          <w:tab w:val="left" w:pos="3801"/>
        </w:tabs>
        <w:overflowPunct/>
        <w:autoSpaceDE/>
        <w:adjustRightInd/>
        <w:spacing w:line="276" w:lineRule="auto"/>
        <w:ind w:right="176"/>
        <w:textAlignment w:val="auto"/>
        <w:rPr>
          <w:rFonts w:ascii="David" w:hAnsi="Tms Rmn"/>
          <w:color w:val="76923C" w:themeColor="accent3" w:themeShade="BF"/>
          <w:sz w:val="24"/>
          <w:rtl/>
        </w:rPr>
      </w:pPr>
    </w:p>
    <w:p w14:paraId="5676CBF6" w14:textId="47ABE6CE" w:rsidR="004F48B8" w:rsidRDefault="004F48B8" w:rsidP="004B2F64">
      <w:pPr>
        <w:tabs>
          <w:tab w:val="left" w:pos="531"/>
          <w:tab w:val="left" w:pos="696"/>
          <w:tab w:val="left" w:pos="3591"/>
          <w:tab w:val="left" w:pos="3801"/>
        </w:tabs>
        <w:overflowPunct/>
        <w:autoSpaceDE/>
        <w:adjustRightInd/>
        <w:spacing w:line="276" w:lineRule="auto"/>
        <w:ind w:right="176"/>
        <w:textAlignment w:val="auto"/>
        <w:rPr>
          <w:rFonts w:ascii="David" w:hAnsi="Tms Rmn"/>
          <w:color w:val="76923C" w:themeColor="accent3" w:themeShade="BF"/>
          <w:sz w:val="24"/>
          <w:rtl/>
        </w:rPr>
      </w:pPr>
    </w:p>
    <w:p w14:paraId="28C24C4C" w14:textId="1BF57E91" w:rsidR="004F48B8" w:rsidRDefault="004F48B8" w:rsidP="004B2F64">
      <w:pPr>
        <w:tabs>
          <w:tab w:val="left" w:pos="531"/>
          <w:tab w:val="left" w:pos="696"/>
          <w:tab w:val="left" w:pos="3591"/>
          <w:tab w:val="left" w:pos="3801"/>
        </w:tabs>
        <w:overflowPunct/>
        <w:autoSpaceDE/>
        <w:adjustRightInd/>
        <w:spacing w:line="276" w:lineRule="auto"/>
        <w:ind w:right="176"/>
        <w:textAlignment w:val="auto"/>
        <w:rPr>
          <w:rFonts w:ascii="David" w:hAnsi="Tms Rmn"/>
          <w:color w:val="76923C" w:themeColor="accent3" w:themeShade="BF"/>
          <w:sz w:val="24"/>
          <w:rtl/>
        </w:rPr>
      </w:pPr>
    </w:p>
    <w:p w14:paraId="34055220" w14:textId="65F3EFC3" w:rsidR="004F48B8" w:rsidRDefault="004F48B8" w:rsidP="004B2F64">
      <w:pPr>
        <w:tabs>
          <w:tab w:val="left" w:pos="531"/>
          <w:tab w:val="left" w:pos="696"/>
          <w:tab w:val="left" w:pos="3591"/>
          <w:tab w:val="left" w:pos="3801"/>
        </w:tabs>
        <w:overflowPunct/>
        <w:autoSpaceDE/>
        <w:adjustRightInd/>
        <w:spacing w:line="276" w:lineRule="auto"/>
        <w:ind w:right="176"/>
        <w:textAlignment w:val="auto"/>
        <w:rPr>
          <w:rFonts w:ascii="David" w:hAnsi="Tms Rmn"/>
          <w:color w:val="76923C" w:themeColor="accent3" w:themeShade="BF"/>
          <w:sz w:val="24"/>
          <w:rtl/>
        </w:rPr>
      </w:pPr>
    </w:p>
    <w:p w14:paraId="15B28968" w14:textId="25935430" w:rsidR="00D906BE" w:rsidRDefault="00D906BE" w:rsidP="004B2F64">
      <w:pPr>
        <w:tabs>
          <w:tab w:val="left" w:pos="531"/>
          <w:tab w:val="left" w:pos="696"/>
          <w:tab w:val="left" w:pos="3591"/>
          <w:tab w:val="left" w:pos="3801"/>
        </w:tabs>
        <w:overflowPunct/>
        <w:autoSpaceDE/>
        <w:adjustRightInd/>
        <w:spacing w:line="276" w:lineRule="auto"/>
        <w:ind w:right="176"/>
        <w:textAlignment w:val="auto"/>
        <w:rPr>
          <w:rFonts w:ascii="David" w:hAnsi="Tms Rmn"/>
          <w:color w:val="76923C" w:themeColor="accent3" w:themeShade="BF"/>
          <w:sz w:val="24"/>
          <w:rtl/>
        </w:rPr>
      </w:pPr>
    </w:p>
    <w:tbl>
      <w:tblPr>
        <w:bidiVisual/>
        <w:tblW w:w="5788" w:type="pct"/>
        <w:tblInd w:w="-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8"/>
        <w:gridCol w:w="9583"/>
      </w:tblGrid>
      <w:tr w:rsidR="007B6A38" w:rsidRPr="000E1A27" w14:paraId="017C96CA" w14:textId="77777777" w:rsidTr="00727E7C">
        <w:trPr>
          <w:cantSplit/>
          <w:trHeight w:val="392"/>
        </w:trPr>
        <w:tc>
          <w:tcPr>
            <w:tcW w:w="543" w:type="pct"/>
            <w:tcBorders>
              <w:left w:val="single" w:sz="4" w:space="0" w:color="auto"/>
              <w:bottom w:val="single" w:sz="4" w:space="0" w:color="auto"/>
              <w:right w:val="single" w:sz="4" w:space="0" w:color="auto"/>
            </w:tcBorders>
            <w:shd w:val="clear" w:color="auto" w:fill="D9D9D9" w:themeFill="background1" w:themeFillShade="D9"/>
          </w:tcPr>
          <w:p w14:paraId="638EA2D6" w14:textId="3B9AA7A5" w:rsidR="007B6A38" w:rsidRPr="00F910B2" w:rsidRDefault="00CB11CF" w:rsidP="004B2F64">
            <w:pPr>
              <w:spacing w:before="60" w:line="276" w:lineRule="auto"/>
              <w:rPr>
                <w:rFonts w:cs="David"/>
                <w:b/>
                <w:bCs/>
                <w:noProof/>
                <w:sz w:val="30"/>
                <w:szCs w:val="30"/>
              </w:rPr>
            </w:pPr>
            <w:r>
              <w:rPr>
                <w:rFonts w:cs="David" w:hint="cs"/>
                <w:b/>
                <w:bCs/>
                <w:sz w:val="30"/>
                <w:szCs w:val="30"/>
                <w:rtl/>
              </w:rPr>
              <w:lastRenderedPageBreak/>
              <w:t>4.2</w:t>
            </w:r>
            <w:r w:rsidR="00B93E58">
              <w:rPr>
                <w:rFonts w:cs="David" w:hint="cs"/>
                <w:b/>
                <w:bCs/>
                <w:sz w:val="30"/>
                <w:szCs w:val="30"/>
                <w:rtl/>
              </w:rPr>
              <w:t>.</w:t>
            </w:r>
            <w:r w:rsidR="002E26BE">
              <w:rPr>
                <w:rFonts w:cs="David" w:hint="cs"/>
                <w:b/>
                <w:bCs/>
                <w:sz w:val="30"/>
                <w:szCs w:val="30"/>
                <w:rtl/>
              </w:rPr>
              <w:t>14</w:t>
            </w:r>
            <w:r w:rsidR="00B93E58">
              <w:rPr>
                <w:rFonts w:cs="David" w:hint="cs"/>
                <w:b/>
                <w:bCs/>
                <w:sz w:val="30"/>
                <w:szCs w:val="30"/>
                <w:rtl/>
              </w:rPr>
              <w:t>.3</w:t>
            </w:r>
          </w:p>
        </w:tc>
        <w:tc>
          <w:tcPr>
            <w:tcW w:w="445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09EAAB" w14:textId="77777777" w:rsidR="007B6A38" w:rsidRPr="000E1A27" w:rsidRDefault="007B6A38" w:rsidP="004B2F64">
            <w:pPr>
              <w:tabs>
                <w:tab w:val="left" w:pos="1890"/>
              </w:tabs>
              <w:spacing w:before="60" w:after="60" w:line="276" w:lineRule="auto"/>
              <w:ind w:right="142"/>
              <w:jc w:val="left"/>
              <w:rPr>
                <w:rFonts w:cs="David"/>
                <w:noProof/>
                <w:sz w:val="24"/>
                <w:rtl/>
              </w:rPr>
            </w:pPr>
            <w:r w:rsidRPr="0096281D">
              <w:rPr>
                <w:rFonts w:cs="David" w:hint="cs"/>
                <w:b/>
                <w:bCs/>
                <w:sz w:val="30"/>
                <w:szCs w:val="30"/>
                <w:rtl/>
              </w:rPr>
              <w:t xml:space="preserve">הוראות נוספות </w:t>
            </w:r>
          </w:p>
        </w:tc>
      </w:tr>
      <w:tr w:rsidR="007B6A38" w14:paraId="12741D1A" w14:textId="77777777" w:rsidTr="00727E7C">
        <w:trPr>
          <w:cantSplit/>
          <w:trHeight w:val="1395"/>
        </w:trPr>
        <w:tc>
          <w:tcPr>
            <w:tcW w:w="543" w:type="pct"/>
            <w:tcBorders>
              <w:left w:val="single" w:sz="4" w:space="0" w:color="auto"/>
              <w:right w:val="single" w:sz="4" w:space="0" w:color="auto"/>
            </w:tcBorders>
          </w:tcPr>
          <w:p w14:paraId="23B16FD1" w14:textId="21B8B3D0" w:rsidR="007B6A38" w:rsidRPr="000E1A27" w:rsidRDefault="0093113E" w:rsidP="0093113E">
            <w:pPr>
              <w:tabs>
                <w:tab w:val="left" w:pos="1890"/>
              </w:tabs>
              <w:spacing w:before="60" w:line="276" w:lineRule="auto"/>
              <w:ind w:right="-266"/>
              <w:jc w:val="left"/>
              <w:rPr>
                <w:rFonts w:cs="David"/>
                <w:b/>
                <w:bCs/>
              </w:rPr>
            </w:pPr>
            <w:r>
              <w:rPr>
                <w:rFonts w:cs="David" w:hint="cs"/>
                <w:b/>
                <w:bCs/>
                <w:rtl/>
              </w:rPr>
              <w:t xml:space="preserve">א. </w:t>
            </w:r>
            <w:r w:rsidR="007B6A38">
              <w:rPr>
                <w:rFonts w:cs="David" w:hint="cs"/>
                <w:b/>
                <w:bCs/>
                <w:rtl/>
              </w:rPr>
              <w:t>הוראות בינוי</w:t>
            </w:r>
          </w:p>
        </w:tc>
        <w:tc>
          <w:tcPr>
            <w:tcW w:w="4457" w:type="pct"/>
            <w:tcBorders>
              <w:top w:val="single" w:sz="4" w:space="0" w:color="auto"/>
              <w:left w:val="single" w:sz="4" w:space="0" w:color="auto"/>
              <w:bottom w:val="single" w:sz="4" w:space="0" w:color="auto"/>
              <w:right w:val="single" w:sz="4" w:space="0" w:color="auto"/>
            </w:tcBorders>
          </w:tcPr>
          <w:p w14:paraId="691B73C0" w14:textId="77777777" w:rsidR="007B6A38" w:rsidRPr="00FE1EA8" w:rsidRDefault="007B6A38" w:rsidP="00831C1D">
            <w:pPr>
              <w:pStyle w:val="ListParagraph"/>
              <w:numPr>
                <w:ilvl w:val="0"/>
                <w:numId w:val="77"/>
              </w:numPr>
              <w:tabs>
                <w:tab w:val="left" w:pos="-2096"/>
                <w:tab w:val="left" w:pos="451"/>
                <w:tab w:val="left" w:pos="3591"/>
                <w:tab w:val="left" w:pos="3801"/>
              </w:tabs>
              <w:spacing w:before="120" w:after="120" w:line="276" w:lineRule="auto"/>
              <w:ind w:left="312" w:hanging="312"/>
              <w:rPr>
                <w:rFonts w:cs="David"/>
                <w:sz w:val="24"/>
                <w:szCs w:val="24"/>
              </w:rPr>
            </w:pPr>
            <w:r w:rsidRPr="00FE1EA8">
              <w:rPr>
                <w:rFonts w:cs="David" w:hint="cs"/>
                <w:sz w:val="24"/>
                <w:szCs w:val="24"/>
                <w:rtl/>
              </w:rPr>
              <w:t>תשמר פתיחות והמשכיות רחובות ליניארים קיימים אל השטחים הפתוחים, ללא הפנייתם ותוך שמירת מבט מפנים הישוב החוצה</w:t>
            </w:r>
            <w:r w:rsidR="008A4DE7" w:rsidRPr="00FE1EA8">
              <w:rPr>
                <w:rFonts w:cs="David" w:hint="cs"/>
                <w:sz w:val="24"/>
                <w:szCs w:val="24"/>
                <w:rtl/>
              </w:rPr>
              <w:t>, בהתאם למסומן בתשריט מצב מוצע ובנספחים.</w:t>
            </w:r>
          </w:p>
          <w:p w14:paraId="5D347563" w14:textId="70F579D6" w:rsidR="007B6A38" w:rsidRPr="00FE1EA8" w:rsidRDefault="007B6A38" w:rsidP="00831C1D">
            <w:pPr>
              <w:pStyle w:val="ListParagraph"/>
              <w:numPr>
                <w:ilvl w:val="0"/>
                <w:numId w:val="77"/>
              </w:numPr>
              <w:tabs>
                <w:tab w:val="left" w:pos="-2096"/>
                <w:tab w:val="left" w:pos="451"/>
                <w:tab w:val="left" w:pos="3591"/>
                <w:tab w:val="left" w:pos="3801"/>
              </w:tabs>
              <w:spacing w:before="120" w:after="120" w:line="276" w:lineRule="auto"/>
              <w:ind w:left="312" w:hanging="312"/>
              <w:rPr>
                <w:rFonts w:cs="David"/>
                <w:sz w:val="24"/>
                <w:szCs w:val="24"/>
              </w:rPr>
            </w:pPr>
            <w:r w:rsidRPr="00FE1EA8">
              <w:rPr>
                <w:rFonts w:cs="David" w:hint="cs"/>
                <w:sz w:val="24"/>
                <w:szCs w:val="24"/>
                <w:rtl/>
              </w:rPr>
              <w:t xml:space="preserve">יתאפשרו חציות </w:t>
            </w:r>
            <w:r w:rsidR="000C7C64" w:rsidRPr="00FE1EA8">
              <w:rPr>
                <w:rFonts w:cs="David" w:hint="cs"/>
                <w:sz w:val="24"/>
                <w:szCs w:val="24"/>
                <w:rtl/>
              </w:rPr>
              <w:t>דרך רגבים</w:t>
            </w:r>
            <w:r w:rsidR="004F48B8">
              <w:rPr>
                <w:rFonts w:cs="David" w:hint="cs"/>
                <w:sz w:val="24"/>
                <w:szCs w:val="24"/>
                <w:rtl/>
              </w:rPr>
              <w:t xml:space="preserve"> במפלס הקרקע</w:t>
            </w:r>
            <w:r w:rsidRPr="00FE1EA8">
              <w:rPr>
                <w:rFonts w:cs="David" w:hint="cs"/>
                <w:sz w:val="24"/>
                <w:szCs w:val="24"/>
                <w:rtl/>
              </w:rPr>
              <w:t xml:space="preserve">, בהמשך לרחובות קיימים ובהתאם לנספח התנועה ולנספח הנופי. </w:t>
            </w:r>
          </w:p>
          <w:p w14:paraId="40883706" w14:textId="77777777" w:rsidR="008A4DE7" w:rsidRPr="00FE1EA8" w:rsidRDefault="008A4DE7" w:rsidP="00831C1D">
            <w:pPr>
              <w:pStyle w:val="ListParagraph"/>
              <w:numPr>
                <w:ilvl w:val="0"/>
                <w:numId w:val="77"/>
              </w:numPr>
              <w:tabs>
                <w:tab w:val="left" w:pos="-2096"/>
                <w:tab w:val="left" w:pos="451"/>
                <w:tab w:val="left" w:pos="3591"/>
                <w:tab w:val="left" w:pos="3801"/>
              </w:tabs>
              <w:spacing w:before="120" w:after="120" w:line="276" w:lineRule="auto"/>
              <w:ind w:left="312" w:hanging="312"/>
              <w:rPr>
                <w:rFonts w:cs="David"/>
                <w:sz w:val="24"/>
                <w:szCs w:val="24"/>
              </w:rPr>
            </w:pPr>
            <w:r w:rsidRPr="00FE1EA8">
              <w:rPr>
                <w:rFonts w:cs="David" w:hint="cs"/>
                <w:sz w:val="24"/>
                <w:szCs w:val="24"/>
                <w:rtl/>
              </w:rPr>
              <w:t xml:space="preserve">תכנית מפורטת למתחם תבטיח קישוריות מירבית אל חלקו הדרומי של </w:t>
            </w:r>
            <w:r w:rsidR="002E26BE">
              <w:rPr>
                <w:rFonts w:cs="David" w:hint="cs"/>
                <w:sz w:val="24"/>
                <w:szCs w:val="24"/>
                <w:rtl/>
              </w:rPr>
              <w:t>המתחם</w:t>
            </w:r>
            <w:r w:rsidRPr="00FE1EA8">
              <w:rPr>
                <w:rFonts w:cs="David" w:hint="cs"/>
                <w:sz w:val="24"/>
                <w:szCs w:val="24"/>
                <w:rtl/>
              </w:rPr>
              <w:t xml:space="preserve"> ובפרט אל תא שטח </w:t>
            </w:r>
            <w:r w:rsidR="002E26BE">
              <w:rPr>
                <w:rFonts w:cs="David" w:hint="cs"/>
                <w:sz w:val="24"/>
                <w:szCs w:val="24"/>
                <w:rtl/>
              </w:rPr>
              <w:t>111</w:t>
            </w:r>
            <w:r w:rsidRPr="00FE1EA8">
              <w:rPr>
                <w:rFonts w:cs="David" w:hint="cs"/>
                <w:sz w:val="24"/>
                <w:szCs w:val="24"/>
                <w:rtl/>
              </w:rPr>
              <w:t xml:space="preserve">, </w:t>
            </w:r>
            <w:r w:rsidR="002E26BE">
              <w:rPr>
                <w:rFonts w:cs="David" w:hint="cs"/>
                <w:sz w:val="24"/>
                <w:szCs w:val="24"/>
                <w:rtl/>
              </w:rPr>
              <w:t>המיועד</w:t>
            </w:r>
            <w:r w:rsidRPr="00FE1EA8">
              <w:rPr>
                <w:rFonts w:cs="David" w:hint="cs"/>
                <w:sz w:val="24"/>
                <w:szCs w:val="24"/>
                <w:rtl/>
              </w:rPr>
              <w:t xml:space="preserve"> </w:t>
            </w:r>
            <w:r w:rsidR="002E26BE">
              <w:rPr>
                <w:rFonts w:cs="David" w:hint="cs"/>
                <w:sz w:val="24"/>
                <w:szCs w:val="24"/>
                <w:rtl/>
              </w:rPr>
              <w:t>ל</w:t>
            </w:r>
            <w:r w:rsidRPr="00FE1EA8">
              <w:rPr>
                <w:rFonts w:cs="David" w:hint="cs"/>
                <w:sz w:val="24"/>
                <w:szCs w:val="24"/>
                <w:rtl/>
              </w:rPr>
              <w:t>תחדשות עירונית.</w:t>
            </w:r>
          </w:p>
          <w:p w14:paraId="44B3B5C6" w14:textId="77777777" w:rsidR="007B6A38" w:rsidRPr="00FE1EA8" w:rsidRDefault="007B6A38" w:rsidP="00831C1D">
            <w:pPr>
              <w:pStyle w:val="ListParagraph"/>
              <w:numPr>
                <w:ilvl w:val="0"/>
                <w:numId w:val="77"/>
              </w:numPr>
              <w:tabs>
                <w:tab w:val="left" w:pos="-2096"/>
                <w:tab w:val="left" w:pos="451"/>
                <w:tab w:val="left" w:pos="3591"/>
                <w:tab w:val="left" w:pos="3801"/>
              </w:tabs>
              <w:spacing w:before="120" w:after="120" w:line="276" w:lineRule="auto"/>
              <w:ind w:left="312" w:hanging="312"/>
              <w:rPr>
                <w:rFonts w:cs="David"/>
                <w:sz w:val="24"/>
                <w:szCs w:val="24"/>
              </w:rPr>
            </w:pPr>
            <w:r w:rsidRPr="00FE1EA8">
              <w:rPr>
                <w:rFonts w:cs="David" w:hint="cs"/>
                <w:sz w:val="24"/>
                <w:szCs w:val="24"/>
                <w:rtl/>
              </w:rPr>
              <w:t xml:space="preserve">תוספות בניה או בניה חדשה במגרש ריק יתוכננו </w:t>
            </w:r>
            <w:r w:rsidR="00467FA9">
              <w:rPr>
                <w:rFonts w:cs="David" w:hint="cs"/>
                <w:sz w:val="24"/>
                <w:szCs w:val="24"/>
                <w:rtl/>
              </w:rPr>
              <w:t xml:space="preserve">ככל הניתן </w:t>
            </w:r>
            <w:r w:rsidRPr="00FE1EA8">
              <w:rPr>
                <w:rFonts w:cs="David" w:hint="cs"/>
                <w:sz w:val="24"/>
                <w:szCs w:val="24"/>
                <w:rtl/>
              </w:rPr>
              <w:t>ללא דרכים חדשות המפצלות את החלקות הקיימות, אלא תוך שמירה על גודל ופרופורציות המגרשים הקיימים ועל קו הבניין המאושר.</w:t>
            </w:r>
          </w:p>
          <w:p w14:paraId="2864D06F" w14:textId="77777777" w:rsidR="00B00694" w:rsidRDefault="007B6A38" w:rsidP="00831C1D">
            <w:pPr>
              <w:pStyle w:val="ListParagraph"/>
              <w:numPr>
                <w:ilvl w:val="0"/>
                <w:numId w:val="77"/>
              </w:numPr>
              <w:tabs>
                <w:tab w:val="left" w:pos="-2096"/>
                <w:tab w:val="left" w:pos="451"/>
                <w:tab w:val="left" w:pos="3591"/>
                <w:tab w:val="left" w:pos="3801"/>
              </w:tabs>
              <w:spacing w:before="120" w:after="120" w:line="276" w:lineRule="auto"/>
              <w:ind w:left="312" w:hanging="312"/>
              <w:rPr>
                <w:rFonts w:cs="David"/>
                <w:sz w:val="24"/>
                <w:szCs w:val="24"/>
              </w:rPr>
            </w:pPr>
            <w:r w:rsidRPr="00FE1EA8">
              <w:rPr>
                <w:rFonts w:cs="David" w:hint="cs"/>
                <w:sz w:val="24"/>
                <w:szCs w:val="24"/>
                <w:rtl/>
              </w:rPr>
              <w:t>בתכנית מפורטת המציעה תוספת יח"ד במגרש, התכסית המקסימלית תהיה 50%.</w:t>
            </w:r>
          </w:p>
          <w:p w14:paraId="120CDC82" w14:textId="57709F2C" w:rsidR="00CC760B" w:rsidRPr="00FE1EA8" w:rsidRDefault="00CC760B" w:rsidP="00831C1D">
            <w:pPr>
              <w:pStyle w:val="ListParagraph"/>
              <w:numPr>
                <w:ilvl w:val="0"/>
                <w:numId w:val="77"/>
              </w:numPr>
              <w:tabs>
                <w:tab w:val="left" w:pos="-2096"/>
                <w:tab w:val="left" w:pos="451"/>
                <w:tab w:val="left" w:pos="3591"/>
                <w:tab w:val="left" w:pos="3801"/>
              </w:tabs>
              <w:spacing w:before="120" w:after="120" w:line="276" w:lineRule="auto"/>
              <w:ind w:left="312" w:hanging="312"/>
              <w:rPr>
                <w:rFonts w:cs="David"/>
                <w:sz w:val="24"/>
                <w:szCs w:val="24"/>
                <w:rtl/>
              </w:rPr>
            </w:pPr>
            <w:bookmarkStart w:id="9" w:name="_Hlk533419302"/>
            <w:r>
              <w:rPr>
                <w:rFonts w:cs="David" w:hint="cs"/>
                <w:color w:val="000000" w:themeColor="text1"/>
                <w:sz w:val="24"/>
                <w:szCs w:val="24"/>
                <w:rtl/>
              </w:rPr>
              <w:t>צפיפות המגורים תהיה עד 4 יח"ד לדונם.</w:t>
            </w:r>
            <w:bookmarkEnd w:id="9"/>
          </w:p>
        </w:tc>
      </w:tr>
      <w:tr w:rsidR="007B6A38" w14:paraId="4C777375" w14:textId="77777777" w:rsidTr="002305C0">
        <w:trPr>
          <w:cantSplit/>
          <w:trHeight w:val="801"/>
        </w:trPr>
        <w:tc>
          <w:tcPr>
            <w:tcW w:w="543" w:type="pct"/>
            <w:tcBorders>
              <w:left w:val="single" w:sz="4" w:space="0" w:color="auto"/>
              <w:right w:val="single" w:sz="4" w:space="0" w:color="auto"/>
            </w:tcBorders>
          </w:tcPr>
          <w:p w14:paraId="0B8D38ED" w14:textId="0AA59972" w:rsidR="007B6A38" w:rsidRDefault="0093113E" w:rsidP="004B2F64">
            <w:pPr>
              <w:tabs>
                <w:tab w:val="left" w:pos="1890"/>
              </w:tabs>
              <w:spacing w:before="60" w:line="276" w:lineRule="auto"/>
              <w:ind w:right="-266"/>
              <w:rPr>
                <w:rFonts w:cs="David"/>
                <w:b/>
                <w:bCs/>
                <w:rtl/>
              </w:rPr>
            </w:pPr>
            <w:r>
              <w:rPr>
                <w:rFonts w:cs="David" w:hint="cs"/>
                <w:b/>
                <w:bCs/>
                <w:rtl/>
              </w:rPr>
              <w:t xml:space="preserve">ב. </w:t>
            </w:r>
            <w:r w:rsidR="007B6A38">
              <w:rPr>
                <w:rFonts w:cs="David" w:hint="cs"/>
                <w:b/>
                <w:bCs/>
                <w:rtl/>
              </w:rPr>
              <w:t>גובה</w:t>
            </w:r>
          </w:p>
        </w:tc>
        <w:tc>
          <w:tcPr>
            <w:tcW w:w="4457" w:type="pct"/>
            <w:tcBorders>
              <w:top w:val="single" w:sz="4" w:space="0" w:color="auto"/>
              <w:left w:val="single" w:sz="4" w:space="0" w:color="auto"/>
              <w:bottom w:val="single" w:sz="4" w:space="0" w:color="auto"/>
              <w:right w:val="single" w:sz="4" w:space="0" w:color="auto"/>
            </w:tcBorders>
          </w:tcPr>
          <w:p w14:paraId="43CDA4B4" w14:textId="12493E0A" w:rsidR="007B6A38" w:rsidRPr="00C6084B" w:rsidRDefault="007B6A38" w:rsidP="00831C1D">
            <w:pPr>
              <w:pStyle w:val="ListParagraph"/>
              <w:numPr>
                <w:ilvl w:val="0"/>
                <w:numId w:val="54"/>
              </w:numPr>
              <w:spacing w:line="276" w:lineRule="auto"/>
              <w:ind w:left="308" w:hanging="308"/>
              <w:rPr>
                <w:rFonts w:cs="David"/>
                <w:sz w:val="24"/>
                <w:szCs w:val="24"/>
                <w:rtl/>
              </w:rPr>
            </w:pPr>
            <w:r w:rsidRPr="00C6084B">
              <w:rPr>
                <w:rFonts w:cs="David"/>
                <w:sz w:val="24"/>
                <w:szCs w:val="24"/>
                <w:rtl/>
              </w:rPr>
              <w:t>גובה</w:t>
            </w:r>
            <w:r w:rsidRPr="00C6084B">
              <w:rPr>
                <w:rFonts w:cs="David" w:hint="cs"/>
                <w:sz w:val="24"/>
                <w:szCs w:val="24"/>
                <w:rtl/>
              </w:rPr>
              <w:t xml:space="preserve"> מירבי יהיה </w:t>
            </w:r>
            <w:r w:rsidR="001B605B">
              <w:rPr>
                <w:rFonts w:cs="David" w:hint="cs"/>
                <w:sz w:val="24"/>
                <w:szCs w:val="24"/>
                <w:rtl/>
              </w:rPr>
              <w:t>עד 3 קומות</w:t>
            </w:r>
            <w:r w:rsidRPr="00C6084B">
              <w:rPr>
                <w:rFonts w:cs="David" w:hint="cs"/>
                <w:sz w:val="24"/>
                <w:szCs w:val="24"/>
                <w:rtl/>
              </w:rPr>
              <w:t xml:space="preserve"> ובהתאם להנחיות נספח השלד היישובי.</w:t>
            </w:r>
          </w:p>
          <w:p w14:paraId="4334679B" w14:textId="77777777" w:rsidR="007B6A38" w:rsidRPr="00C6084B" w:rsidRDefault="007B6A38" w:rsidP="00831C1D">
            <w:pPr>
              <w:pStyle w:val="ListParagraph"/>
              <w:numPr>
                <w:ilvl w:val="0"/>
                <w:numId w:val="54"/>
              </w:numPr>
              <w:tabs>
                <w:tab w:val="left" w:pos="-2096"/>
                <w:tab w:val="left" w:pos="313"/>
                <w:tab w:val="left" w:pos="3801"/>
              </w:tabs>
              <w:spacing w:before="120" w:after="120" w:line="276" w:lineRule="auto"/>
              <w:ind w:left="308" w:hanging="308"/>
              <w:rPr>
                <w:rFonts w:ascii="David" w:hAnsi="Tms Rmn" w:cs="David"/>
                <w:sz w:val="24"/>
                <w:szCs w:val="24"/>
                <w:rtl/>
                <w:lang w:eastAsia="en-US"/>
              </w:rPr>
            </w:pPr>
            <w:r w:rsidRPr="00C6084B">
              <w:rPr>
                <w:rFonts w:cs="David" w:hint="cs"/>
                <w:sz w:val="24"/>
                <w:szCs w:val="24"/>
                <w:rtl/>
              </w:rPr>
              <w:t xml:space="preserve">תותר תוספת קומה לאורך רחובות ראשיים, המסומנים בסימון חזית מסחרית או חזית עם הנחיות מיוחדות: </w:t>
            </w:r>
            <w:r w:rsidR="002305C0" w:rsidRPr="00C6084B">
              <w:rPr>
                <w:rFonts w:cs="David" w:hint="cs"/>
                <w:sz w:val="24"/>
                <w:szCs w:val="24"/>
                <w:rtl/>
              </w:rPr>
              <w:t>דרך רגבים, הדקל, ח"י, הראשונים והזית</w:t>
            </w:r>
            <w:r w:rsidRPr="00C6084B">
              <w:rPr>
                <w:rFonts w:ascii="David" w:hAnsi="Tms Rmn" w:cs="David" w:hint="cs"/>
                <w:sz w:val="24"/>
                <w:szCs w:val="24"/>
                <w:rtl/>
                <w:lang w:eastAsia="en-US"/>
              </w:rPr>
              <w:t>.</w:t>
            </w:r>
          </w:p>
        </w:tc>
      </w:tr>
      <w:tr w:rsidR="00B93E58" w14:paraId="5CDFD93E" w14:textId="77777777" w:rsidTr="002305C0">
        <w:trPr>
          <w:cantSplit/>
          <w:trHeight w:val="801"/>
        </w:trPr>
        <w:tc>
          <w:tcPr>
            <w:tcW w:w="543" w:type="pct"/>
            <w:tcBorders>
              <w:left w:val="single" w:sz="4" w:space="0" w:color="auto"/>
              <w:right w:val="single" w:sz="4" w:space="0" w:color="auto"/>
            </w:tcBorders>
          </w:tcPr>
          <w:p w14:paraId="1D953AA7" w14:textId="2B41635C" w:rsidR="00B93E58" w:rsidRDefault="0093113E" w:rsidP="004B2F64">
            <w:pPr>
              <w:tabs>
                <w:tab w:val="left" w:pos="1890"/>
              </w:tabs>
              <w:spacing w:before="60" w:line="276" w:lineRule="auto"/>
              <w:ind w:right="-266"/>
              <w:rPr>
                <w:rFonts w:cs="David"/>
                <w:b/>
                <w:bCs/>
                <w:rtl/>
              </w:rPr>
            </w:pPr>
            <w:r>
              <w:rPr>
                <w:rFonts w:cs="David" w:hint="cs"/>
                <w:b/>
                <w:bCs/>
                <w:rtl/>
              </w:rPr>
              <w:t xml:space="preserve">ג. </w:t>
            </w:r>
            <w:r w:rsidR="00B93E58">
              <w:rPr>
                <w:rFonts w:cs="David" w:hint="cs"/>
                <w:b/>
                <w:bCs/>
                <w:rtl/>
              </w:rPr>
              <w:t>תיירות</w:t>
            </w:r>
          </w:p>
        </w:tc>
        <w:tc>
          <w:tcPr>
            <w:tcW w:w="4457" w:type="pct"/>
            <w:tcBorders>
              <w:top w:val="single" w:sz="4" w:space="0" w:color="auto"/>
              <w:left w:val="single" w:sz="4" w:space="0" w:color="auto"/>
              <w:bottom w:val="single" w:sz="4" w:space="0" w:color="auto"/>
              <w:right w:val="single" w:sz="4" w:space="0" w:color="auto"/>
            </w:tcBorders>
          </w:tcPr>
          <w:p w14:paraId="00F7E8C5" w14:textId="31FCA120" w:rsidR="00B93E58" w:rsidRPr="00C64F22" w:rsidRDefault="00442DAE" w:rsidP="00831C1D">
            <w:pPr>
              <w:pStyle w:val="ListParagraph"/>
              <w:numPr>
                <w:ilvl w:val="0"/>
                <w:numId w:val="53"/>
              </w:numPr>
              <w:spacing w:line="276" w:lineRule="auto"/>
              <w:ind w:left="308" w:hanging="294"/>
              <w:rPr>
                <w:rFonts w:cs="David"/>
                <w:sz w:val="24"/>
                <w:szCs w:val="24"/>
                <w:rtl/>
              </w:rPr>
            </w:pPr>
            <w:r>
              <w:rPr>
                <w:rFonts w:cs="David" w:hint="cs"/>
                <w:sz w:val="24"/>
                <w:szCs w:val="24"/>
                <w:rtl/>
              </w:rPr>
              <w:t>ביעוד קרקע מסחר</w:t>
            </w:r>
            <w:r w:rsidR="00B93E58" w:rsidRPr="00C6084B">
              <w:rPr>
                <w:rFonts w:cs="David" w:hint="cs"/>
                <w:sz w:val="24"/>
                <w:szCs w:val="24"/>
                <w:rtl/>
              </w:rPr>
              <w:t xml:space="preserve"> </w:t>
            </w:r>
            <w:r w:rsidR="00535E9C">
              <w:rPr>
                <w:rFonts w:cs="David" w:hint="cs"/>
                <w:sz w:val="24"/>
                <w:szCs w:val="24"/>
                <w:rtl/>
              </w:rPr>
              <w:t xml:space="preserve">(תא שטח 222)  ניתן להקים </w:t>
            </w:r>
            <w:r w:rsidR="00B93E58" w:rsidRPr="00C6084B">
              <w:rPr>
                <w:rFonts w:cs="David" w:hint="cs"/>
                <w:sz w:val="24"/>
                <w:szCs w:val="24"/>
                <w:rtl/>
              </w:rPr>
              <w:t xml:space="preserve">מלונית </w:t>
            </w:r>
            <w:r w:rsidR="00EC44D9">
              <w:rPr>
                <w:rFonts w:cs="David" w:hint="cs"/>
                <w:sz w:val="24"/>
                <w:szCs w:val="24"/>
                <w:rtl/>
              </w:rPr>
              <w:t>עד</w:t>
            </w:r>
            <w:r w:rsidR="00EC44D9" w:rsidRPr="00C6084B">
              <w:rPr>
                <w:rFonts w:cs="David" w:hint="cs"/>
                <w:sz w:val="24"/>
                <w:szCs w:val="24"/>
                <w:rtl/>
              </w:rPr>
              <w:t xml:space="preserve"> </w:t>
            </w:r>
            <w:r w:rsidR="00B93E58" w:rsidRPr="00C6084B">
              <w:rPr>
                <w:rFonts w:cs="David" w:hint="cs"/>
                <w:sz w:val="24"/>
                <w:szCs w:val="24"/>
                <w:rtl/>
              </w:rPr>
              <w:t>24 חדרים</w:t>
            </w:r>
            <w:r w:rsidR="00BA24F3">
              <w:rPr>
                <w:rFonts w:cs="David" w:hint="cs"/>
                <w:sz w:val="24"/>
                <w:szCs w:val="24"/>
                <w:rtl/>
              </w:rPr>
              <w:t>,</w:t>
            </w:r>
            <w:r w:rsidR="005C275B">
              <w:rPr>
                <w:rFonts w:cs="David" w:hint="cs"/>
                <w:sz w:val="24"/>
                <w:szCs w:val="24"/>
                <w:rtl/>
              </w:rPr>
              <w:t xml:space="preserve"> בהתאם לתקנים הפיזיים של משרד התיירות.</w:t>
            </w:r>
          </w:p>
          <w:p w14:paraId="41A987B6" w14:textId="77777777" w:rsidR="00B93E58" w:rsidRPr="00C6084B" w:rsidRDefault="00B93E58" w:rsidP="00831C1D">
            <w:pPr>
              <w:pStyle w:val="ListParagraph"/>
              <w:numPr>
                <w:ilvl w:val="0"/>
                <w:numId w:val="53"/>
              </w:numPr>
              <w:spacing w:line="276" w:lineRule="auto"/>
              <w:ind w:left="308" w:hanging="294"/>
              <w:rPr>
                <w:rFonts w:cs="David"/>
                <w:sz w:val="24"/>
                <w:szCs w:val="24"/>
                <w:rtl/>
              </w:rPr>
            </w:pPr>
            <w:r w:rsidRPr="00C6084B">
              <w:rPr>
                <w:rFonts w:cs="David" w:hint="cs"/>
                <w:sz w:val="24"/>
                <w:szCs w:val="24"/>
                <w:rtl/>
              </w:rPr>
              <w:t xml:space="preserve">תכנית מפורטת תבטיח מעבר הולכי רגל ושביל אופניים בין </w:t>
            </w:r>
            <w:r w:rsidR="00C64F22">
              <w:rPr>
                <w:rFonts w:cs="David" w:hint="cs"/>
                <w:sz w:val="24"/>
                <w:szCs w:val="24"/>
                <w:rtl/>
              </w:rPr>
              <w:t>רחובות</w:t>
            </w:r>
            <w:r w:rsidRPr="00C6084B">
              <w:rPr>
                <w:rFonts w:cs="David" w:hint="cs"/>
                <w:sz w:val="24"/>
                <w:szCs w:val="24"/>
                <w:rtl/>
              </w:rPr>
              <w:t xml:space="preserve"> </w:t>
            </w:r>
            <w:r w:rsidR="00883412">
              <w:rPr>
                <w:rFonts w:cs="David" w:hint="cs"/>
                <w:sz w:val="24"/>
                <w:szCs w:val="24"/>
                <w:rtl/>
              </w:rPr>
              <w:t>המתחם</w:t>
            </w:r>
            <w:r w:rsidR="00C64F22">
              <w:rPr>
                <w:rFonts w:cs="David" w:hint="cs"/>
                <w:sz w:val="24"/>
                <w:szCs w:val="24"/>
                <w:rtl/>
              </w:rPr>
              <w:t xml:space="preserve"> </w:t>
            </w:r>
            <w:r w:rsidRPr="00C6084B">
              <w:rPr>
                <w:rFonts w:cs="David" w:hint="cs"/>
                <w:sz w:val="24"/>
                <w:szCs w:val="24"/>
                <w:rtl/>
              </w:rPr>
              <w:t xml:space="preserve">לבין המלונית, </w:t>
            </w:r>
            <w:r w:rsidRPr="00C6084B">
              <w:rPr>
                <w:rFonts w:ascii="David" w:hAnsi="David" w:cs="David"/>
                <w:sz w:val="24"/>
                <w:szCs w:val="24"/>
                <w:rtl/>
              </w:rPr>
              <w:t>כמסומן בתשריט מצב מוצע ובנספח הנופי-סביבתי</w:t>
            </w:r>
            <w:r w:rsidR="00883412">
              <w:rPr>
                <w:rFonts w:ascii="David" w:hAnsi="David" w:cs="David" w:hint="cs"/>
                <w:sz w:val="24"/>
                <w:szCs w:val="24"/>
                <w:rtl/>
              </w:rPr>
              <w:t>.</w:t>
            </w:r>
          </w:p>
          <w:p w14:paraId="1FC82929" w14:textId="634E44E4" w:rsidR="00B93E58" w:rsidRPr="00A421C0" w:rsidRDefault="00B93E58" w:rsidP="00831C1D">
            <w:pPr>
              <w:pStyle w:val="ListParagraph"/>
              <w:numPr>
                <w:ilvl w:val="0"/>
                <w:numId w:val="53"/>
              </w:numPr>
              <w:spacing w:line="276" w:lineRule="auto"/>
              <w:ind w:left="308" w:hanging="294"/>
              <w:rPr>
                <w:rFonts w:cs="David"/>
                <w:sz w:val="24"/>
                <w:szCs w:val="24"/>
                <w:rtl/>
              </w:rPr>
            </w:pPr>
            <w:r>
              <w:rPr>
                <w:rFonts w:cs="David" w:hint="cs"/>
                <w:sz w:val="24"/>
                <w:szCs w:val="24"/>
                <w:rtl/>
              </w:rPr>
              <w:t>תכנית מפורטת תכלול הנחיות בנושא הממשק בין מתחם המלונית לבין המגורים הגובלים לו, בדגש על חצרות משק</w:t>
            </w:r>
            <w:r w:rsidR="00BA24F3">
              <w:rPr>
                <w:rFonts w:cs="David" w:hint="cs"/>
                <w:sz w:val="24"/>
                <w:szCs w:val="24"/>
                <w:rtl/>
              </w:rPr>
              <w:t xml:space="preserve"> של מבני התיירות</w:t>
            </w:r>
            <w:r>
              <w:rPr>
                <w:rFonts w:cs="David" w:hint="cs"/>
                <w:sz w:val="24"/>
                <w:szCs w:val="24"/>
                <w:rtl/>
              </w:rPr>
              <w:t>, גידור, חניה</w:t>
            </w:r>
            <w:r w:rsidR="00883412">
              <w:rPr>
                <w:rFonts w:cs="David" w:hint="cs"/>
                <w:sz w:val="24"/>
                <w:szCs w:val="24"/>
                <w:rtl/>
              </w:rPr>
              <w:t xml:space="preserve"> וכו'.</w:t>
            </w:r>
          </w:p>
        </w:tc>
      </w:tr>
      <w:tr w:rsidR="007B6A38" w14:paraId="26C76EF0" w14:textId="77777777" w:rsidTr="00727E7C">
        <w:trPr>
          <w:cantSplit/>
          <w:trHeight w:val="1395"/>
        </w:trPr>
        <w:tc>
          <w:tcPr>
            <w:tcW w:w="543" w:type="pct"/>
            <w:tcBorders>
              <w:left w:val="single" w:sz="4" w:space="0" w:color="auto"/>
              <w:right w:val="single" w:sz="4" w:space="0" w:color="auto"/>
            </w:tcBorders>
          </w:tcPr>
          <w:p w14:paraId="129E0714" w14:textId="4F81F9C6" w:rsidR="007B6A38" w:rsidRDefault="0093113E" w:rsidP="004B2F64">
            <w:pPr>
              <w:tabs>
                <w:tab w:val="left" w:pos="1890"/>
              </w:tabs>
              <w:spacing w:before="60" w:line="276" w:lineRule="auto"/>
              <w:ind w:right="-266"/>
              <w:rPr>
                <w:rFonts w:cs="David"/>
                <w:b/>
                <w:bCs/>
                <w:rtl/>
              </w:rPr>
            </w:pPr>
            <w:r>
              <w:rPr>
                <w:rFonts w:cs="David" w:hint="cs"/>
                <w:b/>
                <w:bCs/>
                <w:rtl/>
              </w:rPr>
              <w:t xml:space="preserve">ד. </w:t>
            </w:r>
            <w:r w:rsidR="007B6A38">
              <w:rPr>
                <w:rFonts w:cs="David" w:hint="cs"/>
                <w:b/>
                <w:bCs/>
                <w:rtl/>
              </w:rPr>
              <w:t>סימון</w:t>
            </w:r>
          </w:p>
          <w:p w14:paraId="53823ECA" w14:textId="77777777" w:rsidR="007B6A38" w:rsidRDefault="007B6A38" w:rsidP="004B2F64">
            <w:pPr>
              <w:tabs>
                <w:tab w:val="left" w:pos="1890"/>
              </w:tabs>
              <w:spacing w:before="60" w:line="276" w:lineRule="auto"/>
              <w:ind w:right="-266"/>
              <w:rPr>
                <w:rFonts w:cs="David"/>
                <w:b/>
                <w:bCs/>
                <w:rtl/>
              </w:rPr>
            </w:pPr>
            <w:r>
              <w:rPr>
                <w:rFonts w:cs="David" w:hint="cs"/>
                <w:b/>
                <w:bCs/>
                <w:rtl/>
              </w:rPr>
              <w:t>מתחם לשימור</w:t>
            </w:r>
          </w:p>
        </w:tc>
        <w:tc>
          <w:tcPr>
            <w:tcW w:w="4457" w:type="pct"/>
            <w:tcBorders>
              <w:top w:val="single" w:sz="4" w:space="0" w:color="auto"/>
              <w:left w:val="single" w:sz="4" w:space="0" w:color="auto"/>
              <w:bottom w:val="single" w:sz="4" w:space="0" w:color="auto"/>
              <w:right w:val="single" w:sz="4" w:space="0" w:color="auto"/>
            </w:tcBorders>
          </w:tcPr>
          <w:p w14:paraId="46AFB1E2" w14:textId="42946E86" w:rsidR="00507266" w:rsidRDefault="007B6A38" w:rsidP="00831C1D">
            <w:pPr>
              <w:pStyle w:val="ListParagraph"/>
              <w:numPr>
                <w:ilvl w:val="0"/>
                <w:numId w:val="78"/>
              </w:numPr>
              <w:spacing w:after="60" w:line="276" w:lineRule="auto"/>
              <w:ind w:left="312" w:hanging="283"/>
              <w:rPr>
                <w:rFonts w:ascii="David" w:hAnsi="David" w:cs="David"/>
                <w:sz w:val="24"/>
                <w:szCs w:val="24"/>
              </w:rPr>
            </w:pPr>
            <w:r w:rsidRPr="00ED369F">
              <w:rPr>
                <w:rFonts w:ascii="David" w:hAnsi="David" w:cs="David"/>
                <w:sz w:val="24"/>
                <w:szCs w:val="24"/>
                <w:rtl/>
              </w:rPr>
              <w:t xml:space="preserve">תוכן תכנית שימור כוללת </w:t>
            </w:r>
            <w:r w:rsidR="0029699B">
              <w:rPr>
                <w:rFonts w:ascii="David" w:hAnsi="David" w:cs="David" w:hint="cs"/>
                <w:sz w:val="24"/>
                <w:szCs w:val="24"/>
                <w:rtl/>
              </w:rPr>
              <w:t>ל</w:t>
            </w:r>
            <w:r w:rsidR="00887557">
              <w:rPr>
                <w:rFonts w:ascii="David" w:hAnsi="David" w:cs="David" w:hint="cs"/>
                <w:sz w:val="24"/>
                <w:szCs w:val="24"/>
                <w:rtl/>
              </w:rPr>
              <w:t>מתחם</w:t>
            </w:r>
            <w:r w:rsidR="0029699B">
              <w:rPr>
                <w:rFonts w:ascii="David" w:hAnsi="David" w:cs="David" w:hint="cs"/>
                <w:sz w:val="24"/>
                <w:szCs w:val="24"/>
                <w:rtl/>
              </w:rPr>
              <w:t xml:space="preserve"> לשימור</w:t>
            </w:r>
            <w:r w:rsidRPr="00ED369F">
              <w:rPr>
                <w:rFonts w:ascii="David" w:hAnsi="David" w:cs="David"/>
                <w:sz w:val="24"/>
                <w:szCs w:val="24"/>
                <w:rtl/>
              </w:rPr>
              <w:t>, כחלק מתכנית שימור</w:t>
            </w:r>
            <w:r w:rsidR="00AA0969">
              <w:rPr>
                <w:rFonts w:ascii="David" w:hAnsi="David" w:cs="David" w:hint="cs"/>
                <w:sz w:val="24"/>
                <w:szCs w:val="24"/>
                <w:rtl/>
              </w:rPr>
              <w:t xml:space="preserve"> לישוב</w:t>
            </w:r>
            <w:r w:rsidRPr="00ED369F">
              <w:rPr>
                <w:rFonts w:ascii="David" w:hAnsi="David" w:cs="David"/>
                <w:sz w:val="24"/>
                <w:szCs w:val="24"/>
                <w:rtl/>
              </w:rPr>
              <w:t xml:space="preserve"> או כנספח שימור לתכנית מפורטת שתוכן למתחם, בהתאם להנחי</w:t>
            </w:r>
            <w:r w:rsidR="0063179E">
              <w:rPr>
                <w:rFonts w:ascii="David" w:hAnsi="David" w:cs="David" w:hint="cs"/>
                <w:sz w:val="24"/>
                <w:szCs w:val="24"/>
                <w:rtl/>
              </w:rPr>
              <w:t>ו</w:t>
            </w:r>
            <w:r w:rsidRPr="00ED369F">
              <w:rPr>
                <w:rFonts w:ascii="David" w:hAnsi="David" w:cs="David"/>
                <w:sz w:val="24"/>
                <w:szCs w:val="24"/>
                <w:rtl/>
              </w:rPr>
              <w:t xml:space="preserve">ת בסעיף </w:t>
            </w:r>
            <w:r w:rsidR="00816424" w:rsidRPr="006161AE">
              <w:rPr>
                <w:rFonts w:ascii="David" w:hAnsi="David" w:cs="David"/>
                <w:sz w:val="24"/>
                <w:szCs w:val="24"/>
                <w:rtl/>
              </w:rPr>
              <w:t>5</w:t>
            </w:r>
            <w:r w:rsidR="00816424" w:rsidRPr="00013FBD">
              <w:rPr>
                <w:rFonts w:ascii="David" w:hAnsi="David" w:cs="David"/>
                <w:noProof w:val="0"/>
                <w:sz w:val="24"/>
                <w:szCs w:val="24"/>
                <w:rtl/>
              </w:rPr>
              <w:t>.</w:t>
            </w:r>
            <w:r w:rsidR="006161AE">
              <w:rPr>
                <w:rFonts w:ascii="David" w:hAnsi="David" w:cs="David" w:hint="cs"/>
                <w:noProof w:val="0"/>
                <w:sz w:val="24"/>
                <w:szCs w:val="24"/>
                <w:rtl/>
              </w:rPr>
              <w:t>4</w:t>
            </w:r>
            <w:r w:rsidRPr="00ED369F">
              <w:rPr>
                <w:rFonts w:ascii="David" w:hAnsi="David" w:cs="David"/>
                <w:sz w:val="24"/>
                <w:szCs w:val="24"/>
                <w:rtl/>
              </w:rPr>
              <w:t xml:space="preserve"> </w:t>
            </w:r>
            <w:r w:rsidR="0063179E">
              <w:rPr>
                <w:rFonts w:ascii="David" w:hAnsi="David" w:cs="David" w:hint="cs"/>
                <w:sz w:val="24"/>
                <w:szCs w:val="24"/>
                <w:rtl/>
              </w:rPr>
              <w:t xml:space="preserve">(1) </w:t>
            </w:r>
            <w:r w:rsidRPr="00ED369F">
              <w:rPr>
                <w:rFonts w:ascii="David" w:hAnsi="David" w:cs="David"/>
                <w:sz w:val="24"/>
                <w:szCs w:val="24"/>
                <w:rtl/>
              </w:rPr>
              <w:t xml:space="preserve">או לחילופין, אישור תכנית שימור למועצה </w:t>
            </w:r>
            <w:r w:rsidR="00887557">
              <w:rPr>
                <w:rFonts w:ascii="David" w:hAnsi="David" w:cs="David" w:hint="cs"/>
                <w:sz w:val="24"/>
                <w:szCs w:val="24"/>
                <w:rtl/>
              </w:rPr>
              <w:t>המקומית</w:t>
            </w:r>
            <w:r w:rsidRPr="00ED369F">
              <w:rPr>
                <w:rFonts w:ascii="David" w:hAnsi="David" w:cs="David"/>
                <w:sz w:val="24"/>
                <w:szCs w:val="24"/>
                <w:rtl/>
              </w:rPr>
              <w:t>.</w:t>
            </w:r>
          </w:p>
          <w:p w14:paraId="5D481785" w14:textId="6052E381" w:rsidR="00156F20" w:rsidRPr="00ED369F" w:rsidRDefault="007B6A38" w:rsidP="00831C1D">
            <w:pPr>
              <w:pStyle w:val="ListParagraph"/>
              <w:numPr>
                <w:ilvl w:val="0"/>
                <w:numId w:val="78"/>
              </w:numPr>
              <w:spacing w:before="4" w:line="276" w:lineRule="auto"/>
              <w:ind w:left="312" w:hanging="283"/>
              <w:rPr>
                <w:rFonts w:ascii="David" w:hAnsi="David" w:cs="David"/>
                <w:sz w:val="24"/>
                <w:szCs w:val="24"/>
              </w:rPr>
            </w:pPr>
            <w:r w:rsidRPr="00013FBD">
              <w:rPr>
                <w:rFonts w:ascii="David" w:hAnsi="David" w:cs="David"/>
                <w:sz w:val="24"/>
                <w:szCs w:val="24"/>
                <w:rtl/>
              </w:rPr>
              <w:t>תנאי לדיון בתכנית מפורטת המוסיפה</w:t>
            </w:r>
            <w:r w:rsidR="00907F33">
              <w:rPr>
                <w:rFonts w:ascii="David" w:hAnsi="David" w:cs="David" w:hint="cs"/>
                <w:sz w:val="24"/>
                <w:szCs w:val="24"/>
                <w:rtl/>
              </w:rPr>
              <w:t xml:space="preserve"> </w:t>
            </w:r>
            <w:r w:rsidR="00EC44D9" w:rsidRPr="00907F33">
              <w:rPr>
                <w:rFonts w:ascii="David" w:hAnsi="David" w:cs="David" w:hint="cs"/>
                <w:sz w:val="24"/>
                <w:szCs w:val="24"/>
                <w:rtl/>
              </w:rPr>
              <w:t>שטחי בניה</w:t>
            </w:r>
            <w:r w:rsidR="0029332A" w:rsidRPr="00887557">
              <w:rPr>
                <w:rFonts w:ascii="David" w:hAnsi="David" w:cs="David"/>
                <w:sz w:val="24"/>
                <w:szCs w:val="24"/>
                <w:rtl/>
              </w:rPr>
              <w:t xml:space="preserve"> </w:t>
            </w:r>
            <w:r w:rsidR="0029332A" w:rsidRPr="00887557">
              <w:rPr>
                <w:rFonts w:ascii="David" w:hAnsi="David" w:cs="David" w:hint="eastAsia"/>
                <w:sz w:val="24"/>
                <w:szCs w:val="24"/>
                <w:rtl/>
              </w:rPr>
              <w:t>במתחם</w:t>
            </w:r>
            <w:r w:rsidR="0029332A" w:rsidRPr="00887557">
              <w:rPr>
                <w:rFonts w:ascii="David" w:hAnsi="David" w:cs="David"/>
                <w:sz w:val="24"/>
                <w:szCs w:val="24"/>
                <w:rtl/>
              </w:rPr>
              <w:t xml:space="preserve"> לשימור </w:t>
            </w:r>
            <w:r w:rsidRPr="00887557">
              <w:rPr>
                <w:rFonts w:ascii="David" w:hAnsi="David" w:cs="David"/>
                <w:sz w:val="24"/>
                <w:szCs w:val="24"/>
                <w:rtl/>
              </w:rPr>
              <w:t xml:space="preserve">הוא עריכת נספח שימור </w:t>
            </w:r>
            <w:r w:rsidR="00156F20" w:rsidRPr="00887557">
              <w:rPr>
                <w:rFonts w:ascii="David" w:hAnsi="David" w:cs="David"/>
                <w:sz w:val="24"/>
                <w:szCs w:val="24"/>
                <w:rtl/>
              </w:rPr>
              <w:t>לכל מכלול המושבה ההיסטורית</w:t>
            </w:r>
            <w:r w:rsidR="00156F20" w:rsidRPr="00ED369F">
              <w:rPr>
                <w:rFonts w:ascii="David" w:hAnsi="David" w:cs="David"/>
                <w:sz w:val="24"/>
                <w:szCs w:val="24"/>
                <w:rtl/>
              </w:rPr>
              <w:t xml:space="preserve">. נספח השימור ייערך בהתאם להנחיות מינהל התכנון ויכלול סקר שימור, שיבחן את חצרות האיכרים ומבני המגורים מימי ראשית המושבה, לרבות אלו שלא סומנו לשימור בנספח השימור של תכנית זו. בנוסף ייבחנו בנספח השימור המאפיינים ההיסטוריים והאדריכליים של המכלול המפורטים בנספח השימור ומאפיינים נוספים ווהדרכים לשימורם. </w:t>
            </w:r>
          </w:p>
          <w:p w14:paraId="31BB4327" w14:textId="77777777" w:rsidR="007B6A38" w:rsidRPr="00ED369F" w:rsidRDefault="007B6A38" w:rsidP="00831C1D">
            <w:pPr>
              <w:pStyle w:val="ListParagraph"/>
              <w:numPr>
                <w:ilvl w:val="0"/>
                <w:numId w:val="78"/>
              </w:numPr>
              <w:spacing w:before="4" w:line="276" w:lineRule="auto"/>
              <w:ind w:left="312" w:hanging="283"/>
              <w:rPr>
                <w:rFonts w:ascii="David" w:hAnsi="David" w:cs="David"/>
                <w:sz w:val="24"/>
                <w:szCs w:val="24"/>
                <w:rtl/>
              </w:rPr>
            </w:pPr>
            <w:r w:rsidRPr="00ED369F">
              <w:rPr>
                <w:rFonts w:ascii="David" w:hAnsi="David" w:cs="David"/>
                <w:sz w:val="24"/>
                <w:szCs w:val="24"/>
                <w:rtl/>
              </w:rPr>
              <w:t>בתכנית מפורטת</w:t>
            </w:r>
            <w:r w:rsidRPr="00ED369F">
              <w:rPr>
                <w:rFonts w:ascii="David" w:hAnsi="David" w:cs="David" w:hint="cs"/>
                <w:sz w:val="24"/>
                <w:szCs w:val="24"/>
                <w:rtl/>
              </w:rPr>
              <w:t xml:space="preserve"> כאמור</w:t>
            </w:r>
            <w:r w:rsidRPr="00ED369F">
              <w:rPr>
                <w:rFonts w:ascii="David" w:hAnsi="David" w:cs="David"/>
                <w:sz w:val="24"/>
                <w:szCs w:val="24"/>
                <w:rtl/>
              </w:rPr>
              <w:t xml:space="preserve"> יקבעו שימושי הקרקע במבנים ומתחמים לשימור תוך עידוד שימושי תיירות, מסחר וציבור, בהתאם למתוכנן במתחם</w:t>
            </w:r>
            <w:r w:rsidR="00D509B4" w:rsidRPr="00ED369F">
              <w:rPr>
                <w:rFonts w:ascii="David" w:hAnsi="David" w:cs="David" w:hint="cs"/>
                <w:sz w:val="24"/>
                <w:szCs w:val="24"/>
                <w:rtl/>
              </w:rPr>
              <w:t>.</w:t>
            </w:r>
          </w:p>
          <w:p w14:paraId="780BEFFA" w14:textId="77777777" w:rsidR="007B6A38" w:rsidRPr="00ED369F" w:rsidRDefault="007B6A38" w:rsidP="00831C1D">
            <w:pPr>
              <w:pStyle w:val="ListParagraph"/>
              <w:numPr>
                <w:ilvl w:val="0"/>
                <w:numId w:val="78"/>
              </w:numPr>
              <w:spacing w:before="4" w:line="276" w:lineRule="auto"/>
              <w:ind w:left="312" w:hanging="283"/>
              <w:rPr>
                <w:rFonts w:ascii="David" w:hAnsi="David" w:cs="David"/>
                <w:sz w:val="24"/>
                <w:szCs w:val="24"/>
                <w:rtl/>
              </w:rPr>
            </w:pPr>
            <w:r w:rsidRPr="00ED369F">
              <w:rPr>
                <w:rFonts w:ascii="David" w:hAnsi="David" w:cs="David"/>
                <w:sz w:val="24"/>
                <w:szCs w:val="24"/>
                <w:rtl/>
              </w:rPr>
              <w:t>בתכנית יקבעו הוראות לשימור המבנים והוראות בינוי ופיתוח, שיכללו בין היתר:</w:t>
            </w:r>
          </w:p>
          <w:p w14:paraId="7D024E97" w14:textId="77777777" w:rsidR="007B6A38" w:rsidRPr="00ED369F" w:rsidRDefault="007B6A38" w:rsidP="004B2F64">
            <w:pPr>
              <w:pStyle w:val="ListParagraph"/>
              <w:spacing w:before="4" w:line="276" w:lineRule="auto"/>
              <w:ind w:left="312"/>
              <w:rPr>
                <w:rFonts w:ascii="David" w:hAnsi="David" w:cs="David"/>
                <w:sz w:val="24"/>
                <w:szCs w:val="24"/>
                <w:rtl/>
              </w:rPr>
            </w:pPr>
            <w:r w:rsidRPr="00ED369F">
              <w:rPr>
                <w:rFonts w:ascii="David" w:hAnsi="David" w:cs="David" w:hint="cs"/>
                <w:sz w:val="24"/>
                <w:szCs w:val="24"/>
                <w:rtl/>
              </w:rPr>
              <w:t>-</w:t>
            </w:r>
            <w:r w:rsidRPr="00ED369F">
              <w:rPr>
                <w:rFonts w:ascii="David" w:hAnsi="David" w:cs="David"/>
                <w:sz w:val="24"/>
                <w:szCs w:val="24"/>
                <w:rtl/>
              </w:rPr>
              <w:t>עקרונות העמדת המבנים במגרש, קווי בניין, מרווחים ותכסית וגובה בניה.</w:t>
            </w:r>
          </w:p>
          <w:p w14:paraId="5C8DF1F6" w14:textId="77777777" w:rsidR="007B6A38" w:rsidRPr="00ED369F" w:rsidRDefault="007B6A38" w:rsidP="004B2F64">
            <w:pPr>
              <w:pStyle w:val="ListParagraph"/>
              <w:spacing w:before="4" w:line="276" w:lineRule="auto"/>
              <w:ind w:left="312"/>
              <w:rPr>
                <w:rFonts w:ascii="David" w:hAnsi="David" w:cs="David"/>
                <w:sz w:val="24"/>
                <w:szCs w:val="24"/>
              </w:rPr>
            </w:pPr>
            <w:r w:rsidRPr="00ED369F">
              <w:rPr>
                <w:rFonts w:ascii="David" w:hAnsi="David" w:cs="David" w:hint="cs"/>
                <w:sz w:val="24"/>
                <w:szCs w:val="24"/>
                <w:rtl/>
              </w:rPr>
              <w:t>-</w:t>
            </w:r>
            <w:r w:rsidRPr="00ED369F">
              <w:rPr>
                <w:rFonts w:ascii="David" w:hAnsi="David" w:cs="David"/>
                <w:sz w:val="24"/>
                <w:szCs w:val="24"/>
                <w:rtl/>
              </w:rPr>
              <w:t>הוראות עיצוב, חומרי גמר, פרטי פיתוח, גידור, צמחיה, הנחיות לחניה במגרש וכד'.</w:t>
            </w:r>
          </w:p>
          <w:p w14:paraId="41AF86A6" w14:textId="77777777" w:rsidR="00277397" w:rsidRDefault="007B6A38" w:rsidP="00831C1D">
            <w:pPr>
              <w:pStyle w:val="ListParagraph"/>
              <w:numPr>
                <w:ilvl w:val="0"/>
                <w:numId w:val="78"/>
              </w:numPr>
              <w:spacing w:before="4" w:line="276" w:lineRule="auto"/>
              <w:ind w:left="312" w:hanging="283"/>
              <w:rPr>
                <w:rFonts w:ascii="David" w:hAnsi="David" w:cs="David"/>
                <w:sz w:val="24"/>
                <w:szCs w:val="24"/>
              </w:rPr>
            </w:pPr>
            <w:r w:rsidRPr="00ED369F">
              <w:rPr>
                <w:rFonts w:ascii="David" w:hAnsi="David" w:cs="David"/>
                <w:sz w:val="24"/>
                <w:szCs w:val="24"/>
                <w:rtl/>
              </w:rPr>
              <w:t>בתכנית מפורטת ניתן לערוך שינויים בגבול המ</w:t>
            </w:r>
            <w:r w:rsidR="0058005C">
              <w:rPr>
                <w:rFonts w:ascii="David" w:hAnsi="David" w:cs="David" w:hint="cs"/>
                <w:sz w:val="24"/>
                <w:szCs w:val="24"/>
                <w:rtl/>
              </w:rPr>
              <w:t>תחם</w:t>
            </w:r>
            <w:r w:rsidRPr="00ED369F">
              <w:rPr>
                <w:rFonts w:ascii="David" w:hAnsi="David" w:cs="David"/>
                <w:sz w:val="24"/>
                <w:szCs w:val="24"/>
                <w:rtl/>
              </w:rPr>
              <w:t xml:space="preserve"> לשימור המוצע בתכנית זו</w:t>
            </w:r>
            <w:r w:rsidR="0058005C">
              <w:rPr>
                <w:rFonts w:ascii="David" w:hAnsi="David" w:cs="David" w:hint="cs"/>
                <w:sz w:val="24"/>
                <w:szCs w:val="24"/>
                <w:rtl/>
              </w:rPr>
              <w:t>,</w:t>
            </w:r>
            <w:r w:rsidRPr="00ED369F">
              <w:rPr>
                <w:rFonts w:ascii="David" w:hAnsi="David" w:cs="David"/>
                <w:sz w:val="24"/>
                <w:szCs w:val="24"/>
                <w:rtl/>
              </w:rPr>
              <w:t xml:space="preserve"> בהתאם לממצאי נספח השימור.</w:t>
            </w:r>
          </w:p>
          <w:p w14:paraId="253159F5" w14:textId="1FD8227B" w:rsidR="00D509B4" w:rsidRPr="00277397" w:rsidRDefault="005C275B" w:rsidP="00831C1D">
            <w:pPr>
              <w:pStyle w:val="ListParagraph"/>
              <w:numPr>
                <w:ilvl w:val="0"/>
                <w:numId w:val="78"/>
              </w:numPr>
              <w:spacing w:before="4" w:line="276" w:lineRule="auto"/>
              <w:ind w:left="312" w:hanging="283"/>
              <w:rPr>
                <w:rFonts w:ascii="David" w:hAnsi="David" w:cs="David"/>
                <w:sz w:val="24"/>
                <w:szCs w:val="24"/>
                <w:rtl/>
              </w:rPr>
            </w:pPr>
            <w:r w:rsidRPr="00277397">
              <w:rPr>
                <w:rFonts w:ascii="David" w:hAnsi="David" w:cs="David" w:hint="cs"/>
                <w:sz w:val="24"/>
                <w:szCs w:val="24"/>
                <w:rtl/>
              </w:rPr>
              <w:t>במסגרת תכנית מפורטת ניתן יהיה לקבוע מנגנון המאפשר תמרוץ שימור מבנים שנקבעו לשימור</w:t>
            </w:r>
            <w:r w:rsidR="00264E30" w:rsidRPr="00277397">
              <w:rPr>
                <w:rFonts w:ascii="David" w:hAnsi="David" w:cs="David" w:hint="cs"/>
                <w:sz w:val="24"/>
                <w:szCs w:val="24"/>
                <w:rtl/>
              </w:rPr>
              <w:t>,</w:t>
            </w:r>
            <w:r w:rsidRPr="00277397">
              <w:rPr>
                <w:rFonts w:ascii="David" w:hAnsi="David" w:cs="David" w:hint="cs"/>
                <w:sz w:val="24"/>
                <w:szCs w:val="24"/>
                <w:rtl/>
              </w:rPr>
              <w:t xml:space="preserve"> באמצעות </w:t>
            </w:r>
            <w:r w:rsidR="00D509B4" w:rsidRPr="00277397">
              <w:rPr>
                <w:rFonts w:ascii="David" w:hAnsi="David" w:cs="David"/>
                <w:sz w:val="24"/>
                <w:szCs w:val="24"/>
                <w:rtl/>
              </w:rPr>
              <w:t>תוספת זכויות בניה ובכפוף לתנאים הבאים:</w:t>
            </w:r>
          </w:p>
          <w:p w14:paraId="59309D59" w14:textId="77777777" w:rsidR="00277397" w:rsidRDefault="00D509B4" w:rsidP="00831C1D">
            <w:pPr>
              <w:pStyle w:val="ListParagraph"/>
              <w:numPr>
                <w:ilvl w:val="0"/>
                <w:numId w:val="130"/>
              </w:numPr>
              <w:spacing w:before="4" w:line="276" w:lineRule="auto"/>
              <w:ind w:left="652" w:hanging="142"/>
              <w:rPr>
                <w:rFonts w:ascii="David" w:hAnsi="David" w:cs="David"/>
                <w:sz w:val="24"/>
                <w:szCs w:val="24"/>
              </w:rPr>
            </w:pPr>
            <w:r w:rsidRPr="00ED369F">
              <w:rPr>
                <w:rFonts w:ascii="David" w:hAnsi="David" w:cs="David"/>
                <w:sz w:val="24"/>
                <w:szCs w:val="24"/>
                <w:rtl/>
              </w:rPr>
              <w:t>תוספת זכויות בניה בהיקף שלא יעלה על</w:t>
            </w:r>
            <w:r w:rsidR="001A065B" w:rsidRPr="00ED369F">
              <w:rPr>
                <w:rFonts w:ascii="David" w:hAnsi="David" w:cs="David" w:hint="cs"/>
                <w:sz w:val="24"/>
                <w:szCs w:val="24"/>
                <w:rtl/>
              </w:rPr>
              <w:t xml:space="preserve"> 50%</w:t>
            </w:r>
            <w:r w:rsidRPr="00ED369F">
              <w:rPr>
                <w:rFonts w:ascii="David" w:hAnsi="David" w:cs="David"/>
                <w:sz w:val="24"/>
                <w:szCs w:val="24"/>
                <w:rtl/>
              </w:rPr>
              <w:t xml:space="preserve"> מהזכויות המותרות במגרש</w:t>
            </w:r>
            <w:r w:rsidR="00180AF4" w:rsidRPr="00ED369F">
              <w:rPr>
                <w:rFonts w:ascii="David" w:hAnsi="David" w:cs="David" w:hint="cs"/>
                <w:sz w:val="24"/>
                <w:szCs w:val="24"/>
                <w:rtl/>
              </w:rPr>
              <w:t>.</w:t>
            </w:r>
            <w:r w:rsidRPr="00ED369F">
              <w:rPr>
                <w:rFonts w:ascii="David" w:hAnsi="David" w:cs="David"/>
                <w:sz w:val="24"/>
                <w:szCs w:val="24"/>
                <w:rtl/>
              </w:rPr>
              <w:t xml:space="preserve"> </w:t>
            </w:r>
          </w:p>
          <w:p w14:paraId="6095260E" w14:textId="070EADDD" w:rsidR="00CE227F" w:rsidRPr="00277397" w:rsidRDefault="00CE227F" w:rsidP="00831C1D">
            <w:pPr>
              <w:pStyle w:val="ListParagraph"/>
              <w:numPr>
                <w:ilvl w:val="0"/>
                <w:numId w:val="130"/>
              </w:numPr>
              <w:spacing w:before="4" w:line="276" w:lineRule="auto"/>
              <w:ind w:left="652" w:hanging="142"/>
              <w:rPr>
                <w:rFonts w:ascii="David" w:hAnsi="David" w:cs="David"/>
                <w:sz w:val="24"/>
                <w:szCs w:val="24"/>
                <w:rtl/>
              </w:rPr>
            </w:pPr>
            <w:r w:rsidRPr="00277397">
              <w:rPr>
                <w:rFonts w:ascii="David" w:hAnsi="David" w:cs="David" w:hint="cs"/>
                <w:sz w:val="24"/>
                <w:szCs w:val="24"/>
                <w:rtl/>
              </w:rPr>
              <w:t>התכנית המפורטת תגדיר מהו המגרש המקבל את הזכויות הנוספות ומהו המגרש המוסר (מבנה לשימור) ושניהם כחלק מתחום התכנית המפורטת.</w:t>
            </w:r>
            <w:r w:rsidR="00264E30" w:rsidRPr="00277397">
              <w:rPr>
                <w:rFonts w:ascii="David" w:hAnsi="David" w:cs="David" w:hint="cs"/>
                <w:sz w:val="24"/>
                <w:szCs w:val="24"/>
                <w:rtl/>
              </w:rPr>
              <w:t xml:space="preserve"> </w:t>
            </w:r>
          </w:p>
          <w:p w14:paraId="54E1C39F" w14:textId="77777777" w:rsidR="00D509B4" w:rsidRPr="00ED369F" w:rsidRDefault="00D509B4" w:rsidP="00831C1D">
            <w:pPr>
              <w:pStyle w:val="ListParagraph"/>
              <w:numPr>
                <w:ilvl w:val="0"/>
                <w:numId w:val="130"/>
              </w:numPr>
              <w:spacing w:before="4" w:line="276" w:lineRule="auto"/>
              <w:ind w:left="652" w:hanging="142"/>
              <w:rPr>
                <w:rFonts w:ascii="David" w:hAnsi="David" w:cs="David"/>
                <w:sz w:val="24"/>
                <w:szCs w:val="24"/>
              </w:rPr>
            </w:pPr>
            <w:r w:rsidRPr="00ED369F">
              <w:rPr>
                <w:rFonts w:ascii="David" w:hAnsi="David" w:cs="David"/>
                <w:sz w:val="24"/>
                <w:szCs w:val="24"/>
                <w:rtl/>
              </w:rPr>
              <w:t>התוספת תינתן במקרים בהם מימושה יתאפשר ללא פגיעה באתר ובמבנה לשימור ובהתאם למסקנות ולהמלצות נספח השימור שיוכן לתכנית</w:t>
            </w:r>
            <w:r w:rsidR="00180AF4" w:rsidRPr="00ED369F">
              <w:rPr>
                <w:rFonts w:ascii="David" w:hAnsi="David" w:cs="David" w:hint="cs"/>
                <w:sz w:val="24"/>
                <w:szCs w:val="24"/>
                <w:rtl/>
              </w:rPr>
              <w:t>.</w:t>
            </w:r>
          </w:p>
          <w:p w14:paraId="741A911C" w14:textId="77777777" w:rsidR="00D509B4" w:rsidRPr="00ED369F" w:rsidRDefault="00D509B4" w:rsidP="00831C1D">
            <w:pPr>
              <w:pStyle w:val="ListParagraph"/>
              <w:numPr>
                <w:ilvl w:val="0"/>
                <w:numId w:val="130"/>
              </w:numPr>
              <w:spacing w:before="4" w:line="276" w:lineRule="auto"/>
              <w:ind w:left="652" w:hanging="142"/>
              <w:rPr>
                <w:rFonts w:ascii="David" w:hAnsi="David" w:cs="David"/>
                <w:sz w:val="24"/>
                <w:szCs w:val="24"/>
              </w:rPr>
            </w:pPr>
            <w:r w:rsidRPr="00ED369F">
              <w:rPr>
                <w:rFonts w:ascii="David" w:hAnsi="David" w:cs="David"/>
                <w:sz w:val="24"/>
                <w:szCs w:val="24"/>
                <w:rtl/>
              </w:rPr>
              <w:t xml:space="preserve">תוספת הבניה תשתלב במרקם מבחינת נפחי וגבהי הבניה ולא תפגע במאפייניו.  </w:t>
            </w:r>
          </w:p>
          <w:p w14:paraId="3A3DE405" w14:textId="77777777" w:rsidR="00D509B4" w:rsidRPr="00ED369F" w:rsidRDefault="00D509B4" w:rsidP="00831C1D">
            <w:pPr>
              <w:pStyle w:val="ListParagraph"/>
              <w:numPr>
                <w:ilvl w:val="0"/>
                <w:numId w:val="130"/>
              </w:numPr>
              <w:spacing w:before="4" w:line="276" w:lineRule="auto"/>
              <w:ind w:left="652" w:hanging="142"/>
              <w:rPr>
                <w:rFonts w:ascii="David" w:hAnsi="David" w:cs="David"/>
                <w:sz w:val="24"/>
                <w:szCs w:val="24"/>
              </w:rPr>
            </w:pPr>
            <w:r w:rsidRPr="00ED369F">
              <w:rPr>
                <w:rFonts w:ascii="David" w:hAnsi="David" w:cs="David"/>
                <w:sz w:val="24"/>
                <w:szCs w:val="24"/>
                <w:rtl/>
              </w:rPr>
              <w:t>למבנה או האתר שיקבעו לשימור יוכן תיק תיעוד מלא והוא ישומר בהתאם</w:t>
            </w:r>
            <w:r w:rsidR="00180AF4" w:rsidRPr="00ED369F">
              <w:rPr>
                <w:rFonts w:ascii="David" w:hAnsi="David" w:cs="David" w:hint="cs"/>
                <w:sz w:val="24"/>
                <w:szCs w:val="24"/>
                <w:rtl/>
              </w:rPr>
              <w:t>.</w:t>
            </w:r>
          </w:p>
          <w:p w14:paraId="73616F9A" w14:textId="1CF85575" w:rsidR="000157F6" w:rsidRPr="00264E30" w:rsidRDefault="00816424" w:rsidP="00831C1D">
            <w:pPr>
              <w:pStyle w:val="ListParagraph"/>
              <w:numPr>
                <w:ilvl w:val="0"/>
                <w:numId w:val="78"/>
              </w:numPr>
              <w:spacing w:before="4" w:line="276" w:lineRule="auto"/>
              <w:ind w:left="312" w:hanging="283"/>
              <w:rPr>
                <w:rFonts w:ascii="David" w:hAnsi="David" w:cs="David"/>
                <w:sz w:val="24"/>
                <w:szCs w:val="24"/>
              </w:rPr>
            </w:pPr>
            <w:r w:rsidRPr="00D906BE">
              <w:rPr>
                <w:rFonts w:ascii="David" w:hAnsi="David" w:cs="David" w:hint="eastAsia"/>
                <w:sz w:val="24"/>
                <w:szCs w:val="24"/>
                <w:rtl/>
              </w:rPr>
              <w:t>תותר</w:t>
            </w:r>
            <w:r w:rsidRPr="00D906BE">
              <w:rPr>
                <w:rFonts w:ascii="David" w:hAnsi="David" w:cs="David"/>
                <w:sz w:val="24"/>
                <w:szCs w:val="24"/>
                <w:rtl/>
              </w:rPr>
              <w:t xml:space="preserve"> </w:t>
            </w:r>
            <w:r w:rsidRPr="00D906BE">
              <w:rPr>
                <w:rFonts w:ascii="David" w:hAnsi="David" w:cs="David" w:hint="eastAsia"/>
                <w:sz w:val="24"/>
                <w:szCs w:val="24"/>
                <w:rtl/>
              </w:rPr>
              <w:t>תוספת</w:t>
            </w:r>
            <w:r w:rsidRPr="00D906BE">
              <w:rPr>
                <w:rFonts w:ascii="David" w:hAnsi="David" w:cs="David"/>
                <w:sz w:val="24"/>
                <w:szCs w:val="24"/>
                <w:rtl/>
              </w:rPr>
              <w:t xml:space="preserve"> </w:t>
            </w:r>
            <w:r w:rsidRPr="00D906BE">
              <w:rPr>
                <w:rFonts w:ascii="David" w:hAnsi="David" w:cs="David" w:hint="eastAsia"/>
                <w:sz w:val="24"/>
                <w:szCs w:val="24"/>
                <w:rtl/>
              </w:rPr>
              <w:t>של</w:t>
            </w:r>
            <w:r w:rsidRPr="00D906BE">
              <w:rPr>
                <w:rFonts w:ascii="David" w:hAnsi="David" w:cs="David"/>
                <w:sz w:val="24"/>
                <w:szCs w:val="24"/>
                <w:rtl/>
              </w:rPr>
              <w:t xml:space="preserve"> 40 </w:t>
            </w:r>
            <w:r w:rsidRPr="00D906BE">
              <w:rPr>
                <w:rFonts w:ascii="David" w:hAnsi="David" w:cs="David" w:hint="eastAsia"/>
                <w:sz w:val="24"/>
                <w:szCs w:val="24"/>
                <w:rtl/>
              </w:rPr>
              <w:t>מ</w:t>
            </w:r>
            <w:r w:rsidRPr="00D906BE">
              <w:rPr>
                <w:rFonts w:ascii="David" w:hAnsi="David" w:cs="David"/>
                <w:sz w:val="24"/>
                <w:szCs w:val="24"/>
                <w:rtl/>
              </w:rPr>
              <w:t xml:space="preserve">"ר </w:t>
            </w:r>
            <w:r w:rsidRPr="00D906BE">
              <w:rPr>
                <w:rFonts w:ascii="David" w:hAnsi="David" w:cs="David" w:hint="eastAsia"/>
                <w:sz w:val="24"/>
                <w:szCs w:val="24"/>
                <w:rtl/>
              </w:rPr>
              <w:t>עבור</w:t>
            </w:r>
            <w:r w:rsidRPr="00D906BE">
              <w:rPr>
                <w:rFonts w:ascii="David" w:hAnsi="David" w:cs="David"/>
                <w:sz w:val="24"/>
                <w:szCs w:val="24"/>
                <w:rtl/>
              </w:rPr>
              <w:t xml:space="preserve"> שימושים של מסחר ב</w:t>
            </w:r>
            <w:r w:rsidRPr="00D906BE">
              <w:rPr>
                <w:rFonts w:ascii="David" w:hAnsi="David" w:cs="David" w:hint="eastAsia"/>
                <w:sz w:val="24"/>
                <w:szCs w:val="24"/>
                <w:rtl/>
              </w:rPr>
              <w:t>כל</w:t>
            </w:r>
            <w:r w:rsidRPr="00D906BE">
              <w:rPr>
                <w:rFonts w:ascii="David" w:hAnsi="David" w:cs="David"/>
                <w:sz w:val="24"/>
                <w:szCs w:val="24"/>
                <w:rtl/>
              </w:rPr>
              <w:t xml:space="preserve"> מגרשי המגורים ב</w:t>
            </w:r>
            <w:r w:rsidRPr="00D906BE">
              <w:rPr>
                <w:rFonts w:ascii="David" w:hAnsi="David" w:cs="David" w:hint="eastAsia"/>
                <w:sz w:val="24"/>
                <w:szCs w:val="24"/>
                <w:rtl/>
              </w:rPr>
              <w:t>מתחם</w:t>
            </w:r>
            <w:r w:rsidRPr="00D906BE">
              <w:rPr>
                <w:rFonts w:ascii="David" w:hAnsi="David" w:cs="David"/>
                <w:sz w:val="24"/>
                <w:szCs w:val="24"/>
                <w:rtl/>
              </w:rPr>
              <w:t xml:space="preserve"> </w:t>
            </w:r>
            <w:r w:rsidRPr="00D906BE">
              <w:rPr>
                <w:rFonts w:ascii="David" w:hAnsi="David" w:cs="David" w:hint="eastAsia"/>
                <w:sz w:val="24"/>
                <w:szCs w:val="24"/>
                <w:rtl/>
              </w:rPr>
              <w:t>לשימור</w:t>
            </w:r>
            <w:r w:rsidRPr="00D906BE">
              <w:rPr>
                <w:rFonts w:ascii="David" w:hAnsi="David" w:cs="David"/>
                <w:sz w:val="24"/>
                <w:szCs w:val="24"/>
                <w:rtl/>
              </w:rPr>
              <w:t xml:space="preserve">, </w:t>
            </w:r>
            <w:r w:rsidRPr="00D906BE">
              <w:rPr>
                <w:rFonts w:ascii="David" w:hAnsi="David" w:cs="David" w:hint="eastAsia"/>
                <w:sz w:val="24"/>
                <w:szCs w:val="24"/>
                <w:rtl/>
              </w:rPr>
              <w:t>בכפוף</w:t>
            </w:r>
            <w:r w:rsidRPr="00D906BE">
              <w:rPr>
                <w:rFonts w:ascii="David" w:hAnsi="David" w:cs="David"/>
                <w:sz w:val="24"/>
                <w:szCs w:val="24"/>
                <w:rtl/>
              </w:rPr>
              <w:t xml:space="preserve"> </w:t>
            </w:r>
            <w:r w:rsidRPr="00D906BE">
              <w:rPr>
                <w:rFonts w:ascii="David" w:hAnsi="David" w:cs="David" w:hint="eastAsia"/>
                <w:sz w:val="24"/>
                <w:szCs w:val="24"/>
                <w:rtl/>
              </w:rPr>
              <w:t>לסעיף</w:t>
            </w:r>
            <w:r w:rsidRPr="00D906BE">
              <w:rPr>
                <w:rFonts w:ascii="David" w:hAnsi="David" w:cs="David"/>
                <w:sz w:val="24"/>
                <w:szCs w:val="24"/>
                <w:rtl/>
              </w:rPr>
              <w:t xml:space="preserve"> </w:t>
            </w:r>
            <w:r w:rsidR="00D906BE">
              <w:rPr>
                <w:rFonts w:ascii="David" w:hAnsi="David" w:cs="David" w:hint="cs"/>
                <w:sz w:val="24"/>
                <w:szCs w:val="24"/>
                <w:rtl/>
              </w:rPr>
              <w:t>6</w:t>
            </w:r>
            <w:r w:rsidRPr="00D906BE">
              <w:rPr>
                <w:rFonts w:ascii="David" w:hAnsi="David" w:cs="David"/>
                <w:sz w:val="24"/>
                <w:szCs w:val="24"/>
                <w:rtl/>
              </w:rPr>
              <w:t xml:space="preserve"> </w:t>
            </w:r>
            <w:r w:rsidRPr="00D906BE">
              <w:rPr>
                <w:rFonts w:ascii="David" w:hAnsi="David" w:cs="David" w:hint="eastAsia"/>
                <w:sz w:val="24"/>
                <w:szCs w:val="24"/>
                <w:rtl/>
              </w:rPr>
              <w:t>לעיל</w:t>
            </w:r>
            <w:r w:rsidRPr="00D906BE">
              <w:rPr>
                <w:rFonts w:ascii="David" w:hAnsi="David" w:cs="David"/>
                <w:sz w:val="24"/>
                <w:szCs w:val="24"/>
                <w:rtl/>
              </w:rPr>
              <w:t xml:space="preserve">. </w:t>
            </w:r>
          </w:p>
          <w:p w14:paraId="7C035456" w14:textId="77777777" w:rsidR="00156F20" w:rsidRPr="00ED369F" w:rsidRDefault="007B6A38" w:rsidP="00831C1D">
            <w:pPr>
              <w:pStyle w:val="ListParagraph"/>
              <w:numPr>
                <w:ilvl w:val="0"/>
                <w:numId w:val="78"/>
              </w:numPr>
              <w:spacing w:before="4" w:line="276" w:lineRule="auto"/>
              <w:ind w:left="312" w:hanging="283"/>
              <w:rPr>
                <w:rFonts w:ascii="David" w:hAnsi="David" w:cs="David"/>
                <w:sz w:val="24"/>
                <w:szCs w:val="24"/>
                <w:rtl/>
              </w:rPr>
            </w:pPr>
            <w:r w:rsidRPr="00ED369F">
              <w:rPr>
                <w:rFonts w:ascii="David" w:hAnsi="David" w:cs="David"/>
                <w:sz w:val="24"/>
                <w:szCs w:val="24"/>
                <w:rtl/>
              </w:rPr>
              <w:t>אין להקטין את קווי הבניין המאושרים.</w:t>
            </w:r>
          </w:p>
        </w:tc>
      </w:tr>
      <w:tr w:rsidR="007B6A38" w14:paraId="5CB8746C" w14:textId="77777777" w:rsidTr="00727E7C">
        <w:trPr>
          <w:cantSplit/>
          <w:trHeight w:val="1395"/>
        </w:trPr>
        <w:tc>
          <w:tcPr>
            <w:tcW w:w="543" w:type="pct"/>
            <w:tcBorders>
              <w:left w:val="single" w:sz="4" w:space="0" w:color="auto"/>
              <w:bottom w:val="single" w:sz="4" w:space="0" w:color="auto"/>
              <w:right w:val="single" w:sz="4" w:space="0" w:color="auto"/>
            </w:tcBorders>
          </w:tcPr>
          <w:p w14:paraId="4BF7C53A" w14:textId="400A8E33" w:rsidR="007B6A38" w:rsidRDefault="0093113E" w:rsidP="0093113E">
            <w:pPr>
              <w:tabs>
                <w:tab w:val="left" w:pos="1890"/>
              </w:tabs>
              <w:spacing w:before="60" w:line="276" w:lineRule="auto"/>
              <w:ind w:right="-266"/>
              <w:jc w:val="left"/>
              <w:rPr>
                <w:rFonts w:cs="David"/>
                <w:b/>
                <w:bCs/>
                <w:rtl/>
              </w:rPr>
            </w:pPr>
            <w:r>
              <w:rPr>
                <w:rFonts w:cs="David" w:hint="cs"/>
                <w:b/>
                <w:bCs/>
                <w:rtl/>
              </w:rPr>
              <w:lastRenderedPageBreak/>
              <w:t xml:space="preserve">ה. </w:t>
            </w:r>
            <w:r w:rsidR="007B6A38">
              <w:rPr>
                <w:rFonts w:cs="David" w:hint="cs"/>
                <w:b/>
                <w:bCs/>
                <w:rtl/>
              </w:rPr>
              <w:t>חצרות חקלאיות</w:t>
            </w:r>
          </w:p>
        </w:tc>
        <w:tc>
          <w:tcPr>
            <w:tcW w:w="4457" w:type="pct"/>
            <w:tcBorders>
              <w:top w:val="single" w:sz="4" w:space="0" w:color="auto"/>
              <w:left w:val="single" w:sz="4" w:space="0" w:color="auto"/>
              <w:bottom w:val="single" w:sz="4" w:space="0" w:color="auto"/>
              <w:right w:val="single" w:sz="4" w:space="0" w:color="auto"/>
            </w:tcBorders>
          </w:tcPr>
          <w:p w14:paraId="7B562C51" w14:textId="77777777" w:rsidR="007B6A38" w:rsidRPr="001A065B" w:rsidRDefault="007B6A38" w:rsidP="00831C1D">
            <w:pPr>
              <w:pStyle w:val="ListParagraph"/>
              <w:numPr>
                <w:ilvl w:val="0"/>
                <w:numId w:val="71"/>
              </w:numPr>
              <w:spacing w:before="60" w:line="276" w:lineRule="auto"/>
              <w:ind w:left="312" w:hanging="312"/>
              <w:rPr>
                <w:rFonts w:cs="David"/>
                <w:sz w:val="24"/>
                <w:szCs w:val="24"/>
              </w:rPr>
            </w:pPr>
            <w:r w:rsidRPr="001A065B">
              <w:rPr>
                <w:rFonts w:cs="David" w:hint="cs"/>
                <w:sz w:val="24"/>
                <w:szCs w:val="24"/>
                <w:rtl/>
              </w:rPr>
              <w:t xml:space="preserve">יותרו </w:t>
            </w:r>
            <w:r w:rsidRPr="001A065B">
              <w:rPr>
                <w:rFonts w:cs="David"/>
                <w:sz w:val="24"/>
                <w:szCs w:val="24"/>
                <w:rtl/>
              </w:rPr>
              <w:t xml:space="preserve">חצרות חקלאיות </w:t>
            </w:r>
            <w:r w:rsidRPr="001A065B">
              <w:rPr>
                <w:rFonts w:cs="David" w:hint="cs"/>
                <w:sz w:val="24"/>
                <w:szCs w:val="24"/>
                <w:rtl/>
              </w:rPr>
              <w:t>ביעוד מג</w:t>
            </w:r>
            <w:r w:rsidR="006E1A48">
              <w:rPr>
                <w:rFonts w:cs="David" w:hint="cs"/>
                <w:sz w:val="24"/>
                <w:szCs w:val="24"/>
                <w:rtl/>
              </w:rPr>
              <w:t>ו</w:t>
            </w:r>
            <w:r w:rsidRPr="001A065B">
              <w:rPr>
                <w:rFonts w:cs="David" w:hint="cs"/>
                <w:sz w:val="24"/>
                <w:szCs w:val="24"/>
                <w:rtl/>
              </w:rPr>
              <w:t>רים במתחם זה.</w:t>
            </w:r>
            <w:r w:rsidRPr="001A065B">
              <w:rPr>
                <w:rFonts w:cs="David"/>
                <w:sz w:val="24"/>
                <w:szCs w:val="24"/>
                <w:rtl/>
              </w:rPr>
              <w:t xml:space="preserve"> </w:t>
            </w:r>
          </w:p>
          <w:p w14:paraId="33EF0EFF" w14:textId="77777777" w:rsidR="007B6A38" w:rsidRPr="001A065B" w:rsidRDefault="007B6A38" w:rsidP="00831C1D">
            <w:pPr>
              <w:pStyle w:val="ListParagraph"/>
              <w:numPr>
                <w:ilvl w:val="0"/>
                <w:numId w:val="71"/>
              </w:numPr>
              <w:spacing w:before="60" w:line="276" w:lineRule="auto"/>
              <w:ind w:left="312" w:hanging="312"/>
              <w:rPr>
                <w:rFonts w:cs="David"/>
                <w:sz w:val="24"/>
                <w:szCs w:val="24"/>
              </w:rPr>
            </w:pPr>
            <w:r w:rsidRPr="001A065B">
              <w:rPr>
                <w:rFonts w:cs="David"/>
                <w:sz w:val="24"/>
                <w:szCs w:val="24"/>
                <w:rtl/>
              </w:rPr>
              <w:t>בחצרות החקלאיות יותרו השימושים הבאים: סככות לאחסון מיכון חקלאי; מחסנים לאחזקת תשומות חקלאיות; מבנים לעיבוד ואריזה וטיפול ראשוני בתוצרת חקלאית (יקב, בית בד וכיוצא בזה), תיירות חקלאית. למען הסר ספק לא יותר גידול בעלי חיים בחצרות חקלאיות.</w:t>
            </w:r>
          </w:p>
          <w:p w14:paraId="751F11F1" w14:textId="77777777" w:rsidR="007B6A38" w:rsidRPr="001A065B" w:rsidRDefault="007B6A38" w:rsidP="00831C1D">
            <w:pPr>
              <w:pStyle w:val="ListParagraph"/>
              <w:numPr>
                <w:ilvl w:val="0"/>
                <w:numId w:val="71"/>
              </w:numPr>
              <w:spacing w:before="60" w:line="276" w:lineRule="auto"/>
              <w:ind w:left="312" w:hanging="312"/>
              <w:rPr>
                <w:rFonts w:cs="David"/>
                <w:sz w:val="24"/>
                <w:szCs w:val="24"/>
              </w:rPr>
            </w:pPr>
            <w:r w:rsidRPr="001A065B">
              <w:rPr>
                <w:rFonts w:cs="David"/>
                <w:sz w:val="24"/>
                <w:szCs w:val="24"/>
                <w:rtl/>
              </w:rPr>
              <w:t>השטח הכולל של המבנים בחצר החקלאית, המיועדים לפעילות חקלאית, לא יעלה על  400 מ"ר, מתוכם עד 150 מ"ר לתיירות חקלאית.</w:t>
            </w:r>
          </w:p>
          <w:p w14:paraId="44004B6D" w14:textId="77777777" w:rsidR="007B6A38" w:rsidRPr="001A065B" w:rsidRDefault="007B6A38" w:rsidP="00831C1D">
            <w:pPr>
              <w:pStyle w:val="ListParagraph"/>
              <w:numPr>
                <w:ilvl w:val="0"/>
                <w:numId w:val="71"/>
              </w:numPr>
              <w:spacing w:before="60" w:line="276" w:lineRule="auto"/>
              <w:ind w:left="312" w:hanging="312"/>
              <w:rPr>
                <w:rFonts w:cs="David"/>
                <w:sz w:val="24"/>
                <w:szCs w:val="24"/>
              </w:rPr>
            </w:pPr>
            <w:r w:rsidRPr="001A065B">
              <w:rPr>
                <w:rFonts w:cs="David"/>
                <w:sz w:val="24"/>
                <w:szCs w:val="24"/>
                <w:rtl/>
              </w:rPr>
              <w:t xml:space="preserve">תכנית מפורטת הכוללת  פעילות תיירותית, תבטיח הסדרת פתרון מתאים לנגישות וחניה. </w:t>
            </w:r>
          </w:p>
          <w:p w14:paraId="5A5A7E9F" w14:textId="77777777" w:rsidR="007B6A38" w:rsidRPr="00A97FCE" w:rsidRDefault="007B6A38" w:rsidP="00831C1D">
            <w:pPr>
              <w:pStyle w:val="ListParagraph"/>
              <w:numPr>
                <w:ilvl w:val="0"/>
                <w:numId w:val="71"/>
              </w:numPr>
              <w:spacing w:before="60" w:line="276" w:lineRule="auto"/>
              <w:ind w:left="312" w:hanging="312"/>
              <w:rPr>
                <w:rFonts w:cs="David"/>
                <w:sz w:val="24"/>
                <w:szCs w:val="24"/>
                <w:rtl/>
              </w:rPr>
            </w:pPr>
            <w:r w:rsidRPr="001A065B">
              <w:rPr>
                <w:rFonts w:cs="David"/>
                <w:sz w:val="24"/>
                <w:szCs w:val="24"/>
                <w:rtl/>
              </w:rPr>
              <w:t xml:space="preserve">תכנית מפורטת תכלול, בהתאם לצורך ולפי העניין, הנחיות לצמצום מטרדים סביבתיים מחצרות חקלאיות למגורים </w:t>
            </w:r>
            <w:r w:rsidRPr="00A97FCE">
              <w:rPr>
                <w:rFonts w:cs="David"/>
                <w:sz w:val="24"/>
                <w:szCs w:val="24"/>
                <w:rtl/>
              </w:rPr>
              <w:t>ושימושים גובלים.</w:t>
            </w:r>
          </w:p>
        </w:tc>
      </w:tr>
    </w:tbl>
    <w:p w14:paraId="2B574B32" w14:textId="77777777" w:rsidR="007B6A38" w:rsidRDefault="007B6A38" w:rsidP="004B2F64">
      <w:pPr>
        <w:spacing w:line="276" w:lineRule="auto"/>
        <w:rPr>
          <w:rtl/>
        </w:rPr>
      </w:pPr>
    </w:p>
    <w:p w14:paraId="4EEC8F96" w14:textId="77777777" w:rsidR="002C0E2B" w:rsidRDefault="002C0E2B" w:rsidP="004B2F64">
      <w:pPr>
        <w:spacing w:line="276" w:lineRule="auto"/>
        <w:rPr>
          <w:rtl/>
        </w:rPr>
      </w:pPr>
    </w:p>
    <w:p w14:paraId="644D3FD6" w14:textId="77777777" w:rsidR="002C0E2B" w:rsidRDefault="002C0E2B" w:rsidP="004B2F64">
      <w:pPr>
        <w:spacing w:line="276" w:lineRule="auto"/>
        <w:rPr>
          <w:rtl/>
        </w:rPr>
      </w:pPr>
    </w:p>
    <w:p w14:paraId="0296E67D" w14:textId="77777777" w:rsidR="002C0E2B" w:rsidRDefault="002C0E2B" w:rsidP="004B2F64">
      <w:pPr>
        <w:spacing w:line="276" w:lineRule="auto"/>
        <w:rPr>
          <w:rtl/>
        </w:rPr>
      </w:pPr>
    </w:p>
    <w:p w14:paraId="7214F28B" w14:textId="77777777" w:rsidR="002C0E2B" w:rsidRDefault="002C0E2B" w:rsidP="004B2F64">
      <w:pPr>
        <w:spacing w:line="276" w:lineRule="auto"/>
        <w:rPr>
          <w:rtl/>
        </w:rPr>
      </w:pPr>
    </w:p>
    <w:p w14:paraId="28A9B3FD" w14:textId="77777777" w:rsidR="002C0E2B" w:rsidRDefault="002C0E2B" w:rsidP="004B2F64">
      <w:pPr>
        <w:spacing w:line="276" w:lineRule="auto"/>
        <w:rPr>
          <w:rtl/>
        </w:rPr>
      </w:pPr>
    </w:p>
    <w:p w14:paraId="116AB446" w14:textId="77777777" w:rsidR="002C0E2B" w:rsidRDefault="002C0E2B" w:rsidP="004B2F64">
      <w:pPr>
        <w:spacing w:line="276" w:lineRule="auto"/>
        <w:rPr>
          <w:rtl/>
        </w:rPr>
      </w:pPr>
    </w:p>
    <w:p w14:paraId="4592A038" w14:textId="77777777" w:rsidR="002C0E2B" w:rsidRDefault="002C0E2B" w:rsidP="004B2F64">
      <w:pPr>
        <w:spacing w:line="276" w:lineRule="auto"/>
        <w:rPr>
          <w:rtl/>
        </w:rPr>
      </w:pPr>
    </w:p>
    <w:p w14:paraId="2519666D" w14:textId="77777777" w:rsidR="002C0E2B" w:rsidRDefault="002C0E2B" w:rsidP="004B2F64">
      <w:pPr>
        <w:spacing w:line="276" w:lineRule="auto"/>
        <w:rPr>
          <w:rtl/>
        </w:rPr>
      </w:pPr>
    </w:p>
    <w:p w14:paraId="5A7B3485" w14:textId="5AC16BB1" w:rsidR="002C0E2B" w:rsidRDefault="002C0E2B" w:rsidP="004B2F64">
      <w:pPr>
        <w:spacing w:line="276" w:lineRule="auto"/>
        <w:rPr>
          <w:rtl/>
        </w:rPr>
      </w:pPr>
    </w:p>
    <w:p w14:paraId="494D41E9" w14:textId="270E7CC2" w:rsidR="00D906BE" w:rsidRDefault="00D906BE" w:rsidP="004B2F64">
      <w:pPr>
        <w:spacing w:line="276" w:lineRule="auto"/>
        <w:rPr>
          <w:rtl/>
        </w:rPr>
      </w:pPr>
    </w:p>
    <w:p w14:paraId="71D4E37C" w14:textId="1A26FFDD" w:rsidR="00D906BE" w:rsidRDefault="00D906BE" w:rsidP="004B2F64">
      <w:pPr>
        <w:spacing w:line="276" w:lineRule="auto"/>
        <w:rPr>
          <w:rtl/>
        </w:rPr>
      </w:pPr>
    </w:p>
    <w:p w14:paraId="6532798E" w14:textId="5C6E263C" w:rsidR="00D906BE" w:rsidRDefault="00D906BE" w:rsidP="004B2F64">
      <w:pPr>
        <w:spacing w:line="276" w:lineRule="auto"/>
        <w:rPr>
          <w:rtl/>
        </w:rPr>
      </w:pPr>
    </w:p>
    <w:p w14:paraId="08BDA9FC" w14:textId="6F2EE862" w:rsidR="00D906BE" w:rsidRDefault="00D906BE" w:rsidP="004B2F64">
      <w:pPr>
        <w:spacing w:line="276" w:lineRule="auto"/>
        <w:rPr>
          <w:rtl/>
        </w:rPr>
      </w:pPr>
    </w:p>
    <w:p w14:paraId="7595EE83" w14:textId="13EBFB9F" w:rsidR="00D906BE" w:rsidRDefault="00D906BE" w:rsidP="004B2F64">
      <w:pPr>
        <w:spacing w:line="276" w:lineRule="auto"/>
        <w:rPr>
          <w:rtl/>
        </w:rPr>
      </w:pPr>
    </w:p>
    <w:p w14:paraId="5F20C91E" w14:textId="07D0733F" w:rsidR="00D906BE" w:rsidRDefault="00D906BE" w:rsidP="004B2F64">
      <w:pPr>
        <w:spacing w:line="276" w:lineRule="auto"/>
        <w:rPr>
          <w:rtl/>
        </w:rPr>
      </w:pPr>
    </w:p>
    <w:p w14:paraId="62E1E837" w14:textId="0F9665E4" w:rsidR="00D906BE" w:rsidRDefault="00D906BE" w:rsidP="004B2F64">
      <w:pPr>
        <w:spacing w:line="276" w:lineRule="auto"/>
        <w:rPr>
          <w:rtl/>
        </w:rPr>
      </w:pPr>
    </w:p>
    <w:p w14:paraId="17CFA27D" w14:textId="139953E7" w:rsidR="00D906BE" w:rsidRDefault="00D906BE" w:rsidP="004B2F64">
      <w:pPr>
        <w:spacing w:line="276" w:lineRule="auto"/>
        <w:rPr>
          <w:rtl/>
        </w:rPr>
      </w:pPr>
    </w:p>
    <w:p w14:paraId="7C348B1F" w14:textId="06CA2C09" w:rsidR="00D906BE" w:rsidRDefault="00D906BE" w:rsidP="004B2F64">
      <w:pPr>
        <w:spacing w:line="276" w:lineRule="auto"/>
        <w:rPr>
          <w:rtl/>
        </w:rPr>
      </w:pPr>
    </w:p>
    <w:p w14:paraId="15080DD8" w14:textId="7107D043" w:rsidR="00D906BE" w:rsidRDefault="00D906BE" w:rsidP="004B2F64">
      <w:pPr>
        <w:spacing w:line="276" w:lineRule="auto"/>
        <w:rPr>
          <w:rtl/>
        </w:rPr>
      </w:pPr>
    </w:p>
    <w:p w14:paraId="53CD8E67" w14:textId="0FDCED32" w:rsidR="00D906BE" w:rsidRDefault="00D906BE" w:rsidP="004B2F64">
      <w:pPr>
        <w:spacing w:line="276" w:lineRule="auto"/>
        <w:rPr>
          <w:rtl/>
        </w:rPr>
      </w:pPr>
    </w:p>
    <w:p w14:paraId="29846098" w14:textId="567A815B" w:rsidR="00D906BE" w:rsidRDefault="00D906BE" w:rsidP="004B2F64">
      <w:pPr>
        <w:spacing w:line="276" w:lineRule="auto"/>
        <w:rPr>
          <w:rtl/>
        </w:rPr>
      </w:pPr>
    </w:p>
    <w:p w14:paraId="34C16D9B" w14:textId="23AEBCFF" w:rsidR="00D906BE" w:rsidRDefault="00D906BE" w:rsidP="004B2F64">
      <w:pPr>
        <w:spacing w:line="276" w:lineRule="auto"/>
        <w:rPr>
          <w:rtl/>
        </w:rPr>
      </w:pPr>
    </w:p>
    <w:p w14:paraId="0195500B" w14:textId="05A92F46" w:rsidR="00D906BE" w:rsidRDefault="00D906BE" w:rsidP="004B2F64">
      <w:pPr>
        <w:spacing w:line="276" w:lineRule="auto"/>
        <w:rPr>
          <w:rtl/>
        </w:rPr>
      </w:pPr>
    </w:p>
    <w:p w14:paraId="4687476D" w14:textId="65C9DF71" w:rsidR="00D906BE" w:rsidRDefault="00D906BE" w:rsidP="004B2F64">
      <w:pPr>
        <w:spacing w:line="276" w:lineRule="auto"/>
        <w:rPr>
          <w:rtl/>
        </w:rPr>
      </w:pPr>
    </w:p>
    <w:p w14:paraId="0C8DE991" w14:textId="60181728" w:rsidR="00D906BE" w:rsidRDefault="00D906BE" w:rsidP="004B2F64">
      <w:pPr>
        <w:spacing w:line="276" w:lineRule="auto"/>
        <w:rPr>
          <w:rtl/>
        </w:rPr>
      </w:pPr>
    </w:p>
    <w:p w14:paraId="173D37DE" w14:textId="56BF3406" w:rsidR="00D906BE" w:rsidRDefault="00D906BE" w:rsidP="004B2F64">
      <w:pPr>
        <w:spacing w:line="276" w:lineRule="auto"/>
        <w:rPr>
          <w:rtl/>
        </w:rPr>
      </w:pPr>
    </w:p>
    <w:p w14:paraId="003BBBC6" w14:textId="7DB9FE9D" w:rsidR="00D906BE" w:rsidRDefault="00D906BE" w:rsidP="004B2F64">
      <w:pPr>
        <w:spacing w:line="276" w:lineRule="auto"/>
        <w:rPr>
          <w:rtl/>
        </w:rPr>
      </w:pPr>
    </w:p>
    <w:p w14:paraId="6369CD03" w14:textId="27848874" w:rsidR="00D906BE" w:rsidRDefault="00D906BE" w:rsidP="004B2F64">
      <w:pPr>
        <w:spacing w:line="276" w:lineRule="auto"/>
        <w:rPr>
          <w:rtl/>
        </w:rPr>
      </w:pPr>
    </w:p>
    <w:p w14:paraId="22739BE4" w14:textId="73244A8B" w:rsidR="00D906BE" w:rsidRDefault="00D906BE" w:rsidP="004B2F64">
      <w:pPr>
        <w:spacing w:line="276" w:lineRule="auto"/>
        <w:rPr>
          <w:rtl/>
        </w:rPr>
      </w:pPr>
    </w:p>
    <w:p w14:paraId="524C992D" w14:textId="1A5B1CB6" w:rsidR="00D906BE" w:rsidRDefault="00D906BE" w:rsidP="004B2F64">
      <w:pPr>
        <w:spacing w:line="276" w:lineRule="auto"/>
        <w:rPr>
          <w:rtl/>
        </w:rPr>
      </w:pPr>
    </w:p>
    <w:p w14:paraId="3469334E" w14:textId="79CD7DB9" w:rsidR="00D906BE" w:rsidRDefault="00D906BE" w:rsidP="004B2F64">
      <w:pPr>
        <w:spacing w:line="276" w:lineRule="auto"/>
        <w:rPr>
          <w:rtl/>
        </w:rPr>
      </w:pPr>
    </w:p>
    <w:p w14:paraId="5B5D155F" w14:textId="171AD21D" w:rsidR="00D906BE" w:rsidRDefault="00D906BE" w:rsidP="004B2F64">
      <w:pPr>
        <w:spacing w:line="276" w:lineRule="auto"/>
        <w:rPr>
          <w:rtl/>
        </w:rPr>
      </w:pPr>
    </w:p>
    <w:p w14:paraId="7AFB6CA3" w14:textId="5EBF0FD6" w:rsidR="00D906BE" w:rsidRDefault="00D906BE" w:rsidP="004B2F64">
      <w:pPr>
        <w:spacing w:line="276" w:lineRule="auto"/>
        <w:rPr>
          <w:rtl/>
        </w:rPr>
      </w:pPr>
    </w:p>
    <w:p w14:paraId="62CF69AB" w14:textId="77777777" w:rsidR="00D906BE" w:rsidRDefault="00D906BE" w:rsidP="004B2F64">
      <w:pPr>
        <w:spacing w:line="276" w:lineRule="auto"/>
        <w:rPr>
          <w:rtl/>
        </w:rPr>
      </w:pPr>
    </w:p>
    <w:p w14:paraId="439AB2C0" w14:textId="77777777" w:rsidR="002C0E2B" w:rsidRDefault="002C0E2B" w:rsidP="004B2F64">
      <w:pPr>
        <w:spacing w:line="276" w:lineRule="auto"/>
        <w:rPr>
          <w:rtl/>
        </w:rPr>
      </w:pPr>
    </w:p>
    <w:p w14:paraId="20C840D3" w14:textId="77777777" w:rsidR="002C0E2B" w:rsidRDefault="002C0E2B" w:rsidP="004B2F64">
      <w:pPr>
        <w:spacing w:line="276" w:lineRule="auto"/>
        <w:rPr>
          <w:rtl/>
        </w:rPr>
      </w:pPr>
    </w:p>
    <w:p w14:paraId="2D28FBD4" w14:textId="77777777" w:rsidR="00764389" w:rsidRDefault="00764389" w:rsidP="004B2F64">
      <w:pPr>
        <w:spacing w:line="276" w:lineRule="auto"/>
        <w:rPr>
          <w:rtl/>
        </w:rPr>
      </w:pPr>
    </w:p>
    <w:tbl>
      <w:tblPr>
        <w:bidiVisual/>
        <w:tblW w:w="5788" w:type="pct"/>
        <w:tblInd w:w="-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1"/>
        <w:gridCol w:w="479"/>
        <w:gridCol w:w="993"/>
        <w:gridCol w:w="1129"/>
        <w:gridCol w:w="1275"/>
        <w:gridCol w:w="1086"/>
        <w:gridCol w:w="4638"/>
      </w:tblGrid>
      <w:tr w:rsidR="002C0E2B" w:rsidRPr="000E1A27" w14:paraId="6A2415EB" w14:textId="77777777" w:rsidTr="00727E7C">
        <w:trPr>
          <w:cantSplit/>
        </w:trPr>
        <w:tc>
          <w:tcPr>
            <w:tcW w:w="535" w:type="pct"/>
            <w:tcBorders>
              <w:top w:val="single" w:sz="4" w:space="0" w:color="auto"/>
              <w:left w:val="single" w:sz="4" w:space="0" w:color="auto"/>
              <w:bottom w:val="single" w:sz="4" w:space="0" w:color="auto"/>
              <w:right w:val="single" w:sz="4" w:space="0" w:color="auto"/>
            </w:tcBorders>
            <w:shd w:val="clear" w:color="auto" w:fill="E0E0E0"/>
          </w:tcPr>
          <w:p w14:paraId="1851B5CE" w14:textId="3E53E7A1" w:rsidR="002C0E2B" w:rsidRPr="009D3559" w:rsidRDefault="00011629" w:rsidP="004B2F64">
            <w:pPr>
              <w:spacing w:after="60" w:line="276" w:lineRule="auto"/>
              <w:rPr>
                <w:rFonts w:ascii="David" w:hAnsi="David" w:cs="David"/>
                <w:b/>
                <w:bCs/>
                <w:sz w:val="34"/>
                <w:szCs w:val="34"/>
              </w:rPr>
            </w:pPr>
            <w:r>
              <w:rPr>
                <w:rFonts w:ascii="David" w:hAnsi="David" w:cs="David" w:hint="cs"/>
                <w:b/>
                <w:bCs/>
                <w:sz w:val="30"/>
                <w:szCs w:val="30"/>
                <w:rtl/>
              </w:rPr>
              <w:lastRenderedPageBreak/>
              <w:t>4.2</w:t>
            </w:r>
            <w:r w:rsidR="00764389">
              <w:rPr>
                <w:rFonts w:ascii="David" w:hAnsi="David" w:cs="David" w:hint="cs"/>
                <w:b/>
                <w:bCs/>
                <w:sz w:val="30"/>
                <w:szCs w:val="30"/>
                <w:rtl/>
              </w:rPr>
              <w:t>.15</w:t>
            </w:r>
          </w:p>
        </w:tc>
        <w:tc>
          <w:tcPr>
            <w:tcW w:w="4465" w:type="pct"/>
            <w:gridSpan w:val="6"/>
            <w:tcBorders>
              <w:top w:val="single" w:sz="4" w:space="0" w:color="auto"/>
              <w:left w:val="single" w:sz="4" w:space="0" w:color="auto"/>
              <w:bottom w:val="single" w:sz="4" w:space="0" w:color="auto"/>
              <w:right w:val="single" w:sz="4" w:space="0" w:color="auto"/>
            </w:tcBorders>
            <w:shd w:val="clear" w:color="auto" w:fill="E0E0E0"/>
          </w:tcPr>
          <w:p w14:paraId="11B865BF" w14:textId="77777777" w:rsidR="002C0E2B" w:rsidRPr="00DF3F58" w:rsidRDefault="002C0E2B" w:rsidP="004B2F64">
            <w:pPr>
              <w:spacing w:before="60" w:after="60" w:line="276" w:lineRule="auto"/>
              <w:rPr>
                <w:rFonts w:cs="David"/>
                <w:b/>
                <w:bCs/>
                <w:noProof/>
                <w:sz w:val="34"/>
                <w:szCs w:val="34"/>
                <w:rtl/>
              </w:rPr>
            </w:pPr>
            <w:r w:rsidRPr="00F910B2">
              <w:rPr>
                <w:rFonts w:cs="David" w:hint="cs"/>
                <w:b/>
                <w:bCs/>
                <w:sz w:val="30"/>
                <w:szCs w:val="30"/>
                <w:rtl/>
              </w:rPr>
              <w:t>מתחם</w:t>
            </w:r>
            <w:r>
              <w:rPr>
                <w:rFonts w:cs="David" w:hint="cs"/>
                <w:b/>
                <w:bCs/>
                <w:sz w:val="30"/>
                <w:szCs w:val="30"/>
                <w:rtl/>
              </w:rPr>
              <w:t xml:space="preserve"> </w:t>
            </w:r>
            <w:r w:rsidR="00764389">
              <w:rPr>
                <w:rFonts w:cs="David" w:hint="cs"/>
                <w:b/>
                <w:bCs/>
                <w:sz w:val="30"/>
                <w:szCs w:val="30"/>
                <w:rtl/>
              </w:rPr>
              <w:t>15</w:t>
            </w:r>
            <w:r>
              <w:rPr>
                <w:rFonts w:cs="David" w:hint="cs"/>
                <w:b/>
                <w:bCs/>
                <w:sz w:val="30"/>
                <w:szCs w:val="30"/>
                <w:rtl/>
              </w:rPr>
              <w:t xml:space="preserve"> </w:t>
            </w:r>
            <w:r>
              <w:rPr>
                <w:rFonts w:cs="David"/>
                <w:b/>
                <w:bCs/>
                <w:sz w:val="30"/>
                <w:szCs w:val="30"/>
                <w:rtl/>
              </w:rPr>
              <w:t>–</w:t>
            </w:r>
            <w:r>
              <w:rPr>
                <w:rFonts w:cs="David" w:hint="cs"/>
                <w:b/>
                <w:bCs/>
                <w:sz w:val="30"/>
                <w:szCs w:val="30"/>
                <w:rtl/>
              </w:rPr>
              <w:t xml:space="preserve"> מזרח גבעת עדה</w:t>
            </w:r>
          </w:p>
        </w:tc>
      </w:tr>
      <w:tr w:rsidR="002C0E2B" w:rsidRPr="000E1A27" w14:paraId="31E477C9" w14:textId="77777777" w:rsidTr="00CB0DF3">
        <w:trPr>
          <w:cantSplit/>
          <w:trHeight w:val="70"/>
        </w:trPr>
        <w:tc>
          <w:tcPr>
            <w:tcW w:w="535" w:type="pct"/>
            <w:tcBorders>
              <w:top w:val="single" w:sz="4" w:space="0" w:color="auto"/>
              <w:left w:val="single" w:sz="4" w:space="0" w:color="auto"/>
              <w:bottom w:val="single" w:sz="4" w:space="0" w:color="auto"/>
              <w:right w:val="single" w:sz="4" w:space="0" w:color="auto"/>
            </w:tcBorders>
            <w:shd w:val="clear" w:color="auto" w:fill="auto"/>
          </w:tcPr>
          <w:p w14:paraId="0569C7CB" w14:textId="77777777" w:rsidR="002C0E2B" w:rsidRPr="009D3559" w:rsidRDefault="002C0E2B" w:rsidP="004B2F64">
            <w:pPr>
              <w:spacing w:before="60" w:line="276" w:lineRule="auto"/>
              <w:rPr>
                <w:rFonts w:ascii="David" w:hAnsi="David" w:cs="David"/>
                <w:b/>
                <w:bCs/>
                <w:sz w:val="16"/>
                <w:szCs w:val="16"/>
              </w:rPr>
            </w:pPr>
          </w:p>
        </w:tc>
        <w:tc>
          <w:tcPr>
            <w:tcW w:w="4465" w:type="pct"/>
            <w:gridSpan w:val="6"/>
            <w:tcBorders>
              <w:top w:val="single" w:sz="4" w:space="0" w:color="auto"/>
              <w:left w:val="single" w:sz="4" w:space="0" w:color="auto"/>
              <w:bottom w:val="single" w:sz="4" w:space="0" w:color="auto"/>
              <w:right w:val="single" w:sz="4" w:space="0" w:color="auto"/>
            </w:tcBorders>
            <w:shd w:val="clear" w:color="auto" w:fill="auto"/>
          </w:tcPr>
          <w:p w14:paraId="46226E0B" w14:textId="77777777" w:rsidR="002C0E2B" w:rsidRPr="00863E3C" w:rsidRDefault="002C0E2B" w:rsidP="004B2F64">
            <w:pPr>
              <w:tabs>
                <w:tab w:val="left" w:pos="531"/>
                <w:tab w:val="left" w:pos="696"/>
                <w:tab w:val="left" w:pos="3591"/>
                <w:tab w:val="left" w:pos="3801"/>
              </w:tabs>
              <w:overflowPunct/>
              <w:autoSpaceDE/>
              <w:autoSpaceDN/>
              <w:adjustRightInd/>
              <w:spacing w:line="276" w:lineRule="auto"/>
              <w:jc w:val="left"/>
              <w:textAlignment w:val="auto"/>
              <w:rPr>
                <w:rFonts w:cs="David"/>
                <w:noProof/>
                <w:sz w:val="16"/>
                <w:szCs w:val="16"/>
                <w:rtl/>
              </w:rPr>
            </w:pPr>
          </w:p>
        </w:tc>
      </w:tr>
      <w:tr w:rsidR="002C0E2B" w:rsidRPr="000E1A27" w14:paraId="48D4DE0D" w14:textId="77777777" w:rsidTr="00727E7C">
        <w:trPr>
          <w:cantSplit/>
        </w:trPr>
        <w:tc>
          <w:tcPr>
            <w:tcW w:w="535" w:type="pct"/>
            <w:tcBorders>
              <w:top w:val="single" w:sz="4" w:space="0" w:color="auto"/>
              <w:left w:val="single" w:sz="4" w:space="0" w:color="auto"/>
              <w:bottom w:val="single" w:sz="4" w:space="0" w:color="auto"/>
              <w:right w:val="single" w:sz="4" w:space="0" w:color="auto"/>
            </w:tcBorders>
            <w:shd w:val="clear" w:color="auto" w:fill="E0E0E0"/>
          </w:tcPr>
          <w:p w14:paraId="24D4210E" w14:textId="2D6BE993" w:rsidR="002C0E2B" w:rsidRPr="009D3559" w:rsidRDefault="00011629" w:rsidP="004B2F64">
            <w:pPr>
              <w:spacing w:before="60" w:line="276" w:lineRule="auto"/>
              <w:rPr>
                <w:rFonts w:ascii="David" w:hAnsi="David" w:cs="David"/>
                <w:b/>
                <w:bCs/>
                <w:noProof/>
                <w:sz w:val="30"/>
                <w:szCs w:val="30"/>
              </w:rPr>
            </w:pPr>
            <w:r>
              <w:rPr>
                <w:rFonts w:ascii="David" w:hAnsi="David" w:cs="David" w:hint="cs"/>
                <w:b/>
                <w:bCs/>
                <w:sz w:val="30"/>
                <w:szCs w:val="30"/>
                <w:rtl/>
              </w:rPr>
              <w:t>4.2</w:t>
            </w:r>
            <w:r w:rsidR="00213E5E">
              <w:rPr>
                <w:rFonts w:ascii="David" w:hAnsi="David" w:cs="David" w:hint="cs"/>
                <w:b/>
                <w:bCs/>
                <w:sz w:val="30"/>
                <w:szCs w:val="30"/>
                <w:rtl/>
              </w:rPr>
              <w:t>.</w:t>
            </w:r>
            <w:r w:rsidR="00764389">
              <w:rPr>
                <w:rFonts w:ascii="David" w:hAnsi="David" w:cs="David" w:hint="cs"/>
                <w:b/>
                <w:bCs/>
                <w:sz w:val="30"/>
                <w:szCs w:val="30"/>
                <w:rtl/>
              </w:rPr>
              <w:t>15</w:t>
            </w:r>
            <w:r w:rsidR="00213E5E">
              <w:rPr>
                <w:rFonts w:ascii="David" w:hAnsi="David" w:cs="David" w:hint="cs"/>
                <w:b/>
                <w:bCs/>
                <w:sz w:val="30"/>
                <w:szCs w:val="30"/>
                <w:rtl/>
              </w:rPr>
              <w:t>.1</w:t>
            </w:r>
          </w:p>
        </w:tc>
        <w:tc>
          <w:tcPr>
            <w:tcW w:w="4465" w:type="pct"/>
            <w:gridSpan w:val="6"/>
            <w:tcBorders>
              <w:top w:val="single" w:sz="4" w:space="0" w:color="auto"/>
              <w:left w:val="single" w:sz="4" w:space="0" w:color="auto"/>
              <w:bottom w:val="single" w:sz="4" w:space="0" w:color="auto"/>
              <w:right w:val="single" w:sz="4" w:space="0" w:color="auto"/>
            </w:tcBorders>
            <w:shd w:val="clear" w:color="auto" w:fill="E0E0E0"/>
          </w:tcPr>
          <w:p w14:paraId="7904D10D" w14:textId="77777777" w:rsidR="002C0E2B" w:rsidRPr="00F910B2" w:rsidRDefault="002C0E2B" w:rsidP="004B2F64">
            <w:pPr>
              <w:spacing w:before="60" w:line="276" w:lineRule="auto"/>
              <w:rPr>
                <w:rFonts w:cs="David"/>
                <w:b/>
                <w:bCs/>
                <w:noProof/>
                <w:sz w:val="30"/>
                <w:szCs w:val="30"/>
              </w:rPr>
            </w:pPr>
            <w:r>
              <w:rPr>
                <w:rFonts w:cs="David" w:hint="cs"/>
                <w:b/>
                <w:bCs/>
                <w:sz w:val="30"/>
                <w:szCs w:val="30"/>
                <w:rtl/>
              </w:rPr>
              <w:t>תיאור המתחם</w:t>
            </w:r>
          </w:p>
        </w:tc>
      </w:tr>
      <w:tr w:rsidR="002C0E2B" w:rsidRPr="000E1A27" w14:paraId="6A7B80A5" w14:textId="77777777" w:rsidTr="00727E7C">
        <w:trPr>
          <w:cantSplit/>
          <w:trHeight w:val="2587"/>
        </w:trPr>
        <w:tc>
          <w:tcPr>
            <w:tcW w:w="535" w:type="pct"/>
            <w:tcBorders>
              <w:top w:val="single" w:sz="4" w:space="0" w:color="auto"/>
              <w:left w:val="single" w:sz="4" w:space="0" w:color="auto"/>
              <w:right w:val="single" w:sz="4" w:space="0" w:color="auto"/>
            </w:tcBorders>
          </w:tcPr>
          <w:p w14:paraId="29577C27" w14:textId="77777777" w:rsidR="002C0E2B" w:rsidRPr="004237EF" w:rsidRDefault="002C0E2B" w:rsidP="004B2F64">
            <w:pPr>
              <w:tabs>
                <w:tab w:val="left" w:pos="0"/>
                <w:tab w:val="left" w:pos="1890"/>
              </w:tabs>
              <w:spacing w:before="60" w:line="276" w:lineRule="auto"/>
              <w:ind w:right="-266"/>
              <w:rPr>
                <w:rFonts w:cs="David"/>
                <w:b/>
                <w:bCs/>
                <w:sz w:val="24"/>
                <w:szCs w:val="24"/>
              </w:rPr>
            </w:pPr>
          </w:p>
        </w:tc>
        <w:tc>
          <w:tcPr>
            <w:tcW w:w="2308" w:type="pct"/>
            <w:gridSpan w:val="5"/>
            <w:tcBorders>
              <w:top w:val="single" w:sz="4" w:space="0" w:color="auto"/>
              <w:left w:val="single" w:sz="4" w:space="0" w:color="auto"/>
              <w:bottom w:val="single" w:sz="4" w:space="0" w:color="auto"/>
              <w:right w:val="single" w:sz="4" w:space="0" w:color="auto"/>
            </w:tcBorders>
          </w:tcPr>
          <w:p w14:paraId="1C42BF6F" w14:textId="77777777" w:rsidR="002C0E2B" w:rsidRPr="001006AD" w:rsidRDefault="002C0E2B" w:rsidP="004B2F64">
            <w:pPr>
              <w:spacing w:before="60" w:line="276" w:lineRule="auto"/>
              <w:textAlignment w:val="auto"/>
              <w:rPr>
                <w:rFonts w:cs="David"/>
                <w:sz w:val="24"/>
                <w:szCs w:val="24"/>
                <w:rtl/>
              </w:rPr>
            </w:pPr>
            <w:r w:rsidRPr="001006AD">
              <w:rPr>
                <w:rFonts w:cs="David" w:hint="cs"/>
                <w:sz w:val="24"/>
                <w:szCs w:val="24"/>
                <w:rtl/>
              </w:rPr>
              <w:t xml:space="preserve">שטח המתחם: כ- </w:t>
            </w:r>
            <w:r w:rsidR="00213E5E">
              <w:rPr>
                <w:rFonts w:cs="David" w:hint="cs"/>
                <w:sz w:val="24"/>
                <w:szCs w:val="24"/>
                <w:rtl/>
              </w:rPr>
              <w:t>60</w:t>
            </w:r>
            <w:r w:rsidR="00764389">
              <w:rPr>
                <w:rFonts w:cs="David" w:hint="cs"/>
                <w:sz w:val="24"/>
                <w:szCs w:val="24"/>
                <w:rtl/>
              </w:rPr>
              <w:t>0</w:t>
            </w:r>
            <w:r w:rsidRPr="001006AD">
              <w:rPr>
                <w:rFonts w:cs="David" w:hint="cs"/>
                <w:sz w:val="24"/>
                <w:szCs w:val="24"/>
                <w:rtl/>
              </w:rPr>
              <w:t xml:space="preserve"> ד'.</w:t>
            </w:r>
          </w:p>
          <w:p w14:paraId="3E56ADEA" w14:textId="77777777" w:rsidR="00D954F0" w:rsidRDefault="00D954F0" w:rsidP="00D57D7D">
            <w:pPr>
              <w:spacing w:line="276" w:lineRule="auto"/>
              <w:jc w:val="left"/>
              <w:textAlignment w:val="auto"/>
              <w:rPr>
                <w:rFonts w:cs="David"/>
                <w:sz w:val="24"/>
                <w:szCs w:val="24"/>
              </w:rPr>
            </w:pPr>
            <w:r>
              <w:rPr>
                <w:rFonts w:cs="David" w:hint="cs"/>
                <w:sz w:val="24"/>
                <w:szCs w:val="24"/>
                <w:rtl/>
              </w:rPr>
              <w:t>המתחם ממוקם במזרח גבעת עדה וכולל את שכונות יוספטל, עמידר, יפה נוף ואילנות.</w:t>
            </w:r>
          </w:p>
          <w:p w14:paraId="47B6C1F1" w14:textId="77777777" w:rsidR="002C0E2B" w:rsidRPr="001006AD" w:rsidRDefault="002C0E2B" w:rsidP="004B2F64">
            <w:pPr>
              <w:spacing w:before="60" w:line="276" w:lineRule="auto"/>
              <w:textAlignment w:val="auto"/>
              <w:rPr>
                <w:rFonts w:cs="David"/>
                <w:sz w:val="24"/>
                <w:szCs w:val="24"/>
                <w:rtl/>
              </w:rPr>
            </w:pPr>
            <w:r w:rsidRPr="001006AD">
              <w:rPr>
                <w:rFonts w:cs="David" w:hint="cs"/>
                <w:sz w:val="24"/>
                <w:szCs w:val="24"/>
                <w:rtl/>
              </w:rPr>
              <w:t>מצב קיים:</w:t>
            </w:r>
          </w:p>
          <w:p w14:paraId="7A3C757D" w14:textId="4BA01E2C" w:rsidR="002C0E2B" w:rsidRDefault="00213E5E" w:rsidP="00831C1D">
            <w:pPr>
              <w:numPr>
                <w:ilvl w:val="0"/>
                <w:numId w:val="24"/>
              </w:numPr>
              <w:tabs>
                <w:tab w:val="clear" w:pos="720"/>
                <w:tab w:val="num" w:pos="259"/>
              </w:tabs>
              <w:spacing w:line="276" w:lineRule="auto"/>
              <w:ind w:left="259" w:hanging="259"/>
              <w:jc w:val="left"/>
              <w:textAlignment w:val="auto"/>
              <w:rPr>
                <w:rFonts w:cs="David"/>
                <w:sz w:val="24"/>
                <w:szCs w:val="24"/>
              </w:rPr>
            </w:pPr>
            <w:r>
              <w:rPr>
                <w:rFonts w:cs="David" w:hint="cs"/>
                <w:sz w:val="24"/>
                <w:szCs w:val="24"/>
                <w:rtl/>
              </w:rPr>
              <w:t>השכונות בנויות כמתחמים סגורים והגישה אליהם מהרחוב הראשי ח"י-הרימון</w:t>
            </w:r>
            <w:r w:rsidR="002C0E2B">
              <w:rPr>
                <w:rFonts w:cs="David" w:hint="cs"/>
                <w:sz w:val="24"/>
                <w:szCs w:val="24"/>
                <w:rtl/>
              </w:rPr>
              <w:t xml:space="preserve">. </w:t>
            </w:r>
          </w:p>
          <w:p w14:paraId="7C743857" w14:textId="77777777" w:rsidR="00FA1C7F" w:rsidRDefault="00FA1C7F" w:rsidP="00831C1D">
            <w:pPr>
              <w:numPr>
                <w:ilvl w:val="0"/>
                <w:numId w:val="24"/>
              </w:numPr>
              <w:tabs>
                <w:tab w:val="clear" w:pos="720"/>
                <w:tab w:val="num" w:pos="259"/>
              </w:tabs>
              <w:spacing w:line="276" w:lineRule="auto"/>
              <w:ind w:left="259" w:hanging="259"/>
              <w:jc w:val="left"/>
              <w:textAlignment w:val="auto"/>
              <w:rPr>
                <w:rFonts w:cs="David"/>
                <w:sz w:val="24"/>
                <w:szCs w:val="24"/>
              </w:rPr>
            </w:pPr>
            <w:r>
              <w:rPr>
                <w:rFonts w:cs="David" w:hint="cs"/>
                <w:sz w:val="24"/>
                <w:szCs w:val="24"/>
                <w:rtl/>
              </w:rPr>
              <w:t xml:space="preserve">אופי </w:t>
            </w:r>
            <w:r w:rsidR="002C0E2B">
              <w:rPr>
                <w:rFonts w:cs="David" w:hint="cs"/>
                <w:sz w:val="24"/>
                <w:szCs w:val="24"/>
                <w:rtl/>
              </w:rPr>
              <w:t>הבינוי הקיים במתחם</w:t>
            </w:r>
            <w:r>
              <w:rPr>
                <w:rFonts w:cs="David" w:hint="cs"/>
                <w:sz w:val="24"/>
                <w:szCs w:val="24"/>
                <w:rtl/>
              </w:rPr>
              <w:t xml:space="preserve"> משתנה משכונה לשכונה, אך ברובו כפרי והומוגני.</w:t>
            </w:r>
          </w:p>
          <w:p w14:paraId="11A24C3B" w14:textId="77777777" w:rsidR="002C0E2B" w:rsidRDefault="00FA1C7F" w:rsidP="00831C1D">
            <w:pPr>
              <w:numPr>
                <w:ilvl w:val="0"/>
                <w:numId w:val="24"/>
              </w:numPr>
              <w:tabs>
                <w:tab w:val="clear" w:pos="720"/>
                <w:tab w:val="num" w:pos="259"/>
              </w:tabs>
              <w:spacing w:line="276" w:lineRule="auto"/>
              <w:ind w:left="259" w:hanging="259"/>
              <w:jc w:val="left"/>
              <w:textAlignment w:val="auto"/>
              <w:rPr>
                <w:rFonts w:cs="David"/>
                <w:sz w:val="24"/>
                <w:szCs w:val="24"/>
              </w:rPr>
            </w:pPr>
            <w:r>
              <w:rPr>
                <w:rFonts w:cs="David" w:hint="cs"/>
                <w:sz w:val="24"/>
                <w:szCs w:val="24"/>
                <w:rtl/>
              </w:rPr>
              <w:t xml:space="preserve">בשטחים מסוימים </w:t>
            </w:r>
            <w:r w:rsidR="002C0E2B">
              <w:rPr>
                <w:rFonts w:cs="David" w:hint="cs"/>
                <w:sz w:val="24"/>
                <w:szCs w:val="24"/>
                <w:rtl/>
              </w:rPr>
              <w:t xml:space="preserve">זכויות הבניה </w:t>
            </w:r>
            <w:r>
              <w:rPr>
                <w:rFonts w:cs="David" w:hint="cs"/>
                <w:sz w:val="24"/>
                <w:szCs w:val="24"/>
                <w:rtl/>
              </w:rPr>
              <w:t>ה</w:t>
            </w:r>
            <w:r w:rsidR="002C0E2B">
              <w:rPr>
                <w:rFonts w:cs="David" w:hint="cs"/>
                <w:sz w:val="24"/>
                <w:szCs w:val="24"/>
                <w:rtl/>
              </w:rPr>
              <w:t>מאושרות טרם מומשו במלואן.</w:t>
            </w:r>
          </w:p>
          <w:p w14:paraId="1A533932" w14:textId="77777777" w:rsidR="00FA1C7F" w:rsidRPr="00F17FD8" w:rsidRDefault="00FA1C7F" w:rsidP="00831C1D">
            <w:pPr>
              <w:numPr>
                <w:ilvl w:val="0"/>
                <w:numId w:val="24"/>
              </w:numPr>
              <w:tabs>
                <w:tab w:val="clear" w:pos="720"/>
                <w:tab w:val="num" w:pos="259"/>
              </w:tabs>
              <w:spacing w:line="276" w:lineRule="auto"/>
              <w:ind w:left="259" w:hanging="259"/>
              <w:jc w:val="left"/>
              <w:textAlignment w:val="auto"/>
              <w:rPr>
                <w:rFonts w:cs="David"/>
                <w:sz w:val="24"/>
                <w:szCs w:val="24"/>
              </w:rPr>
            </w:pPr>
            <w:r>
              <w:rPr>
                <w:rFonts w:cs="David" w:hint="cs"/>
                <w:sz w:val="24"/>
                <w:szCs w:val="24"/>
                <w:rtl/>
              </w:rPr>
              <w:t>שני מתחמים זרים בחזותם: תמ"א/38 ברחוב ח"י ומתחם יוספטל שמיועד להתחדשות עירונית.</w:t>
            </w:r>
          </w:p>
          <w:p w14:paraId="05C5EAC4" w14:textId="77777777" w:rsidR="002C0E2B" w:rsidRPr="001006AD" w:rsidRDefault="002C0E2B" w:rsidP="004B2F64">
            <w:pPr>
              <w:spacing w:line="276" w:lineRule="auto"/>
              <w:jc w:val="left"/>
              <w:textAlignment w:val="auto"/>
              <w:rPr>
                <w:rFonts w:cs="David"/>
                <w:sz w:val="24"/>
                <w:szCs w:val="24"/>
                <w:rtl/>
              </w:rPr>
            </w:pPr>
            <w:r w:rsidRPr="001006AD">
              <w:rPr>
                <w:rFonts w:cs="David" w:hint="cs"/>
                <w:sz w:val="24"/>
                <w:szCs w:val="24"/>
                <w:rtl/>
              </w:rPr>
              <w:t>מצב מוצע:</w:t>
            </w:r>
          </w:p>
          <w:p w14:paraId="14CC0C24" w14:textId="77777777" w:rsidR="00213E5E" w:rsidRDefault="00213E5E" w:rsidP="00831C1D">
            <w:pPr>
              <w:pStyle w:val="ListParagraph"/>
              <w:numPr>
                <w:ilvl w:val="0"/>
                <w:numId w:val="26"/>
              </w:numPr>
              <w:spacing w:line="276" w:lineRule="auto"/>
              <w:ind w:left="263" w:hanging="263"/>
              <w:rPr>
                <w:rFonts w:cs="David"/>
                <w:sz w:val="24"/>
                <w:szCs w:val="24"/>
              </w:rPr>
            </w:pPr>
            <w:r>
              <w:rPr>
                <w:rFonts w:cs="David" w:hint="cs"/>
                <w:sz w:val="24"/>
                <w:szCs w:val="24"/>
                <w:rtl/>
              </w:rPr>
              <w:t xml:space="preserve">חיזוק הקשרים בין שכונות </w:t>
            </w:r>
            <w:r w:rsidR="00E44AB1">
              <w:rPr>
                <w:rFonts w:cs="David" w:hint="cs"/>
                <w:sz w:val="24"/>
                <w:szCs w:val="24"/>
                <w:rtl/>
              </w:rPr>
              <w:t>הישוב</w:t>
            </w:r>
            <w:r>
              <w:rPr>
                <w:rFonts w:cs="David" w:hint="cs"/>
                <w:sz w:val="24"/>
                <w:szCs w:val="24"/>
                <w:rtl/>
              </w:rPr>
              <w:t xml:space="preserve"> באמצעות הגברת הפעילות לאורך הרחוב הראשי</w:t>
            </w:r>
            <w:r w:rsidR="006C19A5">
              <w:rPr>
                <w:rFonts w:cs="David" w:hint="cs"/>
                <w:sz w:val="24"/>
                <w:szCs w:val="24"/>
                <w:rtl/>
              </w:rPr>
              <w:t>.</w:t>
            </w:r>
          </w:p>
          <w:p w14:paraId="0DCC17F5" w14:textId="7AFFF092" w:rsidR="00F84E86" w:rsidRPr="00D954F0" w:rsidRDefault="00213E5E" w:rsidP="00831C1D">
            <w:pPr>
              <w:pStyle w:val="ListParagraph"/>
              <w:numPr>
                <w:ilvl w:val="0"/>
                <w:numId w:val="26"/>
              </w:numPr>
              <w:spacing w:line="276" w:lineRule="auto"/>
              <w:ind w:left="263" w:hanging="263"/>
              <w:rPr>
                <w:rFonts w:cs="David"/>
                <w:sz w:val="24"/>
                <w:szCs w:val="24"/>
                <w:rtl/>
              </w:rPr>
            </w:pPr>
            <w:r>
              <w:rPr>
                <w:rFonts w:cs="David" w:hint="cs"/>
                <w:sz w:val="24"/>
                <w:szCs w:val="24"/>
                <w:rtl/>
              </w:rPr>
              <w:t xml:space="preserve">חשיפה מירבית אל השטחים הפתוחים העוטפים את המתחם מכל עבר </w:t>
            </w:r>
            <w:r w:rsidR="002C0E2B">
              <w:rPr>
                <w:rFonts w:cs="David" w:hint="cs"/>
                <w:sz w:val="24"/>
                <w:szCs w:val="24"/>
                <w:rtl/>
              </w:rPr>
              <w:t>.</w:t>
            </w:r>
          </w:p>
        </w:tc>
        <w:tc>
          <w:tcPr>
            <w:tcW w:w="2157" w:type="pct"/>
            <w:tcBorders>
              <w:top w:val="single" w:sz="4" w:space="0" w:color="auto"/>
              <w:left w:val="single" w:sz="4" w:space="0" w:color="auto"/>
              <w:bottom w:val="single" w:sz="4" w:space="0" w:color="auto"/>
              <w:right w:val="single" w:sz="4" w:space="0" w:color="auto"/>
            </w:tcBorders>
          </w:tcPr>
          <w:p w14:paraId="69BFDBF5" w14:textId="14BF552E" w:rsidR="002C0E2B" w:rsidRDefault="002C0E2B" w:rsidP="004B2F64">
            <w:pPr>
              <w:overflowPunct/>
              <w:autoSpaceDE/>
              <w:autoSpaceDN/>
              <w:bidi w:val="0"/>
              <w:adjustRightInd/>
              <w:spacing w:line="276" w:lineRule="auto"/>
              <w:jc w:val="left"/>
              <w:textAlignment w:val="auto"/>
              <w:rPr>
                <w:noProof/>
              </w:rPr>
            </w:pPr>
          </w:p>
          <w:p w14:paraId="00662A90" w14:textId="0B3382B5" w:rsidR="002C0E2B" w:rsidRPr="004237EF" w:rsidRDefault="00D57D7D" w:rsidP="004B2F64">
            <w:pPr>
              <w:overflowPunct/>
              <w:autoSpaceDE/>
              <w:autoSpaceDN/>
              <w:bidi w:val="0"/>
              <w:adjustRightInd/>
              <w:spacing w:line="276" w:lineRule="auto"/>
              <w:jc w:val="left"/>
              <w:textAlignment w:val="auto"/>
              <w:rPr>
                <w:rFonts w:cs="David"/>
                <w:noProof/>
                <w:color w:val="FF0000"/>
                <w:sz w:val="24"/>
                <w:szCs w:val="24"/>
                <w:rtl/>
              </w:rPr>
            </w:pPr>
            <w:r>
              <w:rPr>
                <w:noProof/>
              </w:rPr>
              <w:drawing>
                <wp:anchor distT="0" distB="0" distL="114300" distR="114300" simplePos="0" relativeHeight="251651584" behindDoc="0" locked="0" layoutInCell="1" allowOverlap="1" wp14:anchorId="69C03AED" wp14:editId="55E9D28E">
                  <wp:simplePos x="0" y="0"/>
                  <wp:positionH relativeFrom="column">
                    <wp:posOffset>-22225</wp:posOffset>
                  </wp:positionH>
                  <wp:positionV relativeFrom="paragraph">
                    <wp:posOffset>387985</wp:posOffset>
                  </wp:positionV>
                  <wp:extent cx="2886075" cy="196977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10855" t="2414" r="11127" b="2856"/>
                          <a:stretch/>
                        </pic:blipFill>
                        <pic:spPr bwMode="auto">
                          <a:xfrm>
                            <a:off x="0" y="0"/>
                            <a:ext cx="2886075" cy="1969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2C0E2B" w:rsidRPr="000E1A27" w14:paraId="67846AFA" w14:textId="77777777" w:rsidTr="00727E7C">
        <w:trPr>
          <w:cantSplit/>
          <w:trHeight w:val="352"/>
        </w:trPr>
        <w:tc>
          <w:tcPr>
            <w:tcW w:w="535" w:type="pct"/>
            <w:tcBorders>
              <w:left w:val="single" w:sz="4" w:space="0" w:color="auto"/>
              <w:right w:val="single" w:sz="4" w:space="0" w:color="auto"/>
            </w:tcBorders>
            <w:shd w:val="clear" w:color="auto" w:fill="D9D9D9" w:themeFill="background1" w:themeFillShade="D9"/>
          </w:tcPr>
          <w:p w14:paraId="1F032BD6" w14:textId="10C77CD2" w:rsidR="002C0E2B" w:rsidRPr="00F910B2" w:rsidRDefault="00011629" w:rsidP="004B2F64">
            <w:pPr>
              <w:spacing w:before="60" w:line="276" w:lineRule="auto"/>
              <w:rPr>
                <w:rFonts w:cs="David"/>
                <w:b/>
                <w:bCs/>
                <w:sz w:val="30"/>
                <w:szCs w:val="30"/>
              </w:rPr>
            </w:pPr>
            <w:r>
              <w:rPr>
                <w:rFonts w:cs="David" w:hint="cs"/>
                <w:b/>
                <w:bCs/>
                <w:sz w:val="30"/>
                <w:szCs w:val="30"/>
                <w:rtl/>
              </w:rPr>
              <w:t>4.2</w:t>
            </w:r>
            <w:r w:rsidR="00113002">
              <w:rPr>
                <w:rFonts w:cs="David" w:hint="cs"/>
                <w:b/>
                <w:bCs/>
                <w:sz w:val="30"/>
                <w:szCs w:val="30"/>
                <w:rtl/>
              </w:rPr>
              <w:t>.</w:t>
            </w:r>
            <w:r w:rsidR="003F5F8D">
              <w:rPr>
                <w:rFonts w:cs="David" w:hint="cs"/>
                <w:b/>
                <w:bCs/>
                <w:sz w:val="30"/>
                <w:szCs w:val="30"/>
                <w:rtl/>
              </w:rPr>
              <w:t>15</w:t>
            </w:r>
            <w:r w:rsidR="00113002">
              <w:rPr>
                <w:rFonts w:cs="David" w:hint="cs"/>
                <w:b/>
                <w:bCs/>
                <w:sz w:val="30"/>
                <w:szCs w:val="30"/>
                <w:rtl/>
              </w:rPr>
              <w:t>.2</w:t>
            </w:r>
          </w:p>
        </w:tc>
        <w:tc>
          <w:tcPr>
            <w:tcW w:w="4465"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B57633" w14:textId="77777777" w:rsidR="002C0E2B" w:rsidRPr="00F910B2" w:rsidRDefault="002C0E2B" w:rsidP="004B2F64">
            <w:pPr>
              <w:spacing w:before="60" w:line="276" w:lineRule="auto"/>
              <w:rPr>
                <w:rFonts w:cs="David"/>
                <w:b/>
                <w:bCs/>
                <w:noProof/>
                <w:sz w:val="30"/>
                <w:szCs w:val="30"/>
              </w:rPr>
            </w:pPr>
            <w:r>
              <w:rPr>
                <w:rFonts w:cs="David" w:hint="cs"/>
                <w:b/>
                <w:bCs/>
                <w:sz w:val="30"/>
                <w:szCs w:val="30"/>
                <w:rtl/>
              </w:rPr>
              <w:t>נתונים כמותיים למתחם</w:t>
            </w:r>
            <w:r w:rsidR="00AB79C0">
              <w:rPr>
                <w:rFonts w:cs="David" w:hint="cs"/>
                <w:b/>
                <w:bCs/>
                <w:noProof/>
                <w:sz w:val="30"/>
                <w:szCs w:val="30"/>
                <w:rtl/>
              </w:rPr>
              <w:t xml:space="preserve"> </w:t>
            </w:r>
            <w:r w:rsidR="00AB79C0">
              <w:rPr>
                <w:rFonts w:cs="David"/>
                <w:b/>
                <w:bCs/>
                <w:noProof/>
                <w:sz w:val="30"/>
                <w:szCs w:val="30"/>
                <w:rtl/>
              </w:rPr>
              <w:t>–</w:t>
            </w:r>
            <w:r w:rsidR="00AB79C0">
              <w:rPr>
                <w:rFonts w:cs="David" w:hint="cs"/>
                <w:b/>
                <w:bCs/>
                <w:noProof/>
                <w:sz w:val="30"/>
                <w:szCs w:val="30"/>
                <w:rtl/>
              </w:rPr>
              <w:t xml:space="preserve"> עיקרי ושירות</w:t>
            </w:r>
          </w:p>
        </w:tc>
      </w:tr>
      <w:tr w:rsidR="002C0E2B" w:rsidRPr="003C6B22" w14:paraId="14B7215C" w14:textId="77777777" w:rsidTr="00CB0DF3">
        <w:trPr>
          <w:cantSplit/>
          <w:trHeight w:val="192"/>
        </w:trPr>
        <w:tc>
          <w:tcPr>
            <w:tcW w:w="5000" w:type="pct"/>
            <w:gridSpan w:val="7"/>
            <w:tcBorders>
              <w:left w:val="single" w:sz="4" w:space="0" w:color="auto"/>
              <w:right w:val="single" w:sz="4" w:space="0" w:color="auto"/>
            </w:tcBorders>
          </w:tcPr>
          <w:p w14:paraId="5E08DA9A" w14:textId="77777777" w:rsidR="002C0E2B" w:rsidRPr="00CB0DF3" w:rsidRDefault="002C0E2B" w:rsidP="004B2F64">
            <w:pPr>
              <w:tabs>
                <w:tab w:val="left" w:pos="0"/>
                <w:tab w:val="right" w:leader="dot" w:pos="9016"/>
              </w:tabs>
              <w:spacing w:before="60" w:line="276" w:lineRule="auto"/>
              <w:ind w:right="142"/>
              <w:rPr>
                <w:rFonts w:cs="David"/>
                <w:i/>
                <w:iCs/>
                <w:noProof/>
                <w:sz w:val="10"/>
                <w:szCs w:val="10"/>
                <w:rtl/>
              </w:rPr>
            </w:pPr>
            <w:r>
              <w:rPr>
                <w:rFonts w:cs="David" w:hint="cs"/>
                <w:i/>
                <w:iCs/>
                <w:noProof/>
                <w:sz w:val="26"/>
                <w:rtl/>
              </w:rPr>
              <w:t xml:space="preserve"> </w:t>
            </w:r>
          </w:p>
        </w:tc>
      </w:tr>
      <w:tr w:rsidR="002C0E2B" w:rsidRPr="00400BF7" w14:paraId="31EFA003" w14:textId="77777777" w:rsidTr="00727E7C">
        <w:trPr>
          <w:cantSplit/>
          <w:trHeight w:val="370"/>
        </w:trPr>
        <w:tc>
          <w:tcPr>
            <w:tcW w:w="758" w:type="pct"/>
            <w:gridSpan w:val="2"/>
            <w:tcBorders>
              <w:left w:val="single" w:sz="4" w:space="0" w:color="auto"/>
              <w:right w:val="single" w:sz="4" w:space="0" w:color="auto"/>
            </w:tcBorders>
            <w:shd w:val="clear" w:color="auto" w:fill="F2F2F2" w:themeFill="background1" w:themeFillShade="F2"/>
          </w:tcPr>
          <w:p w14:paraId="508790FA" w14:textId="77777777" w:rsidR="002C0E2B" w:rsidRPr="00400BF7" w:rsidRDefault="002C0E2B" w:rsidP="004B2F64">
            <w:pPr>
              <w:tabs>
                <w:tab w:val="left" w:pos="0"/>
              </w:tabs>
              <w:spacing w:before="60" w:after="60" w:line="276" w:lineRule="auto"/>
              <w:ind w:right="142"/>
              <w:jc w:val="left"/>
              <w:rPr>
                <w:rFonts w:cs="David"/>
                <w:b/>
                <w:bCs/>
                <w:noProof/>
                <w:sz w:val="26"/>
                <w:rtl/>
              </w:rPr>
            </w:pPr>
            <w:r w:rsidRPr="00400BF7">
              <w:rPr>
                <w:rFonts w:cs="David" w:hint="cs"/>
                <w:b/>
                <w:bCs/>
                <w:sz w:val="26"/>
                <w:rtl/>
              </w:rPr>
              <w:t>נושא</w:t>
            </w:r>
          </w:p>
        </w:tc>
        <w:tc>
          <w:tcPr>
            <w:tcW w:w="462" w:type="pct"/>
            <w:tcBorders>
              <w:left w:val="single" w:sz="4" w:space="0" w:color="auto"/>
              <w:right w:val="single" w:sz="4" w:space="0" w:color="auto"/>
            </w:tcBorders>
            <w:shd w:val="clear" w:color="auto" w:fill="F2F2F2" w:themeFill="background1" w:themeFillShade="F2"/>
          </w:tcPr>
          <w:p w14:paraId="7BD19664" w14:textId="77777777" w:rsidR="002C0E2B" w:rsidRPr="00400BF7" w:rsidRDefault="002C0E2B" w:rsidP="004B2F64">
            <w:pPr>
              <w:tabs>
                <w:tab w:val="left" w:pos="0"/>
              </w:tabs>
              <w:spacing w:before="60" w:after="60" w:line="276" w:lineRule="auto"/>
              <w:jc w:val="left"/>
              <w:rPr>
                <w:rFonts w:cs="David"/>
                <w:b/>
                <w:bCs/>
                <w:noProof/>
                <w:sz w:val="26"/>
                <w:rtl/>
              </w:rPr>
            </w:pPr>
            <w:r>
              <w:rPr>
                <w:rFonts w:cs="David" w:hint="cs"/>
                <w:b/>
                <w:bCs/>
                <w:sz w:val="26"/>
                <w:rtl/>
              </w:rPr>
              <w:t>יחידת מידה</w:t>
            </w:r>
          </w:p>
        </w:tc>
        <w:tc>
          <w:tcPr>
            <w:tcW w:w="525" w:type="pct"/>
            <w:tcBorders>
              <w:left w:val="single" w:sz="4" w:space="0" w:color="auto"/>
              <w:right w:val="single" w:sz="4" w:space="0" w:color="auto"/>
            </w:tcBorders>
            <w:shd w:val="clear" w:color="auto" w:fill="F2F2F2" w:themeFill="background1" w:themeFillShade="F2"/>
          </w:tcPr>
          <w:p w14:paraId="328376C9" w14:textId="77777777" w:rsidR="002C0E2B" w:rsidRPr="00400BF7" w:rsidRDefault="002C0E2B" w:rsidP="004B2F64">
            <w:pPr>
              <w:tabs>
                <w:tab w:val="left" w:pos="0"/>
              </w:tabs>
              <w:spacing w:before="60" w:after="60" w:line="276" w:lineRule="auto"/>
              <w:jc w:val="center"/>
              <w:rPr>
                <w:rFonts w:cs="David"/>
                <w:b/>
                <w:bCs/>
                <w:noProof/>
                <w:sz w:val="26"/>
                <w:rtl/>
              </w:rPr>
            </w:pPr>
            <w:r w:rsidRPr="00761319">
              <w:rPr>
                <w:rFonts w:cs="David" w:hint="cs"/>
                <w:b/>
                <w:bCs/>
                <w:sz w:val="24"/>
                <w:szCs w:val="24"/>
                <w:rtl/>
              </w:rPr>
              <w:t>תוספת ל</w:t>
            </w:r>
            <w:r w:rsidRPr="001872C0">
              <w:rPr>
                <w:rFonts w:cs="David" w:hint="cs"/>
                <w:b/>
                <w:bCs/>
                <w:sz w:val="24"/>
                <w:szCs w:val="24"/>
                <w:rtl/>
              </w:rPr>
              <w:t>מאושר</w:t>
            </w:r>
          </w:p>
        </w:tc>
        <w:tc>
          <w:tcPr>
            <w:tcW w:w="593" w:type="pct"/>
            <w:tcBorders>
              <w:left w:val="single" w:sz="4" w:space="0" w:color="auto"/>
              <w:right w:val="single" w:sz="4" w:space="0" w:color="auto"/>
            </w:tcBorders>
            <w:shd w:val="clear" w:color="auto" w:fill="F2F2F2" w:themeFill="background1" w:themeFillShade="F2"/>
          </w:tcPr>
          <w:p w14:paraId="7870CB9E" w14:textId="77777777" w:rsidR="002C0E2B" w:rsidRPr="00AB79C0" w:rsidRDefault="002C0E2B" w:rsidP="004B2F64">
            <w:pPr>
              <w:tabs>
                <w:tab w:val="left" w:pos="0"/>
              </w:tabs>
              <w:spacing w:before="60" w:after="60" w:line="276" w:lineRule="auto"/>
              <w:jc w:val="center"/>
              <w:rPr>
                <w:rFonts w:cs="David"/>
                <w:b/>
                <w:bCs/>
                <w:sz w:val="24"/>
                <w:szCs w:val="24"/>
                <w:rtl/>
              </w:rPr>
            </w:pPr>
            <w:r w:rsidRPr="001872C0">
              <w:rPr>
                <w:rFonts w:cs="David" w:hint="cs"/>
                <w:b/>
                <w:bCs/>
                <w:sz w:val="24"/>
                <w:szCs w:val="24"/>
                <w:rtl/>
              </w:rPr>
              <w:t>סה"כ</w:t>
            </w:r>
          </w:p>
        </w:tc>
        <w:tc>
          <w:tcPr>
            <w:tcW w:w="2662" w:type="pct"/>
            <w:gridSpan w:val="2"/>
            <w:tcBorders>
              <w:left w:val="single" w:sz="4" w:space="0" w:color="auto"/>
              <w:right w:val="single" w:sz="4" w:space="0" w:color="auto"/>
            </w:tcBorders>
            <w:shd w:val="clear" w:color="auto" w:fill="F2F2F2" w:themeFill="background1" w:themeFillShade="F2"/>
          </w:tcPr>
          <w:p w14:paraId="1A405AFF" w14:textId="77777777" w:rsidR="002C0E2B" w:rsidRPr="00400BF7" w:rsidRDefault="002C0E2B" w:rsidP="004B2F64">
            <w:pPr>
              <w:tabs>
                <w:tab w:val="left" w:pos="0"/>
              </w:tabs>
              <w:spacing w:before="60" w:after="60" w:line="276" w:lineRule="auto"/>
              <w:ind w:right="142"/>
              <w:jc w:val="left"/>
              <w:rPr>
                <w:rFonts w:cs="David"/>
                <w:b/>
                <w:bCs/>
                <w:sz w:val="26"/>
                <w:rtl/>
              </w:rPr>
            </w:pPr>
            <w:r w:rsidRPr="00400BF7">
              <w:rPr>
                <w:rFonts w:cs="David" w:hint="cs"/>
                <w:b/>
                <w:bCs/>
                <w:sz w:val="26"/>
                <w:rtl/>
              </w:rPr>
              <w:t>הוראות</w:t>
            </w:r>
            <w:r w:rsidRPr="00496C34">
              <w:rPr>
                <w:rFonts w:cs="David" w:hint="cs"/>
                <w:color w:val="0070C0"/>
                <w:sz w:val="24"/>
                <w:szCs w:val="24"/>
                <w:rtl/>
              </w:rPr>
              <w:t xml:space="preserve"> </w:t>
            </w:r>
          </w:p>
        </w:tc>
      </w:tr>
      <w:tr w:rsidR="002C0E2B" w:rsidRPr="00400BF7" w14:paraId="7258DF42" w14:textId="77777777" w:rsidTr="00727E7C">
        <w:trPr>
          <w:cantSplit/>
          <w:trHeight w:val="370"/>
        </w:trPr>
        <w:tc>
          <w:tcPr>
            <w:tcW w:w="758" w:type="pct"/>
            <w:gridSpan w:val="2"/>
            <w:tcBorders>
              <w:left w:val="single" w:sz="4" w:space="0" w:color="auto"/>
              <w:right w:val="single" w:sz="4" w:space="0" w:color="auto"/>
            </w:tcBorders>
            <w:shd w:val="clear" w:color="auto" w:fill="auto"/>
          </w:tcPr>
          <w:p w14:paraId="50DA4F7B" w14:textId="77777777" w:rsidR="002C0E2B" w:rsidRPr="00F35DA7" w:rsidRDefault="002C0E2B" w:rsidP="004B2F64">
            <w:pPr>
              <w:tabs>
                <w:tab w:val="left" w:pos="0"/>
              </w:tabs>
              <w:spacing w:before="60" w:after="60" w:line="276" w:lineRule="auto"/>
              <w:ind w:right="142"/>
              <w:jc w:val="left"/>
              <w:rPr>
                <w:rFonts w:cs="David"/>
                <w:b/>
                <w:bCs/>
                <w:sz w:val="22"/>
                <w:szCs w:val="22"/>
                <w:rtl/>
              </w:rPr>
            </w:pPr>
            <w:r w:rsidRPr="00F35DA7">
              <w:rPr>
                <w:rFonts w:cs="David" w:hint="cs"/>
                <w:b/>
                <w:bCs/>
                <w:sz w:val="22"/>
                <w:szCs w:val="22"/>
                <w:rtl/>
              </w:rPr>
              <w:t>סה"כ אוכ' צפויה</w:t>
            </w:r>
          </w:p>
        </w:tc>
        <w:tc>
          <w:tcPr>
            <w:tcW w:w="462" w:type="pct"/>
            <w:tcBorders>
              <w:left w:val="single" w:sz="4" w:space="0" w:color="auto"/>
              <w:right w:val="single" w:sz="4" w:space="0" w:color="auto"/>
            </w:tcBorders>
            <w:shd w:val="clear" w:color="auto" w:fill="auto"/>
          </w:tcPr>
          <w:p w14:paraId="62280AF5" w14:textId="77777777" w:rsidR="002C0E2B" w:rsidRPr="00F35DA7" w:rsidRDefault="002C0E2B" w:rsidP="004B2F64">
            <w:pPr>
              <w:tabs>
                <w:tab w:val="left" w:pos="0"/>
              </w:tabs>
              <w:spacing w:before="60" w:after="60" w:line="276" w:lineRule="auto"/>
              <w:rPr>
                <w:rFonts w:cs="David"/>
                <w:sz w:val="22"/>
                <w:szCs w:val="22"/>
                <w:rtl/>
              </w:rPr>
            </w:pPr>
            <w:r w:rsidRPr="00F35DA7">
              <w:rPr>
                <w:rFonts w:cs="David" w:hint="cs"/>
                <w:sz w:val="22"/>
                <w:szCs w:val="22"/>
                <w:rtl/>
              </w:rPr>
              <w:t>נפש</w:t>
            </w:r>
          </w:p>
        </w:tc>
        <w:tc>
          <w:tcPr>
            <w:tcW w:w="525" w:type="pct"/>
            <w:tcBorders>
              <w:left w:val="single" w:sz="4" w:space="0" w:color="auto"/>
              <w:right w:val="single" w:sz="4" w:space="0" w:color="auto"/>
            </w:tcBorders>
            <w:shd w:val="clear" w:color="auto" w:fill="auto"/>
          </w:tcPr>
          <w:p w14:paraId="35393AB6" w14:textId="77777777" w:rsidR="002C0E2B" w:rsidRPr="00BF5B38" w:rsidRDefault="001F76A2" w:rsidP="00BF5B38">
            <w:pPr>
              <w:tabs>
                <w:tab w:val="left" w:pos="0"/>
              </w:tabs>
              <w:spacing w:before="60" w:after="60" w:line="276" w:lineRule="auto"/>
              <w:jc w:val="center"/>
              <w:rPr>
                <w:rFonts w:cs="David"/>
                <w:sz w:val="22"/>
                <w:szCs w:val="22"/>
                <w:rtl/>
              </w:rPr>
            </w:pPr>
            <w:r w:rsidRPr="00BF5B38">
              <w:rPr>
                <w:rFonts w:cs="David" w:hint="cs"/>
                <w:sz w:val="22"/>
                <w:szCs w:val="22"/>
                <w:rtl/>
              </w:rPr>
              <w:t>1,260</w:t>
            </w:r>
          </w:p>
        </w:tc>
        <w:tc>
          <w:tcPr>
            <w:tcW w:w="593" w:type="pct"/>
            <w:tcBorders>
              <w:left w:val="single" w:sz="4" w:space="0" w:color="auto"/>
              <w:right w:val="single" w:sz="4" w:space="0" w:color="auto"/>
            </w:tcBorders>
            <w:shd w:val="clear" w:color="auto" w:fill="auto"/>
          </w:tcPr>
          <w:p w14:paraId="6F8E2C8F" w14:textId="77777777" w:rsidR="002C0E2B" w:rsidRPr="00BF5B38" w:rsidRDefault="007B7D50" w:rsidP="00BF5B38">
            <w:pPr>
              <w:tabs>
                <w:tab w:val="left" w:pos="0"/>
              </w:tabs>
              <w:spacing w:before="60" w:after="60" w:line="276" w:lineRule="auto"/>
              <w:jc w:val="center"/>
              <w:rPr>
                <w:rFonts w:cs="David"/>
                <w:sz w:val="22"/>
                <w:szCs w:val="22"/>
                <w:rtl/>
              </w:rPr>
            </w:pPr>
            <w:r w:rsidRPr="00BF5B38">
              <w:rPr>
                <w:rFonts w:cs="David" w:hint="cs"/>
                <w:sz w:val="22"/>
                <w:szCs w:val="22"/>
                <w:rtl/>
              </w:rPr>
              <w:t>3,820</w:t>
            </w:r>
          </w:p>
        </w:tc>
        <w:tc>
          <w:tcPr>
            <w:tcW w:w="2662" w:type="pct"/>
            <w:gridSpan w:val="2"/>
            <w:tcBorders>
              <w:left w:val="single" w:sz="4" w:space="0" w:color="auto"/>
              <w:right w:val="single" w:sz="4" w:space="0" w:color="auto"/>
            </w:tcBorders>
            <w:shd w:val="clear" w:color="auto" w:fill="auto"/>
          </w:tcPr>
          <w:p w14:paraId="3C505EFD" w14:textId="77777777" w:rsidR="002C0E2B" w:rsidRPr="00F35DA7" w:rsidRDefault="002C0E2B" w:rsidP="004B2F64">
            <w:pPr>
              <w:tabs>
                <w:tab w:val="left" w:pos="0"/>
              </w:tabs>
              <w:spacing w:before="60" w:after="60" w:line="276" w:lineRule="auto"/>
              <w:ind w:right="142"/>
              <w:jc w:val="left"/>
              <w:rPr>
                <w:rFonts w:cs="David"/>
                <w:noProof/>
                <w:color w:val="0070C0"/>
                <w:sz w:val="22"/>
                <w:szCs w:val="22"/>
                <w:rtl/>
              </w:rPr>
            </w:pPr>
          </w:p>
        </w:tc>
      </w:tr>
      <w:tr w:rsidR="002C0E2B" w:rsidRPr="00400BF7" w14:paraId="3D5808D1" w14:textId="77777777" w:rsidTr="00727E7C">
        <w:trPr>
          <w:cantSplit/>
          <w:trHeight w:val="551"/>
        </w:trPr>
        <w:tc>
          <w:tcPr>
            <w:tcW w:w="758" w:type="pct"/>
            <w:gridSpan w:val="2"/>
            <w:vMerge w:val="restart"/>
            <w:tcBorders>
              <w:left w:val="single" w:sz="4" w:space="0" w:color="auto"/>
              <w:right w:val="single" w:sz="4" w:space="0" w:color="auto"/>
            </w:tcBorders>
            <w:shd w:val="clear" w:color="auto" w:fill="auto"/>
            <w:vAlign w:val="center"/>
          </w:tcPr>
          <w:p w14:paraId="4F978EBC" w14:textId="77777777" w:rsidR="002C0E2B" w:rsidRPr="00606565" w:rsidRDefault="002C0E2B" w:rsidP="004B2F64">
            <w:pPr>
              <w:tabs>
                <w:tab w:val="left" w:pos="0"/>
              </w:tabs>
              <w:spacing w:before="60" w:after="60" w:line="276" w:lineRule="auto"/>
              <w:ind w:right="142"/>
              <w:jc w:val="left"/>
              <w:rPr>
                <w:rFonts w:cs="David"/>
                <w:b/>
                <w:bCs/>
                <w:sz w:val="22"/>
                <w:szCs w:val="22"/>
                <w:rtl/>
              </w:rPr>
            </w:pPr>
            <w:r w:rsidRPr="00606565">
              <w:rPr>
                <w:rFonts w:cs="David" w:hint="cs"/>
                <w:b/>
                <w:bCs/>
                <w:sz w:val="22"/>
                <w:szCs w:val="22"/>
                <w:rtl/>
              </w:rPr>
              <w:t>מגורים</w:t>
            </w:r>
          </w:p>
        </w:tc>
        <w:tc>
          <w:tcPr>
            <w:tcW w:w="462" w:type="pct"/>
            <w:tcBorders>
              <w:left w:val="single" w:sz="4" w:space="0" w:color="auto"/>
              <w:right w:val="single" w:sz="4" w:space="0" w:color="auto"/>
            </w:tcBorders>
            <w:shd w:val="clear" w:color="auto" w:fill="auto"/>
          </w:tcPr>
          <w:p w14:paraId="044B9ACB" w14:textId="77777777" w:rsidR="002C0E2B" w:rsidRPr="00F35DA7" w:rsidRDefault="002C0E2B" w:rsidP="004B2F64">
            <w:pPr>
              <w:tabs>
                <w:tab w:val="left" w:pos="0"/>
              </w:tabs>
              <w:spacing w:before="60" w:after="60" w:line="276" w:lineRule="auto"/>
              <w:jc w:val="left"/>
              <w:rPr>
                <w:rFonts w:cs="David"/>
                <w:sz w:val="22"/>
                <w:szCs w:val="22"/>
                <w:rtl/>
              </w:rPr>
            </w:pPr>
            <w:r w:rsidRPr="00F35DA7">
              <w:rPr>
                <w:rFonts w:cs="David" w:hint="cs"/>
                <w:sz w:val="22"/>
                <w:szCs w:val="22"/>
                <w:rtl/>
              </w:rPr>
              <w:t>יח"ד</w:t>
            </w:r>
          </w:p>
        </w:tc>
        <w:tc>
          <w:tcPr>
            <w:tcW w:w="525" w:type="pct"/>
            <w:tcBorders>
              <w:left w:val="single" w:sz="4" w:space="0" w:color="auto"/>
              <w:right w:val="single" w:sz="4" w:space="0" w:color="auto"/>
            </w:tcBorders>
            <w:shd w:val="clear" w:color="auto" w:fill="auto"/>
          </w:tcPr>
          <w:p w14:paraId="637DFEB6" w14:textId="3BCDACF5" w:rsidR="002C0E2B" w:rsidRPr="00BF5B38" w:rsidRDefault="0041615A" w:rsidP="00BF5B38">
            <w:pPr>
              <w:tabs>
                <w:tab w:val="left" w:pos="0"/>
              </w:tabs>
              <w:spacing w:before="60" w:after="60" w:line="276" w:lineRule="auto"/>
              <w:jc w:val="center"/>
              <w:rPr>
                <w:rFonts w:cs="David"/>
                <w:sz w:val="22"/>
                <w:szCs w:val="22"/>
                <w:rtl/>
              </w:rPr>
            </w:pPr>
            <w:r>
              <w:rPr>
                <w:rFonts w:cs="David" w:hint="cs"/>
                <w:sz w:val="22"/>
                <w:szCs w:val="22"/>
                <w:rtl/>
              </w:rPr>
              <w:t>350</w:t>
            </w:r>
          </w:p>
        </w:tc>
        <w:tc>
          <w:tcPr>
            <w:tcW w:w="593" w:type="pct"/>
            <w:tcBorders>
              <w:left w:val="single" w:sz="4" w:space="0" w:color="auto"/>
              <w:right w:val="single" w:sz="4" w:space="0" w:color="auto"/>
            </w:tcBorders>
            <w:shd w:val="clear" w:color="auto" w:fill="auto"/>
          </w:tcPr>
          <w:p w14:paraId="73A18952" w14:textId="7BC5F96C" w:rsidR="002C0E2B" w:rsidRPr="00BF5B38" w:rsidRDefault="001F76A2" w:rsidP="00BF5B38">
            <w:pPr>
              <w:tabs>
                <w:tab w:val="left" w:pos="0"/>
              </w:tabs>
              <w:spacing w:before="60" w:after="60" w:line="276" w:lineRule="auto"/>
              <w:jc w:val="center"/>
              <w:rPr>
                <w:rFonts w:cs="David"/>
                <w:sz w:val="22"/>
                <w:szCs w:val="22"/>
                <w:rtl/>
              </w:rPr>
            </w:pPr>
            <w:r w:rsidRPr="00BF5B38">
              <w:rPr>
                <w:rFonts w:cs="David" w:hint="cs"/>
                <w:sz w:val="22"/>
                <w:szCs w:val="22"/>
                <w:rtl/>
              </w:rPr>
              <w:t>1,</w:t>
            </w:r>
            <w:r w:rsidR="0041615A">
              <w:rPr>
                <w:rFonts w:cs="David" w:hint="cs"/>
                <w:sz w:val="22"/>
                <w:szCs w:val="22"/>
                <w:rtl/>
              </w:rPr>
              <w:t>070</w:t>
            </w:r>
          </w:p>
        </w:tc>
        <w:tc>
          <w:tcPr>
            <w:tcW w:w="2662" w:type="pct"/>
            <w:gridSpan w:val="2"/>
            <w:vMerge w:val="restart"/>
            <w:tcBorders>
              <w:left w:val="single" w:sz="4" w:space="0" w:color="auto"/>
              <w:right w:val="single" w:sz="4" w:space="0" w:color="auto"/>
            </w:tcBorders>
            <w:shd w:val="clear" w:color="auto" w:fill="auto"/>
          </w:tcPr>
          <w:p w14:paraId="57106CAE" w14:textId="7FBC4C84" w:rsidR="00615A4C" w:rsidRDefault="0006341C" w:rsidP="0006341C">
            <w:pPr>
              <w:tabs>
                <w:tab w:val="left" w:pos="0"/>
              </w:tabs>
              <w:spacing w:before="60" w:after="60" w:line="276" w:lineRule="auto"/>
              <w:ind w:right="142"/>
              <w:jc w:val="left"/>
              <w:rPr>
                <w:rFonts w:cs="David"/>
                <w:noProof/>
                <w:sz w:val="22"/>
                <w:szCs w:val="22"/>
                <w:rtl/>
              </w:rPr>
            </w:pPr>
            <w:r w:rsidRPr="000D1D07">
              <w:rPr>
                <w:rFonts w:cs="David" w:hint="cs"/>
                <w:noProof/>
                <w:sz w:val="22"/>
                <w:szCs w:val="22"/>
                <w:rtl/>
              </w:rPr>
              <w:t>1</w:t>
            </w:r>
            <w:r w:rsidR="000D1D07" w:rsidRPr="000D1D07">
              <w:rPr>
                <w:rFonts w:cs="David" w:hint="cs"/>
                <w:noProof/>
                <w:sz w:val="22"/>
                <w:szCs w:val="22"/>
                <w:rtl/>
              </w:rPr>
              <w:t>7</w:t>
            </w:r>
            <w:r w:rsidRPr="000D1D07">
              <w:rPr>
                <w:rFonts w:cs="David" w:hint="cs"/>
                <w:noProof/>
                <w:sz w:val="22"/>
                <w:szCs w:val="22"/>
                <w:rtl/>
              </w:rPr>
              <w:t>5</w:t>
            </w:r>
            <w:r w:rsidRPr="00894360">
              <w:rPr>
                <w:rFonts w:cs="David" w:hint="cs"/>
                <w:noProof/>
                <w:sz w:val="22"/>
                <w:szCs w:val="22"/>
                <w:rtl/>
              </w:rPr>
              <w:t xml:space="preserve"> יח"ד ו-</w:t>
            </w:r>
            <w:r w:rsidR="009D4EA7" w:rsidRPr="009D4EA7">
              <w:rPr>
                <w:rFonts w:cs="David" w:hint="cs"/>
                <w:noProof/>
                <w:sz w:val="22"/>
                <w:szCs w:val="22"/>
                <w:rtl/>
              </w:rPr>
              <w:t>28,000</w:t>
            </w:r>
            <w:r w:rsidRPr="0006341C">
              <w:rPr>
                <w:rFonts w:cs="David" w:hint="cs"/>
                <w:noProof/>
                <w:color w:val="FF0000"/>
                <w:sz w:val="22"/>
                <w:szCs w:val="22"/>
                <w:rtl/>
              </w:rPr>
              <w:t xml:space="preserve"> </w:t>
            </w:r>
            <w:r w:rsidRPr="00894360">
              <w:rPr>
                <w:rFonts w:cs="David" w:hint="cs"/>
                <w:noProof/>
                <w:sz w:val="22"/>
                <w:szCs w:val="22"/>
                <w:rtl/>
              </w:rPr>
              <w:t>מ"ר</w:t>
            </w:r>
            <w:r>
              <w:rPr>
                <w:rFonts w:cs="David" w:hint="cs"/>
                <w:noProof/>
                <w:sz w:val="22"/>
                <w:szCs w:val="22"/>
                <w:rtl/>
              </w:rPr>
              <w:t xml:space="preserve"> מתוך הסה"כ</w:t>
            </w:r>
            <w:r w:rsidRPr="00894360">
              <w:rPr>
                <w:rFonts w:cs="David" w:hint="cs"/>
                <w:noProof/>
                <w:sz w:val="22"/>
                <w:szCs w:val="22"/>
                <w:rtl/>
              </w:rPr>
              <w:t xml:space="preserve"> </w:t>
            </w:r>
            <w:r>
              <w:rPr>
                <w:rFonts w:cs="David" w:hint="cs"/>
                <w:noProof/>
                <w:sz w:val="22"/>
                <w:szCs w:val="22"/>
                <w:rtl/>
              </w:rPr>
              <w:t xml:space="preserve">מיועדים </w:t>
            </w:r>
            <w:r w:rsidRPr="00894360">
              <w:rPr>
                <w:rFonts w:cs="David" w:hint="cs"/>
                <w:noProof/>
                <w:sz w:val="22"/>
                <w:szCs w:val="22"/>
                <w:rtl/>
              </w:rPr>
              <w:t xml:space="preserve">להתחדשות עירונית </w:t>
            </w:r>
            <w:r w:rsidR="00782777" w:rsidRPr="00AB79C0">
              <w:rPr>
                <w:rFonts w:cs="David" w:hint="cs"/>
                <w:noProof/>
                <w:sz w:val="22"/>
                <w:szCs w:val="22"/>
                <w:rtl/>
              </w:rPr>
              <w:t xml:space="preserve">ביוספטל (תא שטח </w:t>
            </w:r>
            <w:r w:rsidR="009F4077">
              <w:rPr>
                <w:rFonts w:cs="David" w:hint="cs"/>
                <w:noProof/>
                <w:sz w:val="22"/>
                <w:szCs w:val="22"/>
                <w:rtl/>
              </w:rPr>
              <w:t>111</w:t>
            </w:r>
            <w:r w:rsidR="00782777" w:rsidRPr="00AB79C0">
              <w:rPr>
                <w:rFonts w:cs="David" w:hint="cs"/>
                <w:noProof/>
                <w:sz w:val="22"/>
                <w:szCs w:val="22"/>
                <w:rtl/>
              </w:rPr>
              <w:t xml:space="preserve">). </w:t>
            </w:r>
          </w:p>
          <w:p w14:paraId="49A440D5" w14:textId="059F9B2B" w:rsidR="002C0E2B" w:rsidRPr="00AB79C0" w:rsidRDefault="002C0E2B" w:rsidP="00615A4C">
            <w:pPr>
              <w:tabs>
                <w:tab w:val="left" w:pos="0"/>
              </w:tabs>
              <w:spacing w:before="60" w:after="60" w:line="276" w:lineRule="auto"/>
              <w:ind w:right="142"/>
              <w:jc w:val="left"/>
              <w:rPr>
                <w:rFonts w:cs="David"/>
                <w:sz w:val="22"/>
                <w:szCs w:val="22"/>
                <w:rtl/>
              </w:rPr>
            </w:pPr>
            <w:r w:rsidRPr="00AB79C0">
              <w:rPr>
                <w:rFonts w:ascii="David" w:hAnsi="David" w:cs="David"/>
                <w:sz w:val="22"/>
                <w:szCs w:val="22"/>
                <w:rtl/>
              </w:rPr>
              <w:t xml:space="preserve">ניתן להמיר שטח ממגורים לאכסון מלונאי, ובלבד שסך השטחים לשימוש זה לא יעלה על </w:t>
            </w:r>
            <w:r w:rsidRPr="00AB79C0">
              <w:rPr>
                <w:rFonts w:ascii="David" w:hAnsi="David" w:cs="David" w:hint="cs"/>
                <w:sz w:val="22"/>
                <w:szCs w:val="22"/>
                <w:rtl/>
              </w:rPr>
              <w:t>5</w:t>
            </w:r>
            <w:r w:rsidRPr="00AB79C0">
              <w:rPr>
                <w:rFonts w:ascii="David" w:hAnsi="David" w:cs="David"/>
                <w:sz w:val="22"/>
                <w:szCs w:val="22"/>
                <w:rtl/>
              </w:rPr>
              <w:t xml:space="preserve">% </w:t>
            </w:r>
            <w:r w:rsidRPr="00AB79C0">
              <w:rPr>
                <w:rFonts w:ascii="David" w:hAnsi="David" w:cs="David" w:hint="cs"/>
                <w:sz w:val="22"/>
                <w:szCs w:val="22"/>
                <w:rtl/>
              </w:rPr>
              <w:t>מהשטח</w:t>
            </w:r>
            <w:r w:rsidRPr="00AB79C0">
              <w:rPr>
                <w:rFonts w:ascii="David" w:hAnsi="David" w:cs="David"/>
                <w:sz w:val="22"/>
                <w:szCs w:val="22"/>
                <w:rtl/>
              </w:rPr>
              <w:t xml:space="preserve"> למגורים במתחם.</w:t>
            </w:r>
          </w:p>
        </w:tc>
      </w:tr>
      <w:tr w:rsidR="002C0E2B" w:rsidRPr="00400BF7" w14:paraId="1AF16255" w14:textId="77777777" w:rsidTr="00727E7C">
        <w:trPr>
          <w:cantSplit/>
          <w:trHeight w:val="551"/>
        </w:trPr>
        <w:tc>
          <w:tcPr>
            <w:tcW w:w="758" w:type="pct"/>
            <w:gridSpan w:val="2"/>
            <w:vMerge/>
            <w:tcBorders>
              <w:left w:val="single" w:sz="4" w:space="0" w:color="auto"/>
              <w:right w:val="single" w:sz="4" w:space="0" w:color="auto"/>
            </w:tcBorders>
            <w:shd w:val="clear" w:color="auto" w:fill="auto"/>
          </w:tcPr>
          <w:p w14:paraId="755700CE" w14:textId="77777777" w:rsidR="002C0E2B" w:rsidRPr="00606565" w:rsidRDefault="002C0E2B" w:rsidP="004B2F64">
            <w:pPr>
              <w:tabs>
                <w:tab w:val="left" w:pos="0"/>
              </w:tabs>
              <w:spacing w:before="60" w:after="60" w:line="276" w:lineRule="auto"/>
              <w:ind w:right="142"/>
              <w:jc w:val="left"/>
              <w:rPr>
                <w:rFonts w:cs="David"/>
                <w:b/>
                <w:bCs/>
                <w:sz w:val="22"/>
                <w:szCs w:val="22"/>
                <w:rtl/>
              </w:rPr>
            </w:pPr>
          </w:p>
        </w:tc>
        <w:tc>
          <w:tcPr>
            <w:tcW w:w="462" w:type="pct"/>
            <w:tcBorders>
              <w:left w:val="single" w:sz="4" w:space="0" w:color="auto"/>
              <w:right w:val="single" w:sz="4" w:space="0" w:color="auto"/>
            </w:tcBorders>
            <w:shd w:val="clear" w:color="auto" w:fill="auto"/>
          </w:tcPr>
          <w:p w14:paraId="25C6D899" w14:textId="77777777" w:rsidR="002C0E2B" w:rsidRPr="00F35DA7" w:rsidRDefault="002C0E2B" w:rsidP="004B2F64">
            <w:pPr>
              <w:tabs>
                <w:tab w:val="left" w:pos="0"/>
              </w:tabs>
              <w:spacing w:before="60" w:after="60" w:line="276" w:lineRule="auto"/>
              <w:jc w:val="left"/>
              <w:rPr>
                <w:rFonts w:cs="David"/>
                <w:sz w:val="22"/>
                <w:szCs w:val="22"/>
                <w:rtl/>
              </w:rPr>
            </w:pPr>
            <w:r w:rsidRPr="00F35DA7">
              <w:rPr>
                <w:rFonts w:cs="David" w:hint="cs"/>
                <w:sz w:val="22"/>
                <w:szCs w:val="22"/>
                <w:rtl/>
              </w:rPr>
              <w:t>מ"ר</w:t>
            </w:r>
          </w:p>
        </w:tc>
        <w:tc>
          <w:tcPr>
            <w:tcW w:w="525" w:type="pct"/>
            <w:tcBorders>
              <w:left w:val="single" w:sz="4" w:space="0" w:color="auto"/>
              <w:right w:val="single" w:sz="4" w:space="0" w:color="auto"/>
            </w:tcBorders>
            <w:shd w:val="clear" w:color="auto" w:fill="auto"/>
          </w:tcPr>
          <w:p w14:paraId="58701F80" w14:textId="0F52C920" w:rsidR="002C0E2B" w:rsidRPr="00BF5B38" w:rsidRDefault="0041615A" w:rsidP="00BF5B38">
            <w:pPr>
              <w:tabs>
                <w:tab w:val="left" w:pos="0"/>
              </w:tabs>
              <w:spacing w:before="60" w:after="60" w:line="276" w:lineRule="auto"/>
              <w:jc w:val="center"/>
              <w:rPr>
                <w:rFonts w:cs="David"/>
                <w:sz w:val="22"/>
                <w:szCs w:val="22"/>
                <w:rtl/>
              </w:rPr>
            </w:pPr>
            <w:r>
              <w:rPr>
                <w:rFonts w:cs="David" w:hint="cs"/>
                <w:sz w:val="22"/>
                <w:szCs w:val="22"/>
                <w:rtl/>
              </w:rPr>
              <w:t>45</w:t>
            </w:r>
            <w:r w:rsidR="00A8774B" w:rsidRPr="00BF5B38">
              <w:rPr>
                <w:rFonts w:cs="David" w:hint="cs"/>
                <w:sz w:val="22"/>
                <w:szCs w:val="22"/>
                <w:rtl/>
              </w:rPr>
              <w:t>,000</w:t>
            </w:r>
          </w:p>
        </w:tc>
        <w:tc>
          <w:tcPr>
            <w:tcW w:w="593" w:type="pct"/>
            <w:tcBorders>
              <w:left w:val="single" w:sz="4" w:space="0" w:color="auto"/>
              <w:right w:val="single" w:sz="4" w:space="0" w:color="auto"/>
            </w:tcBorders>
            <w:shd w:val="clear" w:color="auto" w:fill="auto"/>
          </w:tcPr>
          <w:p w14:paraId="60755AFF" w14:textId="0CF9C79A" w:rsidR="002C0E2B" w:rsidRPr="00BF5B38" w:rsidRDefault="00CE50ED" w:rsidP="00BF5B38">
            <w:pPr>
              <w:tabs>
                <w:tab w:val="left" w:pos="0"/>
              </w:tabs>
              <w:spacing w:before="60" w:after="60" w:line="276" w:lineRule="auto"/>
              <w:jc w:val="center"/>
              <w:rPr>
                <w:rFonts w:cs="David"/>
                <w:sz w:val="22"/>
                <w:szCs w:val="22"/>
                <w:rtl/>
              </w:rPr>
            </w:pPr>
            <w:r>
              <w:rPr>
                <w:rFonts w:cs="David" w:hint="cs"/>
                <w:sz w:val="22"/>
                <w:szCs w:val="22"/>
                <w:rtl/>
              </w:rPr>
              <w:t>180</w:t>
            </w:r>
            <w:r w:rsidR="00E96428" w:rsidRPr="00644B4B">
              <w:rPr>
                <w:rFonts w:cs="David" w:hint="cs"/>
                <w:sz w:val="22"/>
                <w:szCs w:val="22"/>
                <w:rtl/>
              </w:rPr>
              <w:t>,</w:t>
            </w:r>
            <w:r w:rsidR="00644B4B" w:rsidRPr="00644B4B">
              <w:rPr>
                <w:rFonts w:cs="David" w:hint="cs"/>
                <w:sz w:val="22"/>
                <w:szCs w:val="22"/>
                <w:rtl/>
              </w:rPr>
              <w:t>000</w:t>
            </w:r>
          </w:p>
        </w:tc>
        <w:tc>
          <w:tcPr>
            <w:tcW w:w="2662" w:type="pct"/>
            <w:gridSpan w:val="2"/>
            <w:vMerge/>
            <w:tcBorders>
              <w:left w:val="single" w:sz="4" w:space="0" w:color="auto"/>
              <w:right w:val="single" w:sz="4" w:space="0" w:color="auto"/>
            </w:tcBorders>
            <w:shd w:val="clear" w:color="auto" w:fill="auto"/>
          </w:tcPr>
          <w:p w14:paraId="1130DF40" w14:textId="77777777" w:rsidR="002C0E2B" w:rsidRPr="00F35DA7" w:rsidRDefault="002C0E2B" w:rsidP="004B2F64">
            <w:pPr>
              <w:tabs>
                <w:tab w:val="left" w:pos="0"/>
              </w:tabs>
              <w:spacing w:before="60" w:after="60" w:line="276" w:lineRule="auto"/>
              <w:ind w:right="142"/>
              <w:jc w:val="left"/>
              <w:rPr>
                <w:rFonts w:cs="David"/>
                <w:color w:val="0070C0"/>
                <w:sz w:val="22"/>
                <w:szCs w:val="22"/>
                <w:rtl/>
              </w:rPr>
            </w:pPr>
          </w:p>
        </w:tc>
      </w:tr>
      <w:tr w:rsidR="002C0E2B" w:rsidRPr="00400BF7" w14:paraId="2D7729E3" w14:textId="77777777" w:rsidTr="00727E7C">
        <w:trPr>
          <w:cantSplit/>
          <w:trHeight w:val="370"/>
        </w:trPr>
        <w:tc>
          <w:tcPr>
            <w:tcW w:w="758" w:type="pct"/>
            <w:gridSpan w:val="2"/>
            <w:tcBorders>
              <w:left w:val="single" w:sz="4" w:space="0" w:color="auto"/>
              <w:right w:val="single" w:sz="4" w:space="0" w:color="auto"/>
            </w:tcBorders>
            <w:shd w:val="clear" w:color="auto" w:fill="auto"/>
          </w:tcPr>
          <w:p w14:paraId="395626AE" w14:textId="77777777" w:rsidR="002C0E2B" w:rsidRPr="00606565" w:rsidRDefault="002C0E2B" w:rsidP="004B2F64">
            <w:pPr>
              <w:tabs>
                <w:tab w:val="left" w:pos="0"/>
              </w:tabs>
              <w:spacing w:before="60" w:after="60" w:line="276" w:lineRule="auto"/>
              <w:ind w:right="142"/>
              <w:jc w:val="left"/>
              <w:rPr>
                <w:rFonts w:cs="David"/>
                <w:b/>
                <w:bCs/>
                <w:noProof/>
                <w:sz w:val="22"/>
                <w:szCs w:val="22"/>
                <w:rtl/>
              </w:rPr>
            </w:pPr>
            <w:r w:rsidRPr="00606565">
              <w:rPr>
                <w:rFonts w:cs="David" w:hint="cs"/>
                <w:b/>
                <w:bCs/>
                <w:noProof/>
                <w:sz w:val="22"/>
                <w:szCs w:val="22"/>
                <w:rtl/>
              </w:rPr>
              <w:t>מסחר ו</w:t>
            </w:r>
            <w:r>
              <w:rPr>
                <w:rFonts w:cs="David" w:hint="cs"/>
                <w:b/>
                <w:bCs/>
                <w:noProof/>
                <w:sz w:val="22"/>
                <w:szCs w:val="22"/>
                <w:rtl/>
              </w:rPr>
              <w:t>משרדים</w:t>
            </w:r>
          </w:p>
        </w:tc>
        <w:tc>
          <w:tcPr>
            <w:tcW w:w="462" w:type="pct"/>
            <w:tcBorders>
              <w:left w:val="single" w:sz="4" w:space="0" w:color="auto"/>
              <w:right w:val="single" w:sz="4" w:space="0" w:color="auto"/>
            </w:tcBorders>
            <w:shd w:val="clear" w:color="auto" w:fill="auto"/>
          </w:tcPr>
          <w:p w14:paraId="3916A5D9" w14:textId="77777777" w:rsidR="002C0E2B" w:rsidRPr="00F35DA7" w:rsidRDefault="002C0E2B" w:rsidP="004B2F64">
            <w:pPr>
              <w:tabs>
                <w:tab w:val="left" w:pos="0"/>
              </w:tabs>
              <w:spacing w:before="60" w:after="60" w:line="276" w:lineRule="auto"/>
              <w:jc w:val="left"/>
              <w:rPr>
                <w:rFonts w:cs="David"/>
                <w:noProof/>
                <w:sz w:val="22"/>
                <w:szCs w:val="22"/>
                <w:rtl/>
              </w:rPr>
            </w:pPr>
            <w:r>
              <w:rPr>
                <w:rFonts w:cs="David" w:hint="cs"/>
                <w:noProof/>
                <w:sz w:val="22"/>
                <w:szCs w:val="22"/>
                <w:rtl/>
              </w:rPr>
              <w:t>מ"ר</w:t>
            </w:r>
          </w:p>
        </w:tc>
        <w:tc>
          <w:tcPr>
            <w:tcW w:w="525" w:type="pct"/>
            <w:tcBorders>
              <w:left w:val="single" w:sz="4" w:space="0" w:color="auto"/>
              <w:right w:val="single" w:sz="4" w:space="0" w:color="auto"/>
            </w:tcBorders>
            <w:shd w:val="clear" w:color="auto" w:fill="auto"/>
          </w:tcPr>
          <w:p w14:paraId="34E537FF" w14:textId="3E4866A4" w:rsidR="002C0E2B" w:rsidRPr="00BF5B38" w:rsidRDefault="00B14DF3" w:rsidP="00BF5B38">
            <w:pPr>
              <w:tabs>
                <w:tab w:val="left" w:pos="0"/>
              </w:tabs>
              <w:spacing w:before="60" w:after="60" w:line="276" w:lineRule="auto"/>
              <w:jc w:val="center"/>
              <w:rPr>
                <w:rFonts w:cs="David"/>
                <w:sz w:val="22"/>
                <w:szCs w:val="22"/>
                <w:rtl/>
              </w:rPr>
            </w:pPr>
            <w:r w:rsidRPr="00021D5D">
              <w:rPr>
                <w:rFonts w:cs="David" w:hint="cs"/>
                <w:sz w:val="22"/>
                <w:szCs w:val="22"/>
                <w:rtl/>
              </w:rPr>
              <w:t>1,200</w:t>
            </w:r>
          </w:p>
        </w:tc>
        <w:tc>
          <w:tcPr>
            <w:tcW w:w="593" w:type="pct"/>
            <w:tcBorders>
              <w:left w:val="single" w:sz="4" w:space="0" w:color="auto"/>
              <w:right w:val="single" w:sz="4" w:space="0" w:color="auto"/>
            </w:tcBorders>
            <w:shd w:val="clear" w:color="auto" w:fill="auto"/>
          </w:tcPr>
          <w:p w14:paraId="58A1F406" w14:textId="5BB57361" w:rsidR="002C0E2B" w:rsidRPr="00BF5B38" w:rsidRDefault="0051705C" w:rsidP="00BF5B38">
            <w:pPr>
              <w:tabs>
                <w:tab w:val="left" w:pos="0"/>
              </w:tabs>
              <w:spacing w:before="60" w:after="60" w:line="276" w:lineRule="auto"/>
              <w:jc w:val="center"/>
              <w:rPr>
                <w:rFonts w:cs="David"/>
                <w:sz w:val="22"/>
                <w:szCs w:val="22"/>
                <w:rtl/>
              </w:rPr>
            </w:pPr>
            <w:r w:rsidRPr="00BF5B38">
              <w:rPr>
                <w:rFonts w:cs="David" w:hint="cs"/>
                <w:sz w:val="22"/>
                <w:szCs w:val="22"/>
                <w:rtl/>
              </w:rPr>
              <w:t>2,</w:t>
            </w:r>
            <w:r w:rsidR="00D86299">
              <w:rPr>
                <w:rFonts w:cs="David" w:hint="cs"/>
                <w:sz w:val="22"/>
                <w:szCs w:val="22"/>
                <w:rtl/>
              </w:rPr>
              <w:t>50</w:t>
            </w:r>
            <w:r w:rsidRPr="00BF5B38">
              <w:rPr>
                <w:rFonts w:cs="David" w:hint="cs"/>
                <w:sz w:val="22"/>
                <w:szCs w:val="22"/>
                <w:rtl/>
              </w:rPr>
              <w:t>0</w:t>
            </w:r>
          </w:p>
        </w:tc>
        <w:tc>
          <w:tcPr>
            <w:tcW w:w="2662" w:type="pct"/>
            <w:gridSpan w:val="2"/>
            <w:tcBorders>
              <w:left w:val="single" w:sz="4" w:space="0" w:color="auto"/>
              <w:right w:val="single" w:sz="4" w:space="0" w:color="auto"/>
            </w:tcBorders>
            <w:shd w:val="clear" w:color="auto" w:fill="auto"/>
          </w:tcPr>
          <w:p w14:paraId="581B6178" w14:textId="20F2A42A" w:rsidR="002C0E2B" w:rsidRPr="009C1B86" w:rsidRDefault="002C0E2B" w:rsidP="004B2F64">
            <w:pPr>
              <w:tabs>
                <w:tab w:val="left" w:pos="0"/>
              </w:tabs>
              <w:spacing w:before="60" w:after="60" w:line="276" w:lineRule="auto"/>
              <w:ind w:right="142"/>
              <w:jc w:val="left"/>
              <w:rPr>
                <w:rFonts w:cs="David"/>
                <w:noProof/>
                <w:sz w:val="22"/>
                <w:szCs w:val="22"/>
                <w:rtl/>
              </w:rPr>
            </w:pPr>
          </w:p>
        </w:tc>
      </w:tr>
      <w:tr w:rsidR="00BD1B00" w:rsidRPr="00400BF7" w14:paraId="5F77F56E" w14:textId="77777777" w:rsidTr="0006341C">
        <w:trPr>
          <w:cantSplit/>
          <w:trHeight w:val="499"/>
        </w:trPr>
        <w:tc>
          <w:tcPr>
            <w:tcW w:w="758" w:type="pct"/>
            <w:gridSpan w:val="2"/>
            <w:tcBorders>
              <w:left w:val="single" w:sz="4" w:space="0" w:color="auto"/>
              <w:right w:val="single" w:sz="4" w:space="0" w:color="auto"/>
            </w:tcBorders>
            <w:shd w:val="clear" w:color="auto" w:fill="auto"/>
          </w:tcPr>
          <w:p w14:paraId="4F8EB584" w14:textId="77777777" w:rsidR="00BD1B00" w:rsidRPr="00F4420A" w:rsidRDefault="00BD1B00" w:rsidP="004B2F64">
            <w:pPr>
              <w:tabs>
                <w:tab w:val="left" w:pos="0"/>
              </w:tabs>
              <w:spacing w:before="60" w:after="60" w:line="276" w:lineRule="auto"/>
              <w:ind w:right="142"/>
              <w:jc w:val="left"/>
              <w:rPr>
                <w:rFonts w:cs="David"/>
                <w:b/>
                <w:bCs/>
                <w:noProof/>
                <w:sz w:val="22"/>
                <w:szCs w:val="22"/>
                <w:rtl/>
              </w:rPr>
            </w:pPr>
            <w:r w:rsidRPr="00F4420A">
              <w:rPr>
                <w:rFonts w:cs="David" w:hint="cs"/>
                <w:b/>
                <w:bCs/>
                <w:sz w:val="22"/>
                <w:szCs w:val="22"/>
                <w:rtl/>
              </w:rPr>
              <w:t>מבנים ומוסדות ציבור</w:t>
            </w:r>
          </w:p>
        </w:tc>
        <w:tc>
          <w:tcPr>
            <w:tcW w:w="462" w:type="pct"/>
            <w:tcBorders>
              <w:left w:val="single" w:sz="4" w:space="0" w:color="auto"/>
              <w:right w:val="single" w:sz="4" w:space="0" w:color="auto"/>
            </w:tcBorders>
            <w:shd w:val="clear" w:color="auto" w:fill="auto"/>
          </w:tcPr>
          <w:p w14:paraId="30D670CE" w14:textId="77777777" w:rsidR="00BD1B00" w:rsidRPr="00575938" w:rsidRDefault="00BD1B00" w:rsidP="004B2F64">
            <w:pPr>
              <w:tabs>
                <w:tab w:val="left" w:pos="0"/>
              </w:tabs>
              <w:spacing w:before="60" w:after="60" w:line="276" w:lineRule="auto"/>
              <w:rPr>
                <w:rFonts w:cs="David"/>
                <w:szCs w:val="20"/>
                <w:rtl/>
              </w:rPr>
            </w:pPr>
            <w:r>
              <w:rPr>
                <w:rFonts w:cs="David" w:hint="cs"/>
                <w:szCs w:val="20"/>
                <w:rtl/>
              </w:rPr>
              <w:t>מ"ר</w:t>
            </w:r>
          </w:p>
        </w:tc>
        <w:tc>
          <w:tcPr>
            <w:tcW w:w="525" w:type="pct"/>
            <w:tcBorders>
              <w:left w:val="single" w:sz="4" w:space="0" w:color="auto"/>
              <w:right w:val="single" w:sz="4" w:space="0" w:color="auto"/>
            </w:tcBorders>
            <w:shd w:val="clear" w:color="auto" w:fill="auto"/>
          </w:tcPr>
          <w:p w14:paraId="2DB25F3C" w14:textId="138FCDBD" w:rsidR="00BD1B00" w:rsidRPr="00BF5B38" w:rsidRDefault="00BD1B00" w:rsidP="00BF5B38">
            <w:pPr>
              <w:tabs>
                <w:tab w:val="left" w:pos="0"/>
              </w:tabs>
              <w:spacing w:before="60" w:after="60" w:line="276" w:lineRule="auto"/>
              <w:jc w:val="center"/>
              <w:rPr>
                <w:rFonts w:cs="David"/>
                <w:color w:val="FF0000"/>
                <w:sz w:val="22"/>
                <w:szCs w:val="22"/>
                <w:rtl/>
              </w:rPr>
            </w:pPr>
          </w:p>
        </w:tc>
        <w:tc>
          <w:tcPr>
            <w:tcW w:w="593" w:type="pct"/>
            <w:tcBorders>
              <w:left w:val="single" w:sz="4" w:space="0" w:color="auto"/>
              <w:right w:val="single" w:sz="4" w:space="0" w:color="auto"/>
            </w:tcBorders>
            <w:shd w:val="clear" w:color="auto" w:fill="auto"/>
          </w:tcPr>
          <w:p w14:paraId="2EFC56D1" w14:textId="541A6489" w:rsidR="00BD1B00" w:rsidRPr="00BF5B38" w:rsidRDefault="00BD1B00" w:rsidP="00BF5B38">
            <w:pPr>
              <w:tabs>
                <w:tab w:val="left" w:pos="0"/>
              </w:tabs>
              <w:spacing w:before="60" w:after="60" w:line="276" w:lineRule="auto"/>
              <w:jc w:val="center"/>
              <w:rPr>
                <w:rFonts w:cs="David"/>
                <w:color w:val="FF0000"/>
                <w:sz w:val="22"/>
                <w:szCs w:val="22"/>
                <w:rtl/>
              </w:rPr>
            </w:pPr>
          </w:p>
        </w:tc>
        <w:tc>
          <w:tcPr>
            <w:tcW w:w="2662" w:type="pct"/>
            <w:gridSpan w:val="2"/>
            <w:vMerge w:val="restart"/>
            <w:tcBorders>
              <w:left w:val="single" w:sz="4" w:space="0" w:color="auto"/>
              <w:right w:val="single" w:sz="4" w:space="0" w:color="auto"/>
            </w:tcBorders>
            <w:shd w:val="clear" w:color="auto" w:fill="auto"/>
          </w:tcPr>
          <w:p w14:paraId="219B577C" w14:textId="14EAD88A" w:rsidR="00BD1B00" w:rsidRPr="00F007B3" w:rsidRDefault="00FE77F9" w:rsidP="004B2F64">
            <w:pPr>
              <w:tabs>
                <w:tab w:val="left" w:pos="0"/>
                <w:tab w:val="right" w:leader="dot" w:pos="9016"/>
              </w:tabs>
              <w:spacing w:before="60" w:after="60" w:line="276" w:lineRule="auto"/>
              <w:jc w:val="left"/>
              <w:rPr>
                <w:rFonts w:ascii="David" w:hAnsi="David" w:cs="David"/>
                <w:noProof/>
                <w:sz w:val="22"/>
                <w:szCs w:val="22"/>
                <w:rtl/>
              </w:rPr>
            </w:pPr>
            <w:r>
              <w:rPr>
                <w:rFonts w:cs="David" w:hint="cs"/>
                <w:sz w:val="22"/>
                <w:szCs w:val="22"/>
                <w:rtl/>
              </w:rPr>
              <w:t>שטחי הציבור יוקצו בהתאם להוראות התדריך הארצי התקף בעת אישור התכנית המפורטת ובהתייחס לפרוגרמה בנספח החברתי-כלכלי המצורפת לתכנית זו.</w:t>
            </w:r>
          </w:p>
        </w:tc>
      </w:tr>
      <w:tr w:rsidR="00BD1B00" w:rsidRPr="00400BF7" w14:paraId="4C62853F" w14:textId="77777777" w:rsidTr="00727E7C">
        <w:trPr>
          <w:cantSplit/>
          <w:trHeight w:val="370"/>
        </w:trPr>
        <w:tc>
          <w:tcPr>
            <w:tcW w:w="758" w:type="pct"/>
            <w:gridSpan w:val="2"/>
            <w:tcBorders>
              <w:left w:val="single" w:sz="4" w:space="0" w:color="auto"/>
              <w:right w:val="single" w:sz="4" w:space="0" w:color="auto"/>
            </w:tcBorders>
            <w:shd w:val="clear" w:color="auto" w:fill="auto"/>
          </w:tcPr>
          <w:p w14:paraId="180F5E72" w14:textId="77777777" w:rsidR="00BD1B00" w:rsidRPr="00A21D1A" w:rsidRDefault="00BD1B00" w:rsidP="004B2F64">
            <w:pPr>
              <w:tabs>
                <w:tab w:val="left" w:pos="0"/>
              </w:tabs>
              <w:spacing w:before="60" w:after="60" w:line="276" w:lineRule="auto"/>
              <w:ind w:right="142"/>
              <w:jc w:val="left"/>
              <w:rPr>
                <w:rFonts w:cs="David"/>
                <w:b/>
                <w:bCs/>
                <w:noProof/>
                <w:sz w:val="22"/>
                <w:szCs w:val="22"/>
                <w:rtl/>
              </w:rPr>
            </w:pPr>
            <w:r w:rsidRPr="00A21D1A">
              <w:rPr>
                <w:rFonts w:cs="David" w:hint="cs"/>
                <w:b/>
                <w:bCs/>
                <w:sz w:val="22"/>
                <w:szCs w:val="22"/>
                <w:rtl/>
              </w:rPr>
              <w:t>שטח ציבורי פתוח</w:t>
            </w:r>
          </w:p>
        </w:tc>
        <w:tc>
          <w:tcPr>
            <w:tcW w:w="462" w:type="pct"/>
            <w:tcBorders>
              <w:left w:val="single" w:sz="4" w:space="0" w:color="auto"/>
              <w:right w:val="single" w:sz="4" w:space="0" w:color="auto"/>
            </w:tcBorders>
            <w:shd w:val="clear" w:color="auto" w:fill="auto"/>
          </w:tcPr>
          <w:p w14:paraId="20A6FAF5" w14:textId="77777777" w:rsidR="00BD1B00" w:rsidRPr="00834073" w:rsidRDefault="00BD1B00" w:rsidP="004B2F64">
            <w:pPr>
              <w:tabs>
                <w:tab w:val="left" w:pos="0"/>
              </w:tabs>
              <w:spacing w:before="60" w:after="60" w:line="276" w:lineRule="auto"/>
              <w:ind w:right="142"/>
              <w:rPr>
                <w:rFonts w:cs="David"/>
                <w:noProof/>
                <w:sz w:val="24"/>
                <w:szCs w:val="20"/>
                <w:rtl/>
              </w:rPr>
            </w:pPr>
            <w:r>
              <w:rPr>
                <w:rFonts w:cs="David" w:hint="cs"/>
                <w:noProof/>
                <w:sz w:val="24"/>
                <w:szCs w:val="20"/>
                <w:rtl/>
              </w:rPr>
              <w:t>דונם</w:t>
            </w:r>
          </w:p>
        </w:tc>
        <w:tc>
          <w:tcPr>
            <w:tcW w:w="525" w:type="pct"/>
            <w:tcBorders>
              <w:left w:val="single" w:sz="4" w:space="0" w:color="auto"/>
              <w:right w:val="single" w:sz="4" w:space="0" w:color="auto"/>
            </w:tcBorders>
            <w:shd w:val="clear" w:color="auto" w:fill="auto"/>
          </w:tcPr>
          <w:p w14:paraId="40F63DAE" w14:textId="0AB38128" w:rsidR="00BD1B00" w:rsidRPr="00BF5B38" w:rsidRDefault="00BD1B00" w:rsidP="00BF5B38">
            <w:pPr>
              <w:tabs>
                <w:tab w:val="left" w:pos="0"/>
              </w:tabs>
              <w:spacing w:before="60" w:after="60" w:line="276" w:lineRule="auto"/>
              <w:ind w:right="142"/>
              <w:jc w:val="center"/>
              <w:rPr>
                <w:rFonts w:cs="David"/>
                <w:color w:val="FF0000"/>
                <w:sz w:val="22"/>
                <w:szCs w:val="22"/>
                <w:rtl/>
              </w:rPr>
            </w:pPr>
          </w:p>
        </w:tc>
        <w:tc>
          <w:tcPr>
            <w:tcW w:w="593" w:type="pct"/>
            <w:tcBorders>
              <w:left w:val="single" w:sz="4" w:space="0" w:color="auto"/>
              <w:right w:val="single" w:sz="4" w:space="0" w:color="auto"/>
            </w:tcBorders>
            <w:shd w:val="clear" w:color="auto" w:fill="auto"/>
          </w:tcPr>
          <w:p w14:paraId="41A90A49" w14:textId="0ED489B4" w:rsidR="00BD1B00" w:rsidRPr="00BF5B38" w:rsidRDefault="00BD1B00" w:rsidP="00BF5B38">
            <w:pPr>
              <w:tabs>
                <w:tab w:val="left" w:pos="0"/>
              </w:tabs>
              <w:spacing w:before="60" w:after="60" w:line="276" w:lineRule="auto"/>
              <w:ind w:right="142"/>
              <w:jc w:val="center"/>
              <w:rPr>
                <w:rFonts w:cs="David"/>
                <w:color w:val="FF0000"/>
                <w:sz w:val="22"/>
                <w:szCs w:val="22"/>
                <w:rtl/>
              </w:rPr>
            </w:pPr>
          </w:p>
        </w:tc>
        <w:tc>
          <w:tcPr>
            <w:tcW w:w="2662" w:type="pct"/>
            <w:gridSpan w:val="2"/>
            <w:vMerge/>
            <w:tcBorders>
              <w:left w:val="single" w:sz="4" w:space="0" w:color="auto"/>
              <w:right w:val="single" w:sz="4" w:space="0" w:color="auto"/>
            </w:tcBorders>
            <w:shd w:val="clear" w:color="auto" w:fill="auto"/>
          </w:tcPr>
          <w:p w14:paraId="0CFC76B4" w14:textId="77777777" w:rsidR="00BD1B00" w:rsidRPr="00B835AF" w:rsidRDefault="00BD1B00" w:rsidP="004B2F64">
            <w:pPr>
              <w:tabs>
                <w:tab w:val="left" w:pos="0"/>
              </w:tabs>
              <w:spacing w:before="60" w:after="60" w:line="276" w:lineRule="auto"/>
              <w:ind w:right="29"/>
              <w:jc w:val="left"/>
              <w:rPr>
                <w:rFonts w:cs="David"/>
                <w:noProof/>
                <w:sz w:val="22"/>
                <w:szCs w:val="22"/>
                <w:rtl/>
              </w:rPr>
            </w:pPr>
          </w:p>
        </w:tc>
      </w:tr>
      <w:tr w:rsidR="002C0E2B" w:rsidRPr="00400BF7" w14:paraId="37214CBF" w14:textId="77777777" w:rsidTr="00727E7C">
        <w:trPr>
          <w:cantSplit/>
          <w:trHeight w:val="370"/>
        </w:trPr>
        <w:tc>
          <w:tcPr>
            <w:tcW w:w="758" w:type="pct"/>
            <w:gridSpan w:val="2"/>
            <w:tcBorders>
              <w:left w:val="single" w:sz="4" w:space="0" w:color="auto"/>
              <w:right w:val="single" w:sz="4" w:space="0" w:color="auto"/>
            </w:tcBorders>
            <w:shd w:val="clear" w:color="auto" w:fill="auto"/>
          </w:tcPr>
          <w:p w14:paraId="7A9EA204" w14:textId="55253205" w:rsidR="002C0E2B" w:rsidRPr="00A21D1A" w:rsidRDefault="00D954F0" w:rsidP="004B2F64">
            <w:pPr>
              <w:tabs>
                <w:tab w:val="left" w:pos="0"/>
              </w:tabs>
              <w:spacing w:before="60" w:after="60" w:line="276" w:lineRule="auto"/>
              <w:ind w:right="142"/>
              <w:jc w:val="left"/>
              <w:rPr>
                <w:rFonts w:cs="David"/>
                <w:b/>
                <w:bCs/>
                <w:sz w:val="22"/>
                <w:szCs w:val="22"/>
                <w:rtl/>
              </w:rPr>
            </w:pPr>
            <w:r>
              <w:rPr>
                <w:rFonts w:cs="David" w:hint="cs"/>
                <w:b/>
                <w:bCs/>
                <w:sz w:val="22"/>
                <w:szCs w:val="22"/>
                <w:rtl/>
              </w:rPr>
              <w:t>מבנים חקלאיים</w:t>
            </w:r>
          </w:p>
        </w:tc>
        <w:tc>
          <w:tcPr>
            <w:tcW w:w="462" w:type="pct"/>
            <w:tcBorders>
              <w:left w:val="single" w:sz="4" w:space="0" w:color="auto"/>
              <w:right w:val="single" w:sz="4" w:space="0" w:color="auto"/>
            </w:tcBorders>
            <w:shd w:val="clear" w:color="auto" w:fill="auto"/>
          </w:tcPr>
          <w:p w14:paraId="32BA7561" w14:textId="77777777" w:rsidR="002C0E2B" w:rsidRDefault="002C0E2B" w:rsidP="004B2F64">
            <w:pPr>
              <w:tabs>
                <w:tab w:val="left" w:pos="0"/>
              </w:tabs>
              <w:spacing w:before="60" w:after="60" w:line="276" w:lineRule="auto"/>
              <w:ind w:right="142"/>
              <w:rPr>
                <w:rFonts w:cs="David"/>
                <w:noProof/>
                <w:sz w:val="24"/>
                <w:szCs w:val="20"/>
                <w:rtl/>
              </w:rPr>
            </w:pPr>
            <w:r>
              <w:rPr>
                <w:rFonts w:cs="David" w:hint="cs"/>
                <w:noProof/>
                <w:sz w:val="24"/>
                <w:szCs w:val="20"/>
                <w:rtl/>
              </w:rPr>
              <w:t>מ"ר</w:t>
            </w:r>
          </w:p>
        </w:tc>
        <w:tc>
          <w:tcPr>
            <w:tcW w:w="525" w:type="pct"/>
            <w:tcBorders>
              <w:left w:val="single" w:sz="4" w:space="0" w:color="auto"/>
              <w:right w:val="single" w:sz="4" w:space="0" w:color="auto"/>
            </w:tcBorders>
            <w:shd w:val="clear" w:color="auto" w:fill="auto"/>
          </w:tcPr>
          <w:p w14:paraId="3635E2E1" w14:textId="77777777" w:rsidR="002C0E2B" w:rsidRPr="00BF5B38" w:rsidRDefault="00F770CA" w:rsidP="00BF5B38">
            <w:pPr>
              <w:tabs>
                <w:tab w:val="left" w:pos="0"/>
              </w:tabs>
              <w:spacing w:before="60" w:after="60" w:line="276" w:lineRule="auto"/>
              <w:ind w:right="142"/>
              <w:jc w:val="center"/>
              <w:rPr>
                <w:rFonts w:cs="David"/>
                <w:sz w:val="22"/>
                <w:szCs w:val="22"/>
                <w:rtl/>
              </w:rPr>
            </w:pPr>
            <w:r w:rsidRPr="00BF5B38">
              <w:rPr>
                <w:rFonts w:cs="David" w:hint="cs"/>
                <w:sz w:val="22"/>
                <w:szCs w:val="22"/>
                <w:rtl/>
              </w:rPr>
              <w:t>800</w:t>
            </w:r>
          </w:p>
        </w:tc>
        <w:tc>
          <w:tcPr>
            <w:tcW w:w="593" w:type="pct"/>
            <w:tcBorders>
              <w:left w:val="single" w:sz="4" w:space="0" w:color="auto"/>
              <w:right w:val="single" w:sz="4" w:space="0" w:color="auto"/>
            </w:tcBorders>
            <w:shd w:val="clear" w:color="auto" w:fill="auto"/>
          </w:tcPr>
          <w:p w14:paraId="4C4DA702" w14:textId="77777777" w:rsidR="002C0E2B" w:rsidRPr="00BF5B38" w:rsidRDefault="00BD1B00" w:rsidP="00BF5B38">
            <w:pPr>
              <w:tabs>
                <w:tab w:val="left" w:pos="0"/>
              </w:tabs>
              <w:spacing w:before="60" w:after="60" w:line="276" w:lineRule="auto"/>
              <w:ind w:right="142"/>
              <w:jc w:val="center"/>
              <w:rPr>
                <w:rFonts w:cs="David"/>
                <w:sz w:val="22"/>
                <w:szCs w:val="22"/>
                <w:rtl/>
              </w:rPr>
            </w:pPr>
            <w:r w:rsidRPr="00BF5B38">
              <w:rPr>
                <w:rFonts w:cs="David" w:hint="cs"/>
                <w:sz w:val="22"/>
                <w:szCs w:val="22"/>
                <w:rtl/>
              </w:rPr>
              <w:t>800</w:t>
            </w:r>
          </w:p>
        </w:tc>
        <w:tc>
          <w:tcPr>
            <w:tcW w:w="2662" w:type="pct"/>
            <w:gridSpan w:val="2"/>
            <w:tcBorders>
              <w:left w:val="single" w:sz="4" w:space="0" w:color="auto"/>
              <w:right w:val="single" w:sz="4" w:space="0" w:color="auto"/>
            </w:tcBorders>
            <w:shd w:val="clear" w:color="auto" w:fill="auto"/>
          </w:tcPr>
          <w:p w14:paraId="5A0CC653" w14:textId="1F36BF70" w:rsidR="002C0E2B" w:rsidRPr="00B835AF" w:rsidRDefault="002C0E2B" w:rsidP="004B2F64">
            <w:pPr>
              <w:tabs>
                <w:tab w:val="left" w:pos="0"/>
              </w:tabs>
              <w:spacing w:before="60" w:after="60" w:line="276" w:lineRule="auto"/>
              <w:ind w:right="29"/>
              <w:jc w:val="left"/>
              <w:rPr>
                <w:rFonts w:cs="David"/>
                <w:noProof/>
                <w:sz w:val="22"/>
                <w:szCs w:val="22"/>
                <w:rtl/>
              </w:rPr>
            </w:pPr>
            <w:r>
              <w:rPr>
                <w:rFonts w:cs="David" w:hint="cs"/>
                <w:noProof/>
                <w:sz w:val="22"/>
                <w:szCs w:val="22"/>
                <w:rtl/>
              </w:rPr>
              <w:t>בכל ח</w:t>
            </w:r>
            <w:r w:rsidR="0041615A">
              <w:rPr>
                <w:rFonts w:cs="David" w:hint="cs"/>
                <w:noProof/>
                <w:sz w:val="22"/>
                <w:szCs w:val="22"/>
                <w:rtl/>
              </w:rPr>
              <w:t>צר חקלאית</w:t>
            </w:r>
            <w:r>
              <w:rPr>
                <w:rFonts w:cs="David" w:hint="cs"/>
                <w:noProof/>
                <w:sz w:val="22"/>
                <w:szCs w:val="22"/>
                <w:rtl/>
              </w:rPr>
              <w:t xml:space="preserve"> ניתן להמיר עד 150 מ"ר לתיירות חקלאית.</w:t>
            </w:r>
          </w:p>
        </w:tc>
      </w:tr>
    </w:tbl>
    <w:p w14:paraId="138A1920" w14:textId="7A863270" w:rsidR="002C0E2B" w:rsidRDefault="002C0E2B" w:rsidP="004B2F64">
      <w:pPr>
        <w:tabs>
          <w:tab w:val="left" w:pos="531"/>
          <w:tab w:val="left" w:pos="696"/>
          <w:tab w:val="left" w:pos="3591"/>
          <w:tab w:val="left" w:pos="3801"/>
        </w:tabs>
        <w:overflowPunct/>
        <w:autoSpaceDE/>
        <w:adjustRightInd/>
        <w:spacing w:line="276" w:lineRule="auto"/>
        <w:ind w:right="176"/>
        <w:textAlignment w:val="auto"/>
        <w:rPr>
          <w:rFonts w:ascii="David" w:hAnsi="Tms Rmn"/>
          <w:color w:val="76923C" w:themeColor="accent3" w:themeShade="BF"/>
          <w:sz w:val="24"/>
          <w:rtl/>
        </w:rPr>
      </w:pPr>
    </w:p>
    <w:p w14:paraId="0949F524" w14:textId="64856398" w:rsidR="0006341C" w:rsidRDefault="0006341C" w:rsidP="004B2F64">
      <w:pPr>
        <w:tabs>
          <w:tab w:val="left" w:pos="531"/>
          <w:tab w:val="left" w:pos="696"/>
          <w:tab w:val="left" w:pos="3591"/>
          <w:tab w:val="left" w:pos="3801"/>
        </w:tabs>
        <w:overflowPunct/>
        <w:autoSpaceDE/>
        <w:adjustRightInd/>
        <w:spacing w:line="276" w:lineRule="auto"/>
        <w:ind w:right="176"/>
        <w:textAlignment w:val="auto"/>
        <w:rPr>
          <w:rFonts w:ascii="David" w:hAnsi="Tms Rmn"/>
          <w:color w:val="76923C" w:themeColor="accent3" w:themeShade="BF"/>
          <w:sz w:val="24"/>
          <w:rtl/>
        </w:rPr>
      </w:pPr>
    </w:p>
    <w:p w14:paraId="6C4AAC49" w14:textId="200863AC" w:rsidR="0006341C" w:rsidRDefault="0006341C" w:rsidP="004B2F64">
      <w:pPr>
        <w:tabs>
          <w:tab w:val="left" w:pos="531"/>
          <w:tab w:val="left" w:pos="696"/>
          <w:tab w:val="left" w:pos="3591"/>
          <w:tab w:val="left" w:pos="3801"/>
        </w:tabs>
        <w:overflowPunct/>
        <w:autoSpaceDE/>
        <w:adjustRightInd/>
        <w:spacing w:line="276" w:lineRule="auto"/>
        <w:ind w:right="176"/>
        <w:textAlignment w:val="auto"/>
        <w:rPr>
          <w:rFonts w:ascii="David" w:hAnsi="Tms Rmn"/>
          <w:color w:val="76923C" w:themeColor="accent3" w:themeShade="BF"/>
          <w:sz w:val="24"/>
          <w:rtl/>
        </w:rPr>
      </w:pPr>
    </w:p>
    <w:p w14:paraId="7CE473A7" w14:textId="3C0DE3C1" w:rsidR="0006341C" w:rsidRDefault="0006341C" w:rsidP="004B2F64">
      <w:pPr>
        <w:tabs>
          <w:tab w:val="left" w:pos="531"/>
          <w:tab w:val="left" w:pos="696"/>
          <w:tab w:val="left" w:pos="3591"/>
          <w:tab w:val="left" w:pos="3801"/>
        </w:tabs>
        <w:overflowPunct/>
        <w:autoSpaceDE/>
        <w:adjustRightInd/>
        <w:spacing w:line="276" w:lineRule="auto"/>
        <w:ind w:right="176"/>
        <w:textAlignment w:val="auto"/>
        <w:rPr>
          <w:rFonts w:ascii="David" w:hAnsi="Tms Rmn"/>
          <w:color w:val="76923C" w:themeColor="accent3" w:themeShade="BF"/>
          <w:sz w:val="24"/>
          <w:rtl/>
        </w:rPr>
      </w:pPr>
    </w:p>
    <w:p w14:paraId="7BE7480A" w14:textId="4B8CC47E" w:rsidR="0006341C" w:rsidRDefault="0006341C" w:rsidP="004B2F64">
      <w:pPr>
        <w:tabs>
          <w:tab w:val="left" w:pos="531"/>
          <w:tab w:val="left" w:pos="696"/>
          <w:tab w:val="left" w:pos="3591"/>
          <w:tab w:val="left" w:pos="3801"/>
        </w:tabs>
        <w:overflowPunct/>
        <w:autoSpaceDE/>
        <w:adjustRightInd/>
        <w:spacing w:line="276" w:lineRule="auto"/>
        <w:ind w:right="176"/>
        <w:textAlignment w:val="auto"/>
        <w:rPr>
          <w:rFonts w:ascii="David" w:hAnsi="Tms Rmn"/>
          <w:color w:val="76923C" w:themeColor="accent3" w:themeShade="BF"/>
          <w:sz w:val="24"/>
          <w:rtl/>
        </w:rPr>
      </w:pPr>
    </w:p>
    <w:p w14:paraId="725AFFDF" w14:textId="7E1430F3" w:rsidR="0006341C" w:rsidRDefault="0006341C" w:rsidP="004B2F64">
      <w:pPr>
        <w:tabs>
          <w:tab w:val="left" w:pos="531"/>
          <w:tab w:val="left" w:pos="696"/>
          <w:tab w:val="left" w:pos="3591"/>
          <w:tab w:val="left" w:pos="3801"/>
        </w:tabs>
        <w:overflowPunct/>
        <w:autoSpaceDE/>
        <w:adjustRightInd/>
        <w:spacing w:line="276" w:lineRule="auto"/>
        <w:ind w:right="176"/>
        <w:textAlignment w:val="auto"/>
        <w:rPr>
          <w:rFonts w:ascii="David" w:hAnsi="Tms Rmn"/>
          <w:color w:val="76923C" w:themeColor="accent3" w:themeShade="BF"/>
          <w:sz w:val="24"/>
          <w:rtl/>
        </w:rPr>
      </w:pPr>
    </w:p>
    <w:p w14:paraId="67A6DB4D" w14:textId="6EDD3F33" w:rsidR="0006341C" w:rsidRDefault="0006341C" w:rsidP="004B2F64">
      <w:pPr>
        <w:tabs>
          <w:tab w:val="left" w:pos="531"/>
          <w:tab w:val="left" w:pos="696"/>
          <w:tab w:val="left" w:pos="3591"/>
          <w:tab w:val="left" w:pos="3801"/>
        </w:tabs>
        <w:overflowPunct/>
        <w:autoSpaceDE/>
        <w:adjustRightInd/>
        <w:spacing w:line="276" w:lineRule="auto"/>
        <w:ind w:right="176"/>
        <w:textAlignment w:val="auto"/>
        <w:rPr>
          <w:rFonts w:ascii="David" w:hAnsi="Tms Rmn"/>
          <w:color w:val="76923C" w:themeColor="accent3" w:themeShade="BF"/>
          <w:sz w:val="24"/>
          <w:rtl/>
        </w:rPr>
      </w:pPr>
    </w:p>
    <w:p w14:paraId="38CE7FDD" w14:textId="77777777" w:rsidR="0006341C" w:rsidRDefault="0006341C" w:rsidP="004B2F64">
      <w:pPr>
        <w:tabs>
          <w:tab w:val="left" w:pos="531"/>
          <w:tab w:val="left" w:pos="696"/>
          <w:tab w:val="left" w:pos="3591"/>
          <w:tab w:val="left" w:pos="3801"/>
        </w:tabs>
        <w:overflowPunct/>
        <w:autoSpaceDE/>
        <w:adjustRightInd/>
        <w:spacing w:line="276" w:lineRule="auto"/>
        <w:ind w:right="176"/>
        <w:textAlignment w:val="auto"/>
        <w:rPr>
          <w:rFonts w:ascii="David" w:hAnsi="Tms Rmn"/>
          <w:color w:val="76923C" w:themeColor="accent3" w:themeShade="BF"/>
          <w:sz w:val="24"/>
          <w:rtl/>
        </w:rPr>
      </w:pPr>
    </w:p>
    <w:tbl>
      <w:tblPr>
        <w:bidiVisual/>
        <w:tblW w:w="5788" w:type="pct"/>
        <w:tblInd w:w="-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8"/>
        <w:gridCol w:w="9583"/>
      </w:tblGrid>
      <w:tr w:rsidR="002C0E2B" w:rsidRPr="000E1A27" w14:paraId="7AC34046" w14:textId="77777777" w:rsidTr="00727E7C">
        <w:trPr>
          <w:cantSplit/>
          <w:trHeight w:val="392"/>
        </w:trPr>
        <w:tc>
          <w:tcPr>
            <w:tcW w:w="543" w:type="pct"/>
            <w:tcBorders>
              <w:left w:val="single" w:sz="4" w:space="0" w:color="auto"/>
              <w:bottom w:val="single" w:sz="4" w:space="0" w:color="auto"/>
              <w:right w:val="single" w:sz="4" w:space="0" w:color="auto"/>
            </w:tcBorders>
            <w:shd w:val="clear" w:color="auto" w:fill="D9D9D9" w:themeFill="background1" w:themeFillShade="D9"/>
          </w:tcPr>
          <w:p w14:paraId="33F29D05" w14:textId="6EA62D92" w:rsidR="002C0E2B" w:rsidRPr="00F910B2" w:rsidRDefault="00011629" w:rsidP="004B2F64">
            <w:pPr>
              <w:spacing w:before="60" w:line="276" w:lineRule="auto"/>
              <w:rPr>
                <w:rFonts w:cs="David"/>
                <w:b/>
                <w:bCs/>
                <w:noProof/>
                <w:sz w:val="30"/>
                <w:szCs w:val="30"/>
              </w:rPr>
            </w:pPr>
            <w:r>
              <w:rPr>
                <w:rFonts w:cs="David" w:hint="cs"/>
                <w:b/>
                <w:bCs/>
                <w:sz w:val="30"/>
                <w:szCs w:val="30"/>
                <w:rtl/>
              </w:rPr>
              <w:lastRenderedPageBreak/>
              <w:t>4.2</w:t>
            </w:r>
            <w:r w:rsidR="00113002">
              <w:rPr>
                <w:rFonts w:cs="David" w:hint="cs"/>
                <w:b/>
                <w:bCs/>
                <w:sz w:val="30"/>
                <w:szCs w:val="30"/>
                <w:rtl/>
              </w:rPr>
              <w:t>.</w:t>
            </w:r>
            <w:r w:rsidR="003F5F8D">
              <w:rPr>
                <w:rFonts w:cs="David" w:hint="cs"/>
                <w:b/>
                <w:bCs/>
                <w:sz w:val="30"/>
                <w:szCs w:val="30"/>
                <w:rtl/>
              </w:rPr>
              <w:t>15</w:t>
            </w:r>
            <w:r w:rsidR="00113002">
              <w:rPr>
                <w:rFonts w:cs="David" w:hint="cs"/>
                <w:b/>
                <w:bCs/>
                <w:sz w:val="30"/>
                <w:szCs w:val="30"/>
                <w:rtl/>
              </w:rPr>
              <w:t>.3</w:t>
            </w:r>
          </w:p>
        </w:tc>
        <w:tc>
          <w:tcPr>
            <w:tcW w:w="445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7E8BB9" w14:textId="77777777" w:rsidR="002C0E2B" w:rsidRPr="000E1A27" w:rsidRDefault="002C0E2B" w:rsidP="004B2F64">
            <w:pPr>
              <w:tabs>
                <w:tab w:val="left" w:pos="1890"/>
              </w:tabs>
              <w:spacing w:before="60" w:after="60" w:line="276" w:lineRule="auto"/>
              <w:ind w:right="142"/>
              <w:jc w:val="left"/>
              <w:rPr>
                <w:rFonts w:cs="David"/>
                <w:noProof/>
                <w:sz w:val="24"/>
                <w:rtl/>
              </w:rPr>
            </w:pPr>
            <w:r w:rsidRPr="0096281D">
              <w:rPr>
                <w:rFonts w:cs="David" w:hint="cs"/>
                <w:b/>
                <w:bCs/>
                <w:sz w:val="30"/>
                <w:szCs w:val="30"/>
                <w:rtl/>
              </w:rPr>
              <w:t xml:space="preserve">הוראות נוספות </w:t>
            </w:r>
          </w:p>
        </w:tc>
      </w:tr>
      <w:tr w:rsidR="002C0E2B" w14:paraId="41B064DA" w14:textId="77777777" w:rsidTr="00727E7C">
        <w:trPr>
          <w:cantSplit/>
          <w:trHeight w:val="1395"/>
        </w:trPr>
        <w:tc>
          <w:tcPr>
            <w:tcW w:w="543" w:type="pct"/>
            <w:tcBorders>
              <w:left w:val="single" w:sz="4" w:space="0" w:color="auto"/>
              <w:right w:val="single" w:sz="4" w:space="0" w:color="auto"/>
            </w:tcBorders>
          </w:tcPr>
          <w:p w14:paraId="2F85B83D" w14:textId="77777777" w:rsidR="002C0E2B" w:rsidRPr="000E1A27" w:rsidRDefault="002C0E2B" w:rsidP="004B2F64">
            <w:pPr>
              <w:tabs>
                <w:tab w:val="left" w:pos="1890"/>
              </w:tabs>
              <w:spacing w:before="60" w:line="276" w:lineRule="auto"/>
              <w:ind w:right="-266"/>
              <w:rPr>
                <w:rFonts w:cs="David"/>
                <w:b/>
                <w:bCs/>
              </w:rPr>
            </w:pPr>
            <w:r>
              <w:rPr>
                <w:rFonts w:cs="David" w:hint="cs"/>
                <w:b/>
                <w:bCs/>
                <w:rtl/>
              </w:rPr>
              <w:t>הוראות בינוי</w:t>
            </w:r>
          </w:p>
        </w:tc>
        <w:tc>
          <w:tcPr>
            <w:tcW w:w="4457" w:type="pct"/>
            <w:tcBorders>
              <w:top w:val="single" w:sz="4" w:space="0" w:color="auto"/>
              <w:left w:val="single" w:sz="4" w:space="0" w:color="auto"/>
              <w:bottom w:val="single" w:sz="4" w:space="0" w:color="auto"/>
              <w:right w:val="single" w:sz="4" w:space="0" w:color="auto"/>
            </w:tcBorders>
          </w:tcPr>
          <w:p w14:paraId="37F9CAE9" w14:textId="58631D11" w:rsidR="00C9383B" w:rsidRPr="00C9383B" w:rsidRDefault="002C0E2B" w:rsidP="00831C1D">
            <w:pPr>
              <w:pStyle w:val="ListParagraph"/>
              <w:numPr>
                <w:ilvl w:val="0"/>
                <w:numId w:val="49"/>
              </w:numPr>
              <w:tabs>
                <w:tab w:val="left" w:pos="-2096"/>
                <w:tab w:val="left" w:pos="451"/>
                <w:tab w:val="left" w:pos="3591"/>
                <w:tab w:val="left" w:pos="3801"/>
              </w:tabs>
              <w:spacing w:before="120" w:after="120" w:line="276" w:lineRule="auto"/>
              <w:ind w:left="308" w:hanging="308"/>
              <w:rPr>
                <w:rFonts w:cs="David"/>
                <w:sz w:val="24"/>
                <w:szCs w:val="24"/>
              </w:rPr>
            </w:pPr>
            <w:r w:rsidRPr="008D1DC6">
              <w:rPr>
                <w:rFonts w:cs="David" w:hint="cs"/>
                <w:sz w:val="24"/>
                <w:szCs w:val="24"/>
                <w:rtl/>
              </w:rPr>
              <w:t>תשמר פתיחות והמשכיות רחובות קיימים אל השטחים הפתוחים, ללא הפנייתם ותוך שמירת מבט מפנים הישוב החוצה, בהתאם למסומן בתשריט מצב מוצע ובנספחים</w:t>
            </w:r>
            <w:r w:rsidR="00C9383B">
              <w:rPr>
                <w:rFonts w:cs="David" w:hint="cs"/>
                <w:sz w:val="24"/>
                <w:szCs w:val="24"/>
                <w:rtl/>
              </w:rPr>
              <w:t xml:space="preserve">, בהמשך ככל הניתן לרחובות ושבילים קיימים </w:t>
            </w:r>
            <w:r w:rsidR="00C9383B" w:rsidRPr="00C9383B">
              <w:rPr>
                <w:rFonts w:cs="David" w:hint="cs"/>
                <w:sz w:val="24"/>
                <w:szCs w:val="24"/>
                <w:rtl/>
              </w:rPr>
              <w:t>ב</w:t>
            </w:r>
            <w:r w:rsidRPr="00C9383B">
              <w:rPr>
                <w:rFonts w:cs="David" w:hint="cs"/>
                <w:sz w:val="24"/>
                <w:szCs w:val="24"/>
                <w:rtl/>
              </w:rPr>
              <w:t xml:space="preserve">מתחם </w:t>
            </w:r>
            <w:r w:rsidR="00CD7CDD">
              <w:rPr>
                <w:rFonts w:cs="David" w:hint="cs"/>
                <w:sz w:val="24"/>
                <w:szCs w:val="24"/>
                <w:rtl/>
              </w:rPr>
              <w:t>14</w:t>
            </w:r>
            <w:r w:rsidRPr="00C9383B">
              <w:rPr>
                <w:rFonts w:cs="David" w:hint="cs"/>
                <w:sz w:val="24"/>
                <w:szCs w:val="24"/>
                <w:rtl/>
              </w:rPr>
              <w:t>.</w:t>
            </w:r>
            <w:r w:rsidR="00C9383B" w:rsidRPr="00C9383B">
              <w:rPr>
                <w:rFonts w:cs="David" w:hint="cs"/>
                <w:sz w:val="24"/>
                <w:szCs w:val="24"/>
                <w:rtl/>
              </w:rPr>
              <w:t xml:space="preserve"> </w:t>
            </w:r>
          </w:p>
          <w:p w14:paraId="50EAAF7E" w14:textId="5E0F4D1E" w:rsidR="00CD7CDD" w:rsidRPr="00CD7CDD" w:rsidRDefault="00CD7CDD" w:rsidP="00831C1D">
            <w:pPr>
              <w:pStyle w:val="ListParagraph"/>
              <w:numPr>
                <w:ilvl w:val="0"/>
                <w:numId w:val="49"/>
              </w:numPr>
              <w:tabs>
                <w:tab w:val="left" w:pos="-2096"/>
                <w:tab w:val="left" w:pos="451"/>
                <w:tab w:val="left" w:pos="3591"/>
                <w:tab w:val="left" w:pos="3801"/>
              </w:tabs>
              <w:spacing w:before="120" w:after="120" w:line="276" w:lineRule="auto"/>
              <w:ind w:left="308" w:hanging="308"/>
              <w:rPr>
                <w:rFonts w:cs="David"/>
                <w:sz w:val="24"/>
                <w:szCs w:val="24"/>
              </w:rPr>
            </w:pPr>
            <w:r w:rsidRPr="00EC248F">
              <w:rPr>
                <w:rFonts w:ascii="David" w:hAnsi="David" w:cs="David" w:hint="cs"/>
                <w:sz w:val="24"/>
                <w:szCs w:val="24"/>
                <w:rtl/>
              </w:rPr>
              <w:t xml:space="preserve">תכנון רחובות </w:t>
            </w:r>
            <w:r>
              <w:rPr>
                <w:rFonts w:ascii="David" w:hAnsi="David" w:cs="David" w:hint="cs"/>
                <w:sz w:val="24"/>
                <w:szCs w:val="24"/>
                <w:rtl/>
              </w:rPr>
              <w:t xml:space="preserve">חדשים בתאי שטח 113, 149 </w:t>
            </w:r>
            <w:r w:rsidRPr="00EC248F">
              <w:rPr>
                <w:rFonts w:ascii="David" w:hAnsi="David" w:cs="David" w:hint="cs"/>
                <w:sz w:val="24"/>
                <w:szCs w:val="24"/>
                <w:rtl/>
              </w:rPr>
              <w:t>יהיה בהמשך לרחובות הקיימי</w:t>
            </w:r>
            <w:r>
              <w:rPr>
                <w:rFonts w:ascii="David" w:hAnsi="David" w:cs="David" w:hint="cs"/>
                <w:sz w:val="24"/>
                <w:szCs w:val="24"/>
                <w:rtl/>
              </w:rPr>
              <w:t>ם בגבולותיהם</w:t>
            </w:r>
            <w:r w:rsidRPr="00EC248F">
              <w:rPr>
                <w:rFonts w:ascii="David" w:hAnsi="David" w:cs="David" w:hint="cs"/>
                <w:sz w:val="24"/>
                <w:szCs w:val="24"/>
                <w:rtl/>
              </w:rPr>
              <w:t>, תוך</w:t>
            </w:r>
            <w:r>
              <w:rPr>
                <w:rFonts w:ascii="David" w:hAnsi="David" w:cs="David" w:hint="cs"/>
                <w:sz w:val="24"/>
                <w:szCs w:val="24"/>
                <w:rtl/>
              </w:rPr>
              <w:t xml:space="preserve"> </w:t>
            </w:r>
            <w:r w:rsidRPr="00EC248F">
              <w:rPr>
                <w:rFonts w:ascii="David" w:hAnsi="David" w:cs="David" w:hint="cs"/>
                <w:sz w:val="24"/>
                <w:szCs w:val="24"/>
                <w:rtl/>
              </w:rPr>
              <w:t>שמירת מבט רחוק וגישה אל השטח הפתוח ואל חורשת האלונים בתא שטח</w:t>
            </w:r>
            <w:r>
              <w:rPr>
                <w:rFonts w:ascii="David" w:hAnsi="David" w:cs="David" w:hint="cs"/>
                <w:sz w:val="24"/>
                <w:szCs w:val="24"/>
                <w:rtl/>
              </w:rPr>
              <w:t xml:space="preserve"> 84</w:t>
            </w:r>
            <w:r w:rsidRPr="00EC248F">
              <w:rPr>
                <w:rFonts w:ascii="David" w:hAnsi="David" w:cs="David" w:hint="cs"/>
                <w:sz w:val="24"/>
                <w:szCs w:val="24"/>
                <w:rtl/>
              </w:rPr>
              <w:t>.</w:t>
            </w:r>
          </w:p>
          <w:p w14:paraId="04EA22D1" w14:textId="0292B306" w:rsidR="002C0E2B" w:rsidRPr="008D1DC6" w:rsidRDefault="002C0E2B" w:rsidP="00831C1D">
            <w:pPr>
              <w:pStyle w:val="ListParagraph"/>
              <w:numPr>
                <w:ilvl w:val="0"/>
                <w:numId w:val="49"/>
              </w:numPr>
              <w:tabs>
                <w:tab w:val="left" w:pos="-2096"/>
                <w:tab w:val="left" w:pos="451"/>
                <w:tab w:val="left" w:pos="3591"/>
                <w:tab w:val="left" w:pos="3801"/>
              </w:tabs>
              <w:spacing w:before="120" w:after="120" w:line="276" w:lineRule="auto"/>
              <w:ind w:left="308" w:hanging="308"/>
              <w:rPr>
                <w:rFonts w:cs="David"/>
                <w:sz w:val="24"/>
                <w:szCs w:val="24"/>
              </w:rPr>
            </w:pPr>
            <w:r w:rsidRPr="008D1DC6">
              <w:rPr>
                <w:rFonts w:cs="David" w:hint="cs"/>
                <w:sz w:val="24"/>
                <w:szCs w:val="24"/>
                <w:rtl/>
              </w:rPr>
              <w:t>תוספות בניה או בניה חדשה במגרש ריק יתוכננו ללא דרכים חדשות המפצלות את החלקות הקיימות, אלא תוך שמירה על גודל ופרופורציות המגרשים הקיימים ועל קו הבניין המאושר.</w:t>
            </w:r>
          </w:p>
          <w:p w14:paraId="25465B0F" w14:textId="77777777" w:rsidR="002C0E2B" w:rsidRPr="008D1DC6" w:rsidRDefault="002C0E2B" w:rsidP="00831C1D">
            <w:pPr>
              <w:pStyle w:val="ListParagraph"/>
              <w:numPr>
                <w:ilvl w:val="0"/>
                <w:numId w:val="49"/>
              </w:numPr>
              <w:tabs>
                <w:tab w:val="left" w:pos="-2096"/>
                <w:tab w:val="left" w:pos="451"/>
                <w:tab w:val="left" w:pos="3591"/>
                <w:tab w:val="left" w:pos="3801"/>
              </w:tabs>
              <w:spacing w:before="120" w:after="120" w:line="276" w:lineRule="auto"/>
              <w:ind w:left="308" w:hanging="308"/>
              <w:rPr>
                <w:rFonts w:cs="David"/>
                <w:sz w:val="24"/>
                <w:szCs w:val="24"/>
              </w:rPr>
            </w:pPr>
            <w:r w:rsidRPr="008D1DC6">
              <w:rPr>
                <w:rFonts w:cs="David" w:hint="cs"/>
                <w:sz w:val="24"/>
                <w:szCs w:val="24"/>
                <w:rtl/>
              </w:rPr>
              <w:t>בחלקות צרות וארוכות בניצב לרחוב, יוקצה שטח לדרך גישה בקווי המגרש, כך שמקומות ה</w:t>
            </w:r>
            <w:r w:rsidRPr="008D1DC6">
              <w:rPr>
                <w:rFonts w:cs="David"/>
                <w:sz w:val="24"/>
                <w:szCs w:val="24"/>
                <w:rtl/>
              </w:rPr>
              <w:t>חניה</w:t>
            </w:r>
            <w:r w:rsidRPr="008D1DC6">
              <w:rPr>
                <w:rFonts w:cs="David" w:hint="cs"/>
                <w:sz w:val="24"/>
                <w:szCs w:val="24"/>
                <w:rtl/>
              </w:rPr>
              <w:t xml:space="preserve"> יהיו</w:t>
            </w:r>
            <w:r w:rsidRPr="008D1DC6">
              <w:rPr>
                <w:rFonts w:cs="David"/>
                <w:sz w:val="24"/>
                <w:szCs w:val="24"/>
                <w:rtl/>
              </w:rPr>
              <w:t xml:space="preserve"> בפנים המגרש</w:t>
            </w:r>
            <w:r w:rsidRPr="008D1DC6">
              <w:rPr>
                <w:rFonts w:cs="David" w:hint="cs"/>
                <w:sz w:val="24"/>
                <w:szCs w:val="24"/>
                <w:rtl/>
              </w:rPr>
              <w:t xml:space="preserve"> וישמרו מבטים רחוקים מהרחוב.</w:t>
            </w:r>
          </w:p>
          <w:p w14:paraId="17200B98" w14:textId="77777777" w:rsidR="002C0E2B" w:rsidRPr="008D1DC6" w:rsidRDefault="002C0E2B" w:rsidP="00831C1D">
            <w:pPr>
              <w:pStyle w:val="ListParagraph"/>
              <w:numPr>
                <w:ilvl w:val="0"/>
                <w:numId w:val="49"/>
              </w:numPr>
              <w:tabs>
                <w:tab w:val="left" w:pos="-2096"/>
                <w:tab w:val="left" w:pos="451"/>
                <w:tab w:val="left" w:pos="3591"/>
                <w:tab w:val="left" w:pos="3801"/>
              </w:tabs>
              <w:spacing w:before="120" w:after="120" w:line="276" w:lineRule="auto"/>
              <w:ind w:left="308" w:hanging="308"/>
              <w:rPr>
                <w:rFonts w:cs="David"/>
                <w:sz w:val="24"/>
                <w:szCs w:val="24"/>
              </w:rPr>
            </w:pPr>
            <w:r w:rsidRPr="008D1DC6">
              <w:rPr>
                <w:rFonts w:cs="David" w:hint="cs"/>
                <w:sz w:val="24"/>
                <w:szCs w:val="24"/>
                <w:rtl/>
              </w:rPr>
              <w:t>יש להקצות שטח בתחום המגרש למקום חניה נוסף או שניים, לפי שטח הדירה הנוספת ולשיקול מהנדס המועצה המקומית.</w:t>
            </w:r>
          </w:p>
          <w:p w14:paraId="619CBD93" w14:textId="77777777" w:rsidR="00CD7CDD" w:rsidRDefault="002C0E2B" w:rsidP="00831C1D">
            <w:pPr>
              <w:pStyle w:val="ListParagraph"/>
              <w:numPr>
                <w:ilvl w:val="0"/>
                <w:numId w:val="49"/>
              </w:numPr>
              <w:tabs>
                <w:tab w:val="left" w:pos="-2096"/>
                <w:tab w:val="left" w:pos="451"/>
                <w:tab w:val="left" w:pos="3591"/>
                <w:tab w:val="left" w:pos="3801"/>
              </w:tabs>
              <w:spacing w:before="120" w:after="120" w:line="276" w:lineRule="auto"/>
              <w:ind w:left="308" w:hanging="308"/>
              <w:rPr>
                <w:rFonts w:cs="David"/>
                <w:sz w:val="24"/>
                <w:szCs w:val="24"/>
              </w:rPr>
            </w:pPr>
            <w:r w:rsidRPr="008D1DC6">
              <w:rPr>
                <w:rFonts w:cs="David" w:hint="cs"/>
                <w:sz w:val="24"/>
                <w:szCs w:val="24"/>
                <w:rtl/>
              </w:rPr>
              <w:t>בתכנית מפורטת המציעה תוספת יח"ד במגרש, התכסית המקסימלית תהיה 50%.</w:t>
            </w:r>
          </w:p>
          <w:p w14:paraId="43698216" w14:textId="663048B3" w:rsidR="00482723" w:rsidRPr="00CD7CDD" w:rsidRDefault="00482723" w:rsidP="00831C1D">
            <w:pPr>
              <w:pStyle w:val="ListParagraph"/>
              <w:numPr>
                <w:ilvl w:val="0"/>
                <w:numId w:val="49"/>
              </w:numPr>
              <w:tabs>
                <w:tab w:val="left" w:pos="-2096"/>
                <w:tab w:val="left" w:pos="451"/>
                <w:tab w:val="left" w:pos="3591"/>
                <w:tab w:val="left" w:pos="3801"/>
              </w:tabs>
              <w:spacing w:before="120" w:after="120" w:line="276" w:lineRule="auto"/>
              <w:ind w:left="308" w:hanging="308"/>
              <w:rPr>
                <w:rFonts w:cs="David"/>
                <w:sz w:val="24"/>
                <w:szCs w:val="24"/>
                <w:rtl/>
              </w:rPr>
            </w:pPr>
            <w:r>
              <w:rPr>
                <w:rFonts w:cs="David" w:hint="cs"/>
                <w:sz w:val="24"/>
                <w:szCs w:val="24"/>
                <w:rtl/>
              </w:rPr>
              <w:t xml:space="preserve">למעט תא שטח 112, </w:t>
            </w:r>
            <w:r>
              <w:rPr>
                <w:rFonts w:cs="David" w:hint="cs"/>
                <w:color w:val="000000" w:themeColor="text1"/>
                <w:sz w:val="24"/>
                <w:szCs w:val="24"/>
                <w:rtl/>
              </w:rPr>
              <w:t>צפיפות המגורים תהיה עד 4 יח"ד לדונם.</w:t>
            </w:r>
          </w:p>
        </w:tc>
      </w:tr>
      <w:tr w:rsidR="002C0E2B" w14:paraId="51199C50" w14:textId="77777777" w:rsidTr="00727E7C">
        <w:trPr>
          <w:cantSplit/>
          <w:trHeight w:val="801"/>
        </w:trPr>
        <w:tc>
          <w:tcPr>
            <w:tcW w:w="543" w:type="pct"/>
            <w:tcBorders>
              <w:left w:val="single" w:sz="4" w:space="0" w:color="auto"/>
              <w:right w:val="single" w:sz="4" w:space="0" w:color="auto"/>
            </w:tcBorders>
          </w:tcPr>
          <w:p w14:paraId="2719D763" w14:textId="77777777" w:rsidR="002C0E2B" w:rsidRDefault="002C0E2B" w:rsidP="004B2F64">
            <w:pPr>
              <w:tabs>
                <w:tab w:val="left" w:pos="1890"/>
              </w:tabs>
              <w:spacing w:before="60" w:line="276" w:lineRule="auto"/>
              <w:ind w:right="-266"/>
              <w:rPr>
                <w:rFonts w:cs="David"/>
                <w:b/>
                <w:bCs/>
                <w:rtl/>
              </w:rPr>
            </w:pPr>
            <w:r>
              <w:rPr>
                <w:rFonts w:cs="David" w:hint="cs"/>
                <w:b/>
                <w:bCs/>
                <w:rtl/>
              </w:rPr>
              <w:t>גובה</w:t>
            </w:r>
          </w:p>
        </w:tc>
        <w:tc>
          <w:tcPr>
            <w:tcW w:w="4457" w:type="pct"/>
            <w:tcBorders>
              <w:top w:val="single" w:sz="4" w:space="0" w:color="auto"/>
              <w:left w:val="single" w:sz="4" w:space="0" w:color="auto"/>
              <w:bottom w:val="single" w:sz="4" w:space="0" w:color="auto"/>
              <w:right w:val="single" w:sz="4" w:space="0" w:color="auto"/>
            </w:tcBorders>
          </w:tcPr>
          <w:p w14:paraId="2568C2CA" w14:textId="398D7004" w:rsidR="002C0E2B" w:rsidRPr="008D1DC6" w:rsidRDefault="002C0E2B" w:rsidP="00831C1D">
            <w:pPr>
              <w:pStyle w:val="ListParagraph"/>
              <w:numPr>
                <w:ilvl w:val="0"/>
                <w:numId w:val="50"/>
              </w:numPr>
              <w:spacing w:line="276" w:lineRule="auto"/>
              <w:ind w:left="308" w:hanging="294"/>
              <w:rPr>
                <w:rFonts w:cs="David"/>
                <w:sz w:val="24"/>
                <w:szCs w:val="24"/>
                <w:rtl/>
              </w:rPr>
            </w:pPr>
            <w:r w:rsidRPr="008D1DC6">
              <w:rPr>
                <w:rFonts w:cs="David"/>
                <w:sz w:val="24"/>
                <w:szCs w:val="24"/>
                <w:rtl/>
              </w:rPr>
              <w:t>גובה</w:t>
            </w:r>
            <w:r w:rsidRPr="008D1DC6">
              <w:rPr>
                <w:rFonts w:cs="David" w:hint="cs"/>
                <w:sz w:val="24"/>
                <w:szCs w:val="24"/>
                <w:rtl/>
              </w:rPr>
              <w:t xml:space="preserve"> מירבי יהיה </w:t>
            </w:r>
            <w:r w:rsidR="001D4CB7">
              <w:rPr>
                <w:rFonts w:cs="David" w:hint="cs"/>
                <w:sz w:val="24"/>
                <w:szCs w:val="24"/>
                <w:rtl/>
              </w:rPr>
              <w:t xml:space="preserve">עד </w:t>
            </w:r>
            <w:r w:rsidR="0041615A">
              <w:rPr>
                <w:rFonts w:cs="David" w:hint="cs"/>
                <w:sz w:val="24"/>
                <w:szCs w:val="24"/>
                <w:rtl/>
              </w:rPr>
              <w:t>2</w:t>
            </w:r>
            <w:r w:rsidR="001D4CB7">
              <w:rPr>
                <w:rFonts w:cs="David" w:hint="cs"/>
                <w:sz w:val="24"/>
                <w:szCs w:val="24"/>
                <w:rtl/>
              </w:rPr>
              <w:t xml:space="preserve"> קומות</w:t>
            </w:r>
            <w:r w:rsidR="0041615A">
              <w:rPr>
                <w:rFonts w:cs="David" w:hint="cs"/>
                <w:sz w:val="24"/>
                <w:szCs w:val="24"/>
                <w:rtl/>
              </w:rPr>
              <w:t>, למעט תא שטח 156 בו הגובה המירבי יהיה עד 3 קומות</w:t>
            </w:r>
            <w:r w:rsidR="00180D3C">
              <w:rPr>
                <w:rFonts w:cs="David" w:hint="cs"/>
                <w:sz w:val="24"/>
                <w:szCs w:val="24"/>
                <w:rtl/>
              </w:rPr>
              <w:t>,</w:t>
            </w:r>
            <w:r w:rsidR="001D4CB7">
              <w:rPr>
                <w:rFonts w:cs="David" w:hint="cs"/>
                <w:sz w:val="24"/>
                <w:szCs w:val="24"/>
                <w:rtl/>
              </w:rPr>
              <w:t xml:space="preserve"> </w:t>
            </w:r>
            <w:r w:rsidRPr="008D1DC6">
              <w:rPr>
                <w:rFonts w:cs="David" w:hint="cs"/>
                <w:sz w:val="24"/>
                <w:szCs w:val="24"/>
                <w:rtl/>
              </w:rPr>
              <w:t>ובהתאם להנחיות נספח השלד היישובי.</w:t>
            </w:r>
          </w:p>
          <w:p w14:paraId="3F058059" w14:textId="61FC877F" w:rsidR="002C0E2B" w:rsidRPr="008D1DC6" w:rsidRDefault="002C0E2B" w:rsidP="00831C1D">
            <w:pPr>
              <w:pStyle w:val="ListParagraph"/>
              <w:numPr>
                <w:ilvl w:val="0"/>
                <w:numId w:val="50"/>
              </w:numPr>
              <w:tabs>
                <w:tab w:val="left" w:pos="-2096"/>
                <w:tab w:val="left" w:pos="313"/>
                <w:tab w:val="left" w:pos="3801"/>
              </w:tabs>
              <w:spacing w:before="120" w:after="120" w:line="276" w:lineRule="auto"/>
              <w:ind w:left="308" w:hanging="294"/>
              <w:rPr>
                <w:rFonts w:ascii="David" w:hAnsi="Tms Rmn" w:cs="David"/>
                <w:sz w:val="24"/>
                <w:szCs w:val="24"/>
                <w:rtl/>
                <w:lang w:eastAsia="en-US"/>
              </w:rPr>
            </w:pPr>
            <w:r w:rsidRPr="008D1DC6">
              <w:rPr>
                <w:rFonts w:cs="David" w:hint="cs"/>
                <w:sz w:val="24"/>
                <w:szCs w:val="24"/>
                <w:rtl/>
              </w:rPr>
              <w:t xml:space="preserve">תותר תוספת קומה לאורך רחובות ראשיים, המסומנים בסימון חזית עם </w:t>
            </w:r>
            <w:r w:rsidR="001D4CB7">
              <w:rPr>
                <w:rFonts w:cs="David" w:hint="cs"/>
                <w:sz w:val="24"/>
                <w:szCs w:val="24"/>
                <w:rtl/>
              </w:rPr>
              <w:t>הוראות</w:t>
            </w:r>
            <w:r w:rsidR="001D4CB7" w:rsidRPr="008D1DC6">
              <w:rPr>
                <w:rFonts w:cs="David" w:hint="cs"/>
                <w:sz w:val="24"/>
                <w:szCs w:val="24"/>
                <w:rtl/>
              </w:rPr>
              <w:t xml:space="preserve"> </w:t>
            </w:r>
            <w:r w:rsidRPr="008D1DC6">
              <w:rPr>
                <w:rFonts w:cs="David" w:hint="cs"/>
                <w:sz w:val="24"/>
                <w:szCs w:val="24"/>
                <w:rtl/>
              </w:rPr>
              <w:t xml:space="preserve">מיוחדות: </w:t>
            </w:r>
            <w:r w:rsidR="00C740C2" w:rsidRPr="008D1DC6">
              <w:rPr>
                <w:rFonts w:cs="David" w:hint="cs"/>
                <w:sz w:val="24"/>
                <w:szCs w:val="24"/>
                <w:rtl/>
              </w:rPr>
              <w:t>ח"י והרימון.</w:t>
            </w:r>
          </w:p>
        </w:tc>
      </w:tr>
      <w:tr w:rsidR="00C740C2" w14:paraId="68A0D02D" w14:textId="77777777" w:rsidTr="00727E7C">
        <w:trPr>
          <w:cantSplit/>
          <w:trHeight w:val="801"/>
        </w:trPr>
        <w:tc>
          <w:tcPr>
            <w:tcW w:w="543" w:type="pct"/>
            <w:tcBorders>
              <w:left w:val="single" w:sz="4" w:space="0" w:color="auto"/>
              <w:right w:val="single" w:sz="4" w:space="0" w:color="auto"/>
            </w:tcBorders>
          </w:tcPr>
          <w:p w14:paraId="5E8E9BED" w14:textId="77777777" w:rsidR="00C740C2" w:rsidRDefault="00C740C2" w:rsidP="004B2F64">
            <w:pPr>
              <w:tabs>
                <w:tab w:val="left" w:pos="1890"/>
              </w:tabs>
              <w:spacing w:before="60" w:line="276" w:lineRule="auto"/>
              <w:ind w:right="-266"/>
              <w:rPr>
                <w:rFonts w:cs="David"/>
                <w:b/>
                <w:bCs/>
                <w:rtl/>
              </w:rPr>
            </w:pPr>
            <w:r>
              <w:rPr>
                <w:rFonts w:cs="David" w:hint="cs"/>
                <w:b/>
                <w:bCs/>
                <w:rtl/>
              </w:rPr>
              <w:t xml:space="preserve">התחדשות עירונית </w:t>
            </w:r>
          </w:p>
          <w:p w14:paraId="2000BE66" w14:textId="77777777" w:rsidR="00C740C2" w:rsidRPr="00CD7CDD" w:rsidRDefault="00C740C2" w:rsidP="004B2F64">
            <w:pPr>
              <w:tabs>
                <w:tab w:val="left" w:pos="1890"/>
              </w:tabs>
              <w:spacing w:before="60" w:line="276" w:lineRule="auto"/>
              <w:ind w:right="-266"/>
              <w:rPr>
                <w:rFonts w:cs="David"/>
                <w:sz w:val="16"/>
                <w:szCs w:val="22"/>
                <w:rtl/>
              </w:rPr>
            </w:pPr>
            <w:r w:rsidRPr="00CD7CDD">
              <w:rPr>
                <w:rFonts w:cs="David" w:hint="cs"/>
                <w:sz w:val="16"/>
                <w:szCs w:val="22"/>
                <w:rtl/>
              </w:rPr>
              <w:t>תא שטח</w:t>
            </w:r>
          </w:p>
          <w:p w14:paraId="579506BA" w14:textId="77777777" w:rsidR="00C740C2" w:rsidRDefault="00C740C2" w:rsidP="004B2F64">
            <w:pPr>
              <w:tabs>
                <w:tab w:val="left" w:pos="1890"/>
              </w:tabs>
              <w:spacing w:before="60" w:line="276" w:lineRule="auto"/>
              <w:ind w:right="-266"/>
              <w:rPr>
                <w:rFonts w:cs="David"/>
                <w:b/>
                <w:bCs/>
                <w:rtl/>
              </w:rPr>
            </w:pPr>
            <w:r w:rsidRPr="00CD7CDD">
              <w:rPr>
                <w:rFonts w:cs="David" w:hint="cs"/>
                <w:sz w:val="16"/>
                <w:szCs w:val="22"/>
                <w:rtl/>
              </w:rPr>
              <w:t xml:space="preserve"> </w:t>
            </w:r>
            <w:r w:rsidR="008E4499" w:rsidRPr="00CD7CDD">
              <w:rPr>
                <w:rFonts w:cs="David" w:hint="cs"/>
                <w:sz w:val="16"/>
                <w:szCs w:val="22"/>
                <w:rtl/>
              </w:rPr>
              <w:t>112</w:t>
            </w:r>
          </w:p>
        </w:tc>
        <w:tc>
          <w:tcPr>
            <w:tcW w:w="4457" w:type="pct"/>
            <w:tcBorders>
              <w:top w:val="single" w:sz="4" w:space="0" w:color="auto"/>
              <w:left w:val="single" w:sz="4" w:space="0" w:color="auto"/>
              <w:bottom w:val="single" w:sz="4" w:space="0" w:color="auto"/>
              <w:right w:val="single" w:sz="4" w:space="0" w:color="auto"/>
            </w:tcBorders>
          </w:tcPr>
          <w:p w14:paraId="0B2FE5D7" w14:textId="7BF2AB24" w:rsidR="00C740C2" w:rsidRPr="00ED182E" w:rsidRDefault="00C740C2" w:rsidP="00831C1D">
            <w:pPr>
              <w:pStyle w:val="ListParagraph"/>
              <w:numPr>
                <w:ilvl w:val="0"/>
                <w:numId w:val="48"/>
              </w:numPr>
              <w:tabs>
                <w:tab w:val="right" w:leader="dot" w:pos="9016"/>
              </w:tabs>
              <w:spacing w:line="276" w:lineRule="auto"/>
              <w:ind w:left="308" w:hanging="308"/>
              <w:rPr>
                <w:rFonts w:ascii="David" w:hAnsi="David" w:cs="David"/>
                <w:sz w:val="24"/>
                <w:szCs w:val="24"/>
              </w:rPr>
            </w:pPr>
            <w:r w:rsidRPr="008D1DC6">
              <w:rPr>
                <w:rFonts w:ascii="David" w:hAnsi="David" w:cs="David"/>
                <w:sz w:val="24"/>
                <w:szCs w:val="24"/>
                <w:rtl/>
              </w:rPr>
              <w:t xml:space="preserve">בתא שטח </w:t>
            </w:r>
            <w:r w:rsidRPr="008D1DC6">
              <w:rPr>
                <w:rFonts w:ascii="David" w:hAnsi="David" w:cs="David" w:hint="cs"/>
                <w:sz w:val="24"/>
                <w:szCs w:val="24"/>
                <w:rtl/>
              </w:rPr>
              <w:t>זה</w:t>
            </w:r>
            <w:r w:rsidRPr="008D1DC6">
              <w:rPr>
                <w:rFonts w:ascii="David" w:hAnsi="David" w:cs="David"/>
                <w:sz w:val="24"/>
                <w:szCs w:val="24"/>
                <w:rtl/>
              </w:rPr>
              <w:t xml:space="preserve"> תוכן תכנית מפורטת להתחדשות עירונית</w:t>
            </w:r>
            <w:r w:rsidR="00B413A8" w:rsidRPr="008D1DC6">
              <w:rPr>
                <w:rFonts w:ascii="David" w:hAnsi="David" w:cs="David" w:hint="cs"/>
                <w:sz w:val="24"/>
                <w:szCs w:val="24"/>
                <w:rtl/>
              </w:rPr>
              <w:t xml:space="preserve">, </w:t>
            </w:r>
            <w:r w:rsidRPr="008D1DC6">
              <w:rPr>
                <w:rFonts w:ascii="David" w:hAnsi="David" w:cs="David"/>
                <w:sz w:val="24"/>
                <w:szCs w:val="24"/>
                <w:rtl/>
              </w:rPr>
              <w:t>בהתאם להמלצות</w:t>
            </w:r>
            <w:r w:rsidR="00E33FC6">
              <w:rPr>
                <w:rFonts w:ascii="David" w:hAnsi="David" w:cs="David" w:hint="cs"/>
                <w:sz w:val="24"/>
                <w:szCs w:val="24"/>
                <w:rtl/>
              </w:rPr>
              <w:t xml:space="preserve"> נספח השלד היישובי ונספח חברתי כלכלי. </w:t>
            </w:r>
            <w:r w:rsidRPr="008D1DC6">
              <w:rPr>
                <w:rFonts w:ascii="David" w:hAnsi="David" w:cs="David"/>
                <w:sz w:val="24"/>
                <w:szCs w:val="24"/>
                <w:rtl/>
              </w:rPr>
              <w:t xml:space="preserve"> </w:t>
            </w:r>
          </w:p>
          <w:p w14:paraId="47911B88" w14:textId="77777777" w:rsidR="00C740C2" w:rsidRPr="008D1DC6" w:rsidRDefault="00C740C2" w:rsidP="00831C1D">
            <w:pPr>
              <w:pStyle w:val="ListParagraph"/>
              <w:numPr>
                <w:ilvl w:val="0"/>
                <w:numId w:val="48"/>
              </w:numPr>
              <w:spacing w:line="276" w:lineRule="auto"/>
              <w:ind w:left="308" w:hanging="308"/>
              <w:rPr>
                <w:rFonts w:ascii="David" w:hAnsi="David" w:cs="David"/>
                <w:sz w:val="24"/>
                <w:szCs w:val="24"/>
              </w:rPr>
            </w:pPr>
            <w:r w:rsidRPr="008D1DC6">
              <w:rPr>
                <w:rFonts w:ascii="David" w:hAnsi="David" w:cs="David"/>
                <w:sz w:val="24"/>
                <w:szCs w:val="24"/>
                <w:rtl/>
              </w:rPr>
              <w:t>הפיתוח יעשה תוך התחשבות בכושר הנשיאה של התשתיות הקיימות</w:t>
            </w:r>
            <w:r w:rsidRPr="008D1DC6">
              <w:rPr>
                <w:rFonts w:ascii="David" w:hAnsi="David" w:cs="David" w:hint="cs"/>
                <w:sz w:val="24"/>
                <w:szCs w:val="24"/>
                <w:rtl/>
              </w:rPr>
              <w:t>,</w:t>
            </w:r>
            <w:r w:rsidRPr="008D1DC6">
              <w:rPr>
                <w:rFonts w:ascii="David" w:hAnsi="David" w:cs="David"/>
                <w:sz w:val="24"/>
                <w:szCs w:val="24"/>
                <w:rtl/>
              </w:rPr>
              <w:t xml:space="preserve"> לרבות דרכים ושטחים ציבוריים</w:t>
            </w:r>
            <w:r w:rsidRPr="008D1DC6">
              <w:rPr>
                <w:rFonts w:ascii="David" w:hAnsi="David" w:cs="David" w:hint="cs"/>
                <w:sz w:val="24"/>
                <w:szCs w:val="24"/>
                <w:rtl/>
              </w:rPr>
              <w:t xml:space="preserve">, </w:t>
            </w:r>
            <w:r w:rsidRPr="008D1DC6">
              <w:rPr>
                <w:rFonts w:ascii="David" w:hAnsi="David" w:cs="David"/>
                <w:sz w:val="24"/>
                <w:szCs w:val="24"/>
                <w:rtl/>
              </w:rPr>
              <w:t>ותוך שמירה על רציפות שבילים</w:t>
            </w:r>
            <w:r w:rsidRPr="008D1DC6">
              <w:rPr>
                <w:rFonts w:ascii="David" w:hAnsi="David" w:cs="David" w:hint="cs"/>
                <w:sz w:val="24"/>
                <w:szCs w:val="24"/>
                <w:rtl/>
              </w:rPr>
              <w:t xml:space="preserve"> בהמשך לרחובות קיימים</w:t>
            </w:r>
            <w:r w:rsidRPr="008D1DC6">
              <w:rPr>
                <w:rFonts w:ascii="David" w:hAnsi="David" w:cs="David"/>
                <w:sz w:val="24"/>
                <w:szCs w:val="24"/>
                <w:rtl/>
              </w:rPr>
              <w:t xml:space="preserve">, הקפדה על קווי מבט </w:t>
            </w:r>
            <w:r w:rsidR="00B413A8" w:rsidRPr="008D1DC6">
              <w:rPr>
                <w:rFonts w:ascii="David" w:hAnsi="David" w:cs="David" w:hint="cs"/>
                <w:sz w:val="24"/>
                <w:szCs w:val="24"/>
                <w:rtl/>
              </w:rPr>
              <w:t>רחוקים לשטח הפתוח</w:t>
            </w:r>
            <w:r w:rsidRPr="008D1DC6">
              <w:rPr>
                <w:rFonts w:ascii="David" w:hAnsi="David" w:cs="David"/>
                <w:sz w:val="24"/>
                <w:szCs w:val="24"/>
                <w:rtl/>
              </w:rPr>
              <w:t xml:space="preserve"> </w:t>
            </w:r>
            <w:r w:rsidRPr="008D1DC6">
              <w:rPr>
                <w:rFonts w:ascii="David" w:hAnsi="David" w:cs="David" w:hint="cs"/>
                <w:sz w:val="24"/>
                <w:szCs w:val="24"/>
                <w:rtl/>
              </w:rPr>
              <w:t>וקישוריות מירבית</w:t>
            </w:r>
            <w:r w:rsidRPr="008D1DC6">
              <w:rPr>
                <w:rFonts w:ascii="David" w:hAnsi="David" w:cs="David"/>
                <w:sz w:val="24"/>
                <w:szCs w:val="24"/>
                <w:rtl/>
              </w:rPr>
              <w:t>.</w:t>
            </w:r>
            <w:r w:rsidRPr="008D1DC6">
              <w:rPr>
                <w:rFonts w:ascii="David" w:hAnsi="David" w:cs="David"/>
                <w:sz w:val="24"/>
                <w:szCs w:val="24"/>
              </w:rPr>
              <w:t xml:space="preserve">  </w:t>
            </w:r>
          </w:p>
          <w:p w14:paraId="24DA139D" w14:textId="77777777" w:rsidR="00C740C2" w:rsidRPr="008D1DC6" w:rsidRDefault="00C740C2" w:rsidP="00831C1D">
            <w:pPr>
              <w:pStyle w:val="ListParagraph"/>
              <w:numPr>
                <w:ilvl w:val="0"/>
                <w:numId w:val="48"/>
              </w:numPr>
              <w:spacing w:line="276" w:lineRule="auto"/>
              <w:ind w:left="308" w:hanging="308"/>
              <w:rPr>
                <w:rFonts w:ascii="David" w:hAnsi="David" w:cs="David"/>
                <w:sz w:val="24"/>
                <w:szCs w:val="24"/>
              </w:rPr>
            </w:pPr>
            <w:r w:rsidRPr="008D1DC6">
              <w:rPr>
                <w:rFonts w:ascii="David" w:hAnsi="David" w:cs="David"/>
                <w:sz w:val="24"/>
                <w:szCs w:val="24"/>
                <w:rtl/>
              </w:rPr>
              <w:t>תכנית כאמור</w:t>
            </w:r>
            <w:r w:rsidRPr="008D1DC6">
              <w:rPr>
                <w:rFonts w:ascii="David" w:hAnsi="David" w:cs="David" w:hint="cs"/>
                <w:sz w:val="24"/>
                <w:szCs w:val="24"/>
                <w:rtl/>
              </w:rPr>
              <w:t xml:space="preserve"> </w:t>
            </w:r>
            <w:r w:rsidRPr="008D1DC6">
              <w:rPr>
                <w:rFonts w:ascii="David" w:hAnsi="David" w:cs="David"/>
                <w:sz w:val="24"/>
                <w:szCs w:val="24"/>
                <w:rtl/>
              </w:rPr>
              <w:t xml:space="preserve">תתוכנן בהתייחס לעקרונות הבאים: </w:t>
            </w:r>
          </w:p>
          <w:p w14:paraId="5D2F3464" w14:textId="730247E7" w:rsidR="00F84E86" w:rsidRDefault="00C740C2" w:rsidP="00831C1D">
            <w:pPr>
              <w:pStyle w:val="ListParagraph"/>
              <w:numPr>
                <w:ilvl w:val="0"/>
                <w:numId w:val="114"/>
              </w:numPr>
              <w:spacing w:line="276" w:lineRule="auto"/>
              <w:ind w:left="505" w:hanging="142"/>
              <w:rPr>
                <w:rFonts w:ascii="David" w:hAnsi="David" w:cs="David"/>
                <w:sz w:val="24"/>
                <w:szCs w:val="24"/>
              </w:rPr>
            </w:pPr>
            <w:r w:rsidRPr="008D1DC6">
              <w:rPr>
                <w:rFonts w:ascii="David" w:hAnsi="David" w:cs="David"/>
                <w:sz w:val="24"/>
                <w:szCs w:val="24"/>
                <w:rtl/>
              </w:rPr>
              <w:t>בינוי</w:t>
            </w:r>
            <w:r w:rsidRPr="008D1DC6">
              <w:rPr>
                <w:rFonts w:ascii="David" w:hAnsi="David" w:cs="David" w:hint="cs"/>
                <w:sz w:val="24"/>
                <w:szCs w:val="24"/>
                <w:rtl/>
              </w:rPr>
              <w:t xml:space="preserve"> </w:t>
            </w:r>
            <w:r w:rsidRPr="008D1DC6">
              <w:rPr>
                <w:rFonts w:ascii="David" w:hAnsi="David" w:cs="David"/>
                <w:sz w:val="24"/>
                <w:szCs w:val="24"/>
                <w:rtl/>
              </w:rPr>
              <w:t xml:space="preserve">בעל אופי מרקמי, עם גובה מבנים </w:t>
            </w:r>
            <w:r w:rsidR="00180D3C">
              <w:rPr>
                <w:rFonts w:ascii="David" w:hAnsi="David" w:cs="David" w:hint="cs"/>
                <w:sz w:val="24"/>
                <w:szCs w:val="24"/>
                <w:rtl/>
              </w:rPr>
              <w:t xml:space="preserve">משתנה </w:t>
            </w:r>
            <w:r w:rsidRPr="008D1DC6">
              <w:rPr>
                <w:rFonts w:ascii="David" w:hAnsi="David" w:cs="David"/>
                <w:sz w:val="24"/>
                <w:szCs w:val="24"/>
                <w:rtl/>
              </w:rPr>
              <w:t>עד</w:t>
            </w:r>
            <w:r w:rsidRPr="008D1DC6">
              <w:rPr>
                <w:rFonts w:ascii="David" w:hAnsi="David" w:cs="David" w:hint="cs"/>
                <w:sz w:val="24"/>
                <w:szCs w:val="24"/>
                <w:rtl/>
              </w:rPr>
              <w:t xml:space="preserve"> 7</w:t>
            </w:r>
            <w:r w:rsidRPr="008D1DC6">
              <w:rPr>
                <w:rFonts w:ascii="David" w:hAnsi="David" w:cs="David"/>
                <w:sz w:val="24"/>
                <w:szCs w:val="24"/>
                <w:rtl/>
              </w:rPr>
              <w:t xml:space="preserve"> קומות.</w:t>
            </w:r>
          </w:p>
          <w:p w14:paraId="76F9CFAB" w14:textId="1AC0C65D" w:rsidR="00C740C2" w:rsidRPr="008D1DC6" w:rsidRDefault="00C740C2" w:rsidP="00831C1D">
            <w:pPr>
              <w:pStyle w:val="ListParagraph"/>
              <w:numPr>
                <w:ilvl w:val="0"/>
                <w:numId w:val="114"/>
              </w:numPr>
              <w:spacing w:line="276" w:lineRule="auto"/>
              <w:ind w:left="505" w:hanging="142"/>
              <w:rPr>
                <w:rFonts w:ascii="David" w:hAnsi="David" w:cs="David"/>
                <w:sz w:val="24"/>
                <w:szCs w:val="24"/>
                <w:rtl/>
              </w:rPr>
            </w:pPr>
            <w:r w:rsidRPr="008D1DC6">
              <w:rPr>
                <w:rFonts w:ascii="David" w:hAnsi="David" w:cs="David" w:hint="cs"/>
                <w:sz w:val="24"/>
                <w:szCs w:val="24"/>
                <w:rtl/>
                <w:lang w:eastAsia="en-US"/>
              </w:rPr>
              <w:t>שילוב</w:t>
            </w:r>
            <w:r w:rsidRPr="008D1DC6">
              <w:rPr>
                <w:rFonts w:ascii="David" w:hAnsi="David" w:cs="David"/>
                <w:sz w:val="24"/>
                <w:szCs w:val="24"/>
                <w:rtl/>
                <w:lang w:eastAsia="en-US"/>
              </w:rPr>
              <w:t xml:space="preserve"> צירים לתנועת הולכי הרגל, דרכם אפשר יהיה לחצות את השכונ</w:t>
            </w:r>
            <w:r w:rsidRPr="008D1DC6">
              <w:rPr>
                <w:rFonts w:ascii="David" w:hAnsi="David" w:cs="David" w:hint="cs"/>
                <w:sz w:val="24"/>
                <w:szCs w:val="24"/>
                <w:rtl/>
                <w:lang w:eastAsia="en-US"/>
              </w:rPr>
              <w:t>ה, בין מרכז הישוב לשטחים הפתוחים בדרום-מזרח.</w:t>
            </w:r>
          </w:p>
        </w:tc>
      </w:tr>
      <w:tr w:rsidR="002C0E2B" w14:paraId="7D2C1826" w14:textId="77777777" w:rsidTr="00727E7C">
        <w:trPr>
          <w:cantSplit/>
          <w:trHeight w:val="1395"/>
        </w:trPr>
        <w:tc>
          <w:tcPr>
            <w:tcW w:w="543" w:type="pct"/>
            <w:tcBorders>
              <w:left w:val="single" w:sz="4" w:space="0" w:color="auto"/>
              <w:bottom w:val="single" w:sz="4" w:space="0" w:color="auto"/>
              <w:right w:val="single" w:sz="4" w:space="0" w:color="auto"/>
            </w:tcBorders>
          </w:tcPr>
          <w:p w14:paraId="145E9784" w14:textId="77777777" w:rsidR="002C0E2B" w:rsidRDefault="002C0E2B" w:rsidP="004B2F64">
            <w:pPr>
              <w:tabs>
                <w:tab w:val="left" w:pos="1890"/>
              </w:tabs>
              <w:spacing w:before="60" w:line="276" w:lineRule="auto"/>
              <w:ind w:right="-266"/>
              <w:rPr>
                <w:rFonts w:cs="David"/>
                <w:b/>
                <w:bCs/>
                <w:rtl/>
              </w:rPr>
            </w:pPr>
            <w:r>
              <w:rPr>
                <w:rFonts w:cs="David" w:hint="cs"/>
                <w:b/>
                <w:bCs/>
                <w:rtl/>
              </w:rPr>
              <w:t>חצרות חקלאיות</w:t>
            </w:r>
          </w:p>
        </w:tc>
        <w:tc>
          <w:tcPr>
            <w:tcW w:w="4457" w:type="pct"/>
            <w:tcBorders>
              <w:top w:val="single" w:sz="4" w:space="0" w:color="auto"/>
              <w:left w:val="single" w:sz="4" w:space="0" w:color="auto"/>
              <w:bottom w:val="single" w:sz="4" w:space="0" w:color="auto"/>
              <w:right w:val="single" w:sz="4" w:space="0" w:color="auto"/>
            </w:tcBorders>
          </w:tcPr>
          <w:p w14:paraId="0BE75562" w14:textId="77777777" w:rsidR="002C0E2B" w:rsidRPr="00EC248F" w:rsidRDefault="002C0E2B" w:rsidP="00831C1D">
            <w:pPr>
              <w:pStyle w:val="ListParagraph"/>
              <w:numPr>
                <w:ilvl w:val="0"/>
                <w:numId w:val="51"/>
              </w:numPr>
              <w:spacing w:before="60" w:line="276" w:lineRule="auto"/>
              <w:ind w:left="308" w:hanging="283"/>
              <w:rPr>
                <w:rFonts w:cs="David"/>
                <w:sz w:val="24"/>
                <w:szCs w:val="24"/>
              </w:rPr>
            </w:pPr>
            <w:r w:rsidRPr="00EC248F">
              <w:rPr>
                <w:rFonts w:cs="David" w:hint="cs"/>
                <w:sz w:val="24"/>
                <w:szCs w:val="24"/>
                <w:rtl/>
              </w:rPr>
              <w:t xml:space="preserve">יותרו </w:t>
            </w:r>
            <w:r w:rsidRPr="00EC248F">
              <w:rPr>
                <w:rFonts w:cs="David"/>
                <w:sz w:val="24"/>
                <w:szCs w:val="24"/>
                <w:rtl/>
              </w:rPr>
              <w:t xml:space="preserve">חצרות חקלאיות </w:t>
            </w:r>
            <w:r w:rsidRPr="00EC248F">
              <w:rPr>
                <w:rFonts w:cs="David" w:hint="cs"/>
                <w:sz w:val="24"/>
                <w:szCs w:val="24"/>
                <w:rtl/>
              </w:rPr>
              <w:t>ביעוד מג</w:t>
            </w:r>
            <w:r w:rsidR="00E33FC6">
              <w:rPr>
                <w:rFonts w:cs="David" w:hint="cs"/>
                <w:sz w:val="24"/>
                <w:szCs w:val="24"/>
                <w:rtl/>
              </w:rPr>
              <w:t>ו</w:t>
            </w:r>
            <w:r w:rsidRPr="00EC248F">
              <w:rPr>
                <w:rFonts w:cs="David" w:hint="cs"/>
                <w:sz w:val="24"/>
                <w:szCs w:val="24"/>
                <w:rtl/>
              </w:rPr>
              <w:t xml:space="preserve">רים </w:t>
            </w:r>
            <w:r w:rsidR="006D44F1">
              <w:rPr>
                <w:rFonts w:cs="David" w:hint="cs"/>
                <w:sz w:val="24"/>
                <w:szCs w:val="24"/>
                <w:rtl/>
              </w:rPr>
              <w:t>בתא שטח 129.</w:t>
            </w:r>
          </w:p>
          <w:p w14:paraId="44C34D72" w14:textId="77777777" w:rsidR="002C0E2B" w:rsidRPr="00EC248F" w:rsidRDefault="002C0E2B" w:rsidP="00831C1D">
            <w:pPr>
              <w:pStyle w:val="ListParagraph"/>
              <w:numPr>
                <w:ilvl w:val="0"/>
                <w:numId w:val="51"/>
              </w:numPr>
              <w:spacing w:before="60" w:line="276" w:lineRule="auto"/>
              <w:ind w:left="308" w:hanging="283"/>
              <w:rPr>
                <w:rFonts w:cs="David"/>
                <w:sz w:val="24"/>
                <w:szCs w:val="24"/>
              </w:rPr>
            </w:pPr>
            <w:r w:rsidRPr="00EC248F">
              <w:rPr>
                <w:rFonts w:cs="David"/>
                <w:sz w:val="24"/>
                <w:szCs w:val="24"/>
                <w:rtl/>
              </w:rPr>
              <w:t xml:space="preserve">בחצרות החקלאיות יותרו השימושים הבאים: סככות לאחסון מיכון חקלאי; מחסנים לאחזקת תשומות חקלאיות; מבנים לעיבוד ואריזה וטיפול ראשוני בתוצרת חקלאית (יקב, בית בד וכיוצא בזה), תיירות חקלאית. למען הסר ספק </w:t>
            </w:r>
            <w:r w:rsidRPr="0056788D">
              <w:rPr>
                <w:rFonts w:cs="David"/>
                <w:sz w:val="24"/>
                <w:szCs w:val="24"/>
                <w:rtl/>
              </w:rPr>
              <w:t>לא יותר גידול</w:t>
            </w:r>
            <w:r w:rsidRPr="00EC248F">
              <w:rPr>
                <w:rFonts w:cs="David"/>
                <w:sz w:val="24"/>
                <w:szCs w:val="24"/>
                <w:rtl/>
              </w:rPr>
              <w:t xml:space="preserve"> בעלי חיים בחצרות חקלאיות.</w:t>
            </w:r>
          </w:p>
          <w:p w14:paraId="137ED4C6" w14:textId="77777777" w:rsidR="002C0E2B" w:rsidRPr="00EC248F" w:rsidRDefault="002C0E2B" w:rsidP="00831C1D">
            <w:pPr>
              <w:pStyle w:val="ListParagraph"/>
              <w:numPr>
                <w:ilvl w:val="0"/>
                <w:numId w:val="51"/>
              </w:numPr>
              <w:spacing w:before="60" w:line="276" w:lineRule="auto"/>
              <w:ind w:left="308" w:hanging="283"/>
              <w:rPr>
                <w:rFonts w:cs="David"/>
                <w:sz w:val="24"/>
                <w:szCs w:val="24"/>
              </w:rPr>
            </w:pPr>
            <w:r w:rsidRPr="00EC248F">
              <w:rPr>
                <w:rFonts w:cs="David"/>
                <w:sz w:val="24"/>
                <w:szCs w:val="24"/>
                <w:rtl/>
              </w:rPr>
              <w:t>השטח הכולל של המבנים בחצר החקלאית, המיועדים לפעילות חקלאית, לא יעלה על  400 מ"ר, מתוכם עד 150 מ"ר לתיירות חקלאית.</w:t>
            </w:r>
          </w:p>
          <w:p w14:paraId="03B578EA" w14:textId="77777777" w:rsidR="002C0E2B" w:rsidRPr="00EC248F" w:rsidRDefault="002C0E2B" w:rsidP="00831C1D">
            <w:pPr>
              <w:pStyle w:val="ListParagraph"/>
              <w:numPr>
                <w:ilvl w:val="0"/>
                <w:numId w:val="51"/>
              </w:numPr>
              <w:spacing w:before="60" w:line="276" w:lineRule="auto"/>
              <w:ind w:left="308" w:hanging="283"/>
              <w:rPr>
                <w:rFonts w:cs="David"/>
                <w:sz w:val="24"/>
                <w:szCs w:val="24"/>
              </w:rPr>
            </w:pPr>
            <w:r w:rsidRPr="00EC248F">
              <w:rPr>
                <w:rFonts w:cs="David"/>
                <w:sz w:val="24"/>
                <w:szCs w:val="24"/>
                <w:rtl/>
              </w:rPr>
              <w:t xml:space="preserve">תכנית מפורטת הכוללת  פעילות תיירותית, תבטיח הסדרת פתרון מתאים לנגישות וחניה. </w:t>
            </w:r>
          </w:p>
          <w:p w14:paraId="63EC5956" w14:textId="77777777" w:rsidR="002C0E2B" w:rsidRPr="00EC248F" w:rsidRDefault="002C0E2B" w:rsidP="00831C1D">
            <w:pPr>
              <w:pStyle w:val="ListParagraph"/>
              <w:numPr>
                <w:ilvl w:val="0"/>
                <w:numId w:val="51"/>
              </w:numPr>
              <w:spacing w:before="60" w:line="276" w:lineRule="auto"/>
              <w:ind w:left="308" w:hanging="283"/>
              <w:rPr>
                <w:rFonts w:cs="David"/>
                <w:sz w:val="24"/>
                <w:szCs w:val="24"/>
                <w:rtl/>
              </w:rPr>
            </w:pPr>
            <w:r w:rsidRPr="00EC248F">
              <w:rPr>
                <w:rFonts w:cs="David"/>
                <w:sz w:val="24"/>
                <w:szCs w:val="24"/>
                <w:rtl/>
              </w:rPr>
              <w:t>תכנית מפורטת תכלול, בהתאם לצורך ולפי העניין, הנחיות לצמצום מטרדים סביבתיים מחצרות חקלאיות למגורים ושימושים גובלים.</w:t>
            </w:r>
          </w:p>
        </w:tc>
      </w:tr>
    </w:tbl>
    <w:p w14:paraId="1FA756D4" w14:textId="77777777" w:rsidR="002C0E2B" w:rsidRDefault="002C0E2B" w:rsidP="004B2F64">
      <w:pPr>
        <w:spacing w:line="276" w:lineRule="auto"/>
        <w:rPr>
          <w:rtl/>
        </w:rPr>
      </w:pPr>
    </w:p>
    <w:p w14:paraId="71BAC194" w14:textId="77777777" w:rsidR="00113002" w:rsidRDefault="00113002" w:rsidP="004B2F64">
      <w:pPr>
        <w:spacing w:line="276" w:lineRule="auto"/>
        <w:rPr>
          <w:rtl/>
        </w:rPr>
      </w:pPr>
    </w:p>
    <w:p w14:paraId="24A13E4F" w14:textId="77777777" w:rsidR="00113002" w:rsidRDefault="00113002" w:rsidP="004B2F64">
      <w:pPr>
        <w:spacing w:line="276" w:lineRule="auto"/>
        <w:rPr>
          <w:rtl/>
        </w:rPr>
      </w:pPr>
    </w:p>
    <w:p w14:paraId="58E013C5" w14:textId="77777777" w:rsidR="00113002" w:rsidRDefault="00113002" w:rsidP="004B2F64">
      <w:pPr>
        <w:spacing w:line="276" w:lineRule="auto"/>
        <w:rPr>
          <w:rtl/>
        </w:rPr>
      </w:pPr>
    </w:p>
    <w:p w14:paraId="276359D0" w14:textId="77777777" w:rsidR="00401490" w:rsidRDefault="00401490" w:rsidP="004B2F64">
      <w:pPr>
        <w:spacing w:line="276" w:lineRule="auto"/>
        <w:rPr>
          <w:rtl/>
        </w:rPr>
      </w:pPr>
    </w:p>
    <w:p w14:paraId="297953F6" w14:textId="77777777" w:rsidR="00401490" w:rsidRDefault="00401490" w:rsidP="004B2F64">
      <w:pPr>
        <w:spacing w:line="276" w:lineRule="auto"/>
        <w:rPr>
          <w:rtl/>
        </w:rPr>
      </w:pPr>
    </w:p>
    <w:p w14:paraId="2E96BE37" w14:textId="77777777" w:rsidR="00113002" w:rsidRDefault="00113002" w:rsidP="004B2F64">
      <w:pPr>
        <w:spacing w:line="276" w:lineRule="auto"/>
        <w:rPr>
          <w:rtl/>
        </w:rPr>
      </w:pPr>
    </w:p>
    <w:p w14:paraId="680C0025" w14:textId="03F23B94" w:rsidR="00C9383B" w:rsidRDefault="00C9383B" w:rsidP="004B2F64">
      <w:pPr>
        <w:spacing w:line="276" w:lineRule="auto"/>
        <w:rPr>
          <w:rtl/>
        </w:rPr>
      </w:pPr>
    </w:p>
    <w:p w14:paraId="7EE45795" w14:textId="77777777" w:rsidR="00CD7CDD" w:rsidRDefault="00CD7CDD" w:rsidP="004B2F64">
      <w:pPr>
        <w:spacing w:line="276" w:lineRule="auto"/>
        <w:rPr>
          <w:rtl/>
        </w:rPr>
      </w:pPr>
    </w:p>
    <w:p w14:paraId="2F6E862D" w14:textId="77777777" w:rsidR="0056788D" w:rsidRDefault="0056788D" w:rsidP="004B2F64">
      <w:pPr>
        <w:spacing w:line="276" w:lineRule="auto"/>
        <w:rPr>
          <w:rtl/>
        </w:rPr>
      </w:pPr>
    </w:p>
    <w:p w14:paraId="3E1E340E" w14:textId="77777777" w:rsidR="00C9383B" w:rsidRDefault="00C9383B" w:rsidP="004B2F64">
      <w:pPr>
        <w:spacing w:line="276" w:lineRule="auto"/>
        <w:rPr>
          <w:rtl/>
        </w:rPr>
      </w:pPr>
    </w:p>
    <w:p w14:paraId="27BFD068" w14:textId="77777777" w:rsidR="00113002" w:rsidRDefault="00113002" w:rsidP="004B2F64">
      <w:pPr>
        <w:spacing w:line="276" w:lineRule="auto"/>
        <w:rPr>
          <w:rtl/>
        </w:rPr>
      </w:pPr>
    </w:p>
    <w:tbl>
      <w:tblPr>
        <w:bidiVisual/>
        <w:tblW w:w="5788" w:type="pct"/>
        <w:tblInd w:w="-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1"/>
        <w:gridCol w:w="479"/>
        <w:gridCol w:w="993"/>
        <w:gridCol w:w="1129"/>
        <w:gridCol w:w="1275"/>
        <w:gridCol w:w="1086"/>
        <w:gridCol w:w="4638"/>
      </w:tblGrid>
      <w:tr w:rsidR="00113002" w:rsidRPr="000E1A27" w14:paraId="1F3D5497" w14:textId="77777777" w:rsidTr="00727E7C">
        <w:trPr>
          <w:cantSplit/>
        </w:trPr>
        <w:tc>
          <w:tcPr>
            <w:tcW w:w="535" w:type="pct"/>
            <w:tcBorders>
              <w:top w:val="single" w:sz="4" w:space="0" w:color="auto"/>
              <w:left w:val="single" w:sz="4" w:space="0" w:color="auto"/>
              <w:bottom w:val="single" w:sz="4" w:space="0" w:color="auto"/>
              <w:right w:val="single" w:sz="4" w:space="0" w:color="auto"/>
            </w:tcBorders>
            <w:shd w:val="clear" w:color="auto" w:fill="E0E0E0"/>
          </w:tcPr>
          <w:p w14:paraId="04AAFF06" w14:textId="133722E8" w:rsidR="00113002" w:rsidRPr="009D3559" w:rsidRDefault="00011629" w:rsidP="004B2F64">
            <w:pPr>
              <w:spacing w:after="60" w:line="276" w:lineRule="auto"/>
              <w:rPr>
                <w:rFonts w:ascii="David" w:hAnsi="David" w:cs="David"/>
                <w:b/>
                <w:bCs/>
                <w:sz w:val="34"/>
                <w:szCs w:val="34"/>
              </w:rPr>
            </w:pPr>
            <w:r>
              <w:rPr>
                <w:rFonts w:ascii="David" w:hAnsi="David" w:cs="David" w:hint="cs"/>
                <w:b/>
                <w:bCs/>
                <w:sz w:val="30"/>
                <w:szCs w:val="30"/>
                <w:rtl/>
              </w:rPr>
              <w:lastRenderedPageBreak/>
              <w:t>4.2</w:t>
            </w:r>
            <w:r w:rsidR="009E07F8">
              <w:rPr>
                <w:rFonts w:ascii="David" w:hAnsi="David" w:cs="David" w:hint="cs"/>
                <w:b/>
                <w:bCs/>
                <w:sz w:val="30"/>
                <w:szCs w:val="30"/>
                <w:rtl/>
              </w:rPr>
              <w:t>.16</w:t>
            </w:r>
          </w:p>
        </w:tc>
        <w:tc>
          <w:tcPr>
            <w:tcW w:w="4465" w:type="pct"/>
            <w:gridSpan w:val="6"/>
            <w:tcBorders>
              <w:top w:val="single" w:sz="4" w:space="0" w:color="auto"/>
              <w:left w:val="single" w:sz="4" w:space="0" w:color="auto"/>
              <w:bottom w:val="single" w:sz="4" w:space="0" w:color="auto"/>
              <w:right w:val="single" w:sz="4" w:space="0" w:color="auto"/>
            </w:tcBorders>
            <w:shd w:val="clear" w:color="auto" w:fill="E0E0E0"/>
          </w:tcPr>
          <w:p w14:paraId="2F064978" w14:textId="77777777" w:rsidR="00113002" w:rsidRPr="00DF3F58" w:rsidRDefault="00113002" w:rsidP="004B2F64">
            <w:pPr>
              <w:spacing w:before="60" w:after="60" w:line="276" w:lineRule="auto"/>
              <w:rPr>
                <w:rFonts w:cs="David"/>
                <w:b/>
                <w:bCs/>
                <w:noProof/>
                <w:sz w:val="34"/>
                <w:szCs w:val="34"/>
              </w:rPr>
            </w:pPr>
            <w:r>
              <w:rPr>
                <w:rFonts w:cs="David" w:hint="cs"/>
                <w:b/>
                <w:bCs/>
                <w:sz w:val="30"/>
                <w:szCs w:val="30"/>
                <w:rtl/>
              </w:rPr>
              <w:t xml:space="preserve">מתחם </w:t>
            </w:r>
            <w:r w:rsidR="009E07F8">
              <w:rPr>
                <w:rFonts w:cs="David" w:hint="cs"/>
                <w:b/>
                <w:bCs/>
                <w:sz w:val="30"/>
                <w:szCs w:val="30"/>
                <w:rtl/>
              </w:rPr>
              <w:t>16</w:t>
            </w:r>
            <w:r>
              <w:rPr>
                <w:rFonts w:cs="David" w:hint="cs"/>
                <w:b/>
                <w:bCs/>
                <w:sz w:val="30"/>
                <w:szCs w:val="30"/>
                <w:rtl/>
              </w:rPr>
              <w:t xml:space="preserve"> </w:t>
            </w:r>
            <w:r>
              <w:rPr>
                <w:rFonts w:cs="David"/>
                <w:b/>
                <w:bCs/>
                <w:sz w:val="30"/>
                <w:szCs w:val="30"/>
                <w:rtl/>
              </w:rPr>
              <w:t>–</w:t>
            </w:r>
            <w:r>
              <w:rPr>
                <w:rFonts w:cs="David" w:hint="cs"/>
                <w:b/>
                <w:bCs/>
                <w:sz w:val="30"/>
                <w:szCs w:val="30"/>
                <w:rtl/>
              </w:rPr>
              <w:t xml:space="preserve"> הרחבה גבעת עדה</w:t>
            </w:r>
          </w:p>
        </w:tc>
      </w:tr>
      <w:tr w:rsidR="00113002" w:rsidRPr="000E1A27" w14:paraId="1D4347F4" w14:textId="77777777" w:rsidTr="00727E7C">
        <w:trPr>
          <w:cantSplit/>
          <w:trHeight w:val="169"/>
        </w:trPr>
        <w:tc>
          <w:tcPr>
            <w:tcW w:w="535" w:type="pct"/>
            <w:tcBorders>
              <w:top w:val="single" w:sz="4" w:space="0" w:color="auto"/>
              <w:left w:val="single" w:sz="4" w:space="0" w:color="auto"/>
              <w:bottom w:val="single" w:sz="4" w:space="0" w:color="auto"/>
              <w:right w:val="single" w:sz="4" w:space="0" w:color="auto"/>
            </w:tcBorders>
            <w:shd w:val="clear" w:color="auto" w:fill="auto"/>
          </w:tcPr>
          <w:p w14:paraId="0EE2F016" w14:textId="77777777" w:rsidR="00113002" w:rsidRPr="009D3559" w:rsidRDefault="00113002" w:rsidP="004B2F64">
            <w:pPr>
              <w:spacing w:before="60" w:line="276" w:lineRule="auto"/>
              <w:rPr>
                <w:rFonts w:ascii="David" w:hAnsi="David" w:cs="David"/>
                <w:b/>
                <w:bCs/>
                <w:sz w:val="16"/>
                <w:szCs w:val="16"/>
              </w:rPr>
            </w:pPr>
          </w:p>
        </w:tc>
        <w:tc>
          <w:tcPr>
            <w:tcW w:w="4465" w:type="pct"/>
            <w:gridSpan w:val="6"/>
            <w:tcBorders>
              <w:top w:val="single" w:sz="4" w:space="0" w:color="auto"/>
              <w:left w:val="single" w:sz="4" w:space="0" w:color="auto"/>
              <w:bottom w:val="single" w:sz="4" w:space="0" w:color="auto"/>
              <w:right w:val="single" w:sz="4" w:space="0" w:color="auto"/>
            </w:tcBorders>
            <w:shd w:val="clear" w:color="auto" w:fill="auto"/>
          </w:tcPr>
          <w:p w14:paraId="33213D8E" w14:textId="77777777" w:rsidR="00113002" w:rsidRPr="00863E3C" w:rsidRDefault="00113002" w:rsidP="004B2F64">
            <w:pPr>
              <w:tabs>
                <w:tab w:val="left" w:pos="531"/>
                <w:tab w:val="left" w:pos="696"/>
                <w:tab w:val="left" w:pos="3591"/>
                <w:tab w:val="left" w:pos="3801"/>
              </w:tabs>
              <w:overflowPunct/>
              <w:autoSpaceDE/>
              <w:autoSpaceDN/>
              <w:adjustRightInd/>
              <w:spacing w:line="276" w:lineRule="auto"/>
              <w:jc w:val="left"/>
              <w:textAlignment w:val="auto"/>
              <w:rPr>
                <w:rFonts w:cs="David"/>
                <w:noProof/>
                <w:sz w:val="16"/>
                <w:szCs w:val="16"/>
                <w:rtl/>
              </w:rPr>
            </w:pPr>
          </w:p>
        </w:tc>
      </w:tr>
      <w:tr w:rsidR="00113002" w:rsidRPr="000E1A27" w14:paraId="01A3810B" w14:textId="77777777" w:rsidTr="00727E7C">
        <w:trPr>
          <w:cantSplit/>
        </w:trPr>
        <w:tc>
          <w:tcPr>
            <w:tcW w:w="535" w:type="pct"/>
            <w:tcBorders>
              <w:top w:val="single" w:sz="4" w:space="0" w:color="auto"/>
              <w:left w:val="single" w:sz="4" w:space="0" w:color="auto"/>
              <w:bottom w:val="single" w:sz="4" w:space="0" w:color="auto"/>
              <w:right w:val="single" w:sz="4" w:space="0" w:color="auto"/>
            </w:tcBorders>
            <w:shd w:val="clear" w:color="auto" w:fill="E0E0E0"/>
          </w:tcPr>
          <w:p w14:paraId="392C2D8A" w14:textId="69E2A196" w:rsidR="00113002" w:rsidRPr="009D3559" w:rsidRDefault="00011629" w:rsidP="004B2F64">
            <w:pPr>
              <w:spacing w:before="60" w:line="276" w:lineRule="auto"/>
              <w:rPr>
                <w:rFonts w:ascii="David" w:hAnsi="David" w:cs="David"/>
                <w:b/>
                <w:bCs/>
                <w:noProof/>
                <w:sz w:val="30"/>
                <w:szCs w:val="30"/>
              </w:rPr>
            </w:pPr>
            <w:r>
              <w:rPr>
                <w:rFonts w:ascii="David" w:hAnsi="David" w:cs="David" w:hint="cs"/>
                <w:b/>
                <w:bCs/>
                <w:sz w:val="30"/>
                <w:szCs w:val="30"/>
                <w:rtl/>
              </w:rPr>
              <w:t>4.2</w:t>
            </w:r>
            <w:r w:rsidR="00113002">
              <w:rPr>
                <w:rFonts w:ascii="David" w:hAnsi="David" w:cs="David" w:hint="cs"/>
                <w:b/>
                <w:bCs/>
                <w:sz w:val="30"/>
                <w:szCs w:val="30"/>
                <w:rtl/>
              </w:rPr>
              <w:t>.</w:t>
            </w:r>
            <w:r w:rsidR="009E07F8">
              <w:rPr>
                <w:rFonts w:ascii="David" w:hAnsi="David" w:cs="David" w:hint="cs"/>
                <w:b/>
                <w:bCs/>
                <w:sz w:val="30"/>
                <w:szCs w:val="30"/>
                <w:rtl/>
              </w:rPr>
              <w:t>16</w:t>
            </w:r>
            <w:r w:rsidR="00113002">
              <w:rPr>
                <w:rFonts w:ascii="David" w:hAnsi="David" w:cs="David" w:hint="cs"/>
                <w:b/>
                <w:bCs/>
                <w:sz w:val="30"/>
                <w:szCs w:val="30"/>
                <w:rtl/>
              </w:rPr>
              <w:t>.1</w:t>
            </w:r>
          </w:p>
        </w:tc>
        <w:tc>
          <w:tcPr>
            <w:tcW w:w="4465" w:type="pct"/>
            <w:gridSpan w:val="6"/>
            <w:tcBorders>
              <w:top w:val="single" w:sz="4" w:space="0" w:color="auto"/>
              <w:left w:val="single" w:sz="4" w:space="0" w:color="auto"/>
              <w:bottom w:val="single" w:sz="4" w:space="0" w:color="auto"/>
              <w:right w:val="single" w:sz="4" w:space="0" w:color="auto"/>
            </w:tcBorders>
            <w:shd w:val="clear" w:color="auto" w:fill="E0E0E0"/>
          </w:tcPr>
          <w:p w14:paraId="6EDBCF10" w14:textId="77777777" w:rsidR="00113002" w:rsidRPr="00F910B2" w:rsidRDefault="00113002" w:rsidP="004B2F64">
            <w:pPr>
              <w:spacing w:before="60" w:line="276" w:lineRule="auto"/>
              <w:rPr>
                <w:rFonts w:cs="David"/>
                <w:b/>
                <w:bCs/>
                <w:noProof/>
                <w:sz w:val="30"/>
                <w:szCs w:val="30"/>
              </w:rPr>
            </w:pPr>
            <w:r>
              <w:rPr>
                <w:rFonts w:cs="David" w:hint="cs"/>
                <w:b/>
                <w:bCs/>
                <w:sz w:val="30"/>
                <w:szCs w:val="30"/>
                <w:rtl/>
              </w:rPr>
              <w:t>תיאור המתחם</w:t>
            </w:r>
          </w:p>
        </w:tc>
      </w:tr>
      <w:tr w:rsidR="00113002" w:rsidRPr="000E1A27" w14:paraId="7FE57C7A" w14:textId="77777777" w:rsidTr="00727E7C">
        <w:trPr>
          <w:cantSplit/>
          <w:trHeight w:val="2587"/>
        </w:trPr>
        <w:tc>
          <w:tcPr>
            <w:tcW w:w="535" w:type="pct"/>
            <w:tcBorders>
              <w:top w:val="single" w:sz="4" w:space="0" w:color="auto"/>
              <w:left w:val="single" w:sz="4" w:space="0" w:color="auto"/>
              <w:right w:val="single" w:sz="4" w:space="0" w:color="auto"/>
            </w:tcBorders>
          </w:tcPr>
          <w:p w14:paraId="789A2995" w14:textId="77777777" w:rsidR="00113002" w:rsidRPr="004237EF" w:rsidRDefault="00113002" w:rsidP="004B2F64">
            <w:pPr>
              <w:tabs>
                <w:tab w:val="left" w:pos="0"/>
                <w:tab w:val="left" w:pos="1890"/>
              </w:tabs>
              <w:spacing w:before="60" w:line="276" w:lineRule="auto"/>
              <w:ind w:right="-266"/>
              <w:rPr>
                <w:rFonts w:cs="David"/>
                <w:b/>
                <w:bCs/>
                <w:sz w:val="24"/>
                <w:szCs w:val="24"/>
              </w:rPr>
            </w:pPr>
          </w:p>
        </w:tc>
        <w:tc>
          <w:tcPr>
            <w:tcW w:w="2308" w:type="pct"/>
            <w:gridSpan w:val="5"/>
            <w:tcBorders>
              <w:top w:val="single" w:sz="4" w:space="0" w:color="auto"/>
              <w:left w:val="single" w:sz="4" w:space="0" w:color="auto"/>
              <w:bottom w:val="single" w:sz="4" w:space="0" w:color="auto"/>
              <w:right w:val="single" w:sz="4" w:space="0" w:color="auto"/>
            </w:tcBorders>
          </w:tcPr>
          <w:p w14:paraId="74794BAD" w14:textId="77777777" w:rsidR="00011629" w:rsidRDefault="00113002" w:rsidP="004B2F64">
            <w:pPr>
              <w:spacing w:before="60" w:line="276" w:lineRule="auto"/>
              <w:textAlignment w:val="auto"/>
              <w:rPr>
                <w:rFonts w:cs="David"/>
                <w:sz w:val="24"/>
                <w:szCs w:val="24"/>
                <w:rtl/>
              </w:rPr>
            </w:pPr>
            <w:r w:rsidRPr="001006AD">
              <w:rPr>
                <w:rFonts w:cs="David" w:hint="cs"/>
                <w:sz w:val="24"/>
                <w:szCs w:val="24"/>
                <w:rtl/>
              </w:rPr>
              <w:t>שטח המתחם: כ</w:t>
            </w:r>
            <w:r w:rsidR="0065045E">
              <w:rPr>
                <w:rFonts w:cs="David" w:hint="cs"/>
                <w:sz w:val="24"/>
                <w:szCs w:val="24"/>
                <w:rtl/>
              </w:rPr>
              <w:t>-</w:t>
            </w:r>
            <w:r w:rsidR="00C11130">
              <w:rPr>
                <w:rFonts w:cs="David" w:hint="cs"/>
                <w:sz w:val="24"/>
                <w:szCs w:val="24"/>
                <w:rtl/>
              </w:rPr>
              <w:t xml:space="preserve"> 340</w:t>
            </w:r>
            <w:r w:rsidRPr="001006AD">
              <w:rPr>
                <w:rFonts w:cs="David" w:hint="cs"/>
                <w:sz w:val="24"/>
                <w:szCs w:val="24"/>
                <w:rtl/>
              </w:rPr>
              <w:t xml:space="preserve"> ד'.</w:t>
            </w:r>
            <w:r w:rsidR="00011629">
              <w:rPr>
                <w:rFonts w:cs="David" w:hint="cs"/>
                <w:sz w:val="24"/>
                <w:szCs w:val="24"/>
                <w:rtl/>
              </w:rPr>
              <w:t xml:space="preserve"> </w:t>
            </w:r>
          </w:p>
          <w:p w14:paraId="4D3A27E0" w14:textId="571C51C1" w:rsidR="00113002" w:rsidRPr="001006AD" w:rsidRDefault="00011629" w:rsidP="004B2F64">
            <w:pPr>
              <w:spacing w:before="60" w:line="276" w:lineRule="auto"/>
              <w:textAlignment w:val="auto"/>
              <w:rPr>
                <w:rFonts w:cs="David"/>
                <w:sz w:val="24"/>
                <w:szCs w:val="24"/>
                <w:rtl/>
              </w:rPr>
            </w:pPr>
            <w:r>
              <w:rPr>
                <w:rFonts w:cs="David" w:hint="cs"/>
                <w:sz w:val="24"/>
                <w:szCs w:val="24"/>
                <w:rtl/>
              </w:rPr>
              <w:t>המתחם ממוקם בצפון גבעת עדה ומנותק ממנה.</w:t>
            </w:r>
          </w:p>
          <w:p w14:paraId="07EE9D2D" w14:textId="7C32083A" w:rsidR="00113002" w:rsidRDefault="00113002" w:rsidP="00011629">
            <w:pPr>
              <w:spacing w:before="60" w:line="276" w:lineRule="auto"/>
              <w:textAlignment w:val="auto"/>
              <w:rPr>
                <w:rFonts w:cs="David"/>
                <w:sz w:val="24"/>
                <w:szCs w:val="24"/>
              </w:rPr>
            </w:pPr>
            <w:r w:rsidRPr="001006AD">
              <w:rPr>
                <w:rFonts w:cs="David" w:hint="cs"/>
                <w:sz w:val="24"/>
                <w:szCs w:val="24"/>
                <w:rtl/>
              </w:rPr>
              <w:t>מצב קיים:</w:t>
            </w:r>
          </w:p>
          <w:p w14:paraId="6810762D" w14:textId="77777777" w:rsidR="00C92866" w:rsidRDefault="00C11130" w:rsidP="00831C1D">
            <w:pPr>
              <w:numPr>
                <w:ilvl w:val="0"/>
                <w:numId w:val="24"/>
              </w:numPr>
              <w:tabs>
                <w:tab w:val="clear" w:pos="720"/>
                <w:tab w:val="num" w:pos="259"/>
              </w:tabs>
              <w:spacing w:line="276" w:lineRule="auto"/>
              <w:ind w:left="259" w:hanging="259"/>
              <w:jc w:val="left"/>
              <w:textAlignment w:val="auto"/>
              <w:rPr>
                <w:rFonts w:cs="David"/>
                <w:sz w:val="24"/>
                <w:szCs w:val="24"/>
              </w:rPr>
            </w:pPr>
            <w:r>
              <w:rPr>
                <w:rFonts w:cs="David" w:hint="cs"/>
                <w:sz w:val="24"/>
                <w:szCs w:val="24"/>
                <w:rtl/>
              </w:rPr>
              <w:t>נחלות חקלאיות</w:t>
            </w:r>
            <w:r w:rsidR="00C92866">
              <w:rPr>
                <w:rFonts w:cs="David" w:hint="cs"/>
                <w:sz w:val="24"/>
                <w:szCs w:val="24"/>
                <w:rtl/>
              </w:rPr>
              <w:t xml:space="preserve"> ומגרשי מגורים, במרכזם שטחים ציבוריים ברמת פיתוח נמוכה.</w:t>
            </w:r>
          </w:p>
          <w:p w14:paraId="5A928A57" w14:textId="77777777" w:rsidR="003613E0" w:rsidRPr="00C92866" w:rsidRDefault="003613E0" w:rsidP="00831C1D">
            <w:pPr>
              <w:numPr>
                <w:ilvl w:val="0"/>
                <w:numId w:val="24"/>
              </w:numPr>
              <w:tabs>
                <w:tab w:val="clear" w:pos="720"/>
                <w:tab w:val="num" w:pos="259"/>
              </w:tabs>
              <w:spacing w:line="276" w:lineRule="auto"/>
              <w:ind w:left="259" w:hanging="259"/>
              <w:jc w:val="left"/>
              <w:textAlignment w:val="auto"/>
              <w:rPr>
                <w:rFonts w:cs="David"/>
                <w:sz w:val="24"/>
                <w:szCs w:val="24"/>
              </w:rPr>
            </w:pPr>
            <w:r>
              <w:rPr>
                <w:rFonts w:cs="David" w:hint="cs"/>
                <w:sz w:val="24"/>
                <w:szCs w:val="24"/>
                <w:rtl/>
              </w:rPr>
              <w:t>בינוי כפרי ודליל.</w:t>
            </w:r>
          </w:p>
          <w:p w14:paraId="42D21E52" w14:textId="77777777" w:rsidR="00113002" w:rsidRDefault="00C11130" w:rsidP="00831C1D">
            <w:pPr>
              <w:numPr>
                <w:ilvl w:val="0"/>
                <w:numId w:val="24"/>
              </w:numPr>
              <w:tabs>
                <w:tab w:val="clear" w:pos="720"/>
                <w:tab w:val="num" w:pos="259"/>
              </w:tabs>
              <w:spacing w:line="276" w:lineRule="auto"/>
              <w:ind w:left="259" w:hanging="259"/>
              <w:jc w:val="left"/>
              <w:textAlignment w:val="auto"/>
              <w:rPr>
                <w:rFonts w:cs="David"/>
                <w:sz w:val="24"/>
                <w:szCs w:val="24"/>
              </w:rPr>
            </w:pPr>
            <w:r>
              <w:rPr>
                <w:rFonts w:cs="David" w:hint="cs"/>
                <w:sz w:val="24"/>
                <w:szCs w:val="24"/>
                <w:rtl/>
              </w:rPr>
              <w:t>בגבול הדרומי זורם נחל עדה, מבלי שהשכונה תפנה אליו וללא התיחסות למשאב הטבע.</w:t>
            </w:r>
          </w:p>
          <w:p w14:paraId="11E20D27" w14:textId="77777777" w:rsidR="00113002" w:rsidRPr="001006AD" w:rsidRDefault="00113002" w:rsidP="004B2F64">
            <w:pPr>
              <w:spacing w:line="276" w:lineRule="auto"/>
              <w:jc w:val="left"/>
              <w:textAlignment w:val="auto"/>
              <w:rPr>
                <w:rFonts w:cs="David"/>
                <w:sz w:val="24"/>
                <w:szCs w:val="24"/>
                <w:rtl/>
              </w:rPr>
            </w:pPr>
            <w:r w:rsidRPr="001006AD">
              <w:rPr>
                <w:rFonts w:cs="David" w:hint="cs"/>
                <w:sz w:val="24"/>
                <w:szCs w:val="24"/>
                <w:rtl/>
              </w:rPr>
              <w:t>מצב מוצע:</w:t>
            </w:r>
          </w:p>
          <w:p w14:paraId="5934FD3D" w14:textId="77777777" w:rsidR="00F84E86" w:rsidRDefault="00113002" w:rsidP="00831C1D">
            <w:pPr>
              <w:pStyle w:val="ListParagraph"/>
              <w:numPr>
                <w:ilvl w:val="0"/>
                <w:numId w:val="26"/>
              </w:numPr>
              <w:spacing w:line="276" w:lineRule="auto"/>
              <w:ind w:left="263" w:hanging="263"/>
              <w:rPr>
                <w:rFonts w:cs="David"/>
                <w:sz w:val="24"/>
                <w:szCs w:val="24"/>
              </w:rPr>
            </w:pPr>
            <w:r w:rsidRPr="001006AD">
              <w:rPr>
                <w:rFonts w:cs="David" w:hint="cs"/>
                <w:sz w:val="24"/>
                <w:szCs w:val="24"/>
                <w:rtl/>
              </w:rPr>
              <w:t xml:space="preserve">שימור </w:t>
            </w:r>
            <w:r w:rsidR="000548DA">
              <w:rPr>
                <w:rFonts w:cs="David" w:hint="cs"/>
                <w:sz w:val="24"/>
                <w:szCs w:val="24"/>
                <w:rtl/>
              </w:rPr>
              <w:t>מאפייני השכונה והמנעות מפיתוח בשטחים העוטפים אותה</w:t>
            </w:r>
            <w:r w:rsidRPr="001006AD">
              <w:rPr>
                <w:rFonts w:cs="David" w:hint="cs"/>
                <w:sz w:val="24"/>
                <w:szCs w:val="24"/>
                <w:rtl/>
              </w:rPr>
              <w:t>.</w:t>
            </w:r>
          </w:p>
          <w:p w14:paraId="54766A25" w14:textId="63970F62" w:rsidR="004211C6" w:rsidRPr="00011629" w:rsidRDefault="004211C6" w:rsidP="00831C1D">
            <w:pPr>
              <w:pStyle w:val="ListParagraph"/>
              <w:numPr>
                <w:ilvl w:val="0"/>
                <w:numId w:val="26"/>
              </w:numPr>
              <w:spacing w:line="276" w:lineRule="auto"/>
              <w:ind w:left="263" w:hanging="263"/>
              <w:rPr>
                <w:rFonts w:cs="David"/>
                <w:sz w:val="24"/>
                <w:szCs w:val="24"/>
                <w:rtl/>
              </w:rPr>
            </w:pPr>
            <w:r>
              <w:rPr>
                <w:rFonts w:cs="David" w:hint="cs"/>
                <w:sz w:val="24"/>
                <w:szCs w:val="24"/>
                <w:rtl/>
              </w:rPr>
              <w:t>מתן תשתית לתמיכה בפעילות החקלאית.</w:t>
            </w:r>
          </w:p>
        </w:tc>
        <w:tc>
          <w:tcPr>
            <w:tcW w:w="2157" w:type="pct"/>
            <w:tcBorders>
              <w:top w:val="single" w:sz="4" w:space="0" w:color="auto"/>
              <w:left w:val="single" w:sz="4" w:space="0" w:color="auto"/>
              <w:bottom w:val="single" w:sz="4" w:space="0" w:color="auto"/>
              <w:right w:val="single" w:sz="4" w:space="0" w:color="auto"/>
            </w:tcBorders>
          </w:tcPr>
          <w:p w14:paraId="5DD2ED46" w14:textId="35CBED2C" w:rsidR="00113002" w:rsidRPr="004237EF" w:rsidRDefault="00D82665" w:rsidP="004B2F64">
            <w:pPr>
              <w:overflowPunct/>
              <w:autoSpaceDE/>
              <w:autoSpaceDN/>
              <w:bidi w:val="0"/>
              <w:adjustRightInd/>
              <w:spacing w:line="276" w:lineRule="auto"/>
              <w:jc w:val="left"/>
              <w:textAlignment w:val="auto"/>
              <w:rPr>
                <w:rFonts w:cs="David"/>
                <w:noProof/>
                <w:color w:val="FF0000"/>
                <w:sz w:val="24"/>
                <w:szCs w:val="24"/>
                <w:rtl/>
              </w:rPr>
            </w:pPr>
            <w:r>
              <w:rPr>
                <w:noProof/>
              </w:rPr>
              <w:drawing>
                <wp:anchor distT="0" distB="0" distL="114300" distR="114300" simplePos="0" relativeHeight="251653632" behindDoc="0" locked="0" layoutInCell="1" allowOverlap="1" wp14:anchorId="6B568E31" wp14:editId="063F7A57">
                  <wp:simplePos x="0" y="0"/>
                  <wp:positionH relativeFrom="column">
                    <wp:posOffset>-31750</wp:posOffset>
                  </wp:positionH>
                  <wp:positionV relativeFrom="paragraph">
                    <wp:posOffset>78740</wp:posOffset>
                  </wp:positionV>
                  <wp:extent cx="2867025" cy="1973407"/>
                  <wp:effectExtent l="0" t="0" r="0" b="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10516" t="3017" r="11127" b="1046"/>
                          <a:stretch/>
                        </pic:blipFill>
                        <pic:spPr bwMode="auto">
                          <a:xfrm>
                            <a:off x="0" y="0"/>
                            <a:ext cx="2867025" cy="19734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113002" w:rsidRPr="000E1A27" w14:paraId="73D745DE" w14:textId="77777777" w:rsidTr="00727E7C">
        <w:trPr>
          <w:cantSplit/>
          <w:trHeight w:val="352"/>
        </w:trPr>
        <w:tc>
          <w:tcPr>
            <w:tcW w:w="535" w:type="pct"/>
            <w:tcBorders>
              <w:left w:val="single" w:sz="4" w:space="0" w:color="auto"/>
              <w:right w:val="single" w:sz="4" w:space="0" w:color="auto"/>
            </w:tcBorders>
            <w:shd w:val="clear" w:color="auto" w:fill="D9D9D9" w:themeFill="background1" w:themeFillShade="D9"/>
          </w:tcPr>
          <w:p w14:paraId="21E563A9" w14:textId="6FCB120D" w:rsidR="00113002" w:rsidRPr="00F910B2" w:rsidRDefault="005F7F6E" w:rsidP="004B2F64">
            <w:pPr>
              <w:spacing w:before="60" w:line="276" w:lineRule="auto"/>
              <w:rPr>
                <w:rFonts w:cs="David"/>
                <w:b/>
                <w:bCs/>
                <w:sz w:val="30"/>
                <w:szCs w:val="30"/>
              </w:rPr>
            </w:pPr>
            <w:r>
              <w:rPr>
                <w:rFonts w:cs="David" w:hint="cs"/>
                <w:b/>
                <w:bCs/>
                <w:sz w:val="30"/>
                <w:szCs w:val="30"/>
                <w:rtl/>
              </w:rPr>
              <w:t>4.2</w:t>
            </w:r>
            <w:r w:rsidR="00113002">
              <w:rPr>
                <w:rFonts w:cs="David" w:hint="cs"/>
                <w:b/>
                <w:bCs/>
                <w:sz w:val="30"/>
                <w:szCs w:val="30"/>
                <w:rtl/>
              </w:rPr>
              <w:t>.</w:t>
            </w:r>
            <w:r w:rsidR="003F5F8D">
              <w:rPr>
                <w:rFonts w:cs="David" w:hint="cs"/>
                <w:b/>
                <w:bCs/>
                <w:sz w:val="30"/>
                <w:szCs w:val="30"/>
                <w:rtl/>
              </w:rPr>
              <w:t>16</w:t>
            </w:r>
            <w:r w:rsidR="00113002">
              <w:rPr>
                <w:rFonts w:cs="David" w:hint="cs"/>
                <w:b/>
                <w:bCs/>
                <w:sz w:val="30"/>
                <w:szCs w:val="30"/>
                <w:rtl/>
              </w:rPr>
              <w:t>.2</w:t>
            </w:r>
          </w:p>
        </w:tc>
        <w:tc>
          <w:tcPr>
            <w:tcW w:w="4465"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2D104D" w14:textId="77777777" w:rsidR="00113002" w:rsidRPr="00F910B2" w:rsidRDefault="00113002" w:rsidP="004B2F64">
            <w:pPr>
              <w:spacing w:before="60" w:line="276" w:lineRule="auto"/>
              <w:rPr>
                <w:rFonts w:cs="David"/>
                <w:b/>
                <w:bCs/>
                <w:noProof/>
                <w:sz w:val="30"/>
                <w:szCs w:val="30"/>
                <w:rtl/>
              </w:rPr>
            </w:pPr>
            <w:r>
              <w:rPr>
                <w:rFonts w:cs="David" w:hint="cs"/>
                <w:b/>
                <w:bCs/>
                <w:sz w:val="30"/>
                <w:szCs w:val="30"/>
                <w:rtl/>
              </w:rPr>
              <w:t>נתונים כמותיים למתחם</w:t>
            </w:r>
            <w:r w:rsidR="009E07F8">
              <w:rPr>
                <w:rFonts w:cs="David" w:hint="cs"/>
                <w:b/>
                <w:bCs/>
                <w:noProof/>
                <w:sz w:val="30"/>
                <w:szCs w:val="30"/>
                <w:rtl/>
              </w:rPr>
              <w:t xml:space="preserve"> </w:t>
            </w:r>
            <w:r w:rsidR="009E07F8">
              <w:rPr>
                <w:rFonts w:cs="David"/>
                <w:b/>
                <w:bCs/>
                <w:noProof/>
                <w:sz w:val="30"/>
                <w:szCs w:val="30"/>
                <w:rtl/>
              </w:rPr>
              <w:t>–</w:t>
            </w:r>
            <w:r w:rsidR="009E07F8">
              <w:rPr>
                <w:rFonts w:cs="David" w:hint="cs"/>
                <w:b/>
                <w:bCs/>
                <w:noProof/>
                <w:sz w:val="30"/>
                <w:szCs w:val="30"/>
                <w:rtl/>
              </w:rPr>
              <w:t xml:space="preserve"> עיקרי ושירות</w:t>
            </w:r>
          </w:p>
        </w:tc>
      </w:tr>
      <w:tr w:rsidR="00113002" w:rsidRPr="003C6B22" w14:paraId="33867AEA" w14:textId="77777777" w:rsidTr="00727E7C">
        <w:trPr>
          <w:cantSplit/>
          <w:trHeight w:val="370"/>
        </w:trPr>
        <w:tc>
          <w:tcPr>
            <w:tcW w:w="5000" w:type="pct"/>
            <w:gridSpan w:val="7"/>
            <w:tcBorders>
              <w:left w:val="single" w:sz="4" w:space="0" w:color="auto"/>
              <w:right w:val="single" w:sz="4" w:space="0" w:color="auto"/>
            </w:tcBorders>
          </w:tcPr>
          <w:p w14:paraId="24A04512" w14:textId="77777777" w:rsidR="00113002" w:rsidRPr="00F06118" w:rsidRDefault="00113002" w:rsidP="004B2F64">
            <w:pPr>
              <w:tabs>
                <w:tab w:val="left" w:pos="0"/>
                <w:tab w:val="right" w:leader="dot" w:pos="9016"/>
              </w:tabs>
              <w:spacing w:before="60" w:line="276" w:lineRule="auto"/>
              <w:ind w:right="142"/>
              <w:rPr>
                <w:rFonts w:cs="David"/>
                <w:i/>
                <w:iCs/>
                <w:noProof/>
                <w:sz w:val="26"/>
                <w:rtl/>
              </w:rPr>
            </w:pPr>
            <w:r>
              <w:rPr>
                <w:rFonts w:cs="David" w:hint="cs"/>
                <w:i/>
                <w:iCs/>
                <w:noProof/>
                <w:sz w:val="26"/>
                <w:rtl/>
              </w:rPr>
              <w:t xml:space="preserve"> </w:t>
            </w:r>
          </w:p>
        </w:tc>
      </w:tr>
      <w:tr w:rsidR="00113002" w:rsidRPr="00400BF7" w14:paraId="77E14CCF" w14:textId="77777777" w:rsidTr="00727E7C">
        <w:trPr>
          <w:cantSplit/>
          <w:trHeight w:val="370"/>
        </w:trPr>
        <w:tc>
          <w:tcPr>
            <w:tcW w:w="758" w:type="pct"/>
            <w:gridSpan w:val="2"/>
            <w:tcBorders>
              <w:left w:val="single" w:sz="4" w:space="0" w:color="auto"/>
              <w:right w:val="single" w:sz="4" w:space="0" w:color="auto"/>
            </w:tcBorders>
            <w:shd w:val="clear" w:color="auto" w:fill="F2F2F2" w:themeFill="background1" w:themeFillShade="F2"/>
          </w:tcPr>
          <w:p w14:paraId="49261F66" w14:textId="77777777" w:rsidR="00113002" w:rsidRPr="00400BF7" w:rsidRDefault="00113002" w:rsidP="004B2F64">
            <w:pPr>
              <w:tabs>
                <w:tab w:val="left" w:pos="0"/>
              </w:tabs>
              <w:spacing w:before="60" w:after="60" w:line="276" w:lineRule="auto"/>
              <w:ind w:right="142"/>
              <w:jc w:val="left"/>
              <w:rPr>
                <w:rFonts w:cs="David"/>
                <w:b/>
                <w:bCs/>
                <w:noProof/>
                <w:sz w:val="26"/>
                <w:rtl/>
              </w:rPr>
            </w:pPr>
            <w:r w:rsidRPr="00400BF7">
              <w:rPr>
                <w:rFonts w:cs="David" w:hint="cs"/>
                <w:b/>
                <w:bCs/>
                <w:sz w:val="26"/>
                <w:rtl/>
              </w:rPr>
              <w:t>נושא</w:t>
            </w:r>
          </w:p>
        </w:tc>
        <w:tc>
          <w:tcPr>
            <w:tcW w:w="462" w:type="pct"/>
            <w:tcBorders>
              <w:left w:val="single" w:sz="4" w:space="0" w:color="auto"/>
              <w:right w:val="single" w:sz="4" w:space="0" w:color="auto"/>
            </w:tcBorders>
            <w:shd w:val="clear" w:color="auto" w:fill="F2F2F2" w:themeFill="background1" w:themeFillShade="F2"/>
          </w:tcPr>
          <w:p w14:paraId="568F7554" w14:textId="77777777" w:rsidR="00113002" w:rsidRPr="00400BF7" w:rsidRDefault="00113002" w:rsidP="004B2F64">
            <w:pPr>
              <w:tabs>
                <w:tab w:val="left" w:pos="0"/>
              </w:tabs>
              <w:spacing w:before="60" w:after="60" w:line="276" w:lineRule="auto"/>
              <w:jc w:val="left"/>
              <w:rPr>
                <w:rFonts w:cs="David"/>
                <w:b/>
                <w:bCs/>
                <w:noProof/>
                <w:sz w:val="26"/>
                <w:rtl/>
              </w:rPr>
            </w:pPr>
            <w:r>
              <w:rPr>
                <w:rFonts w:cs="David" w:hint="cs"/>
                <w:b/>
                <w:bCs/>
                <w:sz w:val="26"/>
                <w:rtl/>
              </w:rPr>
              <w:t>יחידת מידה</w:t>
            </w:r>
          </w:p>
        </w:tc>
        <w:tc>
          <w:tcPr>
            <w:tcW w:w="525" w:type="pct"/>
            <w:tcBorders>
              <w:left w:val="single" w:sz="4" w:space="0" w:color="auto"/>
              <w:right w:val="single" w:sz="4" w:space="0" w:color="auto"/>
            </w:tcBorders>
            <w:shd w:val="clear" w:color="auto" w:fill="F2F2F2" w:themeFill="background1" w:themeFillShade="F2"/>
          </w:tcPr>
          <w:p w14:paraId="5894F939" w14:textId="77777777" w:rsidR="00113002" w:rsidRPr="00400BF7" w:rsidRDefault="00113002" w:rsidP="004B2F64">
            <w:pPr>
              <w:tabs>
                <w:tab w:val="left" w:pos="0"/>
              </w:tabs>
              <w:spacing w:before="60" w:after="60" w:line="276" w:lineRule="auto"/>
              <w:jc w:val="center"/>
              <w:rPr>
                <w:rFonts w:cs="David"/>
                <w:b/>
                <w:bCs/>
                <w:noProof/>
                <w:sz w:val="26"/>
                <w:rtl/>
              </w:rPr>
            </w:pPr>
            <w:r w:rsidRPr="00761319">
              <w:rPr>
                <w:rFonts w:cs="David" w:hint="cs"/>
                <w:b/>
                <w:bCs/>
                <w:sz w:val="24"/>
                <w:szCs w:val="24"/>
                <w:rtl/>
              </w:rPr>
              <w:t>תוספת ל</w:t>
            </w:r>
            <w:r w:rsidRPr="001872C0">
              <w:rPr>
                <w:rFonts w:cs="David" w:hint="cs"/>
                <w:b/>
                <w:bCs/>
                <w:sz w:val="24"/>
                <w:szCs w:val="24"/>
                <w:rtl/>
              </w:rPr>
              <w:t>מאושר</w:t>
            </w:r>
          </w:p>
        </w:tc>
        <w:tc>
          <w:tcPr>
            <w:tcW w:w="593" w:type="pct"/>
            <w:tcBorders>
              <w:left w:val="single" w:sz="4" w:space="0" w:color="auto"/>
              <w:right w:val="single" w:sz="4" w:space="0" w:color="auto"/>
            </w:tcBorders>
            <w:shd w:val="clear" w:color="auto" w:fill="F2F2F2" w:themeFill="background1" w:themeFillShade="F2"/>
          </w:tcPr>
          <w:p w14:paraId="6629D426" w14:textId="77777777" w:rsidR="00113002" w:rsidRDefault="00113002" w:rsidP="004B2F64">
            <w:pPr>
              <w:tabs>
                <w:tab w:val="left" w:pos="0"/>
              </w:tabs>
              <w:spacing w:before="60" w:after="60" w:line="276" w:lineRule="auto"/>
              <w:jc w:val="center"/>
              <w:rPr>
                <w:rFonts w:cs="David"/>
                <w:b/>
                <w:bCs/>
                <w:sz w:val="24"/>
                <w:szCs w:val="24"/>
                <w:rtl/>
              </w:rPr>
            </w:pPr>
            <w:r w:rsidRPr="001872C0">
              <w:rPr>
                <w:rFonts w:cs="David" w:hint="cs"/>
                <w:b/>
                <w:bCs/>
                <w:sz w:val="24"/>
                <w:szCs w:val="24"/>
                <w:rtl/>
              </w:rPr>
              <w:t>סה"כ</w:t>
            </w:r>
          </w:p>
          <w:p w14:paraId="6DBCAAD7" w14:textId="77777777" w:rsidR="00113002" w:rsidRPr="00400BF7" w:rsidRDefault="00113002" w:rsidP="004B2F64">
            <w:pPr>
              <w:tabs>
                <w:tab w:val="left" w:pos="0"/>
              </w:tabs>
              <w:spacing w:before="60" w:after="60" w:line="276" w:lineRule="auto"/>
              <w:rPr>
                <w:rFonts w:cs="David"/>
                <w:b/>
                <w:bCs/>
                <w:noProof/>
                <w:sz w:val="26"/>
                <w:rtl/>
              </w:rPr>
            </w:pPr>
          </w:p>
        </w:tc>
        <w:tc>
          <w:tcPr>
            <w:tcW w:w="2662" w:type="pct"/>
            <w:gridSpan w:val="2"/>
            <w:tcBorders>
              <w:left w:val="single" w:sz="4" w:space="0" w:color="auto"/>
              <w:right w:val="single" w:sz="4" w:space="0" w:color="auto"/>
            </w:tcBorders>
            <w:shd w:val="clear" w:color="auto" w:fill="F2F2F2" w:themeFill="background1" w:themeFillShade="F2"/>
          </w:tcPr>
          <w:p w14:paraId="79F2EFAA" w14:textId="77777777" w:rsidR="00113002" w:rsidRPr="00400BF7" w:rsidRDefault="00113002" w:rsidP="004B2F64">
            <w:pPr>
              <w:tabs>
                <w:tab w:val="left" w:pos="0"/>
              </w:tabs>
              <w:spacing w:before="60" w:after="60" w:line="276" w:lineRule="auto"/>
              <w:ind w:right="142"/>
              <w:jc w:val="left"/>
              <w:rPr>
                <w:rFonts w:cs="David"/>
                <w:b/>
                <w:bCs/>
                <w:sz w:val="26"/>
                <w:rtl/>
              </w:rPr>
            </w:pPr>
            <w:r w:rsidRPr="00400BF7">
              <w:rPr>
                <w:rFonts w:cs="David" w:hint="cs"/>
                <w:b/>
                <w:bCs/>
                <w:sz w:val="26"/>
                <w:rtl/>
              </w:rPr>
              <w:t>הוראות</w:t>
            </w:r>
            <w:r w:rsidRPr="00496C34">
              <w:rPr>
                <w:rFonts w:cs="David" w:hint="cs"/>
                <w:color w:val="0070C0"/>
                <w:sz w:val="24"/>
                <w:szCs w:val="24"/>
                <w:rtl/>
              </w:rPr>
              <w:t xml:space="preserve"> </w:t>
            </w:r>
          </w:p>
        </w:tc>
      </w:tr>
      <w:tr w:rsidR="00113002" w:rsidRPr="00400BF7" w14:paraId="4C07063C" w14:textId="77777777" w:rsidTr="00727E7C">
        <w:trPr>
          <w:cantSplit/>
          <w:trHeight w:val="370"/>
        </w:trPr>
        <w:tc>
          <w:tcPr>
            <w:tcW w:w="758" w:type="pct"/>
            <w:gridSpan w:val="2"/>
            <w:tcBorders>
              <w:left w:val="single" w:sz="4" w:space="0" w:color="auto"/>
              <w:right w:val="single" w:sz="4" w:space="0" w:color="auto"/>
            </w:tcBorders>
            <w:shd w:val="clear" w:color="auto" w:fill="auto"/>
          </w:tcPr>
          <w:p w14:paraId="194C8B60" w14:textId="77777777" w:rsidR="00113002" w:rsidRPr="00F35DA7" w:rsidRDefault="00113002" w:rsidP="004B2F64">
            <w:pPr>
              <w:tabs>
                <w:tab w:val="left" w:pos="0"/>
              </w:tabs>
              <w:spacing w:before="60" w:after="60" w:line="276" w:lineRule="auto"/>
              <w:ind w:right="142"/>
              <w:jc w:val="left"/>
              <w:rPr>
                <w:rFonts w:cs="David"/>
                <w:b/>
                <w:bCs/>
                <w:sz w:val="22"/>
                <w:szCs w:val="22"/>
                <w:rtl/>
              </w:rPr>
            </w:pPr>
            <w:r w:rsidRPr="00F35DA7">
              <w:rPr>
                <w:rFonts w:cs="David" w:hint="cs"/>
                <w:b/>
                <w:bCs/>
                <w:sz w:val="22"/>
                <w:szCs w:val="22"/>
                <w:rtl/>
              </w:rPr>
              <w:t>סה"כ אוכ' צפויה</w:t>
            </w:r>
          </w:p>
        </w:tc>
        <w:tc>
          <w:tcPr>
            <w:tcW w:w="462" w:type="pct"/>
            <w:tcBorders>
              <w:left w:val="single" w:sz="4" w:space="0" w:color="auto"/>
              <w:right w:val="single" w:sz="4" w:space="0" w:color="auto"/>
            </w:tcBorders>
            <w:shd w:val="clear" w:color="auto" w:fill="auto"/>
          </w:tcPr>
          <w:p w14:paraId="288BA430" w14:textId="77777777" w:rsidR="00113002" w:rsidRPr="00F35DA7" w:rsidRDefault="00113002" w:rsidP="004B2F64">
            <w:pPr>
              <w:tabs>
                <w:tab w:val="left" w:pos="0"/>
              </w:tabs>
              <w:spacing w:before="60" w:after="60" w:line="276" w:lineRule="auto"/>
              <w:rPr>
                <w:rFonts w:cs="David"/>
                <w:sz w:val="22"/>
                <w:szCs w:val="22"/>
                <w:rtl/>
              </w:rPr>
            </w:pPr>
            <w:r w:rsidRPr="00F35DA7">
              <w:rPr>
                <w:rFonts w:cs="David" w:hint="cs"/>
                <w:sz w:val="22"/>
                <w:szCs w:val="22"/>
                <w:rtl/>
              </w:rPr>
              <w:t>נפש</w:t>
            </w:r>
          </w:p>
        </w:tc>
        <w:tc>
          <w:tcPr>
            <w:tcW w:w="525" w:type="pct"/>
            <w:tcBorders>
              <w:left w:val="single" w:sz="4" w:space="0" w:color="auto"/>
              <w:right w:val="single" w:sz="4" w:space="0" w:color="auto"/>
            </w:tcBorders>
            <w:shd w:val="clear" w:color="auto" w:fill="auto"/>
          </w:tcPr>
          <w:p w14:paraId="102695C4" w14:textId="77777777" w:rsidR="00113002" w:rsidRPr="00903CC8" w:rsidRDefault="00B305C2" w:rsidP="00A95316">
            <w:pPr>
              <w:tabs>
                <w:tab w:val="left" w:pos="0"/>
              </w:tabs>
              <w:spacing w:before="60" w:after="60" w:line="276" w:lineRule="auto"/>
              <w:jc w:val="center"/>
              <w:rPr>
                <w:rFonts w:cs="David"/>
                <w:sz w:val="22"/>
                <w:szCs w:val="22"/>
                <w:rtl/>
              </w:rPr>
            </w:pPr>
            <w:r w:rsidRPr="00903CC8">
              <w:rPr>
                <w:rFonts w:cs="David" w:hint="cs"/>
                <w:sz w:val="22"/>
                <w:szCs w:val="22"/>
                <w:rtl/>
              </w:rPr>
              <w:t>140</w:t>
            </w:r>
          </w:p>
        </w:tc>
        <w:tc>
          <w:tcPr>
            <w:tcW w:w="593" w:type="pct"/>
            <w:tcBorders>
              <w:left w:val="single" w:sz="4" w:space="0" w:color="auto"/>
              <w:right w:val="single" w:sz="4" w:space="0" w:color="auto"/>
            </w:tcBorders>
            <w:shd w:val="clear" w:color="auto" w:fill="auto"/>
          </w:tcPr>
          <w:p w14:paraId="334C28E4" w14:textId="77777777" w:rsidR="00113002" w:rsidRPr="00903CC8" w:rsidRDefault="00B305C2" w:rsidP="00A95316">
            <w:pPr>
              <w:tabs>
                <w:tab w:val="left" w:pos="0"/>
              </w:tabs>
              <w:spacing w:before="60" w:after="60" w:line="276" w:lineRule="auto"/>
              <w:jc w:val="center"/>
              <w:rPr>
                <w:rFonts w:cs="David"/>
                <w:sz w:val="22"/>
                <w:szCs w:val="22"/>
                <w:rtl/>
              </w:rPr>
            </w:pPr>
            <w:r w:rsidRPr="00903CC8">
              <w:rPr>
                <w:rFonts w:cs="David" w:hint="cs"/>
                <w:sz w:val="22"/>
                <w:szCs w:val="22"/>
                <w:rtl/>
              </w:rPr>
              <w:t>1,030</w:t>
            </w:r>
          </w:p>
        </w:tc>
        <w:tc>
          <w:tcPr>
            <w:tcW w:w="2662" w:type="pct"/>
            <w:gridSpan w:val="2"/>
            <w:tcBorders>
              <w:left w:val="single" w:sz="4" w:space="0" w:color="auto"/>
              <w:right w:val="single" w:sz="4" w:space="0" w:color="auto"/>
            </w:tcBorders>
            <w:shd w:val="clear" w:color="auto" w:fill="auto"/>
          </w:tcPr>
          <w:p w14:paraId="0BC97E82" w14:textId="77777777" w:rsidR="00113002" w:rsidRPr="00F35DA7" w:rsidRDefault="00113002" w:rsidP="004B2F64">
            <w:pPr>
              <w:tabs>
                <w:tab w:val="left" w:pos="0"/>
              </w:tabs>
              <w:spacing w:before="60" w:after="60" w:line="276" w:lineRule="auto"/>
              <w:ind w:right="142"/>
              <w:jc w:val="left"/>
              <w:rPr>
                <w:rFonts w:cs="David"/>
                <w:noProof/>
                <w:color w:val="0070C0"/>
                <w:sz w:val="22"/>
                <w:szCs w:val="22"/>
                <w:rtl/>
              </w:rPr>
            </w:pPr>
          </w:p>
        </w:tc>
      </w:tr>
      <w:tr w:rsidR="00113002" w:rsidRPr="00400BF7" w14:paraId="665B2155" w14:textId="77777777" w:rsidTr="00FA761E">
        <w:trPr>
          <w:cantSplit/>
          <w:trHeight w:val="367"/>
        </w:trPr>
        <w:tc>
          <w:tcPr>
            <w:tcW w:w="758" w:type="pct"/>
            <w:gridSpan w:val="2"/>
            <w:vMerge w:val="restart"/>
            <w:tcBorders>
              <w:left w:val="single" w:sz="4" w:space="0" w:color="auto"/>
              <w:right w:val="single" w:sz="4" w:space="0" w:color="auto"/>
            </w:tcBorders>
            <w:shd w:val="clear" w:color="auto" w:fill="auto"/>
            <w:vAlign w:val="center"/>
          </w:tcPr>
          <w:p w14:paraId="0659DC2E" w14:textId="77777777" w:rsidR="00113002" w:rsidRPr="00606565" w:rsidRDefault="00113002" w:rsidP="004B2F64">
            <w:pPr>
              <w:tabs>
                <w:tab w:val="left" w:pos="0"/>
              </w:tabs>
              <w:spacing w:before="60" w:after="60" w:line="276" w:lineRule="auto"/>
              <w:ind w:right="142"/>
              <w:jc w:val="left"/>
              <w:rPr>
                <w:rFonts w:cs="David"/>
                <w:b/>
                <w:bCs/>
                <w:sz w:val="22"/>
                <w:szCs w:val="22"/>
                <w:rtl/>
              </w:rPr>
            </w:pPr>
            <w:r w:rsidRPr="00606565">
              <w:rPr>
                <w:rFonts w:cs="David" w:hint="cs"/>
                <w:b/>
                <w:bCs/>
                <w:sz w:val="22"/>
                <w:szCs w:val="22"/>
                <w:rtl/>
              </w:rPr>
              <w:t>מגורים</w:t>
            </w:r>
          </w:p>
        </w:tc>
        <w:tc>
          <w:tcPr>
            <w:tcW w:w="462" w:type="pct"/>
            <w:tcBorders>
              <w:left w:val="single" w:sz="4" w:space="0" w:color="auto"/>
              <w:right w:val="single" w:sz="4" w:space="0" w:color="auto"/>
            </w:tcBorders>
            <w:shd w:val="clear" w:color="auto" w:fill="auto"/>
          </w:tcPr>
          <w:p w14:paraId="40609652" w14:textId="77777777" w:rsidR="00113002" w:rsidRPr="00F35DA7" w:rsidRDefault="00113002" w:rsidP="004B2F64">
            <w:pPr>
              <w:tabs>
                <w:tab w:val="left" w:pos="0"/>
              </w:tabs>
              <w:spacing w:before="60" w:after="60" w:line="276" w:lineRule="auto"/>
              <w:jc w:val="left"/>
              <w:rPr>
                <w:rFonts w:cs="David"/>
                <w:sz w:val="22"/>
                <w:szCs w:val="22"/>
                <w:rtl/>
              </w:rPr>
            </w:pPr>
            <w:r w:rsidRPr="00F35DA7">
              <w:rPr>
                <w:rFonts w:cs="David" w:hint="cs"/>
                <w:sz w:val="22"/>
                <w:szCs w:val="22"/>
                <w:rtl/>
              </w:rPr>
              <w:t>יח"ד</w:t>
            </w:r>
          </w:p>
        </w:tc>
        <w:tc>
          <w:tcPr>
            <w:tcW w:w="525" w:type="pct"/>
            <w:tcBorders>
              <w:left w:val="single" w:sz="4" w:space="0" w:color="auto"/>
              <w:right w:val="single" w:sz="4" w:space="0" w:color="auto"/>
            </w:tcBorders>
            <w:shd w:val="clear" w:color="auto" w:fill="auto"/>
          </w:tcPr>
          <w:p w14:paraId="547397D0" w14:textId="77777777" w:rsidR="00113002" w:rsidRPr="00903CC8" w:rsidRDefault="00B305C2" w:rsidP="00A95316">
            <w:pPr>
              <w:tabs>
                <w:tab w:val="left" w:pos="0"/>
              </w:tabs>
              <w:spacing w:before="60" w:after="60" w:line="276" w:lineRule="auto"/>
              <w:jc w:val="center"/>
              <w:rPr>
                <w:rFonts w:cs="David"/>
                <w:sz w:val="22"/>
                <w:szCs w:val="22"/>
                <w:rtl/>
              </w:rPr>
            </w:pPr>
            <w:r w:rsidRPr="00903CC8">
              <w:rPr>
                <w:rFonts w:cs="David" w:hint="cs"/>
                <w:sz w:val="22"/>
                <w:szCs w:val="22"/>
                <w:rtl/>
              </w:rPr>
              <w:t>40</w:t>
            </w:r>
          </w:p>
        </w:tc>
        <w:tc>
          <w:tcPr>
            <w:tcW w:w="593" w:type="pct"/>
            <w:tcBorders>
              <w:left w:val="single" w:sz="4" w:space="0" w:color="auto"/>
              <w:right w:val="single" w:sz="4" w:space="0" w:color="auto"/>
            </w:tcBorders>
            <w:shd w:val="clear" w:color="auto" w:fill="auto"/>
          </w:tcPr>
          <w:p w14:paraId="7193E019" w14:textId="77777777" w:rsidR="00113002" w:rsidRPr="00903CC8" w:rsidRDefault="00B305C2" w:rsidP="00A95316">
            <w:pPr>
              <w:tabs>
                <w:tab w:val="left" w:pos="0"/>
              </w:tabs>
              <w:spacing w:before="60" w:after="60" w:line="276" w:lineRule="auto"/>
              <w:jc w:val="center"/>
              <w:rPr>
                <w:rFonts w:cs="David"/>
                <w:sz w:val="22"/>
                <w:szCs w:val="22"/>
                <w:rtl/>
              </w:rPr>
            </w:pPr>
            <w:r w:rsidRPr="00903CC8">
              <w:rPr>
                <w:rFonts w:cs="David" w:hint="cs"/>
                <w:sz w:val="22"/>
                <w:szCs w:val="22"/>
                <w:rtl/>
              </w:rPr>
              <w:t>290</w:t>
            </w:r>
          </w:p>
        </w:tc>
        <w:tc>
          <w:tcPr>
            <w:tcW w:w="2662" w:type="pct"/>
            <w:gridSpan w:val="2"/>
            <w:vMerge w:val="restart"/>
            <w:tcBorders>
              <w:left w:val="single" w:sz="4" w:space="0" w:color="auto"/>
              <w:right w:val="single" w:sz="4" w:space="0" w:color="auto"/>
            </w:tcBorders>
            <w:shd w:val="clear" w:color="auto" w:fill="auto"/>
          </w:tcPr>
          <w:p w14:paraId="5109219B" w14:textId="03DE56FE" w:rsidR="00113002" w:rsidRPr="00914C23" w:rsidRDefault="00113002" w:rsidP="004B2F64">
            <w:pPr>
              <w:tabs>
                <w:tab w:val="left" w:pos="0"/>
              </w:tabs>
              <w:spacing w:before="60" w:after="60" w:line="276" w:lineRule="auto"/>
              <w:ind w:right="142"/>
              <w:jc w:val="left"/>
              <w:rPr>
                <w:rFonts w:cs="David"/>
                <w:sz w:val="22"/>
                <w:szCs w:val="22"/>
                <w:rtl/>
              </w:rPr>
            </w:pPr>
            <w:r w:rsidRPr="00914C23">
              <w:rPr>
                <w:rFonts w:ascii="David" w:hAnsi="David" w:cs="David"/>
                <w:sz w:val="22"/>
                <w:szCs w:val="22"/>
                <w:rtl/>
              </w:rPr>
              <w:t xml:space="preserve">ניתן להמיר שטח ממגורים לאכסון מלונאי, ובלבד שסך השטחים לשימוש זה לא יעלה על </w:t>
            </w:r>
            <w:r w:rsidRPr="00914C23">
              <w:rPr>
                <w:rFonts w:ascii="David" w:hAnsi="David" w:cs="David" w:hint="cs"/>
                <w:sz w:val="22"/>
                <w:szCs w:val="22"/>
                <w:rtl/>
              </w:rPr>
              <w:t>5</w:t>
            </w:r>
            <w:r w:rsidRPr="00914C23">
              <w:rPr>
                <w:rFonts w:ascii="David" w:hAnsi="David" w:cs="David"/>
                <w:sz w:val="22"/>
                <w:szCs w:val="22"/>
                <w:rtl/>
              </w:rPr>
              <w:t xml:space="preserve">% </w:t>
            </w:r>
            <w:r w:rsidRPr="00914C23">
              <w:rPr>
                <w:rFonts w:ascii="David" w:hAnsi="David" w:cs="David" w:hint="cs"/>
                <w:sz w:val="22"/>
                <w:szCs w:val="22"/>
                <w:rtl/>
              </w:rPr>
              <w:t>מהשטח</w:t>
            </w:r>
            <w:r w:rsidRPr="00914C23">
              <w:rPr>
                <w:rFonts w:ascii="David" w:hAnsi="David" w:cs="David"/>
                <w:sz w:val="22"/>
                <w:szCs w:val="22"/>
                <w:rtl/>
              </w:rPr>
              <w:t xml:space="preserve"> למגורים במתחם.</w:t>
            </w:r>
          </w:p>
        </w:tc>
      </w:tr>
      <w:tr w:rsidR="00113002" w:rsidRPr="00400BF7" w14:paraId="32E6B652" w14:textId="77777777" w:rsidTr="00FA761E">
        <w:trPr>
          <w:cantSplit/>
          <w:trHeight w:val="288"/>
        </w:trPr>
        <w:tc>
          <w:tcPr>
            <w:tcW w:w="758" w:type="pct"/>
            <w:gridSpan w:val="2"/>
            <w:vMerge/>
            <w:tcBorders>
              <w:left w:val="single" w:sz="4" w:space="0" w:color="auto"/>
              <w:right w:val="single" w:sz="4" w:space="0" w:color="auto"/>
            </w:tcBorders>
            <w:shd w:val="clear" w:color="auto" w:fill="auto"/>
          </w:tcPr>
          <w:p w14:paraId="511A948B" w14:textId="77777777" w:rsidR="00113002" w:rsidRPr="00606565" w:rsidRDefault="00113002" w:rsidP="004B2F64">
            <w:pPr>
              <w:tabs>
                <w:tab w:val="left" w:pos="0"/>
              </w:tabs>
              <w:spacing w:before="60" w:after="60" w:line="276" w:lineRule="auto"/>
              <w:ind w:right="142"/>
              <w:jc w:val="left"/>
              <w:rPr>
                <w:rFonts w:cs="David"/>
                <w:b/>
                <w:bCs/>
                <w:sz w:val="22"/>
                <w:szCs w:val="22"/>
                <w:rtl/>
              </w:rPr>
            </w:pPr>
          </w:p>
        </w:tc>
        <w:tc>
          <w:tcPr>
            <w:tcW w:w="462" w:type="pct"/>
            <w:tcBorders>
              <w:left w:val="single" w:sz="4" w:space="0" w:color="auto"/>
              <w:right w:val="single" w:sz="4" w:space="0" w:color="auto"/>
            </w:tcBorders>
            <w:shd w:val="clear" w:color="auto" w:fill="auto"/>
          </w:tcPr>
          <w:p w14:paraId="03C16A19" w14:textId="77777777" w:rsidR="00113002" w:rsidRPr="00F35DA7" w:rsidRDefault="00113002" w:rsidP="004B2F64">
            <w:pPr>
              <w:tabs>
                <w:tab w:val="left" w:pos="0"/>
              </w:tabs>
              <w:spacing w:before="60" w:after="60" w:line="276" w:lineRule="auto"/>
              <w:jc w:val="left"/>
              <w:rPr>
                <w:rFonts w:cs="David"/>
                <w:sz w:val="22"/>
                <w:szCs w:val="22"/>
                <w:rtl/>
              </w:rPr>
            </w:pPr>
            <w:r w:rsidRPr="00F35DA7">
              <w:rPr>
                <w:rFonts w:cs="David" w:hint="cs"/>
                <w:sz w:val="22"/>
                <w:szCs w:val="22"/>
                <w:rtl/>
              </w:rPr>
              <w:t>מ"ר</w:t>
            </w:r>
          </w:p>
        </w:tc>
        <w:tc>
          <w:tcPr>
            <w:tcW w:w="525" w:type="pct"/>
            <w:tcBorders>
              <w:left w:val="single" w:sz="4" w:space="0" w:color="auto"/>
              <w:right w:val="single" w:sz="4" w:space="0" w:color="auto"/>
            </w:tcBorders>
            <w:shd w:val="clear" w:color="auto" w:fill="auto"/>
          </w:tcPr>
          <w:p w14:paraId="2E0FED24" w14:textId="77777777" w:rsidR="00113002" w:rsidRPr="00903CC8" w:rsidRDefault="00B305C2" w:rsidP="00A95316">
            <w:pPr>
              <w:tabs>
                <w:tab w:val="left" w:pos="0"/>
              </w:tabs>
              <w:spacing w:before="60" w:after="60" w:line="276" w:lineRule="auto"/>
              <w:jc w:val="center"/>
              <w:rPr>
                <w:rFonts w:cs="David"/>
                <w:sz w:val="22"/>
                <w:szCs w:val="22"/>
                <w:rtl/>
              </w:rPr>
            </w:pPr>
            <w:r w:rsidRPr="00903CC8">
              <w:rPr>
                <w:rFonts w:cs="David" w:hint="cs"/>
                <w:sz w:val="22"/>
                <w:szCs w:val="22"/>
                <w:rtl/>
              </w:rPr>
              <w:t>4,000</w:t>
            </w:r>
          </w:p>
        </w:tc>
        <w:tc>
          <w:tcPr>
            <w:tcW w:w="593" w:type="pct"/>
            <w:tcBorders>
              <w:left w:val="single" w:sz="4" w:space="0" w:color="auto"/>
              <w:right w:val="single" w:sz="4" w:space="0" w:color="auto"/>
            </w:tcBorders>
            <w:shd w:val="clear" w:color="auto" w:fill="auto"/>
          </w:tcPr>
          <w:p w14:paraId="3409506D" w14:textId="7D7DB3A9" w:rsidR="00113002" w:rsidRPr="00903CC8" w:rsidRDefault="00F0681E" w:rsidP="00A95316">
            <w:pPr>
              <w:tabs>
                <w:tab w:val="left" w:pos="0"/>
              </w:tabs>
              <w:spacing w:before="60" w:after="60" w:line="276" w:lineRule="auto"/>
              <w:jc w:val="center"/>
              <w:rPr>
                <w:rFonts w:cs="David"/>
                <w:sz w:val="22"/>
                <w:szCs w:val="22"/>
                <w:rtl/>
              </w:rPr>
            </w:pPr>
            <w:r>
              <w:rPr>
                <w:rFonts w:cs="David" w:hint="cs"/>
                <w:sz w:val="22"/>
                <w:szCs w:val="22"/>
                <w:rtl/>
              </w:rPr>
              <w:t>45</w:t>
            </w:r>
            <w:r w:rsidR="00903CC8">
              <w:rPr>
                <w:rFonts w:cs="David" w:hint="cs"/>
                <w:sz w:val="22"/>
                <w:szCs w:val="22"/>
                <w:rtl/>
              </w:rPr>
              <w:t>,000</w:t>
            </w:r>
          </w:p>
        </w:tc>
        <w:tc>
          <w:tcPr>
            <w:tcW w:w="2662" w:type="pct"/>
            <w:gridSpan w:val="2"/>
            <w:vMerge/>
            <w:tcBorders>
              <w:left w:val="single" w:sz="4" w:space="0" w:color="auto"/>
              <w:right w:val="single" w:sz="4" w:space="0" w:color="auto"/>
            </w:tcBorders>
            <w:shd w:val="clear" w:color="auto" w:fill="auto"/>
          </w:tcPr>
          <w:p w14:paraId="645F30F9" w14:textId="77777777" w:rsidR="00113002" w:rsidRPr="00914C23" w:rsidRDefault="00113002" w:rsidP="004B2F64">
            <w:pPr>
              <w:tabs>
                <w:tab w:val="left" w:pos="0"/>
              </w:tabs>
              <w:spacing w:before="60" w:after="60" w:line="276" w:lineRule="auto"/>
              <w:ind w:right="142"/>
              <w:jc w:val="left"/>
              <w:rPr>
                <w:rFonts w:cs="David"/>
                <w:sz w:val="22"/>
                <w:szCs w:val="22"/>
                <w:rtl/>
              </w:rPr>
            </w:pPr>
          </w:p>
        </w:tc>
      </w:tr>
      <w:tr w:rsidR="00113002" w:rsidRPr="00400BF7" w14:paraId="0B829370" w14:textId="77777777" w:rsidTr="00727E7C">
        <w:trPr>
          <w:cantSplit/>
          <w:trHeight w:val="370"/>
        </w:trPr>
        <w:tc>
          <w:tcPr>
            <w:tcW w:w="758" w:type="pct"/>
            <w:gridSpan w:val="2"/>
            <w:tcBorders>
              <w:left w:val="single" w:sz="4" w:space="0" w:color="auto"/>
              <w:right w:val="single" w:sz="4" w:space="0" w:color="auto"/>
            </w:tcBorders>
            <w:shd w:val="clear" w:color="auto" w:fill="auto"/>
          </w:tcPr>
          <w:p w14:paraId="57ED36EA" w14:textId="77777777" w:rsidR="00113002" w:rsidRPr="00606565" w:rsidRDefault="00113002" w:rsidP="004B2F64">
            <w:pPr>
              <w:tabs>
                <w:tab w:val="left" w:pos="0"/>
              </w:tabs>
              <w:spacing w:before="60" w:after="60" w:line="276" w:lineRule="auto"/>
              <w:ind w:right="142"/>
              <w:jc w:val="left"/>
              <w:rPr>
                <w:rFonts w:cs="David"/>
                <w:b/>
                <w:bCs/>
                <w:noProof/>
                <w:sz w:val="22"/>
                <w:szCs w:val="22"/>
                <w:rtl/>
              </w:rPr>
            </w:pPr>
            <w:r w:rsidRPr="00606565">
              <w:rPr>
                <w:rFonts w:cs="David" w:hint="cs"/>
                <w:b/>
                <w:bCs/>
                <w:noProof/>
                <w:sz w:val="22"/>
                <w:szCs w:val="22"/>
                <w:rtl/>
              </w:rPr>
              <w:t>מסחר ו</w:t>
            </w:r>
            <w:r>
              <w:rPr>
                <w:rFonts w:cs="David" w:hint="cs"/>
                <w:b/>
                <w:bCs/>
                <w:noProof/>
                <w:sz w:val="22"/>
                <w:szCs w:val="22"/>
                <w:rtl/>
              </w:rPr>
              <w:t>משרדים</w:t>
            </w:r>
          </w:p>
        </w:tc>
        <w:tc>
          <w:tcPr>
            <w:tcW w:w="462" w:type="pct"/>
            <w:tcBorders>
              <w:left w:val="single" w:sz="4" w:space="0" w:color="auto"/>
              <w:right w:val="single" w:sz="4" w:space="0" w:color="auto"/>
            </w:tcBorders>
            <w:shd w:val="clear" w:color="auto" w:fill="auto"/>
          </w:tcPr>
          <w:p w14:paraId="426081A7" w14:textId="77777777" w:rsidR="00113002" w:rsidRPr="00F35DA7" w:rsidRDefault="00113002" w:rsidP="004B2F64">
            <w:pPr>
              <w:tabs>
                <w:tab w:val="left" w:pos="0"/>
              </w:tabs>
              <w:spacing w:before="60" w:after="60" w:line="276" w:lineRule="auto"/>
              <w:jc w:val="left"/>
              <w:rPr>
                <w:rFonts w:cs="David"/>
                <w:noProof/>
                <w:sz w:val="22"/>
                <w:szCs w:val="22"/>
                <w:rtl/>
              </w:rPr>
            </w:pPr>
            <w:r>
              <w:rPr>
                <w:rFonts w:cs="David" w:hint="cs"/>
                <w:noProof/>
                <w:sz w:val="22"/>
                <w:szCs w:val="22"/>
                <w:rtl/>
              </w:rPr>
              <w:t>מ"ר</w:t>
            </w:r>
          </w:p>
        </w:tc>
        <w:tc>
          <w:tcPr>
            <w:tcW w:w="525" w:type="pct"/>
            <w:tcBorders>
              <w:left w:val="single" w:sz="4" w:space="0" w:color="auto"/>
              <w:right w:val="single" w:sz="4" w:space="0" w:color="auto"/>
            </w:tcBorders>
            <w:shd w:val="clear" w:color="auto" w:fill="auto"/>
          </w:tcPr>
          <w:p w14:paraId="0B5ACAEC" w14:textId="57C7786D" w:rsidR="00113002" w:rsidRPr="00903CC8" w:rsidRDefault="0093210A" w:rsidP="00A95316">
            <w:pPr>
              <w:tabs>
                <w:tab w:val="left" w:pos="0"/>
              </w:tabs>
              <w:spacing w:before="60" w:after="60" w:line="276" w:lineRule="auto"/>
              <w:jc w:val="center"/>
              <w:rPr>
                <w:rFonts w:cs="David"/>
                <w:sz w:val="22"/>
                <w:szCs w:val="22"/>
              </w:rPr>
            </w:pPr>
            <w:r w:rsidRPr="00903CC8">
              <w:rPr>
                <w:rFonts w:cs="David" w:hint="cs"/>
                <w:sz w:val="22"/>
                <w:szCs w:val="22"/>
                <w:rtl/>
              </w:rPr>
              <w:t>0</w:t>
            </w:r>
          </w:p>
        </w:tc>
        <w:tc>
          <w:tcPr>
            <w:tcW w:w="593" w:type="pct"/>
            <w:tcBorders>
              <w:left w:val="single" w:sz="4" w:space="0" w:color="auto"/>
              <w:right w:val="single" w:sz="4" w:space="0" w:color="auto"/>
            </w:tcBorders>
            <w:shd w:val="clear" w:color="auto" w:fill="auto"/>
          </w:tcPr>
          <w:p w14:paraId="35277EC0" w14:textId="77777777" w:rsidR="00113002" w:rsidRPr="00903CC8" w:rsidRDefault="00361372" w:rsidP="00A95316">
            <w:pPr>
              <w:tabs>
                <w:tab w:val="left" w:pos="0"/>
              </w:tabs>
              <w:spacing w:before="60" w:after="60" w:line="276" w:lineRule="auto"/>
              <w:jc w:val="center"/>
              <w:rPr>
                <w:rFonts w:cs="David"/>
                <w:sz w:val="22"/>
                <w:szCs w:val="22"/>
                <w:rtl/>
              </w:rPr>
            </w:pPr>
            <w:r w:rsidRPr="00903CC8">
              <w:rPr>
                <w:rFonts w:cs="David" w:hint="cs"/>
                <w:sz w:val="22"/>
                <w:szCs w:val="22"/>
                <w:rtl/>
              </w:rPr>
              <w:t>600</w:t>
            </w:r>
          </w:p>
        </w:tc>
        <w:tc>
          <w:tcPr>
            <w:tcW w:w="2662" w:type="pct"/>
            <w:gridSpan w:val="2"/>
            <w:tcBorders>
              <w:left w:val="single" w:sz="4" w:space="0" w:color="auto"/>
              <w:right w:val="single" w:sz="4" w:space="0" w:color="auto"/>
            </w:tcBorders>
            <w:shd w:val="clear" w:color="auto" w:fill="auto"/>
          </w:tcPr>
          <w:p w14:paraId="47365C5F" w14:textId="77777777" w:rsidR="00113002" w:rsidRPr="00914C23" w:rsidRDefault="00113002" w:rsidP="004B2F64">
            <w:pPr>
              <w:tabs>
                <w:tab w:val="left" w:pos="0"/>
              </w:tabs>
              <w:spacing w:before="60" w:after="60" w:line="276" w:lineRule="auto"/>
              <w:ind w:right="142"/>
              <w:jc w:val="left"/>
              <w:rPr>
                <w:rFonts w:cs="David"/>
                <w:noProof/>
                <w:sz w:val="22"/>
                <w:szCs w:val="22"/>
                <w:rtl/>
              </w:rPr>
            </w:pPr>
          </w:p>
        </w:tc>
      </w:tr>
      <w:tr w:rsidR="00FE77F9" w:rsidRPr="00400BF7" w14:paraId="64B80640" w14:textId="77777777" w:rsidTr="00945084">
        <w:trPr>
          <w:cantSplit/>
          <w:trHeight w:val="260"/>
        </w:trPr>
        <w:tc>
          <w:tcPr>
            <w:tcW w:w="758" w:type="pct"/>
            <w:gridSpan w:val="2"/>
            <w:tcBorders>
              <w:left w:val="single" w:sz="4" w:space="0" w:color="auto"/>
              <w:right w:val="single" w:sz="4" w:space="0" w:color="auto"/>
            </w:tcBorders>
            <w:shd w:val="clear" w:color="auto" w:fill="auto"/>
          </w:tcPr>
          <w:p w14:paraId="2B5EEAE2" w14:textId="77777777" w:rsidR="00FE77F9" w:rsidRPr="00F4420A" w:rsidRDefault="00FE77F9" w:rsidP="00FE77F9">
            <w:pPr>
              <w:tabs>
                <w:tab w:val="left" w:pos="0"/>
              </w:tabs>
              <w:spacing w:before="60" w:after="60" w:line="276" w:lineRule="auto"/>
              <w:ind w:right="142"/>
              <w:jc w:val="left"/>
              <w:rPr>
                <w:rFonts w:cs="David"/>
                <w:b/>
                <w:bCs/>
                <w:noProof/>
                <w:sz w:val="22"/>
                <w:szCs w:val="22"/>
                <w:rtl/>
              </w:rPr>
            </w:pPr>
            <w:r w:rsidRPr="00F4420A">
              <w:rPr>
                <w:rFonts w:cs="David" w:hint="cs"/>
                <w:b/>
                <w:bCs/>
                <w:sz w:val="22"/>
                <w:szCs w:val="22"/>
                <w:rtl/>
              </w:rPr>
              <w:t>מבנים ומוסדות ציבור</w:t>
            </w:r>
          </w:p>
        </w:tc>
        <w:tc>
          <w:tcPr>
            <w:tcW w:w="462" w:type="pct"/>
            <w:tcBorders>
              <w:left w:val="single" w:sz="4" w:space="0" w:color="auto"/>
              <w:right w:val="single" w:sz="4" w:space="0" w:color="auto"/>
            </w:tcBorders>
            <w:shd w:val="clear" w:color="auto" w:fill="auto"/>
          </w:tcPr>
          <w:p w14:paraId="7365A69B" w14:textId="77777777" w:rsidR="00FE77F9" w:rsidRPr="00575938" w:rsidRDefault="00FE77F9" w:rsidP="00FE77F9">
            <w:pPr>
              <w:tabs>
                <w:tab w:val="left" w:pos="0"/>
              </w:tabs>
              <w:spacing w:before="60" w:after="60" w:line="276" w:lineRule="auto"/>
              <w:rPr>
                <w:rFonts w:cs="David"/>
                <w:szCs w:val="20"/>
                <w:rtl/>
              </w:rPr>
            </w:pPr>
            <w:r>
              <w:rPr>
                <w:rFonts w:cs="David" w:hint="cs"/>
                <w:szCs w:val="20"/>
                <w:rtl/>
              </w:rPr>
              <w:t>מ"ר</w:t>
            </w:r>
          </w:p>
        </w:tc>
        <w:tc>
          <w:tcPr>
            <w:tcW w:w="525" w:type="pct"/>
            <w:tcBorders>
              <w:left w:val="single" w:sz="4" w:space="0" w:color="auto"/>
              <w:right w:val="single" w:sz="4" w:space="0" w:color="auto"/>
            </w:tcBorders>
            <w:shd w:val="clear" w:color="auto" w:fill="auto"/>
          </w:tcPr>
          <w:p w14:paraId="1DB58597" w14:textId="0F6AF631" w:rsidR="00FE77F9" w:rsidRPr="00903CC8" w:rsidRDefault="00FE77F9" w:rsidP="00A95316">
            <w:pPr>
              <w:tabs>
                <w:tab w:val="left" w:pos="0"/>
              </w:tabs>
              <w:spacing w:before="60" w:after="60" w:line="276" w:lineRule="auto"/>
              <w:jc w:val="center"/>
              <w:rPr>
                <w:rFonts w:cs="David"/>
                <w:color w:val="FF0000"/>
                <w:sz w:val="22"/>
                <w:szCs w:val="22"/>
                <w:rtl/>
              </w:rPr>
            </w:pPr>
          </w:p>
        </w:tc>
        <w:tc>
          <w:tcPr>
            <w:tcW w:w="593" w:type="pct"/>
            <w:tcBorders>
              <w:left w:val="single" w:sz="4" w:space="0" w:color="auto"/>
              <w:right w:val="single" w:sz="4" w:space="0" w:color="auto"/>
            </w:tcBorders>
            <w:shd w:val="clear" w:color="auto" w:fill="auto"/>
          </w:tcPr>
          <w:p w14:paraId="57D2C04E" w14:textId="6F684D50" w:rsidR="00FE77F9" w:rsidRPr="00903CC8" w:rsidRDefault="00FE77F9" w:rsidP="00A95316">
            <w:pPr>
              <w:tabs>
                <w:tab w:val="left" w:pos="0"/>
              </w:tabs>
              <w:spacing w:before="60" w:after="60" w:line="276" w:lineRule="auto"/>
              <w:jc w:val="center"/>
              <w:rPr>
                <w:rFonts w:cs="David"/>
                <w:color w:val="FF0000"/>
                <w:sz w:val="22"/>
                <w:szCs w:val="22"/>
                <w:rtl/>
              </w:rPr>
            </w:pPr>
          </w:p>
        </w:tc>
        <w:tc>
          <w:tcPr>
            <w:tcW w:w="2662" w:type="pct"/>
            <w:gridSpan w:val="2"/>
            <w:vMerge w:val="restart"/>
            <w:tcBorders>
              <w:left w:val="single" w:sz="4" w:space="0" w:color="auto"/>
              <w:right w:val="single" w:sz="4" w:space="0" w:color="auto"/>
            </w:tcBorders>
            <w:shd w:val="clear" w:color="auto" w:fill="auto"/>
          </w:tcPr>
          <w:p w14:paraId="4B2850FE" w14:textId="0D86D670" w:rsidR="00FE77F9" w:rsidRPr="00F007B3" w:rsidRDefault="00FE77F9" w:rsidP="00FE77F9">
            <w:pPr>
              <w:tabs>
                <w:tab w:val="left" w:pos="0"/>
                <w:tab w:val="right" w:leader="dot" w:pos="9016"/>
              </w:tabs>
              <w:spacing w:before="60" w:after="60" w:line="276" w:lineRule="auto"/>
              <w:jc w:val="left"/>
              <w:rPr>
                <w:rFonts w:ascii="David" w:hAnsi="David" w:cs="David"/>
                <w:noProof/>
                <w:sz w:val="22"/>
                <w:szCs w:val="22"/>
                <w:rtl/>
              </w:rPr>
            </w:pPr>
            <w:r w:rsidRPr="00D52F1C">
              <w:rPr>
                <w:rFonts w:cs="David" w:hint="cs"/>
                <w:sz w:val="22"/>
                <w:szCs w:val="22"/>
                <w:rtl/>
              </w:rPr>
              <w:t>שטחי הציבור יוקצו בהתאם להוראות התדריך הארצי התקף בעת אישור התכנית המפורטת ובהתייחס לפרוגרמה בנספח החברתי-כלכלי המצורפת לתכנית זו.</w:t>
            </w:r>
          </w:p>
        </w:tc>
      </w:tr>
      <w:tr w:rsidR="00FE77F9" w:rsidRPr="00400BF7" w14:paraId="2BA59A89" w14:textId="77777777" w:rsidTr="00945084">
        <w:trPr>
          <w:cantSplit/>
          <w:trHeight w:val="353"/>
        </w:trPr>
        <w:tc>
          <w:tcPr>
            <w:tcW w:w="758" w:type="pct"/>
            <w:gridSpan w:val="2"/>
            <w:tcBorders>
              <w:left w:val="single" w:sz="4" w:space="0" w:color="auto"/>
              <w:right w:val="single" w:sz="4" w:space="0" w:color="auto"/>
            </w:tcBorders>
            <w:shd w:val="clear" w:color="auto" w:fill="auto"/>
          </w:tcPr>
          <w:p w14:paraId="02D4A743" w14:textId="77777777" w:rsidR="00FE77F9" w:rsidRPr="00A21D1A" w:rsidRDefault="00FE77F9" w:rsidP="00FE77F9">
            <w:pPr>
              <w:tabs>
                <w:tab w:val="left" w:pos="0"/>
              </w:tabs>
              <w:spacing w:before="60" w:after="60" w:line="276" w:lineRule="auto"/>
              <w:ind w:right="142"/>
              <w:jc w:val="left"/>
              <w:rPr>
                <w:rFonts w:cs="David"/>
                <w:b/>
                <w:bCs/>
                <w:noProof/>
                <w:sz w:val="22"/>
                <w:szCs w:val="22"/>
                <w:rtl/>
              </w:rPr>
            </w:pPr>
            <w:r w:rsidRPr="00A21D1A">
              <w:rPr>
                <w:rFonts w:cs="David" w:hint="cs"/>
                <w:b/>
                <w:bCs/>
                <w:sz w:val="22"/>
                <w:szCs w:val="22"/>
                <w:rtl/>
              </w:rPr>
              <w:t>שטח ציבורי פתוח</w:t>
            </w:r>
          </w:p>
        </w:tc>
        <w:tc>
          <w:tcPr>
            <w:tcW w:w="462" w:type="pct"/>
            <w:tcBorders>
              <w:left w:val="single" w:sz="4" w:space="0" w:color="auto"/>
              <w:right w:val="single" w:sz="4" w:space="0" w:color="auto"/>
            </w:tcBorders>
            <w:shd w:val="clear" w:color="auto" w:fill="auto"/>
          </w:tcPr>
          <w:p w14:paraId="332158EF" w14:textId="77777777" w:rsidR="00FE77F9" w:rsidRPr="00834073" w:rsidRDefault="00FE77F9" w:rsidP="00FE77F9">
            <w:pPr>
              <w:tabs>
                <w:tab w:val="left" w:pos="0"/>
              </w:tabs>
              <w:spacing w:before="60" w:after="60" w:line="276" w:lineRule="auto"/>
              <w:ind w:right="142"/>
              <w:rPr>
                <w:rFonts w:cs="David"/>
                <w:noProof/>
                <w:sz w:val="24"/>
                <w:szCs w:val="20"/>
                <w:rtl/>
              </w:rPr>
            </w:pPr>
            <w:r>
              <w:rPr>
                <w:rFonts w:cs="David" w:hint="cs"/>
                <w:noProof/>
                <w:sz w:val="24"/>
                <w:szCs w:val="20"/>
                <w:rtl/>
              </w:rPr>
              <w:t>דונם</w:t>
            </w:r>
          </w:p>
        </w:tc>
        <w:tc>
          <w:tcPr>
            <w:tcW w:w="525" w:type="pct"/>
            <w:tcBorders>
              <w:left w:val="single" w:sz="4" w:space="0" w:color="auto"/>
              <w:right w:val="single" w:sz="4" w:space="0" w:color="auto"/>
            </w:tcBorders>
            <w:shd w:val="clear" w:color="auto" w:fill="auto"/>
          </w:tcPr>
          <w:p w14:paraId="215D8705" w14:textId="0B1B721E" w:rsidR="00FE77F9" w:rsidRPr="00903CC8" w:rsidRDefault="00FE77F9" w:rsidP="00A95316">
            <w:pPr>
              <w:tabs>
                <w:tab w:val="left" w:pos="0"/>
              </w:tabs>
              <w:spacing w:before="60" w:after="60" w:line="276" w:lineRule="auto"/>
              <w:ind w:right="142"/>
              <w:jc w:val="center"/>
              <w:rPr>
                <w:rFonts w:cs="David"/>
                <w:sz w:val="22"/>
                <w:szCs w:val="22"/>
                <w:rtl/>
              </w:rPr>
            </w:pPr>
          </w:p>
        </w:tc>
        <w:tc>
          <w:tcPr>
            <w:tcW w:w="593" w:type="pct"/>
            <w:tcBorders>
              <w:left w:val="single" w:sz="4" w:space="0" w:color="auto"/>
              <w:right w:val="single" w:sz="4" w:space="0" w:color="auto"/>
            </w:tcBorders>
            <w:shd w:val="clear" w:color="auto" w:fill="auto"/>
          </w:tcPr>
          <w:p w14:paraId="1C118C28" w14:textId="157380A8" w:rsidR="00FE77F9" w:rsidRPr="00903CC8" w:rsidRDefault="00FE77F9" w:rsidP="00A95316">
            <w:pPr>
              <w:tabs>
                <w:tab w:val="left" w:pos="0"/>
              </w:tabs>
              <w:spacing w:before="60" w:after="60" w:line="276" w:lineRule="auto"/>
              <w:ind w:right="142"/>
              <w:jc w:val="center"/>
              <w:rPr>
                <w:rFonts w:cs="David"/>
                <w:color w:val="FF0000"/>
                <w:sz w:val="22"/>
                <w:szCs w:val="22"/>
                <w:rtl/>
              </w:rPr>
            </w:pPr>
          </w:p>
        </w:tc>
        <w:tc>
          <w:tcPr>
            <w:tcW w:w="2662" w:type="pct"/>
            <w:gridSpan w:val="2"/>
            <w:vMerge/>
            <w:tcBorders>
              <w:left w:val="single" w:sz="4" w:space="0" w:color="auto"/>
              <w:right w:val="single" w:sz="4" w:space="0" w:color="auto"/>
            </w:tcBorders>
            <w:shd w:val="clear" w:color="auto" w:fill="auto"/>
          </w:tcPr>
          <w:p w14:paraId="683A9CFE" w14:textId="77777777" w:rsidR="00FE77F9" w:rsidRPr="00B835AF" w:rsidRDefault="00FE77F9" w:rsidP="00FE77F9">
            <w:pPr>
              <w:tabs>
                <w:tab w:val="left" w:pos="0"/>
              </w:tabs>
              <w:spacing w:before="60" w:after="60" w:line="276" w:lineRule="auto"/>
              <w:ind w:right="29"/>
              <w:jc w:val="left"/>
              <w:rPr>
                <w:rFonts w:cs="David"/>
                <w:noProof/>
                <w:sz w:val="22"/>
                <w:szCs w:val="22"/>
                <w:rtl/>
              </w:rPr>
            </w:pPr>
          </w:p>
        </w:tc>
      </w:tr>
      <w:tr w:rsidR="00113002" w:rsidRPr="00400BF7" w14:paraId="6FCF8A43" w14:textId="77777777" w:rsidTr="00727E7C">
        <w:trPr>
          <w:cantSplit/>
          <w:trHeight w:val="370"/>
        </w:trPr>
        <w:tc>
          <w:tcPr>
            <w:tcW w:w="758" w:type="pct"/>
            <w:gridSpan w:val="2"/>
            <w:tcBorders>
              <w:left w:val="single" w:sz="4" w:space="0" w:color="auto"/>
              <w:right w:val="single" w:sz="4" w:space="0" w:color="auto"/>
            </w:tcBorders>
            <w:shd w:val="clear" w:color="auto" w:fill="auto"/>
          </w:tcPr>
          <w:p w14:paraId="0B264095" w14:textId="77777777" w:rsidR="00113002" w:rsidRPr="00A21D1A" w:rsidRDefault="00113002" w:rsidP="004B2F64">
            <w:pPr>
              <w:tabs>
                <w:tab w:val="left" w:pos="0"/>
              </w:tabs>
              <w:spacing w:before="60" w:after="60" w:line="276" w:lineRule="auto"/>
              <w:ind w:right="142"/>
              <w:jc w:val="left"/>
              <w:rPr>
                <w:rFonts w:cs="David"/>
                <w:b/>
                <w:bCs/>
                <w:sz w:val="22"/>
                <w:szCs w:val="22"/>
                <w:rtl/>
              </w:rPr>
            </w:pPr>
            <w:r>
              <w:rPr>
                <w:rFonts w:cs="David" w:hint="cs"/>
                <w:b/>
                <w:bCs/>
                <w:sz w:val="22"/>
                <w:szCs w:val="22"/>
                <w:rtl/>
              </w:rPr>
              <w:t>מבני</w:t>
            </w:r>
            <w:r w:rsidR="00E13B29">
              <w:rPr>
                <w:rFonts w:cs="David" w:hint="cs"/>
                <w:b/>
                <w:bCs/>
                <w:sz w:val="22"/>
                <w:szCs w:val="22"/>
                <w:rtl/>
              </w:rPr>
              <w:t>ם חקלאיים</w:t>
            </w:r>
          </w:p>
        </w:tc>
        <w:tc>
          <w:tcPr>
            <w:tcW w:w="462" w:type="pct"/>
            <w:tcBorders>
              <w:left w:val="single" w:sz="4" w:space="0" w:color="auto"/>
              <w:right w:val="single" w:sz="4" w:space="0" w:color="auto"/>
            </w:tcBorders>
            <w:shd w:val="clear" w:color="auto" w:fill="auto"/>
          </w:tcPr>
          <w:p w14:paraId="55883A31" w14:textId="77777777" w:rsidR="00113002" w:rsidRDefault="00113002" w:rsidP="004B2F64">
            <w:pPr>
              <w:tabs>
                <w:tab w:val="left" w:pos="0"/>
              </w:tabs>
              <w:spacing w:before="60" w:after="60" w:line="276" w:lineRule="auto"/>
              <w:ind w:right="142"/>
              <w:rPr>
                <w:rFonts w:cs="David"/>
                <w:noProof/>
                <w:sz w:val="24"/>
                <w:szCs w:val="20"/>
                <w:rtl/>
              </w:rPr>
            </w:pPr>
            <w:r>
              <w:rPr>
                <w:rFonts w:cs="David" w:hint="cs"/>
                <w:noProof/>
                <w:sz w:val="24"/>
                <w:szCs w:val="20"/>
                <w:rtl/>
              </w:rPr>
              <w:t>מ"ר</w:t>
            </w:r>
          </w:p>
        </w:tc>
        <w:tc>
          <w:tcPr>
            <w:tcW w:w="525" w:type="pct"/>
            <w:tcBorders>
              <w:left w:val="single" w:sz="4" w:space="0" w:color="auto"/>
              <w:right w:val="single" w:sz="4" w:space="0" w:color="auto"/>
            </w:tcBorders>
            <w:shd w:val="clear" w:color="auto" w:fill="auto"/>
          </w:tcPr>
          <w:p w14:paraId="662D4E21" w14:textId="1831631C" w:rsidR="00113002" w:rsidRPr="00903CC8" w:rsidRDefault="00146DB3" w:rsidP="00A95316">
            <w:pPr>
              <w:tabs>
                <w:tab w:val="left" w:pos="0"/>
              </w:tabs>
              <w:spacing w:before="60" w:after="60" w:line="276" w:lineRule="auto"/>
              <w:ind w:right="142"/>
              <w:jc w:val="center"/>
              <w:rPr>
                <w:rFonts w:cs="David"/>
                <w:sz w:val="22"/>
                <w:szCs w:val="22"/>
                <w:rtl/>
              </w:rPr>
            </w:pPr>
            <w:r w:rsidRPr="00F0681E">
              <w:rPr>
                <w:rFonts w:cs="David" w:hint="cs"/>
                <w:sz w:val="22"/>
                <w:szCs w:val="22"/>
                <w:rtl/>
              </w:rPr>
              <w:t>6,200</w:t>
            </w:r>
          </w:p>
        </w:tc>
        <w:tc>
          <w:tcPr>
            <w:tcW w:w="593" w:type="pct"/>
            <w:tcBorders>
              <w:left w:val="single" w:sz="4" w:space="0" w:color="auto"/>
              <w:right w:val="single" w:sz="4" w:space="0" w:color="auto"/>
            </w:tcBorders>
            <w:shd w:val="clear" w:color="auto" w:fill="auto"/>
          </w:tcPr>
          <w:p w14:paraId="731B2A24" w14:textId="77777777" w:rsidR="00113002" w:rsidRPr="00903CC8" w:rsidRDefault="007A3B9B" w:rsidP="00A95316">
            <w:pPr>
              <w:tabs>
                <w:tab w:val="left" w:pos="0"/>
              </w:tabs>
              <w:spacing w:before="60" w:after="60" w:line="276" w:lineRule="auto"/>
              <w:ind w:right="142"/>
              <w:jc w:val="center"/>
              <w:rPr>
                <w:rFonts w:cs="David"/>
                <w:sz w:val="22"/>
                <w:szCs w:val="22"/>
                <w:rtl/>
              </w:rPr>
            </w:pPr>
            <w:r w:rsidRPr="00903CC8">
              <w:rPr>
                <w:rFonts w:cs="David" w:hint="cs"/>
                <w:sz w:val="22"/>
                <w:szCs w:val="22"/>
                <w:rtl/>
              </w:rPr>
              <w:t>24,000</w:t>
            </w:r>
          </w:p>
        </w:tc>
        <w:tc>
          <w:tcPr>
            <w:tcW w:w="2662" w:type="pct"/>
            <w:gridSpan w:val="2"/>
            <w:tcBorders>
              <w:left w:val="single" w:sz="4" w:space="0" w:color="auto"/>
              <w:right w:val="single" w:sz="4" w:space="0" w:color="auto"/>
            </w:tcBorders>
            <w:shd w:val="clear" w:color="auto" w:fill="auto"/>
          </w:tcPr>
          <w:p w14:paraId="742CA554" w14:textId="77777777" w:rsidR="00113002" w:rsidRPr="00B835AF" w:rsidRDefault="00113002" w:rsidP="004B2F64">
            <w:pPr>
              <w:tabs>
                <w:tab w:val="left" w:pos="0"/>
              </w:tabs>
              <w:spacing w:before="60" w:after="60" w:line="276" w:lineRule="auto"/>
              <w:ind w:right="29"/>
              <w:jc w:val="left"/>
              <w:rPr>
                <w:rFonts w:cs="David"/>
                <w:noProof/>
                <w:sz w:val="22"/>
                <w:szCs w:val="22"/>
                <w:rtl/>
              </w:rPr>
            </w:pPr>
            <w:r>
              <w:rPr>
                <w:rFonts w:cs="David" w:hint="cs"/>
                <w:noProof/>
                <w:sz w:val="22"/>
                <w:szCs w:val="22"/>
                <w:rtl/>
              </w:rPr>
              <w:t>בכל חלקה ניתן להמיר עד 150 מ"ר לתיירות חקלאית.</w:t>
            </w:r>
          </w:p>
        </w:tc>
      </w:tr>
    </w:tbl>
    <w:p w14:paraId="07F82B32" w14:textId="77777777" w:rsidR="00113002" w:rsidRDefault="00113002" w:rsidP="004B2F64">
      <w:pPr>
        <w:tabs>
          <w:tab w:val="left" w:pos="531"/>
          <w:tab w:val="left" w:pos="696"/>
          <w:tab w:val="left" w:pos="3591"/>
          <w:tab w:val="left" w:pos="3801"/>
        </w:tabs>
        <w:overflowPunct/>
        <w:autoSpaceDE/>
        <w:adjustRightInd/>
        <w:spacing w:line="276" w:lineRule="auto"/>
        <w:ind w:right="176"/>
        <w:textAlignment w:val="auto"/>
        <w:rPr>
          <w:rFonts w:ascii="David" w:hAnsi="Tms Rmn"/>
          <w:color w:val="76923C" w:themeColor="accent3" w:themeShade="BF"/>
          <w:sz w:val="24"/>
          <w:rtl/>
        </w:rPr>
      </w:pPr>
    </w:p>
    <w:p w14:paraId="569DE492" w14:textId="77777777" w:rsidR="00113002" w:rsidRDefault="00113002" w:rsidP="004B2F64">
      <w:pPr>
        <w:tabs>
          <w:tab w:val="left" w:pos="531"/>
          <w:tab w:val="left" w:pos="696"/>
          <w:tab w:val="left" w:pos="3591"/>
          <w:tab w:val="left" w:pos="3801"/>
        </w:tabs>
        <w:overflowPunct/>
        <w:autoSpaceDE/>
        <w:adjustRightInd/>
        <w:spacing w:line="276" w:lineRule="auto"/>
        <w:ind w:right="176"/>
        <w:textAlignment w:val="auto"/>
        <w:rPr>
          <w:rFonts w:ascii="David" w:hAnsi="Tms Rmn"/>
          <w:color w:val="76923C" w:themeColor="accent3" w:themeShade="BF"/>
          <w:sz w:val="24"/>
          <w:rtl/>
        </w:rPr>
      </w:pPr>
    </w:p>
    <w:p w14:paraId="025692DA" w14:textId="77777777" w:rsidR="00225D20" w:rsidRDefault="00225D20" w:rsidP="004B2F64">
      <w:pPr>
        <w:tabs>
          <w:tab w:val="left" w:pos="531"/>
          <w:tab w:val="left" w:pos="696"/>
          <w:tab w:val="left" w:pos="3591"/>
          <w:tab w:val="left" w:pos="3801"/>
        </w:tabs>
        <w:overflowPunct/>
        <w:autoSpaceDE/>
        <w:adjustRightInd/>
        <w:spacing w:line="276" w:lineRule="auto"/>
        <w:ind w:right="176"/>
        <w:textAlignment w:val="auto"/>
        <w:rPr>
          <w:rFonts w:ascii="David" w:hAnsi="Tms Rmn"/>
          <w:color w:val="76923C" w:themeColor="accent3" w:themeShade="BF"/>
          <w:sz w:val="24"/>
          <w:rtl/>
        </w:rPr>
      </w:pPr>
    </w:p>
    <w:p w14:paraId="4E4C788E" w14:textId="77777777" w:rsidR="001A34AB" w:rsidRDefault="001A34AB" w:rsidP="004B2F64">
      <w:pPr>
        <w:tabs>
          <w:tab w:val="left" w:pos="531"/>
          <w:tab w:val="left" w:pos="696"/>
          <w:tab w:val="left" w:pos="3591"/>
          <w:tab w:val="left" w:pos="3801"/>
        </w:tabs>
        <w:overflowPunct/>
        <w:autoSpaceDE/>
        <w:adjustRightInd/>
        <w:spacing w:line="276" w:lineRule="auto"/>
        <w:ind w:right="176"/>
        <w:textAlignment w:val="auto"/>
        <w:rPr>
          <w:rFonts w:ascii="David" w:hAnsi="Tms Rmn"/>
          <w:color w:val="76923C" w:themeColor="accent3" w:themeShade="BF"/>
          <w:sz w:val="24"/>
          <w:rtl/>
        </w:rPr>
      </w:pPr>
    </w:p>
    <w:p w14:paraId="66B9C4BD" w14:textId="77777777" w:rsidR="001A34AB" w:rsidRDefault="001A34AB" w:rsidP="004B2F64">
      <w:pPr>
        <w:tabs>
          <w:tab w:val="left" w:pos="531"/>
          <w:tab w:val="left" w:pos="696"/>
          <w:tab w:val="left" w:pos="3591"/>
          <w:tab w:val="left" w:pos="3801"/>
        </w:tabs>
        <w:overflowPunct/>
        <w:autoSpaceDE/>
        <w:adjustRightInd/>
        <w:spacing w:line="276" w:lineRule="auto"/>
        <w:ind w:right="176"/>
        <w:textAlignment w:val="auto"/>
        <w:rPr>
          <w:rFonts w:ascii="David" w:hAnsi="Tms Rmn"/>
          <w:color w:val="76923C" w:themeColor="accent3" w:themeShade="BF"/>
          <w:sz w:val="24"/>
          <w:rtl/>
        </w:rPr>
      </w:pPr>
    </w:p>
    <w:p w14:paraId="7FBD7FBE" w14:textId="77777777" w:rsidR="001A34AB" w:rsidRDefault="001A34AB" w:rsidP="004B2F64">
      <w:pPr>
        <w:tabs>
          <w:tab w:val="left" w:pos="531"/>
          <w:tab w:val="left" w:pos="696"/>
          <w:tab w:val="left" w:pos="3591"/>
          <w:tab w:val="left" w:pos="3801"/>
        </w:tabs>
        <w:overflowPunct/>
        <w:autoSpaceDE/>
        <w:adjustRightInd/>
        <w:spacing w:line="276" w:lineRule="auto"/>
        <w:ind w:right="176"/>
        <w:textAlignment w:val="auto"/>
        <w:rPr>
          <w:rFonts w:ascii="David" w:hAnsi="Tms Rmn"/>
          <w:color w:val="76923C" w:themeColor="accent3" w:themeShade="BF"/>
          <w:sz w:val="24"/>
          <w:rtl/>
        </w:rPr>
      </w:pPr>
    </w:p>
    <w:p w14:paraId="23DA8A3F" w14:textId="73374D5A" w:rsidR="001A34AB" w:rsidRDefault="001A34AB" w:rsidP="004B2F64">
      <w:pPr>
        <w:tabs>
          <w:tab w:val="left" w:pos="531"/>
          <w:tab w:val="left" w:pos="696"/>
          <w:tab w:val="left" w:pos="3591"/>
          <w:tab w:val="left" w:pos="3801"/>
        </w:tabs>
        <w:overflowPunct/>
        <w:autoSpaceDE/>
        <w:adjustRightInd/>
        <w:spacing w:line="276" w:lineRule="auto"/>
        <w:ind w:right="176"/>
        <w:textAlignment w:val="auto"/>
        <w:rPr>
          <w:rFonts w:ascii="David" w:hAnsi="Tms Rmn"/>
          <w:color w:val="76923C" w:themeColor="accent3" w:themeShade="BF"/>
          <w:sz w:val="24"/>
          <w:rtl/>
        </w:rPr>
      </w:pPr>
    </w:p>
    <w:p w14:paraId="2B9F5CA6" w14:textId="4605000C" w:rsidR="005F7F6E" w:rsidRDefault="005F7F6E" w:rsidP="004B2F64">
      <w:pPr>
        <w:tabs>
          <w:tab w:val="left" w:pos="531"/>
          <w:tab w:val="left" w:pos="696"/>
          <w:tab w:val="left" w:pos="3591"/>
          <w:tab w:val="left" w:pos="3801"/>
        </w:tabs>
        <w:overflowPunct/>
        <w:autoSpaceDE/>
        <w:adjustRightInd/>
        <w:spacing w:line="276" w:lineRule="auto"/>
        <w:ind w:right="176"/>
        <w:textAlignment w:val="auto"/>
        <w:rPr>
          <w:rFonts w:ascii="David" w:hAnsi="Tms Rmn"/>
          <w:color w:val="76923C" w:themeColor="accent3" w:themeShade="BF"/>
          <w:sz w:val="24"/>
          <w:rtl/>
        </w:rPr>
      </w:pPr>
    </w:p>
    <w:p w14:paraId="48DFA1B4" w14:textId="30D16FA7" w:rsidR="005F7F6E" w:rsidRDefault="005F7F6E" w:rsidP="004B2F64">
      <w:pPr>
        <w:tabs>
          <w:tab w:val="left" w:pos="531"/>
          <w:tab w:val="left" w:pos="696"/>
          <w:tab w:val="left" w:pos="3591"/>
          <w:tab w:val="left" w:pos="3801"/>
        </w:tabs>
        <w:overflowPunct/>
        <w:autoSpaceDE/>
        <w:adjustRightInd/>
        <w:spacing w:line="276" w:lineRule="auto"/>
        <w:ind w:right="176"/>
        <w:textAlignment w:val="auto"/>
        <w:rPr>
          <w:rFonts w:ascii="David" w:hAnsi="Tms Rmn"/>
          <w:color w:val="76923C" w:themeColor="accent3" w:themeShade="BF"/>
          <w:sz w:val="24"/>
          <w:rtl/>
        </w:rPr>
      </w:pPr>
    </w:p>
    <w:p w14:paraId="6DB51BD4" w14:textId="3713A2F0" w:rsidR="005F7F6E" w:rsidRDefault="005F7F6E" w:rsidP="004B2F64">
      <w:pPr>
        <w:tabs>
          <w:tab w:val="left" w:pos="531"/>
          <w:tab w:val="left" w:pos="696"/>
          <w:tab w:val="left" w:pos="3591"/>
          <w:tab w:val="left" w:pos="3801"/>
        </w:tabs>
        <w:overflowPunct/>
        <w:autoSpaceDE/>
        <w:adjustRightInd/>
        <w:spacing w:line="276" w:lineRule="auto"/>
        <w:ind w:right="176"/>
        <w:textAlignment w:val="auto"/>
        <w:rPr>
          <w:rFonts w:ascii="David" w:hAnsi="Tms Rmn"/>
          <w:color w:val="76923C" w:themeColor="accent3" w:themeShade="BF"/>
          <w:sz w:val="24"/>
          <w:rtl/>
        </w:rPr>
      </w:pPr>
    </w:p>
    <w:p w14:paraId="075E92AE" w14:textId="28EC16F4" w:rsidR="005F7F6E" w:rsidRDefault="005F7F6E" w:rsidP="004B2F64">
      <w:pPr>
        <w:tabs>
          <w:tab w:val="left" w:pos="531"/>
          <w:tab w:val="left" w:pos="696"/>
          <w:tab w:val="left" w:pos="3591"/>
          <w:tab w:val="left" w:pos="3801"/>
        </w:tabs>
        <w:overflowPunct/>
        <w:autoSpaceDE/>
        <w:adjustRightInd/>
        <w:spacing w:line="276" w:lineRule="auto"/>
        <w:ind w:right="176"/>
        <w:textAlignment w:val="auto"/>
        <w:rPr>
          <w:rFonts w:ascii="David" w:hAnsi="Tms Rmn"/>
          <w:color w:val="76923C" w:themeColor="accent3" w:themeShade="BF"/>
          <w:sz w:val="24"/>
          <w:rtl/>
        </w:rPr>
      </w:pPr>
    </w:p>
    <w:p w14:paraId="043964E3" w14:textId="1B43A72E" w:rsidR="005F7F6E" w:rsidRDefault="005F7F6E" w:rsidP="004B2F64">
      <w:pPr>
        <w:tabs>
          <w:tab w:val="left" w:pos="531"/>
          <w:tab w:val="left" w:pos="696"/>
          <w:tab w:val="left" w:pos="3591"/>
          <w:tab w:val="left" w:pos="3801"/>
        </w:tabs>
        <w:overflowPunct/>
        <w:autoSpaceDE/>
        <w:adjustRightInd/>
        <w:spacing w:line="276" w:lineRule="auto"/>
        <w:ind w:right="176"/>
        <w:textAlignment w:val="auto"/>
        <w:rPr>
          <w:rFonts w:ascii="David" w:hAnsi="Tms Rmn"/>
          <w:color w:val="76923C" w:themeColor="accent3" w:themeShade="BF"/>
          <w:sz w:val="24"/>
          <w:rtl/>
        </w:rPr>
      </w:pPr>
    </w:p>
    <w:p w14:paraId="0D715E64" w14:textId="77777777" w:rsidR="005F7F6E" w:rsidRDefault="005F7F6E" w:rsidP="004B2F64">
      <w:pPr>
        <w:tabs>
          <w:tab w:val="left" w:pos="531"/>
          <w:tab w:val="left" w:pos="696"/>
          <w:tab w:val="left" w:pos="3591"/>
          <w:tab w:val="left" w:pos="3801"/>
        </w:tabs>
        <w:overflowPunct/>
        <w:autoSpaceDE/>
        <w:adjustRightInd/>
        <w:spacing w:line="276" w:lineRule="auto"/>
        <w:ind w:right="176"/>
        <w:textAlignment w:val="auto"/>
        <w:rPr>
          <w:rFonts w:ascii="David" w:hAnsi="Tms Rmn"/>
          <w:color w:val="76923C" w:themeColor="accent3" w:themeShade="BF"/>
          <w:sz w:val="24"/>
          <w:rtl/>
        </w:rPr>
      </w:pPr>
    </w:p>
    <w:p w14:paraId="11F64DDC" w14:textId="77777777" w:rsidR="00113002" w:rsidRPr="00FD54F2" w:rsidRDefault="00113002"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sz w:val="24"/>
          <w:szCs w:val="24"/>
          <w:lang w:eastAsia="en-US"/>
        </w:rPr>
      </w:pPr>
    </w:p>
    <w:tbl>
      <w:tblPr>
        <w:bidiVisual/>
        <w:tblW w:w="5788" w:type="pct"/>
        <w:tblInd w:w="-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8"/>
        <w:gridCol w:w="9583"/>
      </w:tblGrid>
      <w:tr w:rsidR="00113002" w:rsidRPr="000E1A27" w14:paraId="3B6B97B2" w14:textId="77777777" w:rsidTr="00727E7C">
        <w:trPr>
          <w:cantSplit/>
          <w:trHeight w:val="392"/>
        </w:trPr>
        <w:tc>
          <w:tcPr>
            <w:tcW w:w="543" w:type="pct"/>
            <w:tcBorders>
              <w:left w:val="single" w:sz="4" w:space="0" w:color="auto"/>
              <w:bottom w:val="single" w:sz="4" w:space="0" w:color="auto"/>
              <w:right w:val="single" w:sz="4" w:space="0" w:color="auto"/>
            </w:tcBorders>
            <w:shd w:val="clear" w:color="auto" w:fill="D9D9D9" w:themeFill="background1" w:themeFillShade="D9"/>
          </w:tcPr>
          <w:p w14:paraId="3115A287" w14:textId="4950875E" w:rsidR="00113002" w:rsidRPr="00F910B2" w:rsidRDefault="005F7F6E" w:rsidP="004B2F64">
            <w:pPr>
              <w:spacing w:before="60" w:line="276" w:lineRule="auto"/>
              <w:rPr>
                <w:rFonts w:cs="David"/>
                <w:b/>
                <w:bCs/>
                <w:noProof/>
                <w:sz w:val="30"/>
                <w:szCs w:val="30"/>
              </w:rPr>
            </w:pPr>
            <w:r>
              <w:rPr>
                <w:rFonts w:cs="David" w:hint="cs"/>
                <w:b/>
                <w:bCs/>
                <w:sz w:val="30"/>
                <w:szCs w:val="30"/>
                <w:rtl/>
              </w:rPr>
              <w:lastRenderedPageBreak/>
              <w:t>4.2</w:t>
            </w:r>
            <w:r w:rsidR="00113002">
              <w:rPr>
                <w:rFonts w:cs="David" w:hint="cs"/>
                <w:b/>
                <w:bCs/>
                <w:sz w:val="30"/>
                <w:szCs w:val="30"/>
                <w:rtl/>
              </w:rPr>
              <w:t>.</w:t>
            </w:r>
            <w:r w:rsidR="003F5F8D">
              <w:rPr>
                <w:rFonts w:cs="David" w:hint="cs"/>
                <w:b/>
                <w:bCs/>
                <w:sz w:val="30"/>
                <w:szCs w:val="30"/>
                <w:rtl/>
              </w:rPr>
              <w:t>16</w:t>
            </w:r>
            <w:r w:rsidR="00113002">
              <w:rPr>
                <w:rFonts w:cs="David" w:hint="cs"/>
                <w:b/>
                <w:bCs/>
                <w:sz w:val="30"/>
                <w:szCs w:val="30"/>
                <w:rtl/>
              </w:rPr>
              <w:t>.3</w:t>
            </w:r>
          </w:p>
        </w:tc>
        <w:tc>
          <w:tcPr>
            <w:tcW w:w="445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08D1F6" w14:textId="77777777" w:rsidR="00113002" w:rsidRPr="000E1A27" w:rsidRDefault="00113002" w:rsidP="004B2F64">
            <w:pPr>
              <w:tabs>
                <w:tab w:val="left" w:pos="1890"/>
              </w:tabs>
              <w:spacing w:before="60" w:after="60" w:line="276" w:lineRule="auto"/>
              <w:ind w:right="142"/>
              <w:jc w:val="left"/>
              <w:rPr>
                <w:rFonts w:cs="David"/>
                <w:noProof/>
                <w:sz w:val="24"/>
                <w:rtl/>
              </w:rPr>
            </w:pPr>
            <w:r w:rsidRPr="0096281D">
              <w:rPr>
                <w:rFonts w:cs="David" w:hint="cs"/>
                <w:b/>
                <w:bCs/>
                <w:sz w:val="30"/>
                <w:szCs w:val="30"/>
                <w:rtl/>
              </w:rPr>
              <w:t xml:space="preserve">הוראות נוספות </w:t>
            </w:r>
          </w:p>
        </w:tc>
      </w:tr>
      <w:tr w:rsidR="00113002" w14:paraId="11B73299" w14:textId="77777777" w:rsidTr="00727E7C">
        <w:trPr>
          <w:cantSplit/>
          <w:trHeight w:val="1395"/>
        </w:trPr>
        <w:tc>
          <w:tcPr>
            <w:tcW w:w="543" w:type="pct"/>
            <w:tcBorders>
              <w:left w:val="single" w:sz="4" w:space="0" w:color="auto"/>
              <w:right w:val="single" w:sz="4" w:space="0" w:color="auto"/>
            </w:tcBorders>
          </w:tcPr>
          <w:p w14:paraId="29A74C86" w14:textId="13B0CFE2" w:rsidR="00113002" w:rsidRPr="000E1A27" w:rsidRDefault="00A279C0" w:rsidP="00A279C0">
            <w:pPr>
              <w:tabs>
                <w:tab w:val="left" w:pos="1890"/>
              </w:tabs>
              <w:spacing w:before="60" w:line="276" w:lineRule="auto"/>
              <w:ind w:right="-266"/>
              <w:jc w:val="left"/>
              <w:rPr>
                <w:rFonts w:cs="David"/>
                <w:b/>
                <w:bCs/>
              </w:rPr>
            </w:pPr>
            <w:r>
              <w:rPr>
                <w:rFonts w:cs="David" w:hint="cs"/>
                <w:b/>
                <w:bCs/>
                <w:rtl/>
              </w:rPr>
              <w:t xml:space="preserve">א. </w:t>
            </w:r>
            <w:r w:rsidR="00113002">
              <w:rPr>
                <w:rFonts w:cs="David" w:hint="cs"/>
                <w:b/>
                <w:bCs/>
                <w:rtl/>
              </w:rPr>
              <w:t>הוראות בינוי</w:t>
            </w:r>
          </w:p>
        </w:tc>
        <w:tc>
          <w:tcPr>
            <w:tcW w:w="4457" w:type="pct"/>
            <w:tcBorders>
              <w:top w:val="single" w:sz="4" w:space="0" w:color="auto"/>
              <w:left w:val="single" w:sz="4" w:space="0" w:color="auto"/>
              <w:bottom w:val="single" w:sz="4" w:space="0" w:color="auto"/>
              <w:right w:val="single" w:sz="4" w:space="0" w:color="auto"/>
            </w:tcBorders>
          </w:tcPr>
          <w:p w14:paraId="122F87C0" w14:textId="77777777" w:rsidR="00113002" w:rsidRPr="002D57AA" w:rsidRDefault="00113002" w:rsidP="00831C1D">
            <w:pPr>
              <w:pStyle w:val="ListParagraph"/>
              <w:numPr>
                <w:ilvl w:val="0"/>
                <w:numId w:val="52"/>
              </w:numPr>
              <w:tabs>
                <w:tab w:val="left" w:pos="-2096"/>
                <w:tab w:val="left" w:pos="451"/>
                <w:tab w:val="left" w:pos="3591"/>
                <w:tab w:val="left" w:pos="3801"/>
              </w:tabs>
              <w:spacing w:before="120" w:after="120" w:line="276" w:lineRule="auto"/>
              <w:ind w:left="167" w:hanging="167"/>
              <w:rPr>
                <w:rFonts w:cs="David"/>
                <w:sz w:val="24"/>
                <w:szCs w:val="24"/>
              </w:rPr>
            </w:pPr>
            <w:r w:rsidRPr="002D57AA">
              <w:rPr>
                <w:rFonts w:cs="David" w:hint="cs"/>
                <w:sz w:val="24"/>
                <w:szCs w:val="24"/>
                <w:rtl/>
              </w:rPr>
              <w:t xml:space="preserve">תשמר פתיחות והמשכיות </w:t>
            </w:r>
            <w:r w:rsidR="002D57AA">
              <w:rPr>
                <w:rFonts w:cs="David" w:hint="cs"/>
                <w:sz w:val="24"/>
                <w:szCs w:val="24"/>
                <w:rtl/>
              </w:rPr>
              <w:t>רחובות ושבילים</w:t>
            </w:r>
            <w:r w:rsidRPr="002D57AA">
              <w:rPr>
                <w:rFonts w:cs="David" w:hint="cs"/>
                <w:sz w:val="24"/>
                <w:szCs w:val="24"/>
                <w:rtl/>
              </w:rPr>
              <w:t xml:space="preserve"> קיימים אל השטחים הפתוחים, ללא הפנייתם ותוך שמירת מבט מפנים הישוב החוצה.</w:t>
            </w:r>
          </w:p>
          <w:p w14:paraId="447786C6" w14:textId="77777777" w:rsidR="00113002" w:rsidRPr="002D57AA" w:rsidRDefault="00113002" w:rsidP="00831C1D">
            <w:pPr>
              <w:pStyle w:val="ListParagraph"/>
              <w:numPr>
                <w:ilvl w:val="0"/>
                <w:numId w:val="52"/>
              </w:numPr>
              <w:tabs>
                <w:tab w:val="left" w:pos="-2096"/>
                <w:tab w:val="left" w:pos="451"/>
                <w:tab w:val="left" w:pos="3591"/>
                <w:tab w:val="left" w:pos="3801"/>
              </w:tabs>
              <w:spacing w:before="120" w:after="120" w:line="276" w:lineRule="auto"/>
              <w:ind w:left="167" w:hanging="167"/>
              <w:rPr>
                <w:rFonts w:cs="David"/>
                <w:sz w:val="24"/>
                <w:szCs w:val="24"/>
              </w:rPr>
            </w:pPr>
            <w:r w:rsidRPr="002D57AA">
              <w:rPr>
                <w:rFonts w:cs="David" w:hint="cs"/>
                <w:sz w:val="24"/>
                <w:szCs w:val="24"/>
                <w:rtl/>
              </w:rPr>
              <w:t>תוספות בניה או בניה חדשה במגרש ריק יתוכננו ללא דרכים חדשות המפצלות את החלקות הקיימות, אלא תוך שמירה על גודל ופרופורציות המגרשים הקיימים ועל קו הבניין המאושר.</w:t>
            </w:r>
          </w:p>
          <w:p w14:paraId="387A3259" w14:textId="77777777" w:rsidR="00113002" w:rsidRPr="002D57AA" w:rsidRDefault="00113002" w:rsidP="00831C1D">
            <w:pPr>
              <w:pStyle w:val="ListParagraph"/>
              <w:numPr>
                <w:ilvl w:val="0"/>
                <w:numId w:val="52"/>
              </w:numPr>
              <w:tabs>
                <w:tab w:val="left" w:pos="-2096"/>
                <w:tab w:val="left" w:pos="451"/>
                <w:tab w:val="left" w:pos="3591"/>
                <w:tab w:val="left" w:pos="3801"/>
              </w:tabs>
              <w:spacing w:before="120" w:after="120" w:line="276" w:lineRule="auto"/>
              <w:ind w:left="167" w:hanging="167"/>
              <w:rPr>
                <w:rFonts w:cs="David"/>
                <w:sz w:val="24"/>
                <w:szCs w:val="24"/>
              </w:rPr>
            </w:pPr>
            <w:r w:rsidRPr="002D57AA">
              <w:rPr>
                <w:rFonts w:cs="David" w:hint="cs"/>
                <w:sz w:val="24"/>
                <w:szCs w:val="24"/>
                <w:rtl/>
              </w:rPr>
              <w:t>בחלקות צרות וארוכות בניצב לרחוב, יוקצה שטח לדרך גישה בקווי המגרש, כך שמקומות ה</w:t>
            </w:r>
            <w:r w:rsidRPr="002D57AA">
              <w:rPr>
                <w:rFonts w:cs="David"/>
                <w:sz w:val="24"/>
                <w:szCs w:val="24"/>
                <w:rtl/>
              </w:rPr>
              <w:t>חניה</w:t>
            </w:r>
            <w:r w:rsidRPr="002D57AA">
              <w:rPr>
                <w:rFonts w:cs="David" w:hint="cs"/>
                <w:sz w:val="24"/>
                <w:szCs w:val="24"/>
                <w:rtl/>
              </w:rPr>
              <w:t xml:space="preserve"> יהיו</w:t>
            </w:r>
            <w:r w:rsidRPr="002D57AA">
              <w:rPr>
                <w:rFonts w:cs="David"/>
                <w:sz w:val="24"/>
                <w:szCs w:val="24"/>
                <w:rtl/>
              </w:rPr>
              <w:t xml:space="preserve"> בפנים המגרש</w:t>
            </w:r>
            <w:r w:rsidRPr="002D57AA">
              <w:rPr>
                <w:rFonts w:cs="David" w:hint="cs"/>
                <w:sz w:val="24"/>
                <w:szCs w:val="24"/>
                <w:rtl/>
              </w:rPr>
              <w:t xml:space="preserve"> וישמרו מבטים רחוקים מהרחוב.</w:t>
            </w:r>
          </w:p>
          <w:p w14:paraId="42EA40B2" w14:textId="77777777" w:rsidR="00113002" w:rsidRPr="002D57AA" w:rsidRDefault="00113002" w:rsidP="00831C1D">
            <w:pPr>
              <w:pStyle w:val="ListParagraph"/>
              <w:numPr>
                <w:ilvl w:val="0"/>
                <w:numId w:val="52"/>
              </w:numPr>
              <w:tabs>
                <w:tab w:val="left" w:pos="-2096"/>
                <w:tab w:val="left" w:pos="451"/>
                <w:tab w:val="left" w:pos="3591"/>
                <w:tab w:val="left" w:pos="3801"/>
              </w:tabs>
              <w:spacing w:before="120" w:after="120" w:line="276" w:lineRule="auto"/>
              <w:ind w:left="167" w:hanging="167"/>
              <w:rPr>
                <w:rFonts w:cs="David"/>
                <w:sz w:val="24"/>
                <w:szCs w:val="24"/>
              </w:rPr>
            </w:pPr>
            <w:r w:rsidRPr="002D57AA">
              <w:rPr>
                <w:rFonts w:cs="David" w:hint="cs"/>
                <w:sz w:val="24"/>
                <w:szCs w:val="24"/>
                <w:rtl/>
              </w:rPr>
              <w:t>יש להקצות שטח בתחום המגרש למקום חניה נוסף או שניים, לפי שטח הדירה הנוספת ולשיקול מהנדס המועצה המקומית.</w:t>
            </w:r>
          </w:p>
          <w:p w14:paraId="127606D6" w14:textId="77777777" w:rsidR="00113002" w:rsidRDefault="00113002" w:rsidP="00831C1D">
            <w:pPr>
              <w:pStyle w:val="ListParagraph"/>
              <w:numPr>
                <w:ilvl w:val="0"/>
                <w:numId w:val="52"/>
              </w:numPr>
              <w:tabs>
                <w:tab w:val="left" w:pos="-2096"/>
                <w:tab w:val="left" w:pos="451"/>
                <w:tab w:val="left" w:pos="3591"/>
                <w:tab w:val="left" w:pos="3801"/>
              </w:tabs>
              <w:spacing w:before="120" w:after="120" w:line="276" w:lineRule="auto"/>
              <w:ind w:left="167" w:hanging="167"/>
              <w:rPr>
                <w:rFonts w:cs="David"/>
                <w:sz w:val="24"/>
                <w:szCs w:val="24"/>
              </w:rPr>
            </w:pPr>
            <w:r w:rsidRPr="002D57AA">
              <w:rPr>
                <w:rFonts w:cs="David" w:hint="cs"/>
                <w:sz w:val="24"/>
                <w:szCs w:val="24"/>
                <w:rtl/>
              </w:rPr>
              <w:t>בתכנית מפורטת המציעה תוספת יח"ד במגרש, התכסית המקסימלית תהיה 50%.</w:t>
            </w:r>
          </w:p>
          <w:p w14:paraId="2FC0C7A1" w14:textId="5D45C47F" w:rsidR="00B34293" w:rsidRPr="002D57AA" w:rsidRDefault="00B34293" w:rsidP="00831C1D">
            <w:pPr>
              <w:pStyle w:val="ListParagraph"/>
              <w:numPr>
                <w:ilvl w:val="0"/>
                <w:numId w:val="52"/>
              </w:numPr>
              <w:tabs>
                <w:tab w:val="left" w:pos="-2096"/>
                <w:tab w:val="left" w:pos="451"/>
                <w:tab w:val="left" w:pos="3591"/>
                <w:tab w:val="left" w:pos="3801"/>
              </w:tabs>
              <w:spacing w:before="120" w:after="120" w:line="276" w:lineRule="auto"/>
              <w:ind w:left="167" w:hanging="167"/>
              <w:rPr>
                <w:rFonts w:cs="David"/>
                <w:sz w:val="24"/>
                <w:szCs w:val="24"/>
                <w:rtl/>
              </w:rPr>
            </w:pPr>
            <w:r>
              <w:rPr>
                <w:rFonts w:cs="David" w:hint="cs"/>
                <w:sz w:val="24"/>
                <w:szCs w:val="24"/>
                <w:rtl/>
              </w:rPr>
              <w:t>צפיפות המגורים תהיה עד 4 יח"ד/ד'.</w:t>
            </w:r>
          </w:p>
        </w:tc>
      </w:tr>
      <w:tr w:rsidR="00113002" w14:paraId="38A0E38D" w14:textId="77777777" w:rsidTr="00225D20">
        <w:trPr>
          <w:cantSplit/>
          <w:trHeight w:val="380"/>
        </w:trPr>
        <w:tc>
          <w:tcPr>
            <w:tcW w:w="543" w:type="pct"/>
            <w:tcBorders>
              <w:left w:val="single" w:sz="4" w:space="0" w:color="auto"/>
              <w:right w:val="single" w:sz="4" w:space="0" w:color="auto"/>
            </w:tcBorders>
          </w:tcPr>
          <w:p w14:paraId="3C1CD985" w14:textId="583BA8FF" w:rsidR="00113002" w:rsidRDefault="00A279C0" w:rsidP="004B2F64">
            <w:pPr>
              <w:tabs>
                <w:tab w:val="left" w:pos="1890"/>
              </w:tabs>
              <w:spacing w:before="60" w:line="276" w:lineRule="auto"/>
              <w:ind w:right="-266"/>
              <w:rPr>
                <w:rFonts w:cs="David"/>
                <w:b/>
                <w:bCs/>
                <w:rtl/>
              </w:rPr>
            </w:pPr>
            <w:r>
              <w:rPr>
                <w:rFonts w:cs="David" w:hint="cs"/>
                <w:b/>
                <w:bCs/>
                <w:rtl/>
              </w:rPr>
              <w:t xml:space="preserve">ב. </w:t>
            </w:r>
            <w:r w:rsidR="00113002">
              <w:rPr>
                <w:rFonts w:cs="David" w:hint="cs"/>
                <w:b/>
                <w:bCs/>
                <w:rtl/>
              </w:rPr>
              <w:t>גובה</w:t>
            </w:r>
          </w:p>
        </w:tc>
        <w:tc>
          <w:tcPr>
            <w:tcW w:w="4457" w:type="pct"/>
            <w:tcBorders>
              <w:top w:val="single" w:sz="4" w:space="0" w:color="auto"/>
              <w:left w:val="single" w:sz="4" w:space="0" w:color="auto"/>
              <w:bottom w:val="single" w:sz="4" w:space="0" w:color="auto"/>
              <w:right w:val="single" w:sz="4" w:space="0" w:color="auto"/>
            </w:tcBorders>
          </w:tcPr>
          <w:p w14:paraId="39D19729" w14:textId="456C2E40" w:rsidR="00113002" w:rsidRPr="002D57AA" w:rsidRDefault="00113002" w:rsidP="004B2F64">
            <w:pPr>
              <w:spacing w:line="276" w:lineRule="auto"/>
              <w:rPr>
                <w:rFonts w:cs="David"/>
                <w:sz w:val="24"/>
                <w:szCs w:val="24"/>
                <w:rtl/>
              </w:rPr>
            </w:pPr>
            <w:r w:rsidRPr="002D57AA">
              <w:rPr>
                <w:rFonts w:cs="David"/>
                <w:sz w:val="24"/>
                <w:szCs w:val="24"/>
                <w:rtl/>
              </w:rPr>
              <w:t>גובה</w:t>
            </w:r>
            <w:r w:rsidRPr="002D57AA">
              <w:rPr>
                <w:rFonts w:cs="David" w:hint="cs"/>
                <w:sz w:val="24"/>
                <w:szCs w:val="24"/>
                <w:rtl/>
              </w:rPr>
              <w:t xml:space="preserve"> מירבי יהיה </w:t>
            </w:r>
            <w:r w:rsidR="00E13165">
              <w:rPr>
                <w:rFonts w:cs="David" w:hint="cs"/>
                <w:sz w:val="24"/>
                <w:szCs w:val="24"/>
                <w:rtl/>
              </w:rPr>
              <w:t xml:space="preserve">עד </w:t>
            </w:r>
            <w:r w:rsidR="001F16CC">
              <w:rPr>
                <w:rFonts w:cs="David" w:hint="cs"/>
                <w:sz w:val="24"/>
                <w:szCs w:val="24"/>
                <w:rtl/>
              </w:rPr>
              <w:t>2</w:t>
            </w:r>
            <w:r w:rsidR="00E13165">
              <w:rPr>
                <w:rFonts w:cs="David" w:hint="cs"/>
                <w:sz w:val="24"/>
                <w:szCs w:val="24"/>
                <w:rtl/>
              </w:rPr>
              <w:t xml:space="preserve"> קומות</w:t>
            </w:r>
            <w:r w:rsidRPr="002D57AA">
              <w:rPr>
                <w:rFonts w:cs="David" w:hint="cs"/>
                <w:sz w:val="24"/>
                <w:szCs w:val="24"/>
                <w:rtl/>
              </w:rPr>
              <w:t xml:space="preserve"> ובהתאם להנחיות נספח השלד היישובי.</w:t>
            </w:r>
          </w:p>
        </w:tc>
      </w:tr>
      <w:tr w:rsidR="00113002" w14:paraId="3047D4CC" w14:textId="77777777" w:rsidTr="00727E7C">
        <w:trPr>
          <w:cantSplit/>
          <w:trHeight w:val="1395"/>
        </w:trPr>
        <w:tc>
          <w:tcPr>
            <w:tcW w:w="543" w:type="pct"/>
            <w:tcBorders>
              <w:left w:val="single" w:sz="4" w:space="0" w:color="auto"/>
              <w:right w:val="single" w:sz="4" w:space="0" w:color="auto"/>
            </w:tcBorders>
          </w:tcPr>
          <w:p w14:paraId="64ECF75E" w14:textId="1C552A6B" w:rsidR="005A4E86" w:rsidRDefault="00A279C0" w:rsidP="005A4E86">
            <w:pPr>
              <w:tabs>
                <w:tab w:val="left" w:pos="1890"/>
              </w:tabs>
              <w:spacing w:before="60" w:line="276" w:lineRule="auto"/>
              <w:jc w:val="left"/>
              <w:rPr>
                <w:rFonts w:cs="David"/>
                <w:b/>
                <w:bCs/>
                <w:rtl/>
              </w:rPr>
            </w:pPr>
            <w:r>
              <w:rPr>
                <w:rFonts w:cs="David" w:hint="cs"/>
                <w:b/>
                <w:bCs/>
                <w:rtl/>
              </w:rPr>
              <w:t xml:space="preserve">ג. </w:t>
            </w:r>
            <w:r w:rsidR="005A4E86">
              <w:rPr>
                <w:rFonts w:cs="David" w:hint="cs"/>
                <w:b/>
                <w:bCs/>
                <w:rtl/>
              </w:rPr>
              <w:t xml:space="preserve">מגורים בישוב כפרי </w:t>
            </w:r>
          </w:p>
          <w:p w14:paraId="0F466208" w14:textId="086D51EF" w:rsidR="00225D20" w:rsidRPr="005A4E86" w:rsidRDefault="002A52D7" w:rsidP="005A4E86">
            <w:pPr>
              <w:tabs>
                <w:tab w:val="left" w:pos="1890"/>
              </w:tabs>
              <w:spacing w:before="60" w:line="276" w:lineRule="auto"/>
              <w:jc w:val="left"/>
              <w:rPr>
                <w:rFonts w:cs="David"/>
                <w:sz w:val="16"/>
                <w:szCs w:val="22"/>
                <w:rtl/>
              </w:rPr>
            </w:pPr>
            <w:r w:rsidRPr="005A4E86">
              <w:rPr>
                <w:rFonts w:cs="David" w:hint="cs"/>
                <w:sz w:val="16"/>
                <w:szCs w:val="22"/>
                <w:rtl/>
              </w:rPr>
              <w:t xml:space="preserve">תאי שטח </w:t>
            </w:r>
          </w:p>
          <w:p w14:paraId="1A2B7D2A" w14:textId="77777777" w:rsidR="002A52D7" w:rsidRDefault="002A52D7" w:rsidP="004B2F64">
            <w:pPr>
              <w:tabs>
                <w:tab w:val="left" w:pos="1890"/>
              </w:tabs>
              <w:spacing w:before="60" w:line="276" w:lineRule="auto"/>
              <w:ind w:right="-266"/>
              <w:rPr>
                <w:rFonts w:cs="David"/>
                <w:b/>
                <w:bCs/>
                <w:rtl/>
              </w:rPr>
            </w:pPr>
            <w:r w:rsidRPr="005A4E86">
              <w:rPr>
                <w:rFonts w:cs="David" w:hint="cs"/>
                <w:sz w:val="16"/>
                <w:szCs w:val="22"/>
                <w:rtl/>
              </w:rPr>
              <w:t>152-154</w:t>
            </w:r>
          </w:p>
        </w:tc>
        <w:tc>
          <w:tcPr>
            <w:tcW w:w="4457" w:type="pct"/>
            <w:tcBorders>
              <w:top w:val="single" w:sz="4" w:space="0" w:color="auto"/>
              <w:left w:val="single" w:sz="4" w:space="0" w:color="auto"/>
              <w:bottom w:val="single" w:sz="4" w:space="0" w:color="auto"/>
              <w:right w:val="single" w:sz="4" w:space="0" w:color="auto"/>
            </w:tcBorders>
          </w:tcPr>
          <w:p w14:paraId="116D66D6" w14:textId="76EC7790" w:rsidR="002A52D7" w:rsidRDefault="002A52D7" w:rsidP="00831C1D">
            <w:pPr>
              <w:pStyle w:val="ListParagraph"/>
              <w:numPr>
                <w:ilvl w:val="0"/>
                <w:numId w:val="80"/>
              </w:numPr>
              <w:tabs>
                <w:tab w:val="left" w:pos="4395"/>
              </w:tabs>
              <w:spacing w:line="276" w:lineRule="auto"/>
              <w:ind w:left="312" w:right="567" w:hanging="265"/>
              <w:rPr>
                <w:rFonts w:ascii="David" w:hAnsi="David" w:cs="David"/>
                <w:sz w:val="24"/>
                <w:szCs w:val="24"/>
                <w:lang w:eastAsia="en-US"/>
              </w:rPr>
            </w:pPr>
            <w:r w:rsidRPr="00F27FEA">
              <w:rPr>
                <w:rFonts w:ascii="David" w:hAnsi="David" w:cs="David"/>
                <w:sz w:val="24"/>
                <w:szCs w:val="24"/>
                <w:rtl/>
              </w:rPr>
              <w:t>בתא</w:t>
            </w:r>
            <w:r>
              <w:rPr>
                <w:rFonts w:ascii="David" w:hAnsi="David" w:cs="David" w:hint="cs"/>
                <w:sz w:val="24"/>
                <w:szCs w:val="24"/>
                <w:rtl/>
              </w:rPr>
              <w:t xml:space="preserve">י שטח 152-154 </w:t>
            </w:r>
            <w:r w:rsidRPr="00F27FEA">
              <w:rPr>
                <w:rFonts w:ascii="David" w:hAnsi="David" w:cs="David"/>
                <w:sz w:val="24"/>
                <w:szCs w:val="24"/>
                <w:rtl/>
              </w:rPr>
              <w:t xml:space="preserve">תותר הקמת מבנים חקלאיים, בהתאם להוראות המפורטות ביעוד </w:t>
            </w:r>
            <w:r>
              <w:rPr>
                <w:rFonts w:ascii="David" w:hAnsi="David" w:cs="David" w:hint="cs"/>
                <w:sz w:val="24"/>
                <w:szCs w:val="24"/>
                <w:rtl/>
              </w:rPr>
              <w:t>'</w:t>
            </w:r>
            <w:r w:rsidRPr="00F27FEA">
              <w:rPr>
                <w:rFonts w:ascii="David" w:hAnsi="David" w:cs="David"/>
                <w:sz w:val="24"/>
                <w:szCs w:val="24"/>
                <w:rtl/>
              </w:rPr>
              <w:t>קרקע חקלאית</w:t>
            </w:r>
            <w:r>
              <w:rPr>
                <w:rFonts w:ascii="David" w:hAnsi="David" w:cs="David" w:hint="cs"/>
                <w:sz w:val="24"/>
                <w:szCs w:val="24"/>
                <w:rtl/>
              </w:rPr>
              <w:t>'</w:t>
            </w:r>
            <w:r w:rsidRPr="00F27FEA">
              <w:rPr>
                <w:rFonts w:ascii="David" w:hAnsi="David" w:cs="David"/>
                <w:sz w:val="24"/>
                <w:szCs w:val="24"/>
                <w:rtl/>
              </w:rPr>
              <w:t xml:space="preserve"> בתאי שטח עם הנחיות מיוחדות</w:t>
            </w:r>
            <w:r w:rsidR="00B644D0">
              <w:rPr>
                <w:rFonts w:ascii="David" w:hAnsi="David" w:cs="David" w:hint="cs"/>
                <w:sz w:val="24"/>
                <w:szCs w:val="24"/>
                <w:rtl/>
              </w:rPr>
              <w:t xml:space="preserve"> </w:t>
            </w:r>
            <w:r w:rsidR="00845E9F">
              <w:rPr>
                <w:rFonts w:ascii="David" w:hAnsi="David" w:cs="David" w:hint="cs"/>
                <w:sz w:val="24"/>
                <w:szCs w:val="24"/>
                <w:rtl/>
              </w:rPr>
              <w:t xml:space="preserve">(סעיף </w:t>
            </w:r>
            <w:r w:rsidR="00B644D0">
              <w:rPr>
                <w:rFonts w:ascii="David" w:hAnsi="David" w:cs="David" w:hint="cs"/>
                <w:sz w:val="24"/>
                <w:szCs w:val="24"/>
                <w:rtl/>
              </w:rPr>
              <w:t>3.17.2 ב')</w:t>
            </w:r>
            <w:r w:rsidR="00B644D0">
              <w:rPr>
                <w:rFonts w:ascii="David" w:hAnsi="David" w:cs="David" w:hint="cs"/>
                <w:sz w:val="24"/>
                <w:szCs w:val="24"/>
                <w:rtl/>
                <w:lang w:eastAsia="en-US"/>
              </w:rPr>
              <w:t>.</w:t>
            </w:r>
          </w:p>
          <w:p w14:paraId="2D0EEA86" w14:textId="77777777" w:rsidR="00113002" w:rsidRPr="002A52D7" w:rsidRDefault="002A52D7" w:rsidP="00831C1D">
            <w:pPr>
              <w:pStyle w:val="ListParagraph"/>
              <w:numPr>
                <w:ilvl w:val="0"/>
                <w:numId w:val="80"/>
              </w:numPr>
              <w:tabs>
                <w:tab w:val="left" w:pos="4395"/>
              </w:tabs>
              <w:spacing w:line="276" w:lineRule="auto"/>
              <w:ind w:left="312" w:right="567" w:hanging="265"/>
              <w:rPr>
                <w:rFonts w:ascii="David" w:hAnsi="David" w:cs="David"/>
                <w:sz w:val="24"/>
                <w:szCs w:val="24"/>
                <w:rtl/>
                <w:lang w:eastAsia="en-US"/>
              </w:rPr>
            </w:pPr>
            <w:r w:rsidRPr="002A52D7">
              <w:rPr>
                <w:rFonts w:ascii="David" w:hAnsi="David" w:cs="David" w:hint="eastAsia"/>
                <w:sz w:val="24"/>
                <w:szCs w:val="24"/>
                <w:rtl/>
                <w:lang w:eastAsia="en-US"/>
              </w:rPr>
              <w:t>תותר</w:t>
            </w:r>
            <w:r w:rsidRPr="002A52D7">
              <w:rPr>
                <w:rFonts w:ascii="David" w:hAnsi="David" w:cs="David"/>
                <w:sz w:val="24"/>
                <w:szCs w:val="24"/>
                <w:rtl/>
                <w:lang w:eastAsia="en-US"/>
              </w:rPr>
              <w:t xml:space="preserve"> </w:t>
            </w:r>
            <w:r w:rsidRPr="002A52D7">
              <w:rPr>
                <w:rFonts w:ascii="David" w:hAnsi="David" w:cs="David" w:hint="eastAsia"/>
                <w:sz w:val="24"/>
                <w:szCs w:val="24"/>
                <w:rtl/>
                <w:lang w:eastAsia="en-US"/>
              </w:rPr>
              <w:t>תוספת</w:t>
            </w:r>
            <w:r w:rsidRPr="002A52D7">
              <w:rPr>
                <w:rFonts w:ascii="David" w:hAnsi="David" w:cs="David"/>
                <w:sz w:val="24"/>
                <w:szCs w:val="24"/>
                <w:rtl/>
                <w:lang w:eastAsia="en-US"/>
              </w:rPr>
              <w:t xml:space="preserve"> </w:t>
            </w:r>
            <w:r w:rsidRPr="002A52D7">
              <w:rPr>
                <w:rFonts w:ascii="David" w:hAnsi="David" w:cs="David" w:hint="eastAsia"/>
                <w:sz w:val="24"/>
                <w:szCs w:val="24"/>
                <w:rtl/>
                <w:lang w:eastAsia="en-US"/>
              </w:rPr>
              <w:t>יחידת</w:t>
            </w:r>
            <w:r w:rsidRPr="002A52D7">
              <w:rPr>
                <w:rFonts w:ascii="David" w:hAnsi="David" w:cs="David"/>
                <w:sz w:val="24"/>
                <w:szCs w:val="24"/>
                <w:rtl/>
                <w:lang w:eastAsia="en-US"/>
              </w:rPr>
              <w:t xml:space="preserve"> </w:t>
            </w:r>
            <w:r w:rsidRPr="002A52D7">
              <w:rPr>
                <w:rFonts w:ascii="David" w:hAnsi="David" w:cs="David" w:hint="eastAsia"/>
                <w:sz w:val="24"/>
                <w:szCs w:val="24"/>
                <w:rtl/>
                <w:lang w:eastAsia="en-US"/>
              </w:rPr>
              <w:t>דיור</w:t>
            </w:r>
            <w:r w:rsidRPr="002A52D7">
              <w:rPr>
                <w:rFonts w:ascii="David" w:hAnsi="David" w:cs="David" w:hint="cs"/>
                <w:sz w:val="24"/>
                <w:szCs w:val="24"/>
                <w:rtl/>
                <w:lang w:eastAsia="en-US"/>
              </w:rPr>
              <w:t xml:space="preserve"> אחת</w:t>
            </w:r>
            <w:r w:rsidRPr="002A52D7">
              <w:rPr>
                <w:rFonts w:ascii="David" w:hAnsi="David" w:cs="David"/>
                <w:sz w:val="24"/>
                <w:szCs w:val="24"/>
                <w:rtl/>
                <w:lang w:eastAsia="en-US"/>
              </w:rPr>
              <w:t xml:space="preserve"> ל</w:t>
            </w:r>
            <w:r w:rsidRPr="002A52D7">
              <w:rPr>
                <w:rFonts w:ascii="David" w:hAnsi="David" w:cs="David" w:hint="cs"/>
                <w:sz w:val="24"/>
                <w:szCs w:val="24"/>
                <w:rtl/>
                <w:lang w:eastAsia="en-US"/>
              </w:rPr>
              <w:t>מלאי ה</w:t>
            </w:r>
            <w:r w:rsidRPr="002A52D7">
              <w:rPr>
                <w:rFonts w:ascii="David" w:hAnsi="David" w:cs="David" w:hint="eastAsia"/>
                <w:sz w:val="24"/>
                <w:szCs w:val="24"/>
                <w:rtl/>
                <w:lang w:eastAsia="en-US"/>
              </w:rPr>
              <w:t>מאושר</w:t>
            </w:r>
            <w:r w:rsidRPr="002A52D7">
              <w:rPr>
                <w:rFonts w:ascii="David" w:hAnsi="David" w:cs="David"/>
                <w:sz w:val="24"/>
                <w:szCs w:val="24"/>
                <w:rtl/>
                <w:lang w:eastAsia="en-US"/>
              </w:rPr>
              <w:t xml:space="preserve"> </w:t>
            </w:r>
            <w:r w:rsidRPr="002A52D7">
              <w:rPr>
                <w:rFonts w:ascii="David" w:hAnsi="David" w:cs="David" w:hint="eastAsia"/>
                <w:sz w:val="24"/>
                <w:szCs w:val="24"/>
                <w:rtl/>
                <w:lang w:eastAsia="en-US"/>
              </w:rPr>
              <w:t>בכל</w:t>
            </w:r>
            <w:r w:rsidRPr="002A52D7">
              <w:rPr>
                <w:rFonts w:ascii="David" w:hAnsi="David" w:cs="David"/>
                <w:sz w:val="24"/>
                <w:szCs w:val="24"/>
                <w:rtl/>
                <w:lang w:eastAsia="en-US"/>
              </w:rPr>
              <w:t xml:space="preserve"> </w:t>
            </w:r>
            <w:r w:rsidRPr="002A52D7">
              <w:rPr>
                <w:rFonts w:ascii="David" w:hAnsi="David" w:cs="David" w:hint="eastAsia"/>
                <w:sz w:val="24"/>
                <w:szCs w:val="24"/>
                <w:rtl/>
                <w:lang w:eastAsia="en-US"/>
              </w:rPr>
              <w:t>נחלה</w:t>
            </w:r>
            <w:r w:rsidRPr="002A52D7">
              <w:rPr>
                <w:rFonts w:ascii="David" w:hAnsi="David" w:cs="David"/>
                <w:sz w:val="24"/>
                <w:szCs w:val="24"/>
                <w:rtl/>
                <w:lang w:eastAsia="en-US"/>
              </w:rPr>
              <w:t xml:space="preserve"> בת</w:t>
            </w:r>
            <w:r>
              <w:rPr>
                <w:rFonts w:ascii="David" w:hAnsi="David" w:cs="David" w:hint="cs"/>
                <w:sz w:val="24"/>
                <w:szCs w:val="24"/>
                <w:rtl/>
                <w:lang w:eastAsia="en-US"/>
              </w:rPr>
              <w:t>אי שטח אלו</w:t>
            </w:r>
            <w:r w:rsidRPr="002A52D7">
              <w:rPr>
                <w:rFonts w:ascii="David" w:hAnsi="David" w:cs="David"/>
                <w:sz w:val="24"/>
                <w:szCs w:val="24"/>
                <w:rtl/>
                <w:lang w:eastAsia="en-US"/>
              </w:rPr>
              <w:t>.</w:t>
            </w:r>
            <w:r w:rsidRPr="002A52D7">
              <w:rPr>
                <w:rFonts w:ascii="David" w:hAnsi="David" w:cs="David" w:hint="cs"/>
                <w:sz w:val="24"/>
                <w:szCs w:val="24"/>
                <w:rtl/>
                <w:lang w:eastAsia="en-US"/>
              </w:rPr>
              <w:t xml:space="preserve"> תכנית מפורטת תקבע הנחיות למיקום, תכסית, שטח והוראות בינוי נוספות ליחידות הדיור הנוספות, כך שיתאפשר ציפוף נוסף בעתיד.</w:t>
            </w:r>
          </w:p>
        </w:tc>
      </w:tr>
      <w:tr w:rsidR="002D57AA" w14:paraId="01322D43" w14:textId="77777777" w:rsidTr="002D57AA">
        <w:trPr>
          <w:cantSplit/>
          <w:trHeight w:val="1084"/>
        </w:trPr>
        <w:tc>
          <w:tcPr>
            <w:tcW w:w="543" w:type="pct"/>
            <w:tcBorders>
              <w:left w:val="single" w:sz="4" w:space="0" w:color="auto"/>
              <w:right w:val="single" w:sz="4" w:space="0" w:color="auto"/>
            </w:tcBorders>
          </w:tcPr>
          <w:p w14:paraId="4EBB5FD7" w14:textId="43B87B79" w:rsidR="002D57AA" w:rsidRDefault="00A279C0" w:rsidP="004B2F64">
            <w:pPr>
              <w:tabs>
                <w:tab w:val="left" w:pos="1890"/>
              </w:tabs>
              <w:spacing w:before="60" w:line="276" w:lineRule="auto"/>
              <w:ind w:right="-266"/>
              <w:rPr>
                <w:rFonts w:cs="David"/>
                <w:b/>
                <w:bCs/>
                <w:rtl/>
              </w:rPr>
            </w:pPr>
            <w:r>
              <w:rPr>
                <w:rFonts w:cs="David" w:hint="cs"/>
                <w:b/>
                <w:bCs/>
                <w:rtl/>
              </w:rPr>
              <w:t xml:space="preserve">ד. </w:t>
            </w:r>
            <w:r w:rsidR="002D57AA">
              <w:rPr>
                <w:rFonts w:cs="David" w:hint="cs"/>
                <w:b/>
                <w:bCs/>
                <w:rtl/>
              </w:rPr>
              <w:t xml:space="preserve">שצ"פ </w:t>
            </w:r>
          </w:p>
          <w:p w14:paraId="05588AC2" w14:textId="77777777" w:rsidR="002D57AA" w:rsidRDefault="002D57AA" w:rsidP="004B2F64">
            <w:pPr>
              <w:tabs>
                <w:tab w:val="left" w:pos="1890"/>
              </w:tabs>
              <w:spacing w:before="60" w:line="276" w:lineRule="auto"/>
              <w:ind w:right="-266"/>
              <w:rPr>
                <w:rFonts w:cs="David"/>
                <w:b/>
                <w:bCs/>
                <w:rtl/>
              </w:rPr>
            </w:pPr>
            <w:r>
              <w:rPr>
                <w:rFonts w:cs="David" w:hint="cs"/>
                <w:b/>
                <w:bCs/>
                <w:rtl/>
              </w:rPr>
              <w:t xml:space="preserve">נחל </w:t>
            </w:r>
          </w:p>
          <w:p w14:paraId="30CFEB2D" w14:textId="77777777" w:rsidR="002D57AA" w:rsidRDefault="002D57AA" w:rsidP="004B2F64">
            <w:pPr>
              <w:tabs>
                <w:tab w:val="left" w:pos="1890"/>
              </w:tabs>
              <w:spacing w:before="60" w:line="276" w:lineRule="auto"/>
              <w:ind w:right="-266"/>
              <w:rPr>
                <w:rFonts w:cs="David"/>
                <w:b/>
                <w:bCs/>
                <w:rtl/>
              </w:rPr>
            </w:pPr>
            <w:r>
              <w:rPr>
                <w:rFonts w:cs="David" w:hint="cs"/>
                <w:b/>
                <w:bCs/>
                <w:rtl/>
              </w:rPr>
              <w:t>עדה</w:t>
            </w:r>
          </w:p>
        </w:tc>
        <w:tc>
          <w:tcPr>
            <w:tcW w:w="4457" w:type="pct"/>
            <w:tcBorders>
              <w:top w:val="single" w:sz="4" w:space="0" w:color="auto"/>
              <w:left w:val="single" w:sz="4" w:space="0" w:color="auto"/>
              <w:bottom w:val="single" w:sz="4" w:space="0" w:color="auto"/>
              <w:right w:val="single" w:sz="4" w:space="0" w:color="auto"/>
            </w:tcBorders>
          </w:tcPr>
          <w:p w14:paraId="56028D97" w14:textId="77777777" w:rsidR="009C0AA6" w:rsidRDefault="00683429" w:rsidP="00831C1D">
            <w:pPr>
              <w:pStyle w:val="ListParagraph"/>
              <w:numPr>
                <w:ilvl w:val="0"/>
                <w:numId w:val="79"/>
              </w:numPr>
              <w:tabs>
                <w:tab w:val="left" w:pos="4395"/>
              </w:tabs>
              <w:spacing w:before="6" w:line="276" w:lineRule="auto"/>
              <w:ind w:left="312" w:right="567" w:hanging="294"/>
              <w:rPr>
                <w:rFonts w:ascii="David" w:hAnsi="David" w:cs="David"/>
                <w:sz w:val="24"/>
                <w:szCs w:val="24"/>
              </w:rPr>
            </w:pPr>
            <w:r w:rsidRPr="00683429">
              <w:rPr>
                <w:rFonts w:ascii="David" w:hAnsi="David" w:cs="David" w:hint="cs"/>
                <w:sz w:val="24"/>
                <w:szCs w:val="24"/>
                <w:rtl/>
              </w:rPr>
              <w:t xml:space="preserve">בתכנית מפורטת לתאי שטח 22-23 יתוכנן </w:t>
            </w:r>
            <w:r w:rsidRPr="00683429">
              <w:rPr>
                <w:rFonts w:ascii="David" w:hAnsi="David" w:cs="David"/>
                <w:sz w:val="24"/>
                <w:szCs w:val="24"/>
                <w:rtl/>
              </w:rPr>
              <w:t>פארק פתוח המשלב שיקום של נחל, שבילי הליכה ואתנחתאות.</w:t>
            </w:r>
          </w:p>
          <w:p w14:paraId="337DE7C1" w14:textId="4F4970C5" w:rsidR="00683429" w:rsidRPr="00031ED6" w:rsidRDefault="00031ED6" w:rsidP="00831C1D">
            <w:pPr>
              <w:pStyle w:val="ListParagraph"/>
              <w:numPr>
                <w:ilvl w:val="0"/>
                <w:numId w:val="79"/>
              </w:numPr>
              <w:tabs>
                <w:tab w:val="left" w:pos="4395"/>
              </w:tabs>
              <w:spacing w:before="6" w:line="276" w:lineRule="auto"/>
              <w:ind w:left="312" w:right="567" w:hanging="294"/>
              <w:rPr>
                <w:rFonts w:ascii="David" w:hAnsi="David" w:cs="David"/>
                <w:sz w:val="32"/>
                <w:szCs w:val="32"/>
                <w:rtl/>
              </w:rPr>
            </w:pPr>
            <w:r w:rsidRPr="00031ED6">
              <w:rPr>
                <w:rFonts w:ascii="David" w:hAnsi="David" w:cs="David"/>
                <w:sz w:val="24"/>
                <w:szCs w:val="24"/>
                <w:rtl/>
              </w:rPr>
              <w:t>בתכנון מפורט של רצועת הנחל, יתוכנן שיקום וטיפוח נוף הנחל ואיכויותיו האקולוגיות. יושם דגש על חתך נחל טבעי, מורכבות מבנית, צמחייה טבעית, תוך שילוב אקולוג בתכנון. לאורך הנחל יתוכננו שבילי הליכה, אופניים, ומוקדי מנוחה וישיבה. התכנון ייעשה בתאום עם רשות הניקוז.</w:t>
            </w:r>
          </w:p>
          <w:p w14:paraId="003098C1" w14:textId="235A8C08" w:rsidR="00683429" w:rsidRPr="00683429" w:rsidRDefault="00683429" w:rsidP="00831C1D">
            <w:pPr>
              <w:pStyle w:val="ListParagraph"/>
              <w:numPr>
                <w:ilvl w:val="0"/>
                <w:numId w:val="79"/>
              </w:numPr>
              <w:tabs>
                <w:tab w:val="left" w:pos="4395"/>
              </w:tabs>
              <w:spacing w:before="6" w:line="276" w:lineRule="auto"/>
              <w:ind w:left="312" w:right="567" w:hanging="294"/>
              <w:rPr>
                <w:rFonts w:ascii="David" w:hAnsi="David" w:cs="David"/>
                <w:sz w:val="24"/>
                <w:szCs w:val="24"/>
              </w:rPr>
            </w:pPr>
            <w:r w:rsidRPr="00683429">
              <w:rPr>
                <w:rFonts w:ascii="David" w:hAnsi="David" w:cs="David"/>
                <w:sz w:val="24"/>
                <w:szCs w:val="24"/>
                <w:rtl/>
              </w:rPr>
              <w:t xml:space="preserve">התכנית </w:t>
            </w:r>
            <w:r w:rsidRPr="00683429">
              <w:rPr>
                <w:rFonts w:ascii="David" w:hAnsi="David" w:cs="David" w:hint="cs"/>
                <w:sz w:val="24"/>
                <w:szCs w:val="24"/>
                <w:rtl/>
              </w:rPr>
              <w:t>ת</w:t>
            </w:r>
            <w:r w:rsidRPr="00683429">
              <w:rPr>
                <w:rFonts w:ascii="David" w:hAnsi="David" w:cs="David"/>
                <w:sz w:val="24"/>
                <w:szCs w:val="24"/>
                <w:rtl/>
              </w:rPr>
              <w:t xml:space="preserve">ציע רמת פיתוח אקסטנסיבית, המשלבת </w:t>
            </w:r>
            <w:r w:rsidR="006C56A8">
              <w:rPr>
                <w:rFonts w:ascii="David" w:hAnsi="David" w:cs="David" w:hint="cs"/>
                <w:sz w:val="24"/>
                <w:szCs w:val="24"/>
                <w:rtl/>
              </w:rPr>
              <w:t xml:space="preserve">היבטי </w:t>
            </w:r>
            <w:r w:rsidRPr="00683429">
              <w:rPr>
                <w:rFonts w:ascii="David" w:hAnsi="David" w:cs="David"/>
                <w:sz w:val="24"/>
                <w:szCs w:val="24"/>
                <w:rtl/>
              </w:rPr>
              <w:t>אקולוגיה, נוף וחינוך.</w:t>
            </w:r>
          </w:p>
          <w:p w14:paraId="6360DC15" w14:textId="77777777" w:rsidR="004A35DA" w:rsidRDefault="00683429" w:rsidP="00831C1D">
            <w:pPr>
              <w:pStyle w:val="ListParagraph"/>
              <w:numPr>
                <w:ilvl w:val="0"/>
                <w:numId w:val="79"/>
              </w:numPr>
              <w:tabs>
                <w:tab w:val="left" w:pos="4395"/>
              </w:tabs>
              <w:spacing w:before="6" w:line="276" w:lineRule="auto"/>
              <w:ind w:left="312" w:right="567" w:hanging="294"/>
              <w:rPr>
                <w:rFonts w:ascii="David" w:hAnsi="David" w:cs="David"/>
                <w:sz w:val="24"/>
                <w:szCs w:val="24"/>
              </w:rPr>
            </w:pPr>
            <w:r w:rsidRPr="00683429">
              <w:rPr>
                <w:rFonts w:ascii="David" w:hAnsi="David" w:cs="David"/>
                <w:sz w:val="24"/>
                <w:szCs w:val="24"/>
                <w:rtl/>
              </w:rPr>
              <w:t>יושם דגש על קשר מהפארק למערכת הירוקה הישובית המוצעת</w:t>
            </w:r>
            <w:r w:rsidR="006C56A8">
              <w:rPr>
                <w:rFonts w:ascii="David" w:hAnsi="David" w:cs="David" w:hint="cs"/>
                <w:sz w:val="24"/>
                <w:szCs w:val="24"/>
                <w:rtl/>
              </w:rPr>
              <w:t xml:space="preserve"> בהתאם לעקרונות נספח נופי סביבתי משולב</w:t>
            </w:r>
            <w:r w:rsidRPr="00683429">
              <w:rPr>
                <w:rFonts w:ascii="David" w:hAnsi="David" w:cs="David"/>
                <w:sz w:val="24"/>
                <w:szCs w:val="24"/>
                <w:rtl/>
              </w:rPr>
              <w:t>.</w:t>
            </w:r>
          </w:p>
          <w:p w14:paraId="15E805C6" w14:textId="77777777" w:rsidR="004A35DA" w:rsidRPr="004A35DA" w:rsidRDefault="004A35DA" w:rsidP="00831C1D">
            <w:pPr>
              <w:pStyle w:val="ListParagraph"/>
              <w:numPr>
                <w:ilvl w:val="0"/>
                <w:numId w:val="79"/>
              </w:numPr>
              <w:tabs>
                <w:tab w:val="left" w:pos="4395"/>
              </w:tabs>
              <w:spacing w:before="6" w:line="276" w:lineRule="auto"/>
              <w:ind w:left="312" w:right="567" w:hanging="294"/>
              <w:rPr>
                <w:rFonts w:ascii="David" w:hAnsi="David" w:cs="David"/>
                <w:sz w:val="24"/>
                <w:szCs w:val="24"/>
                <w:rtl/>
              </w:rPr>
            </w:pPr>
            <w:r w:rsidRPr="004A35DA">
              <w:rPr>
                <w:rFonts w:ascii="David" w:hAnsi="David" w:cs="David" w:hint="cs"/>
                <w:sz w:val="24"/>
                <w:szCs w:val="24"/>
                <w:rtl/>
              </w:rPr>
              <w:t>תכנית כאמור תכלול הוראות בדבר שמירת</w:t>
            </w:r>
            <w:r w:rsidR="00956F3B" w:rsidRPr="004A35DA">
              <w:rPr>
                <w:rFonts w:ascii="David" w:hAnsi="David" w:cs="David"/>
                <w:sz w:val="24"/>
                <w:szCs w:val="24"/>
                <w:rtl/>
              </w:rPr>
              <w:t xml:space="preserve"> המערכות הטבעיות והנופיות וטיפוח ערכי טבע ונוף לאורך הרצועה, שימור בתי הגידול שבהם ולמעבר בע"ח לאורכם ובסביבתם.</w:t>
            </w:r>
          </w:p>
        </w:tc>
      </w:tr>
      <w:tr w:rsidR="00113002" w14:paraId="7ECE455C" w14:textId="77777777" w:rsidTr="00727E7C">
        <w:trPr>
          <w:cantSplit/>
          <w:trHeight w:val="1395"/>
        </w:trPr>
        <w:tc>
          <w:tcPr>
            <w:tcW w:w="543" w:type="pct"/>
            <w:tcBorders>
              <w:left w:val="single" w:sz="4" w:space="0" w:color="auto"/>
              <w:bottom w:val="single" w:sz="4" w:space="0" w:color="auto"/>
              <w:right w:val="single" w:sz="4" w:space="0" w:color="auto"/>
            </w:tcBorders>
          </w:tcPr>
          <w:p w14:paraId="7CFF1CE2" w14:textId="021DE18B" w:rsidR="00113002" w:rsidRDefault="0014286D" w:rsidP="0014286D">
            <w:pPr>
              <w:tabs>
                <w:tab w:val="left" w:pos="1890"/>
              </w:tabs>
              <w:spacing w:before="60" w:line="276" w:lineRule="auto"/>
              <w:ind w:right="-266"/>
              <w:jc w:val="left"/>
              <w:rPr>
                <w:rFonts w:cs="David"/>
                <w:b/>
                <w:bCs/>
                <w:rtl/>
              </w:rPr>
            </w:pPr>
            <w:r>
              <w:rPr>
                <w:rFonts w:cs="David" w:hint="cs"/>
                <w:b/>
                <w:bCs/>
                <w:rtl/>
              </w:rPr>
              <w:t xml:space="preserve">ה. </w:t>
            </w:r>
            <w:r w:rsidR="00113002">
              <w:rPr>
                <w:rFonts w:cs="David" w:hint="cs"/>
                <w:b/>
                <w:bCs/>
                <w:rtl/>
              </w:rPr>
              <w:t>חצרות חקלאיות</w:t>
            </w:r>
          </w:p>
        </w:tc>
        <w:tc>
          <w:tcPr>
            <w:tcW w:w="4457" w:type="pct"/>
            <w:tcBorders>
              <w:top w:val="single" w:sz="4" w:space="0" w:color="auto"/>
              <w:left w:val="single" w:sz="4" w:space="0" w:color="auto"/>
              <w:bottom w:val="single" w:sz="4" w:space="0" w:color="auto"/>
              <w:right w:val="single" w:sz="4" w:space="0" w:color="auto"/>
            </w:tcBorders>
          </w:tcPr>
          <w:p w14:paraId="6203F71F" w14:textId="77777777" w:rsidR="00113002" w:rsidRPr="00A97FCE" w:rsidRDefault="00113002" w:rsidP="00831C1D">
            <w:pPr>
              <w:pStyle w:val="ListParagraph"/>
              <w:numPr>
                <w:ilvl w:val="0"/>
                <w:numId w:val="71"/>
              </w:numPr>
              <w:spacing w:before="6" w:line="276" w:lineRule="auto"/>
              <w:ind w:left="309" w:hanging="309"/>
              <w:rPr>
                <w:rFonts w:cs="David"/>
                <w:sz w:val="24"/>
                <w:szCs w:val="24"/>
              </w:rPr>
            </w:pPr>
            <w:r w:rsidRPr="00A97FCE">
              <w:rPr>
                <w:rFonts w:cs="David" w:hint="cs"/>
                <w:sz w:val="24"/>
                <w:szCs w:val="24"/>
                <w:rtl/>
              </w:rPr>
              <w:t xml:space="preserve">יותרו </w:t>
            </w:r>
            <w:r w:rsidRPr="00A97FCE">
              <w:rPr>
                <w:rFonts w:cs="David"/>
                <w:sz w:val="24"/>
                <w:szCs w:val="24"/>
                <w:rtl/>
              </w:rPr>
              <w:t xml:space="preserve">חצרות חקלאיות </w:t>
            </w:r>
            <w:r>
              <w:rPr>
                <w:rFonts w:cs="David" w:hint="cs"/>
                <w:sz w:val="24"/>
                <w:szCs w:val="24"/>
                <w:rtl/>
              </w:rPr>
              <w:t>ביעוד מג</w:t>
            </w:r>
            <w:r w:rsidR="00F41572">
              <w:rPr>
                <w:rFonts w:cs="David" w:hint="cs"/>
                <w:sz w:val="24"/>
                <w:szCs w:val="24"/>
                <w:rtl/>
              </w:rPr>
              <w:t>ו</w:t>
            </w:r>
            <w:r>
              <w:rPr>
                <w:rFonts w:cs="David" w:hint="cs"/>
                <w:sz w:val="24"/>
                <w:szCs w:val="24"/>
                <w:rtl/>
              </w:rPr>
              <w:t>רים במתחם זה.</w:t>
            </w:r>
            <w:r w:rsidRPr="00A97FCE">
              <w:rPr>
                <w:rFonts w:cs="David"/>
                <w:sz w:val="24"/>
                <w:szCs w:val="24"/>
                <w:rtl/>
              </w:rPr>
              <w:t xml:space="preserve"> </w:t>
            </w:r>
          </w:p>
          <w:p w14:paraId="4D2C50BB" w14:textId="77777777" w:rsidR="00113002" w:rsidRPr="008945C9" w:rsidRDefault="00113002" w:rsidP="00831C1D">
            <w:pPr>
              <w:pStyle w:val="ListParagraph"/>
              <w:numPr>
                <w:ilvl w:val="0"/>
                <w:numId w:val="71"/>
              </w:numPr>
              <w:spacing w:before="6" w:line="276" w:lineRule="auto"/>
              <w:ind w:left="309" w:hanging="309"/>
              <w:rPr>
                <w:rFonts w:cs="David"/>
                <w:sz w:val="24"/>
                <w:szCs w:val="24"/>
              </w:rPr>
            </w:pPr>
            <w:r w:rsidRPr="00A97FCE">
              <w:rPr>
                <w:rFonts w:cs="David"/>
                <w:sz w:val="24"/>
                <w:szCs w:val="24"/>
                <w:rtl/>
              </w:rPr>
              <w:t>בחצרות החקלאיות יותרו השימושים הבאים: סככות לאחסון מיכון חקלאי; מחסנים לאחזקת תשומות חקלאיות; מבנים לעיב</w:t>
            </w:r>
            <w:r w:rsidRPr="008945C9">
              <w:rPr>
                <w:rFonts w:cs="David"/>
                <w:sz w:val="24"/>
                <w:szCs w:val="24"/>
                <w:rtl/>
              </w:rPr>
              <w:t>וד ואריזה וטיפול ראשוני בתוצרת חקלאית (יקב, בית בד וכיוצא בזה), תיירות חקלאית. למען הסר ספק לא יותר גידול בעלי חיים בחצרות חקלאיות.</w:t>
            </w:r>
          </w:p>
          <w:p w14:paraId="3821E210" w14:textId="77777777" w:rsidR="00113002" w:rsidRPr="00A97FCE" w:rsidRDefault="00113002" w:rsidP="00831C1D">
            <w:pPr>
              <w:pStyle w:val="ListParagraph"/>
              <w:numPr>
                <w:ilvl w:val="0"/>
                <w:numId w:val="71"/>
              </w:numPr>
              <w:spacing w:before="6" w:line="276" w:lineRule="auto"/>
              <w:ind w:left="309" w:hanging="309"/>
              <w:rPr>
                <w:rFonts w:cs="David"/>
                <w:sz w:val="24"/>
                <w:szCs w:val="24"/>
              </w:rPr>
            </w:pPr>
            <w:r w:rsidRPr="008945C9">
              <w:rPr>
                <w:rFonts w:cs="David"/>
                <w:sz w:val="24"/>
                <w:szCs w:val="24"/>
                <w:rtl/>
              </w:rPr>
              <w:t>השטח הכולל של המבנים בחצר החקלאית,</w:t>
            </w:r>
            <w:r w:rsidRPr="00A97FCE">
              <w:rPr>
                <w:rFonts w:cs="David"/>
                <w:sz w:val="24"/>
                <w:szCs w:val="24"/>
                <w:rtl/>
              </w:rPr>
              <w:t xml:space="preserve"> המיועדים לפעילות חקלאית, לא יעלה על  400 מ"ר, מתוכם עד 150 מ"ר לתיירות חקלאית.</w:t>
            </w:r>
          </w:p>
          <w:p w14:paraId="06EA4846" w14:textId="77777777" w:rsidR="00113002" w:rsidRPr="00A97FCE" w:rsidRDefault="00113002" w:rsidP="00831C1D">
            <w:pPr>
              <w:pStyle w:val="ListParagraph"/>
              <w:numPr>
                <w:ilvl w:val="0"/>
                <w:numId w:val="71"/>
              </w:numPr>
              <w:spacing w:before="6" w:line="276" w:lineRule="auto"/>
              <w:ind w:left="309" w:hanging="309"/>
              <w:rPr>
                <w:rFonts w:cs="David"/>
                <w:sz w:val="24"/>
                <w:szCs w:val="24"/>
              </w:rPr>
            </w:pPr>
            <w:r w:rsidRPr="00A97FCE">
              <w:rPr>
                <w:rFonts w:cs="David"/>
                <w:sz w:val="24"/>
                <w:szCs w:val="24"/>
                <w:rtl/>
              </w:rPr>
              <w:t xml:space="preserve">תכנית מפורטת הכוללת  פעילות תיירותית, תבטיח הסדרת פתרון מתאים לנגישות וחניה. </w:t>
            </w:r>
          </w:p>
          <w:p w14:paraId="64E34B57" w14:textId="77777777" w:rsidR="00113002" w:rsidRPr="00A97FCE" w:rsidRDefault="00113002" w:rsidP="00831C1D">
            <w:pPr>
              <w:pStyle w:val="ListParagraph"/>
              <w:numPr>
                <w:ilvl w:val="0"/>
                <w:numId w:val="71"/>
              </w:numPr>
              <w:spacing w:before="6" w:line="276" w:lineRule="auto"/>
              <w:ind w:left="309" w:hanging="309"/>
              <w:rPr>
                <w:rFonts w:cs="David"/>
                <w:sz w:val="24"/>
                <w:szCs w:val="24"/>
                <w:rtl/>
              </w:rPr>
            </w:pPr>
            <w:r w:rsidRPr="00A97FCE">
              <w:rPr>
                <w:rFonts w:cs="David"/>
                <w:sz w:val="24"/>
                <w:szCs w:val="24"/>
                <w:rtl/>
              </w:rPr>
              <w:t>תכנית מפורטת תכלול, בהתאם לצורך ולפי העניין, הנחיות לצמצום מטרדים סביבתיים מחצרות חקלאיות למגורים ושימושים גובלים.</w:t>
            </w:r>
          </w:p>
        </w:tc>
      </w:tr>
    </w:tbl>
    <w:p w14:paraId="4A47C4D2" w14:textId="77777777" w:rsidR="002C0E2B" w:rsidRDefault="002C0E2B"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sz w:val="24"/>
          <w:szCs w:val="24"/>
          <w:rtl/>
          <w:lang w:eastAsia="en-US"/>
        </w:rPr>
      </w:pPr>
    </w:p>
    <w:p w14:paraId="3E56836E" w14:textId="77777777" w:rsidR="0068583F" w:rsidRDefault="0068583F"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sz w:val="24"/>
          <w:szCs w:val="24"/>
          <w:rtl/>
          <w:lang w:eastAsia="en-US"/>
        </w:rPr>
      </w:pPr>
    </w:p>
    <w:p w14:paraId="17FCF652" w14:textId="77777777" w:rsidR="0068583F" w:rsidRDefault="0068583F"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sz w:val="24"/>
          <w:szCs w:val="24"/>
          <w:rtl/>
          <w:lang w:eastAsia="en-US"/>
        </w:rPr>
      </w:pPr>
    </w:p>
    <w:p w14:paraId="5E8255B8" w14:textId="77777777" w:rsidR="0068583F" w:rsidRDefault="0068583F"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sz w:val="24"/>
          <w:szCs w:val="24"/>
          <w:rtl/>
          <w:lang w:eastAsia="en-US"/>
        </w:rPr>
      </w:pPr>
    </w:p>
    <w:p w14:paraId="491F5AF2" w14:textId="77777777" w:rsidR="0068583F" w:rsidRDefault="0068583F"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sz w:val="24"/>
          <w:szCs w:val="24"/>
          <w:rtl/>
          <w:lang w:eastAsia="en-US"/>
        </w:rPr>
      </w:pPr>
    </w:p>
    <w:p w14:paraId="52F0CD5B" w14:textId="77777777" w:rsidR="0068583F" w:rsidRDefault="0068583F"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sz w:val="24"/>
          <w:szCs w:val="24"/>
          <w:rtl/>
          <w:lang w:eastAsia="en-US"/>
        </w:rPr>
      </w:pPr>
    </w:p>
    <w:p w14:paraId="7B02F4EC" w14:textId="77777777" w:rsidR="0068583F" w:rsidRDefault="0068583F"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sz w:val="24"/>
          <w:szCs w:val="24"/>
          <w:rtl/>
          <w:lang w:eastAsia="en-US"/>
        </w:rPr>
      </w:pPr>
    </w:p>
    <w:p w14:paraId="3B7AEBE9" w14:textId="77777777" w:rsidR="0068583F" w:rsidRDefault="0068583F"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sz w:val="24"/>
          <w:szCs w:val="24"/>
          <w:rtl/>
          <w:lang w:eastAsia="en-US"/>
        </w:rPr>
      </w:pPr>
    </w:p>
    <w:p w14:paraId="75B90BF4" w14:textId="77777777" w:rsidR="0068583F" w:rsidRDefault="0068583F"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sz w:val="24"/>
          <w:szCs w:val="24"/>
          <w:rtl/>
          <w:lang w:eastAsia="en-US"/>
        </w:rPr>
      </w:pPr>
    </w:p>
    <w:p w14:paraId="570C8653" w14:textId="77777777" w:rsidR="0068583F" w:rsidRDefault="0068583F"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sz w:val="24"/>
          <w:szCs w:val="24"/>
          <w:rtl/>
          <w:lang w:eastAsia="en-US"/>
        </w:rPr>
      </w:pPr>
    </w:p>
    <w:p w14:paraId="168A1391" w14:textId="77777777" w:rsidR="0068583F" w:rsidRDefault="0068583F"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sz w:val="24"/>
          <w:szCs w:val="24"/>
          <w:rtl/>
          <w:lang w:eastAsia="en-US"/>
        </w:rPr>
      </w:pPr>
    </w:p>
    <w:p w14:paraId="4A1D6D5A" w14:textId="77777777" w:rsidR="0068583F" w:rsidRDefault="0068583F"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sz w:val="24"/>
          <w:szCs w:val="24"/>
          <w:rtl/>
          <w:lang w:eastAsia="en-US"/>
        </w:rPr>
      </w:pPr>
    </w:p>
    <w:p w14:paraId="65F90111" w14:textId="77777777" w:rsidR="0068583F" w:rsidRDefault="0068583F"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sz w:val="24"/>
          <w:szCs w:val="24"/>
          <w:rtl/>
          <w:lang w:eastAsia="en-US"/>
        </w:rPr>
      </w:pPr>
    </w:p>
    <w:tbl>
      <w:tblPr>
        <w:bidiVisual/>
        <w:tblW w:w="5788" w:type="pct"/>
        <w:tblInd w:w="-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1"/>
        <w:gridCol w:w="479"/>
        <w:gridCol w:w="993"/>
        <w:gridCol w:w="1011"/>
        <w:gridCol w:w="1017"/>
        <w:gridCol w:w="1462"/>
        <w:gridCol w:w="4638"/>
      </w:tblGrid>
      <w:tr w:rsidR="00210CAC" w:rsidRPr="000E1A27" w14:paraId="02E660C5" w14:textId="77777777" w:rsidTr="00727E7C">
        <w:trPr>
          <w:cantSplit/>
        </w:trPr>
        <w:tc>
          <w:tcPr>
            <w:tcW w:w="535" w:type="pct"/>
            <w:tcBorders>
              <w:top w:val="single" w:sz="4" w:space="0" w:color="auto"/>
              <w:left w:val="single" w:sz="4" w:space="0" w:color="auto"/>
              <w:bottom w:val="single" w:sz="4" w:space="0" w:color="auto"/>
              <w:right w:val="single" w:sz="4" w:space="0" w:color="auto"/>
            </w:tcBorders>
            <w:shd w:val="clear" w:color="auto" w:fill="E0E0E0"/>
          </w:tcPr>
          <w:p w14:paraId="2594D8E4" w14:textId="69DB1F06" w:rsidR="00210CAC" w:rsidRPr="009D3559" w:rsidRDefault="007C74D9" w:rsidP="004B2F64">
            <w:pPr>
              <w:spacing w:after="60" w:line="276" w:lineRule="auto"/>
              <w:rPr>
                <w:rFonts w:ascii="David" w:hAnsi="David" w:cs="David"/>
                <w:b/>
                <w:bCs/>
                <w:sz w:val="34"/>
                <w:szCs w:val="34"/>
              </w:rPr>
            </w:pPr>
            <w:r>
              <w:rPr>
                <w:rFonts w:ascii="David" w:hAnsi="David" w:cs="David" w:hint="cs"/>
                <w:b/>
                <w:bCs/>
                <w:sz w:val="30"/>
                <w:szCs w:val="30"/>
                <w:rtl/>
              </w:rPr>
              <w:t>4.2</w:t>
            </w:r>
            <w:r w:rsidR="0068583F">
              <w:rPr>
                <w:rFonts w:ascii="David" w:hAnsi="David" w:cs="David" w:hint="cs"/>
                <w:b/>
                <w:bCs/>
                <w:sz w:val="30"/>
                <w:szCs w:val="30"/>
                <w:rtl/>
              </w:rPr>
              <w:t>.17</w:t>
            </w:r>
          </w:p>
        </w:tc>
        <w:tc>
          <w:tcPr>
            <w:tcW w:w="4465" w:type="pct"/>
            <w:gridSpan w:val="6"/>
            <w:tcBorders>
              <w:top w:val="single" w:sz="4" w:space="0" w:color="auto"/>
              <w:left w:val="single" w:sz="4" w:space="0" w:color="auto"/>
              <w:bottom w:val="single" w:sz="4" w:space="0" w:color="auto"/>
              <w:right w:val="single" w:sz="4" w:space="0" w:color="auto"/>
            </w:tcBorders>
            <w:shd w:val="clear" w:color="auto" w:fill="E0E0E0"/>
          </w:tcPr>
          <w:p w14:paraId="5A517AF1" w14:textId="77777777" w:rsidR="00210CAC" w:rsidRPr="00DF3F58" w:rsidRDefault="007C2BBB" w:rsidP="004B2F64">
            <w:pPr>
              <w:spacing w:before="60" w:after="60" w:line="276" w:lineRule="auto"/>
              <w:rPr>
                <w:rFonts w:cs="David"/>
                <w:b/>
                <w:bCs/>
                <w:noProof/>
                <w:sz w:val="34"/>
                <w:szCs w:val="34"/>
              </w:rPr>
            </w:pPr>
            <w:r>
              <w:rPr>
                <w:rFonts w:cs="David" w:hint="cs"/>
                <w:b/>
                <w:bCs/>
                <w:sz w:val="30"/>
                <w:szCs w:val="30"/>
                <w:rtl/>
              </w:rPr>
              <w:t xml:space="preserve">מתחם </w:t>
            </w:r>
            <w:r w:rsidR="0068583F">
              <w:rPr>
                <w:rFonts w:cs="David" w:hint="cs"/>
                <w:b/>
                <w:bCs/>
                <w:sz w:val="30"/>
                <w:szCs w:val="30"/>
                <w:rtl/>
              </w:rPr>
              <w:t>17</w:t>
            </w:r>
            <w:r>
              <w:rPr>
                <w:rFonts w:cs="David" w:hint="cs"/>
                <w:b/>
                <w:bCs/>
                <w:sz w:val="30"/>
                <w:szCs w:val="30"/>
                <w:rtl/>
              </w:rPr>
              <w:t xml:space="preserve"> </w:t>
            </w:r>
            <w:r>
              <w:rPr>
                <w:rFonts w:cs="David"/>
                <w:b/>
                <w:bCs/>
                <w:sz w:val="30"/>
                <w:szCs w:val="30"/>
                <w:rtl/>
              </w:rPr>
              <w:t>–</w:t>
            </w:r>
            <w:r>
              <w:rPr>
                <w:rFonts w:cs="David" w:hint="cs"/>
                <w:b/>
                <w:bCs/>
                <w:sz w:val="30"/>
                <w:szCs w:val="30"/>
                <w:rtl/>
              </w:rPr>
              <w:t xml:space="preserve"> שכונה מערבית חדשה בגבעת עדה</w:t>
            </w:r>
          </w:p>
        </w:tc>
      </w:tr>
      <w:tr w:rsidR="00210CAC" w:rsidRPr="000E1A27" w14:paraId="0070A0D3" w14:textId="77777777" w:rsidTr="00727E7C">
        <w:trPr>
          <w:cantSplit/>
          <w:trHeight w:val="169"/>
        </w:trPr>
        <w:tc>
          <w:tcPr>
            <w:tcW w:w="535" w:type="pct"/>
            <w:tcBorders>
              <w:top w:val="single" w:sz="4" w:space="0" w:color="auto"/>
              <w:left w:val="single" w:sz="4" w:space="0" w:color="auto"/>
              <w:bottom w:val="single" w:sz="4" w:space="0" w:color="auto"/>
              <w:right w:val="single" w:sz="4" w:space="0" w:color="auto"/>
            </w:tcBorders>
            <w:shd w:val="clear" w:color="auto" w:fill="auto"/>
          </w:tcPr>
          <w:p w14:paraId="5B1B2AA6" w14:textId="77777777" w:rsidR="00210CAC" w:rsidRPr="009D3559" w:rsidRDefault="00210CAC" w:rsidP="004B2F64">
            <w:pPr>
              <w:spacing w:before="60" w:line="276" w:lineRule="auto"/>
              <w:rPr>
                <w:rFonts w:ascii="David" w:hAnsi="David" w:cs="David"/>
                <w:b/>
                <w:bCs/>
                <w:sz w:val="16"/>
                <w:szCs w:val="16"/>
              </w:rPr>
            </w:pPr>
          </w:p>
        </w:tc>
        <w:tc>
          <w:tcPr>
            <w:tcW w:w="4465" w:type="pct"/>
            <w:gridSpan w:val="6"/>
            <w:tcBorders>
              <w:top w:val="single" w:sz="4" w:space="0" w:color="auto"/>
              <w:left w:val="single" w:sz="4" w:space="0" w:color="auto"/>
              <w:bottom w:val="single" w:sz="4" w:space="0" w:color="auto"/>
              <w:right w:val="single" w:sz="4" w:space="0" w:color="auto"/>
            </w:tcBorders>
            <w:shd w:val="clear" w:color="auto" w:fill="auto"/>
          </w:tcPr>
          <w:p w14:paraId="3C400E47" w14:textId="77777777" w:rsidR="00210CAC" w:rsidRPr="00863E3C" w:rsidRDefault="00210CAC" w:rsidP="004B2F64">
            <w:pPr>
              <w:tabs>
                <w:tab w:val="left" w:pos="531"/>
                <w:tab w:val="left" w:pos="696"/>
                <w:tab w:val="left" w:pos="3591"/>
                <w:tab w:val="left" w:pos="3801"/>
              </w:tabs>
              <w:overflowPunct/>
              <w:autoSpaceDE/>
              <w:autoSpaceDN/>
              <w:adjustRightInd/>
              <w:spacing w:line="276" w:lineRule="auto"/>
              <w:jc w:val="left"/>
              <w:textAlignment w:val="auto"/>
              <w:rPr>
                <w:rFonts w:cs="David"/>
                <w:noProof/>
                <w:sz w:val="16"/>
                <w:szCs w:val="16"/>
                <w:rtl/>
              </w:rPr>
            </w:pPr>
          </w:p>
        </w:tc>
      </w:tr>
      <w:tr w:rsidR="00210CAC" w:rsidRPr="000E1A27" w14:paraId="56B3DD10" w14:textId="77777777" w:rsidTr="00727E7C">
        <w:trPr>
          <w:cantSplit/>
        </w:trPr>
        <w:tc>
          <w:tcPr>
            <w:tcW w:w="535" w:type="pct"/>
            <w:tcBorders>
              <w:top w:val="single" w:sz="4" w:space="0" w:color="auto"/>
              <w:left w:val="single" w:sz="4" w:space="0" w:color="auto"/>
              <w:bottom w:val="single" w:sz="4" w:space="0" w:color="auto"/>
              <w:right w:val="single" w:sz="4" w:space="0" w:color="auto"/>
            </w:tcBorders>
            <w:shd w:val="clear" w:color="auto" w:fill="E0E0E0"/>
          </w:tcPr>
          <w:p w14:paraId="7BD668C2" w14:textId="061698DC" w:rsidR="00210CAC" w:rsidRPr="009D3559" w:rsidRDefault="007C74D9" w:rsidP="004B2F64">
            <w:pPr>
              <w:spacing w:before="60" w:line="276" w:lineRule="auto"/>
              <w:rPr>
                <w:rFonts w:ascii="David" w:hAnsi="David" w:cs="David"/>
                <w:b/>
                <w:bCs/>
                <w:noProof/>
                <w:sz w:val="30"/>
                <w:szCs w:val="30"/>
              </w:rPr>
            </w:pPr>
            <w:r>
              <w:rPr>
                <w:rFonts w:ascii="David" w:hAnsi="David" w:cs="David" w:hint="cs"/>
                <w:b/>
                <w:bCs/>
                <w:noProof/>
                <w:sz w:val="30"/>
                <w:szCs w:val="30"/>
                <w:rtl/>
              </w:rPr>
              <w:t>4.2</w:t>
            </w:r>
            <w:r w:rsidR="005569CA">
              <w:rPr>
                <w:rFonts w:ascii="David" w:hAnsi="David" w:cs="David" w:hint="cs"/>
                <w:b/>
                <w:bCs/>
                <w:noProof/>
                <w:sz w:val="30"/>
                <w:szCs w:val="30"/>
                <w:rtl/>
              </w:rPr>
              <w:t>.</w:t>
            </w:r>
            <w:r w:rsidR="0068583F">
              <w:rPr>
                <w:rFonts w:ascii="David" w:hAnsi="David" w:cs="David" w:hint="cs"/>
                <w:b/>
                <w:bCs/>
                <w:noProof/>
                <w:sz w:val="30"/>
                <w:szCs w:val="30"/>
                <w:rtl/>
              </w:rPr>
              <w:t>17</w:t>
            </w:r>
            <w:r w:rsidR="005569CA">
              <w:rPr>
                <w:rFonts w:ascii="David" w:hAnsi="David" w:cs="David" w:hint="cs"/>
                <w:b/>
                <w:bCs/>
                <w:noProof/>
                <w:sz w:val="30"/>
                <w:szCs w:val="30"/>
                <w:rtl/>
              </w:rPr>
              <w:t>.1</w:t>
            </w:r>
          </w:p>
        </w:tc>
        <w:tc>
          <w:tcPr>
            <w:tcW w:w="4465" w:type="pct"/>
            <w:gridSpan w:val="6"/>
            <w:tcBorders>
              <w:top w:val="single" w:sz="4" w:space="0" w:color="auto"/>
              <w:left w:val="single" w:sz="4" w:space="0" w:color="auto"/>
              <w:bottom w:val="single" w:sz="4" w:space="0" w:color="auto"/>
              <w:right w:val="single" w:sz="4" w:space="0" w:color="auto"/>
            </w:tcBorders>
            <w:shd w:val="clear" w:color="auto" w:fill="E0E0E0"/>
          </w:tcPr>
          <w:p w14:paraId="6B7DDDD3" w14:textId="77777777" w:rsidR="00210CAC" w:rsidRPr="00F910B2" w:rsidRDefault="00210CAC" w:rsidP="004B2F64">
            <w:pPr>
              <w:spacing w:before="60" w:line="276" w:lineRule="auto"/>
              <w:rPr>
                <w:rFonts w:cs="David"/>
                <w:b/>
                <w:bCs/>
                <w:noProof/>
                <w:sz w:val="30"/>
                <w:szCs w:val="30"/>
              </w:rPr>
            </w:pPr>
            <w:r>
              <w:rPr>
                <w:rFonts w:cs="David" w:hint="cs"/>
                <w:b/>
                <w:bCs/>
                <w:sz w:val="30"/>
                <w:szCs w:val="30"/>
                <w:rtl/>
              </w:rPr>
              <w:t>תיאור המתחם</w:t>
            </w:r>
          </w:p>
        </w:tc>
      </w:tr>
      <w:tr w:rsidR="00210CAC" w:rsidRPr="000E1A27" w14:paraId="70B853CE" w14:textId="77777777" w:rsidTr="00727E7C">
        <w:trPr>
          <w:cantSplit/>
          <w:trHeight w:val="2587"/>
        </w:trPr>
        <w:tc>
          <w:tcPr>
            <w:tcW w:w="535" w:type="pct"/>
            <w:tcBorders>
              <w:top w:val="single" w:sz="4" w:space="0" w:color="auto"/>
              <w:left w:val="single" w:sz="4" w:space="0" w:color="auto"/>
              <w:right w:val="single" w:sz="4" w:space="0" w:color="auto"/>
            </w:tcBorders>
          </w:tcPr>
          <w:p w14:paraId="4D34A0EE" w14:textId="77777777" w:rsidR="00210CAC" w:rsidRPr="004237EF" w:rsidRDefault="00210CAC" w:rsidP="004B2F64">
            <w:pPr>
              <w:tabs>
                <w:tab w:val="left" w:pos="0"/>
                <w:tab w:val="left" w:pos="1890"/>
              </w:tabs>
              <w:spacing w:before="60" w:line="276" w:lineRule="auto"/>
              <w:ind w:right="-266"/>
              <w:rPr>
                <w:rFonts w:cs="David"/>
                <w:b/>
                <w:bCs/>
                <w:sz w:val="24"/>
                <w:szCs w:val="24"/>
              </w:rPr>
            </w:pPr>
          </w:p>
        </w:tc>
        <w:tc>
          <w:tcPr>
            <w:tcW w:w="2308" w:type="pct"/>
            <w:gridSpan w:val="5"/>
            <w:tcBorders>
              <w:top w:val="single" w:sz="4" w:space="0" w:color="auto"/>
              <w:left w:val="single" w:sz="4" w:space="0" w:color="auto"/>
              <w:bottom w:val="single" w:sz="4" w:space="0" w:color="auto"/>
              <w:right w:val="single" w:sz="4" w:space="0" w:color="auto"/>
            </w:tcBorders>
          </w:tcPr>
          <w:p w14:paraId="770E966F" w14:textId="77777777" w:rsidR="00210CAC" w:rsidRPr="001006AD" w:rsidRDefault="00210CAC" w:rsidP="004B2F64">
            <w:pPr>
              <w:spacing w:before="60" w:line="276" w:lineRule="auto"/>
              <w:textAlignment w:val="auto"/>
              <w:rPr>
                <w:rFonts w:cs="David"/>
                <w:sz w:val="24"/>
                <w:szCs w:val="24"/>
                <w:rtl/>
              </w:rPr>
            </w:pPr>
            <w:r w:rsidRPr="001006AD">
              <w:rPr>
                <w:rFonts w:cs="David" w:hint="cs"/>
                <w:sz w:val="24"/>
                <w:szCs w:val="24"/>
                <w:rtl/>
              </w:rPr>
              <w:t xml:space="preserve">שטח המתחם: כ- </w:t>
            </w:r>
            <w:r w:rsidR="007C2BBB">
              <w:rPr>
                <w:rFonts w:cs="David" w:hint="cs"/>
                <w:sz w:val="24"/>
                <w:szCs w:val="24"/>
                <w:rtl/>
              </w:rPr>
              <w:t>18</w:t>
            </w:r>
            <w:r>
              <w:rPr>
                <w:rFonts w:cs="David" w:hint="cs"/>
                <w:sz w:val="24"/>
                <w:szCs w:val="24"/>
                <w:rtl/>
              </w:rPr>
              <w:t xml:space="preserve">0 </w:t>
            </w:r>
            <w:r w:rsidRPr="001006AD">
              <w:rPr>
                <w:rFonts w:cs="David" w:hint="cs"/>
                <w:sz w:val="24"/>
                <w:szCs w:val="24"/>
                <w:rtl/>
              </w:rPr>
              <w:t>ד'.</w:t>
            </w:r>
          </w:p>
          <w:p w14:paraId="3063A943" w14:textId="77777777" w:rsidR="007C74D9" w:rsidRPr="00704C95" w:rsidRDefault="007C74D9" w:rsidP="00BC5FC3">
            <w:pPr>
              <w:spacing w:line="276" w:lineRule="auto"/>
              <w:jc w:val="left"/>
              <w:textAlignment w:val="auto"/>
              <w:rPr>
                <w:rFonts w:cs="David"/>
                <w:sz w:val="24"/>
                <w:szCs w:val="24"/>
              </w:rPr>
            </w:pPr>
            <w:r>
              <w:rPr>
                <w:rFonts w:cs="David" w:hint="cs"/>
                <w:sz w:val="24"/>
                <w:szCs w:val="24"/>
                <w:rtl/>
              </w:rPr>
              <w:t>המתחם ממוקם במערב גבעת עדה, בין המרקם הקיים במתחם 14 לבין דרך אזורית מס' 653.</w:t>
            </w:r>
          </w:p>
          <w:p w14:paraId="05AE2793" w14:textId="77777777" w:rsidR="00210CAC" w:rsidRPr="001006AD" w:rsidRDefault="00210CAC" w:rsidP="004B2F64">
            <w:pPr>
              <w:spacing w:before="60" w:line="276" w:lineRule="auto"/>
              <w:textAlignment w:val="auto"/>
              <w:rPr>
                <w:rFonts w:cs="David"/>
                <w:sz w:val="24"/>
                <w:szCs w:val="24"/>
                <w:rtl/>
              </w:rPr>
            </w:pPr>
            <w:r w:rsidRPr="001006AD">
              <w:rPr>
                <w:rFonts w:cs="David" w:hint="cs"/>
                <w:sz w:val="24"/>
                <w:szCs w:val="24"/>
                <w:rtl/>
              </w:rPr>
              <w:t>מצב קיים:</w:t>
            </w:r>
          </w:p>
          <w:p w14:paraId="3F268377" w14:textId="77777777" w:rsidR="00210CAC" w:rsidRDefault="00210CAC" w:rsidP="00831C1D">
            <w:pPr>
              <w:numPr>
                <w:ilvl w:val="0"/>
                <w:numId w:val="24"/>
              </w:numPr>
              <w:tabs>
                <w:tab w:val="clear" w:pos="720"/>
                <w:tab w:val="num" w:pos="259"/>
              </w:tabs>
              <w:spacing w:line="276" w:lineRule="auto"/>
              <w:ind w:left="259" w:hanging="259"/>
              <w:jc w:val="left"/>
              <w:textAlignment w:val="auto"/>
              <w:rPr>
                <w:rFonts w:cs="David"/>
                <w:sz w:val="24"/>
                <w:szCs w:val="24"/>
              </w:rPr>
            </w:pPr>
            <w:r w:rsidRPr="00704C95">
              <w:rPr>
                <w:rFonts w:cs="David" w:hint="cs"/>
                <w:sz w:val="24"/>
                <w:szCs w:val="24"/>
                <w:rtl/>
              </w:rPr>
              <w:t>שטחים חקלאיים מעובדים</w:t>
            </w:r>
            <w:r>
              <w:rPr>
                <w:rFonts w:cs="David" w:hint="cs"/>
                <w:sz w:val="24"/>
                <w:szCs w:val="24"/>
                <w:rtl/>
              </w:rPr>
              <w:t>.</w:t>
            </w:r>
          </w:p>
          <w:p w14:paraId="438E3330" w14:textId="77777777" w:rsidR="003613E0" w:rsidRDefault="003613E0" w:rsidP="004B2F64">
            <w:pPr>
              <w:spacing w:line="276" w:lineRule="auto"/>
              <w:ind w:left="259"/>
              <w:jc w:val="left"/>
              <w:textAlignment w:val="auto"/>
              <w:rPr>
                <w:rFonts w:cs="David"/>
                <w:sz w:val="24"/>
                <w:szCs w:val="24"/>
              </w:rPr>
            </w:pPr>
          </w:p>
          <w:p w14:paraId="414E92CD" w14:textId="77777777" w:rsidR="00210CAC" w:rsidRPr="00704C95" w:rsidRDefault="00210CAC" w:rsidP="004B2F64">
            <w:pPr>
              <w:spacing w:line="276" w:lineRule="auto"/>
              <w:jc w:val="left"/>
              <w:textAlignment w:val="auto"/>
              <w:rPr>
                <w:rFonts w:cs="David"/>
                <w:sz w:val="24"/>
                <w:szCs w:val="24"/>
                <w:rtl/>
              </w:rPr>
            </w:pPr>
            <w:r w:rsidRPr="00704C95">
              <w:rPr>
                <w:rFonts w:cs="David" w:hint="cs"/>
                <w:sz w:val="24"/>
                <w:szCs w:val="24"/>
                <w:rtl/>
              </w:rPr>
              <w:t>מצב מוצע:</w:t>
            </w:r>
          </w:p>
          <w:p w14:paraId="7E629E8E" w14:textId="77777777" w:rsidR="003613E0" w:rsidRDefault="00210CAC" w:rsidP="00831C1D">
            <w:pPr>
              <w:pStyle w:val="ListParagraph"/>
              <w:numPr>
                <w:ilvl w:val="0"/>
                <w:numId w:val="26"/>
              </w:numPr>
              <w:spacing w:line="276" w:lineRule="auto"/>
              <w:ind w:left="263" w:hanging="263"/>
              <w:rPr>
                <w:rFonts w:cs="David"/>
                <w:sz w:val="24"/>
                <w:szCs w:val="24"/>
              </w:rPr>
            </w:pPr>
            <w:r>
              <w:rPr>
                <w:rFonts w:cs="David" w:hint="cs"/>
                <w:sz w:val="24"/>
                <w:szCs w:val="24"/>
                <w:rtl/>
              </w:rPr>
              <w:t xml:space="preserve">פיתוח שכונת מגורים, בהמשך לשכונות קיימות </w:t>
            </w:r>
            <w:r w:rsidR="00BB32A9">
              <w:rPr>
                <w:rFonts w:cs="David" w:hint="cs"/>
                <w:sz w:val="24"/>
                <w:szCs w:val="24"/>
                <w:rtl/>
              </w:rPr>
              <w:t>ובחשיפה רבה לשטחים הפתוחים.</w:t>
            </w:r>
          </w:p>
          <w:p w14:paraId="7A98C067" w14:textId="259E6501" w:rsidR="003613E0" w:rsidRPr="000231AA" w:rsidRDefault="001425A0" w:rsidP="00831C1D">
            <w:pPr>
              <w:pStyle w:val="ListParagraph"/>
              <w:numPr>
                <w:ilvl w:val="0"/>
                <w:numId w:val="26"/>
              </w:numPr>
              <w:spacing w:line="276" w:lineRule="auto"/>
              <w:ind w:left="263" w:hanging="263"/>
              <w:rPr>
                <w:rFonts w:cs="David"/>
                <w:sz w:val="24"/>
                <w:szCs w:val="24"/>
                <w:rtl/>
              </w:rPr>
            </w:pPr>
            <w:r>
              <w:rPr>
                <w:rFonts w:cs="David" w:hint="cs"/>
                <w:sz w:val="24"/>
                <w:szCs w:val="24"/>
                <w:rtl/>
              </w:rPr>
              <w:t>פיתוח מוקד מסחרי שכונתי, בסמכות לדרך ארצית מס' 653.</w:t>
            </w:r>
          </w:p>
        </w:tc>
        <w:tc>
          <w:tcPr>
            <w:tcW w:w="2157" w:type="pct"/>
            <w:tcBorders>
              <w:top w:val="single" w:sz="4" w:space="0" w:color="auto"/>
              <w:left w:val="single" w:sz="4" w:space="0" w:color="auto"/>
              <w:bottom w:val="single" w:sz="4" w:space="0" w:color="auto"/>
              <w:right w:val="single" w:sz="4" w:space="0" w:color="auto"/>
            </w:tcBorders>
          </w:tcPr>
          <w:p w14:paraId="511A2F3F" w14:textId="1F01F536" w:rsidR="00210CAC" w:rsidRDefault="00DD6D84" w:rsidP="004B2F64">
            <w:pPr>
              <w:overflowPunct/>
              <w:autoSpaceDE/>
              <w:autoSpaceDN/>
              <w:bidi w:val="0"/>
              <w:adjustRightInd/>
              <w:spacing w:line="276" w:lineRule="auto"/>
              <w:jc w:val="left"/>
              <w:textAlignment w:val="auto"/>
              <w:rPr>
                <w:noProof/>
              </w:rPr>
            </w:pPr>
            <w:r>
              <w:rPr>
                <w:noProof/>
              </w:rPr>
              <w:drawing>
                <wp:anchor distT="0" distB="0" distL="114300" distR="114300" simplePos="0" relativeHeight="251647488" behindDoc="0" locked="0" layoutInCell="1" allowOverlap="1" wp14:anchorId="265D86B8" wp14:editId="4C450C89">
                  <wp:simplePos x="0" y="0"/>
                  <wp:positionH relativeFrom="column">
                    <wp:posOffset>-12700</wp:posOffset>
                  </wp:positionH>
                  <wp:positionV relativeFrom="paragraph">
                    <wp:posOffset>78740</wp:posOffset>
                  </wp:positionV>
                  <wp:extent cx="2857500" cy="1973412"/>
                  <wp:effectExtent l="0" t="0" r="0" b="82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17300" t="18101" r="21302" b="6475"/>
                          <a:stretch/>
                        </pic:blipFill>
                        <pic:spPr bwMode="auto">
                          <a:xfrm>
                            <a:off x="0" y="0"/>
                            <a:ext cx="2857500" cy="19734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93593A" w14:textId="6E2C5C30" w:rsidR="00210CAC" w:rsidRDefault="00210CAC" w:rsidP="004B2F64">
            <w:pPr>
              <w:overflowPunct/>
              <w:autoSpaceDE/>
              <w:autoSpaceDN/>
              <w:bidi w:val="0"/>
              <w:adjustRightInd/>
              <w:spacing w:line="276" w:lineRule="auto"/>
              <w:jc w:val="left"/>
              <w:textAlignment w:val="auto"/>
              <w:rPr>
                <w:noProof/>
                <w:rtl/>
              </w:rPr>
            </w:pPr>
          </w:p>
          <w:p w14:paraId="53D30200" w14:textId="4CD71795" w:rsidR="00210CAC" w:rsidRDefault="00210CAC" w:rsidP="004B2F64">
            <w:pPr>
              <w:overflowPunct/>
              <w:autoSpaceDE/>
              <w:autoSpaceDN/>
              <w:bidi w:val="0"/>
              <w:adjustRightInd/>
              <w:spacing w:line="276" w:lineRule="auto"/>
              <w:jc w:val="left"/>
              <w:textAlignment w:val="auto"/>
              <w:rPr>
                <w:noProof/>
              </w:rPr>
            </w:pPr>
          </w:p>
          <w:p w14:paraId="6100A49F" w14:textId="5309189C" w:rsidR="00210CAC" w:rsidRPr="004237EF" w:rsidRDefault="00210CAC" w:rsidP="004B2F64">
            <w:pPr>
              <w:overflowPunct/>
              <w:autoSpaceDE/>
              <w:autoSpaceDN/>
              <w:bidi w:val="0"/>
              <w:adjustRightInd/>
              <w:spacing w:line="276" w:lineRule="auto"/>
              <w:jc w:val="left"/>
              <w:textAlignment w:val="auto"/>
              <w:rPr>
                <w:rFonts w:cs="David"/>
                <w:noProof/>
                <w:color w:val="FF0000"/>
                <w:sz w:val="24"/>
                <w:szCs w:val="24"/>
                <w:rtl/>
              </w:rPr>
            </w:pPr>
          </w:p>
        </w:tc>
      </w:tr>
      <w:tr w:rsidR="00210CAC" w:rsidRPr="000E1A27" w14:paraId="6867D4C0" w14:textId="77777777" w:rsidTr="00727E7C">
        <w:trPr>
          <w:cantSplit/>
          <w:trHeight w:val="352"/>
        </w:trPr>
        <w:tc>
          <w:tcPr>
            <w:tcW w:w="535" w:type="pct"/>
            <w:tcBorders>
              <w:left w:val="single" w:sz="4" w:space="0" w:color="auto"/>
              <w:right w:val="single" w:sz="4" w:space="0" w:color="auto"/>
            </w:tcBorders>
            <w:shd w:val="clear" w:color="auto" w:fill="D9D9D9" w:themeFill="background1" w:themeFillShade="D9"/>
          </w:tcPr>
          <w:p w14:paraId="6A740330" w14:textId="77777777" w:rsidR="00210CAC" w:rsidRPr="00F910B2" w:rsidRDefault="005569CA" w:rsidP="004B2F64">
            <w:pPr>
              <w:spacing w:before="60" w:line="276" w:lineRule="auto"/>
              <w:rPr>
                <w:rFonts w:cs="David"/>
                <w:b/>
                <w:bCs/>
                <w:sz w:val="30"/>
                <w:szCs w:val="30"/>
              </w:rPr>
            </w:pPr>
            <w:r>
              <w:rPr>
                <w:rFonts w:cs="David" w:hint="cs"/>
                <w:b/>
                <w:bCs/>
                <w:sz w:val="30"/>
                <w:szCs w:val="30"/>
                <w:rtl/>
              </w:rPr>
              <w:t>6</w:t>
            </w:r>
            <w:r w:rsidR="00186CE0">
              <w:rPr>
                <w:rFonts w:cs="David" w:hint="cs"/>
                <w:b/>
                <w:bCs/>
                <w:sz w:val="30"/>
                <w:szCs w:val="30"/>
                <w:rtl/>
              </w:rPr>
              <w:t>.17</w:t>
            </w:r>
            <w:r>
              <w:rPr>
                <w:rFonts w:cs="David" w:hint="cs"/>
                <w:b/>
                <w:bCs/>
                <w:sz w:val="30"/>
                <w:szCs w:val="30"/>
                <w:rtl/>
              </w:rPr>
              <w:t>.2</w:t>
            </w:r>
          </w:p>
        </w:tc>
        <w:tc>
          <w:tcPr>
            <w:tcW w:w="4465"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AB444A" w14:textId="77777777" w:rsidR="00210CAC" w:rsidRPr="00F910B2" w:rsidRDefault="00210CAC" w:rsidP="004B2F64">
            <w:pPr>
              <w:spacing w:before="60" w:line="276" w:lineRule="auto"/>
              <w:rPr>
                <w:rFonts w:cs="David"/>
                <w:b/>
                <w:bCs/>
                <w:noProof/>
                <w:sz w:val="30"/>
                <w:szCs w:val="30"/>
              </w:rPr>
            </w:pPr>
            <w:r>
              <w:rPr>
                <w:rFonts w:cs="David" w:hint="cs"/>
                <w:b/>
                <w:bCs/>
                <w:sz w:val="30"/>
                <w:szCs w:val="30"/>
                <w:rtl/>
              </w:rPr>
              <w:t>נתונים כמותיים למתחם</w:t>
            </w:r>
            <w:r>
              <w:rPr>
                <w:rFonts w:cs="David" w:hint="cs"/>
                <w:b/>
                <w:bCs/>
                <w:noProof/>
                <w:sz w:val="30"/>
                <w:szCs w:val="30"/>
                <w:rtl/>
              </w:rPr>
              <w:t xml:space="preserve"> </w:t>
            </w:r>
            <w:r>
              <w:rPr>
                <w:rFonts w:cs="David"/>
                <w:b/>
                <w:bCs/>
                <w:noProof/>
                <w:sz w:val="30"/>
                <w:szCs w:val="30"/>
                <w:rtl/>
              </w:rPr>
              <w:t>–</w:t>
            </w:r>
            <w:r>
              <w:rPr>
                <w:rFonts w:cs="David" w:hint="cs"/>
                <w:b/>
                <w:bCs/>
                <w:noProof/>
                <w:sz w:val="30"/>
                <w:szCs w:val="30"/>
                <w:rtl/>
              </w:rPr>
              <w:t xml:space="preserve"> עיקרי ושירות</w:t>
            </w:r>
          </w:p>
        </w:tc>
      </w:tr>
      <w:tr w:rsidR="00210CAC" w:rsidRPr="00F06118" w14:paraId="75279B0A" w14:textId="77777777" w:rsidTr="002F31F4">
        <w:trPr>
          <w:cantSplit/>
          <w:trHeight w:val="58"/>
        </w:trPr>
        <w:tc>
          <w:tcPr>
            <w:tcW w:w="5000" w:type="pct"/>
            <w:gridSpan w:val="7"/>
            <w:tcBorders>
              <w:left w:val="single" w:sz="4" w:space="0" w:color="auto"/>
              <w:right w:val="single" w:sz="4" w:space="0" w:color="auto"/>
            </w:tcBorders>
          </w:tcPr>
          <w:p w14:paraId="7259ABFA" w14:textId="77777777" w:rsidR="00210CAC" w:rsidRPr="002F31F4" w:rsidRDefault="00210CAC" w:rsidP="004B2F64">
            <w:pPr>
              <w:tabs>
                <w:tab w:val="left" w:pos="0"/>
                <w:tab w:val="right" w:leader="dot" w:pos="9016"/>
              </w:tabs>
              <w:spacing w:before="60" w:line="276" w:lineRule="auto"/>
              <w:ind w:right="142"/>
              <w:rPr>
                <w:rFonts w:cs="David"/>
                <w:i/>
                <w:iCs/>
                <w:noProof/>
                <w:sz w:val="10"/>
                <w:szCs w:val="10"/>
                <w:rtl/>
              </w:rPr>
            </w:pPr>
            <w:r>
              <w:rPr>
                <w:rFonts w:cs="David" w:hint="cs"/>
                <w:i/>
                <w:iCs/>
                <w:noProof/>
                <w:sz w:val="26"/>
                <w:rtl/>
              </w:rPr>
              <w:t xml:space="preserve"> </w:t>
            </w:r>
          </w:p>
        </w:tc>
      </w:tr>
      <w:tr w:rsidR="00210CAC" w:rsidRPr="00F8156B" w14:paraId="10BDFB5F" w14:textId="77777777" w:rsidTr="00727E7C">
        <w:trPr>
          <w:cantSplit/>
          <w:trHeight w:val="370"/>
        </w:trPr>
        <w:tc>
          <w:tcPr>
            <w:tcW w:w="758" w:type="pct"/>
            <w:gridSpan w:val="2"/>
            <w:tcBorders>
              <w:left w:val="single" w:sz="4" w:space="0" w:color="auto"/>
              <w:right w:val="single" w:sz="4" w:space="0" w:color="auto"/>
            </w:tcBorders>
            <w:shd w:val="clear" w:color="auto" w:fill="F2F2F2" w:themeFill="background1" w:themeFillShade="F2"/>
          </w:tcPr>
          <w:p w14:paraId="0B73CD57" w14:textId="77777777" w:rsidR="00210CAC" w:rsidRPr="00F8156B" w:rsidRDefault="00210CAC" w:rsidP="004B2F64">
            <w:pPr>
              <w:tabs>
                <w:tab w:val="left" w:pos="0"/>
              </w:tabs>
              <w:spacing w:before="60" w:after="60" w:line="276" w:lineRule="auto"/>
              <w:ind w:right="142"/>
              <w:jc w:val="left"/>
              <w:rPr>
                <w:rFonts w:cs="David"/>
                <w:b/>
                <w:bCs/>
                <w:noProof/>
                <w:sz w:val="24"/>
                <w:szCs w:val="24"/>
                <w:rtl/>
              </w:rPr>
            </w:pPr>
            <w:r w:rsidRPr="00F8156B">
              <w:rPr>
                <w:rFonts w:cs="David" w:hint="cs"/>
                <w:b/>
                <w:bCs/>
                <w:sz w:val="24"/>
                <w:szCs w:val="24"/>
                <w:rtl/>
              </w:rPr>
              <w:t>נושא</w:t>
            </w:r>
          </w:p>
        </w:tc>
        <w:tc>
          <w:tcPr>
            <w:tcW w:w="462" w:type="pct"/>
            <w:tcBorders>
              <w:left w:val="single" w:sz="4" w:space="0" w:color="auto"/>
              <w:right w:val="single" w:sz="4" w:space="0" w:color="auto"/>
            </w:tcBorders>
            <w:shd w:val="clear" w:color="auto" w:fill="F2F2F2" w:themeFill="background1" w:themeFillShade="F2"/>
          </w:tcPr>
          <w:p w14:paraId="74993C13" w14:textId="77777777" w:rsidR="00210CAC" w:rsidRPr="00F8156B" w:rsidRDefault="00210CAC" w:rsidP="004B2F64">
            <w:pPr>
              <w:tabs>
                <w:tab w:val="left" w:pos="0"/>
              </w:tabs>
              <w:spacing w:before="60" w:after="60" w:line="276" w:lineRule="auto"/>
              <w:jc w:val="center"/>
              <w:rPr>
                <w:rFonts w:cs="David"/>
                <w:b/>
                <w:bCs/>
                <w:noProof/>
                <w:sz w:val="24"/>
                <w:szCs w:val="24"/>
                <w:rtl/>
              </w:rPr>
            </w:pPr>
            <w:r w:rsidRPr="00F8156B">
              <w:rPr>
                <w:rFonts w:cs="David" w:hint="cs"/>
                <w:b/>
                <w:bCs/>
                <w:sz w:val="24"/>
                <w:szCs w:val="24"/>
                <w:rtl/>
              </w:rPr>
              <w:t>יחידת מידה</w:t>
            </w:r>
          </w:p>
        </w:tc>
        <w:tc>
          <w:tcPr>
            <w:tcW w:w="470" w:type="pct"/>
            <w:tcBorders>
              <w:left w:val="single" w:sz="4" w:space="0" w:color="auto"/>
              <w:right w:val="single" w:sz="4" w:space="0" w:color="auto"/>
            </w:tcBorders>
            <w:shd w:val="clear" w:color="auto" w:fill="F2F2F2" w:themeFill="background1" w:themeFillShade="F2"/>
          </w:tcPr>
          <w:p w14:paraId="35A28AF5" w14:textId="77777777" w:rsidR="00210CAC" w:rsidRPr="00F8156B" w:rsidRDefault="00210CAC" w:rsidP="004B2F64">
            <w:pPr>
              <w:tabs>
                <w:tab w:val="left" w:pos="0"/>
              </w:tabs>
              <w:spacing w:before="60" w:after="60" w:line="276" w:lineRule="auto"/>
              <w:jc w:val="center"/>
              <w:rPr>
                <w:rFonts w:cs="David"/>
                <w:b/>
                <w:bCs/>
                <w:noProof/>
                <w:sz w:val="24"/>
                <w:szCs w:val="24"/>
                <w:rtl/>
              </w:rPr>
            </w:pPr>
            <w:r w:rsidRPr="00F8156B">
              <w:rPr>
                <w:rFonts w:cs="David" w:hint="cs"/>
                <w:b/>
                <w:bCs/>
                <w:sz w:val="24"/>
                <w:szCs w:val="24"/>
                <w:rtl/>
              </w:rPr>
              <w:t>תוספת למאושר</w:t>
            </w:r>
          </w:p>
        </w:tc>
        <w:tc>
          <w:tcPr>
            <w:tcW w:w="473" w:type="pct"/>
            <w:tcBorders>
              <w:left w:val="single" w:sz="4" w:space="0" w:color="auto"/>
              <w:right w:val="single" w:sz="4" w:space="0" w:color="auto"/>
            </w:tcBorders>
            <w:shd w:val="clear" w:color="auto" w:fill="F2F2F2" w:themeFill="background1" w:themeFillShade="F2"/>
          </w:tcPr>
          <w:p w14:paraId="37B99BC4" w14:textId="77777777" w:rsidR="00210CAC" w:rsidRPr="00F8156B" w:rsidRDefault="00210CAC" w:rsidP="004B2F64">
            <w:pPr>
              <w:tabs>
                <w:tab w:val="left" w:pos="0"/>
              </w:tabs>
              <w:spacing w:before="60" w:after="60" w:line="276" w:lineRule="auto"/>
              <w:jc w:val="center"/>
              <w:rPr>
                <w:rFonts w:cs="David"/>
                <w:b/>
                <w:bCs/>
                <w:sz w:val="24"/>
                <w:szCs w:val="24"/>
                <w:rtl/>
              </w:rPr>
            </w:pPr>
            <w:r w:rsidRPr="00F8156B">
              <w:rPr>
                <w:rFonts w:cs="David" w:hint="cs"/>
                <w:b/>
                <w:bCs/>
                <w:sz w:val="24"/>
                <w:szCs w:val="24"/>
                <w:rtl/>
              </w:rPr>
              <w:t>סה"כ</w:t>
            </w:r>
          </w:p>
          <w:p w14:paraId="669981F9" w14:textId="77777777" w:rsidR="00210CAC" w:rsidRPr="00F8156B" w:rsidRDefault="00210CAC" w:rsidP="004B2F64">
            <w:pPr>
              <w:tabs>
                <w:tab w:val="left" w:pos="0"/>
              </w:tabs>
              <w:spacing w:before="60" w:after="60" w:line="276" w:lineRule="auto"/>
              <w:jc w:val="center"/>
              <w:rPr>
                <w:rFonts w:cs="David"/>
                <w:b/>
                <w:bCs/>
                <w:noProof/>
                <w:sz w:val="24"/>
                <w:szCs w:val="24"/>
                <w:rtl/>
              </w:rPr>
            </w:pPr>
          </w:p>
        </w:tc>
        <w:tc>
          <w:tcPr>
            <w:tcW w:w="2837" w:type="pct"/>
            <w:gridSpan w:val="2"/>
            <w:tcBorders>
              <w:left w:val="single" w:sz="4" w:space="0" w:color="auto"/>
              <w:right w:val="single" w:sz="4" w:space="0" w:color="auto"/>
            </w:tcBorders>
            <w:shd w:val="clear" w:color="auto" w:fill="F2F2F2" w:themeFill="background1" w:themeFillShade="F2"/>
          </w:tcPr>
          <w:p w14:paraId="2A1C0A25" w14:textId="77777777" w:rsidR="00210CAC" w:rsidRPr="00F8156B" w:rsidRDefault="00210CAC" w:rsidP="004B2F64">
            <w:pPr>
              <w:tabs>
                <w:tab w:val="left" w:pos="0"/>
              </w:tabs>
              <w:spacing w:before="60" w:after="60" w:line="276" w:lineRule="auto"/>
              <w:ind w:right="142"/>
              <w:jc w:val="left"/>
              <w:rPr>
                <w:rFonts w:cs="David"/>
                <w:b/>
                <w:bCs/>
                <w:sz w:val="24"/>
                <w:szCs w:val="24"/>
                <w:rtl/>
              </w:rPr>
            </w:pPr>
            <w:r w:rsidRPr="00F8156B">
              <w:rPr>
                <w:rFonts w:cs="David" w:hint="cs"/>
                <w:b/>
                <w:bCs/>
                <w:sz w:val="24"/>
                <w:szCs w:val="24"/>
                <w:rtl/>
              </w:rPr>
              <w:t>הוראות</w:t>
            </w:r>
            <w:r w:rsidRPr="00F8156B">
              <w:rPr>
                <w:rFonts w:cs="David" w:hint="cs"/>
                <w:color w:val="0070C0"/>
                <w:sz w:val="24"/>
                <w:szCs w:val="24"/>
                <w:rtl/>
              </w:rPr>
              <w:t xml:space="preserve"> </w:t>
            </w:r>
          </w:p>
        </w:tc>
      </w:tr>
      <w:tr w:rsidR="00210CAC" w:rsidRPr="00F35DA7" w14:paraId="6AD0E5CA" w14:textId="77777777" w:rsidTr="00727E7C">
        <w:trPr>
          <w:cantSplit/>
          <w:trHeight w:val="370"/>
        </w:trPr>
        <w:tc>
          <w:tcPr>
            <w:tcW w:w="758" w:type="pct"/>
            <w:gridSpan w:val="2"/>
            <w:tcBorders>
              <w:left w:val="single" w:sz="4" w:space="0" w:color="auto"/>
              <w:right w:val="single" w:sz="4" w:space="0" w:color="auto"/>
            </w:tcBorders>
            <w:shd w:val="clear" w:color="auto" w:fill="auto"/>
          </w:tcPr>
          <w:p w14:paraId="63611B64" w14:textId="77777777" w:rsidR="00210CAC" w:rsidRPr="00F35DA7" w:rsidRDefault="00210CAC" w:rsidP="004B2F64">
            <w:pPr>
              <w:tabs>
                <w:tab w:val="left" w:pos="0"/>
              </w:tabs>
              <w:spacing w:before="60" w:after="60" w:line="276" w:lineRule="auto"/>
              <w:ind w:right="142"/>
              <w:jc w:val="left"/>
              <w:rPr>
                <w:rFonts w:cs="David"/>
                <w:b/>
                <w:bCs/>
                <w:sz w:val="22"/>
                <w:szCs w:val="22"/>
                <w:rtl/>
              </w:rPr>
            </w:pPr>
            <w:r w:rsidRPr="00F35DA7">
              <w:rPr>
                <w:rFonts w:cs="David" w:hint="cs"/>
                <w:b/>
                <w:bCs/>
                <w:sz w:val="22"/>
                <w:szCs w:val="22"/>
                <w:rtl/>
              </w:rPr>
              <w:t>סה"כ אוכ' צפויה</w:t>
            </w:r>
          </w:p>
        </w:tc>
        <w:tc>
          <w:tcPr>
            <w:tcW w:w="462" w:type="pct"/>
            <w:tcBorders>
              <w:left w:val="single" w:sz="4" w:space="0" w:color="auto"/>
              <w:right w:val="single" w:sz="4" w:space="0" w:color="auto"/>
            </w:tcBorders>
            <w:shd w:val="clear" w:color="auto" w:fill="auto"/>
          </w:tcPr>
          <w:p w14:paraId="1F64A7CB" w14:textId="77777777" w:rsidR="00210CAC" w:rsidRPr="00F35DA7" w:rsidRDefault="00210CAC" w:rsidP="004B2F64">
            <w:pPr>
              <w:tabs>
                <w:tab w:val="left" w:pos="0"/>
              </w:tabs>
              <w:spacing w:before="60" w:after="60" w:line="276" w:lineRule="auto"/>
              <w:rPr>
                <w:rFonts w:cs="David"/>
                <w:sz w:val="22"/>
                <w:szCs w:val="22"/>
                <w:rtl/>
              </w:rPr>
            </w:pPr>
            <w:r w:rsidRPr="00F35DA7">
              <w:rPr>
                <w:rFonts w:cs="David" w:hint="cs"/>
                <w:sz w:val="22"/>
                <w:szCs w:val="22"/>
                <w:rtl/>
              </w:rPr>
              <w:t>נפש</w:t>
            </w:r>
          </w:p>
        </w:tc>
        <w:tc>
          <w:tcPr>
            <w:tcW w:w="470" w:type="pct"/>
            <w:tcBorders>
              <w:left w:val="single" w:sz="4" w:space="0" w:color="auto"/>
              <w:right w:val="single" w:sz="4" w:space="0" w:color="auto"/>
            </w:tcBorders>
            <w:shd w:val="clear" w:color="auto" w:fill="auto"/>
          </w:tcPr>
          <w:p w14:paraId="7385CFC4" w14:textId="77777777" w:rsidR="00210CAC" w:rsidRPr="00F35DA7" w:rsidRDefault="00AC3FDD" w:rsidP="004B2F64">
            <w:pPr>
              <w:tabs>
                <w:tab w:val="left" w:pos="0"/>
              </w:tabs>
              <w:spacing w:before="60" w:after="60" w:line="276" w:lineRule="auto"/>
              <w:jc w:val="center"/>
              <w:rPr>
                <w:rFonts w:cs="David"/>
                <w:sz w:val="22"/>
                <w:szCs w:val="22"/>
                <w:rtl/>
              </w:rPr>
            </w:pPr>
            <w:r>
              <w:rPr>
                <w:rFonts w:cs="David" w:hint="cs"/>
                <w:sz w:val="22"/>
                <w:szCs w:val="22"/>
                <w:rtl/>
              </w:rPr>
              <w:t>1,700</w:t>
            </w:r>
          </w:p>
        </w:tc>
        <w:tc>
          <w:tcPr>
            <w:tcW w:w="473" w:type="pct"/>
            <w:tcBorders>
              <w:left w:val="single" w:sz="4" w:space="0" w:color="auto"/>
              <w:right w:val="single" w:sz="4" w:space="0" w:color="auto"/>
            </w:tcBorders>
            <w:shd w:val="clear" w:color="auto" w:fill="auto"/>
          </w:tcPr>
          <w:p w14:paraId="6F8074CE" w14:textId="77777777" w:rsidR="00210CAC" w:rsidRPr="00F35DA7" w:rsidRDefault="00AC3FDD" w:rsidP="004B2F64">
            <w:pPr>
              <w:tabs>
                <w:tab w:val="left" w:pos="0"/>
              </w:tabs>
              <w:spacing w:before="60" w:after="60" w:line="276" w:lineRule="auto"/>
              <w:jc w:val="center"/>
              <w:rPr>
                <w:rFonts w:cs="David"/>
                <w:sz w:val="22"/>
                <w:szCs w:val="22"/>
                <w:rtl/>
              </w:rPr>
            </w:pPr>
            <w:r>
              <w:rPr>
                <w:rFonts w:cs="David" w:hint="cs"/>
                <w:sz w:val="22"/>
                <w:szCs w:val="22"/>
                <w:rtl/>
              </w:rPr>
              <w:t>1,700</w:t>
            </w:r>
          </w:p>
        </w:tc>
        <w:tc>
          <w:tcPr>
            <w:tcW w:w="2837" w:type="pct"/>
            <w:gridSpan w:val="2"/>
            <w:tcBorders>
              <w:left w:val="single" w:sz="4" w:space="0" w:color="auto"/>
              <w:right w:val="single" w:sz="4" w:space="0" w:color="auto"/>
            </w:tcBorders>
            <w:shd w:val="clear" w:color="auto" w:fill="auto"/>
          </w:tcPr>
          <w:p w14:paraId="2E0E048A" w14:textId="77777777" w:rsidR="00210CAC" w:rsidRPr="00F35DA7" w:rsidRDefault="00210CAC" w:rsidP="004B2F64">
            <w:pPr>
              <w:tabs>
                <w:tab w:val="left" w:pos="0"/>
              </w:tabs>
              <w:spacing w:before="60" w:after="60" w:line="276" w:lineRule="auto"/>
              <w:ind w:right="142"/>
              <w:jc w:val="left"/>
              <w:rPr>
                <w:rFonts w:cs="David"/>
                <w:noProof/>
                <w:color w:val="0070C0"/>
                <w:sz w:val="22"/>
                <w:szCs w:val="22"/>
                <w:rtl/>
              </w:rPr>
            </w:pPr>
          </w:p>
        </w:tc>
      </w:tr>
      <w:tr w:rsidR="00210CAC" w:rsidRPr="00F35DA7" w14:paraId="6BA9B67F" w14:textId="77777777" w:rsidTr="00985FEE">
        <w:trPr>
          <w:cantSplit/>
          <w:trHeight w:val="286"/>
        </w:trPr>
        <w:tc>
          <w:tcPr>
            <w:tcW w:w="758" w:type="pct"/>
            <w:gridSpan w:val="2"/>
            <w:vMerge w:val="restart"/>
            <w:tcBorders>
              <w:left w:val="single" w:sz="4" w:space="0" w:color="auto"/>
              <w:right w:val="single" w:sz="4" w:space="0" w:color="auto"/>
            </w:tcBorders>
            <w:shd w:val="clear" w:color="auto" w:fill="auto"/>
            <w:vAlign w:val="center"/>
          </w:tcPr>
          <w:p w14:paraId="45A6FBB8" w14:textId="77777777" w:rsidR="00210CAC" w:rsidRPr="00606565" w:rsidRDefault="00210CAC" w:rsidP="004B2F64">
            <w:pPr>
              <w:tabs>
                <w:tab w:val="left" w:pos="0"/>
              </w:tabs>
              <w:spacing w:before="60" w:after="60" w:line="276" w:lineRule="auto"/>
              <w:ind w:right="142"/>
              <w:jc w:val="left"/>
              <w:rPr>
                <w:rFonts w:cs="David"/>
                <w:b/>
                <w:bCs/>
                <w:sz w:val="22"/>
                <w:szCs w:val="22"/>
                <w:rtl/>
              </w:rPr>
            </w:pPr>
            <w:r w:rsidRPr="00606565">
              <w:rPr>
                <w:rFonts w:cs="David" w:hint="cs"/>
                <w:b/>
                <w:bCs/>
                <w:sz w:val="22"/>
                <w:szCs w:val="22"/>
                <w:rtl/>
              </w:rPr>
              <w:t>מגורים</w:t>
            </w:r>
          </w:p>
        </w:tc>
        <w:tc>
          <w:tcPr>
            <w:tcW w:w="462" w:type="pct"/>
            <w:tcBorders>
              <w:left w:val="single" w:sz="4" w:space="0" w:color="auto"/>
              <w:right w:val="single" w:sz="4" w:space="0" w:color="auto"/>
            </w:tcBorders>
            <w:shd w:val="clear" w:color="auto" w:fill="auto"/>
          </w:tcPr>
          <w:p w14:paraId="3213ACEB" w14:textId="77777777" w:rsidR="00210CAC" w:rsidRPr="00F35DA7" w:rsidRDefault="00210CAC" w:rsidP="004B2F64">
            <w:pPr>
              <w:tabs>
                <w:tab w:val="left" w:pos="0"/>
              </w:tabs>
              <w:spacing w:before="60" w:after="60" w:line="276" w:lineRule="auto"/>
              <w:jc w:val="left"/>
              <w:rPr>
                <w:rFonts w:cs="David"/>
                <w:sz w:val="22"/>
                <w:szCs w:val="22"/>
                <w:rtl/>
              </w:rPr>
            </w:pPr>
            <w:r w:rsidRPr="00F35DA7">
              <w:rPr>
                <w:rFonts w:cs="David" w:hint="cs"/>
                <w:sz w:val="22"/>
                <w:szCs w:val="22"/>
                <w:rtl/>
              </w:rPr>
              <w:t>יח"ד</w:t>
            </w:r>
          </w:p>
        </w:tc>
        <w:tc>
          <w:tcPr>
            <w:tcW w:w="470" w:type="pct"/>
            <w:tcBorders>
              <w:left w:val="single" w:sz="4" w:space="0" w:color="auto"/>
              <w:right w:val="single" w:sz="4" w:space="0" w:color="auto"/>
            </w:tcBorders>
            <w:shd w:val="clear" w:color="auto" w:fill="auto"/>
          </w:tcPr>
          <w:p w14:paraId="37DD7C80" w14:textId="77777777" w:rsidR="00210CAC" w:rsidRPr="008A796D" w:rsidRDefault="00AC3FDD" w:rsidP="004B2F64">
            <w:pPr>
              <w:tabs>
                <w:tab w:val="left" w:pos="0"/>
              </w:tabs>
              <w:spacing w:before="60" w:after="60" w:line="276" w:lineRule="auto"/>
              <w:jc w:val="center"/>
              <w:rPr>
                <w:rFonts w:cs="David"/>
                <w:sz w:val="22"/>
                <w:szCs w:val="22"/>
                <w:rtl/>
              </w:rPr>
            </w:pPr>
            <w:r>
              <w:rPr>
                <w:rFonts w:cs="David" w:hint="cs"/>
                <w:sz w:val="22"/>
                <w:szCs w:val="22"/>
                <w:rtl/>
              </w:rPr>
              <w:t>480</w:t>
            </w:r>
          </w:p>
        </w:tc>
        <w:tc>
          <w:tcPr>
            <w:tcW w:w="473" w:type="pct"/>
            <w:tcBorders>
              <w:left w:val="single" w:sz="4" w:space="0" w:color="auto"/>
              <w:right w:val="single" w:sz="4" w:space="0" w:color="auto"/>
            </w:tcBorders>
            <w:shd w:val="clear" w:color="auto" w:fill="auto"/>
          </w:tcPr>
          <w:p w14:paraId="46FE1F21" w14:textId="77777777" w:rsidR="00210CAC" w:rsidRPr="008A796D" w:rsidRDefault="00AC3FDD" w:rsidP="004B2F64">
            <w:pPr>
              <w:tabs>
                <w:tab w:val="left" w:pos="0"/>
              </w:tabs>
              <w:spacing w:before="60" w:after="60" w:line="276" w:lineRule="auto"/>
              <w:jc w:val="center"/>
              <w:rPr>
                <w:rFonts w:cs="David"/>
                <w:sz w:val="22"/>
                <w:szCs w:val="22"/>
                <w:rtl/>
              </w:rPr>
            </w:pPr>
            <w:r>
              <w:rPr>
                <w:rFonts w:cs="David" w:hint="cs"/>
                <w:sz w:val="22"/>
                <w:szCs w:val="22"/>
                <w:rtl/>
              </w:rPr>
              <w:t>480</w:t>
            </w:r>
          </w:p>
        </w:tc>
        <w:tc>
          <w:tcPr>
            <w:tcW w:w="2837" w:type="pct"/>
            <w:gridSpan w:val="2"/>
            <w:vMerge w:val="restart"/>
            <w:tcBorders>
              <w:left w:val="single" w:sz="4" w:space="0" w:color="auto"/>
              <w:right w:val="single" w:sz="4" w:space="0" w:color="auto"/>
            </w:tcBorders>
            <w:shd w:val="clear" w:color="auto" w:fill="auto"/>
          </w:tcPr>
          <w:p w14:paraId="0FDB5071" w14:textId="045B9A77" w:rsidR="00210CAC" w:rsidRPr="00A75BB5" w:rsidRDefault="00210CAC" w:rsidP="004B2F64">
            <w:pPr>
              <w:tabs>
                <w:tab w:val="left" w:pos="0"/>
              </w:tabs>
              <w:spacing w:before="60" w:after="60" w:line="276" w:lineRule="auto"/>
              <w:ind w:right="142"/>
              <w:jc w:val="left"/>
              <w:rPr>
                <w:rFonts w:cs="David"/>
                <w:sz w:val="22"/>
                <w:szCs w:val="22"/>
                <w:rtl/>
              </w:rPr>
            </w:pPr>
          </w:p>
        </w:tc>
      </w:tr>
      <w:tr w:rsidR="00210CAC" w:rsidRPr="00F35DA7" w14:paraId="6682C6FB" w14:textId="77777777" w:rsidTr="00727E7C">
        <w:trPr>
          <w:cantSplit/>
          <w:trHeight w:val="211"/>
        </w:trPr>
        <w:tc>
          <w:tcPr>
            <w:tcW w:w="758" w:type="pct"/>
            <w:gridSpan w:val="2"/>
            <w:vMerge/>
            <w:tcBorders>
              <w:left w:val="single" w:sz="4" w:space="0" w:color="auto"/>
              <w:right w:val="single" w:sz="4" w:space="0" w:color="auto"/>
            </w:tcBorders>
            <w:shd w:val="clear" w:color="auto" w:fill="auto"/>
          </w:tcPr>
          <w:p w14:paraId="68CB0FDC" w14:textId="77777777" w:rsidR="00210CAC" w:rsidRPr="00606565" w:rsidRDefault="00210CAC" w:rsidP="004B2F64">
            <w:pPr>
              <w:tabs>
                <w:tab w:val="left" w:pos="0"/>
              </w:tabs>
              <w:spacing w:before="60" w:after="60" w:line="276" w:lineRule="auto"/>
              <w:ind w:right="142"/>
              <w:jc w:val="left"/>
              <w:rPr>
                <w:rFonts w:cs="David"/>
                <w:b/>
                <w:bCs/>
                <w:sz w:val="22"/>
                <w:szCs w:val="22"/>
                <w:rtl/>
              </w:rPr>
            </w:pPr>
          </w:p>
        </w:tc>
        <w:tc>
          <w:tcPr>
            <w:tcW w:w="462" w:type="pct"/>
            <w:tcBorders>
              <w:left w:val="single" w:sz="4" w:space="0" w:color="auto"/>
              <w:right w:val="single" w:sz="4" w:space="0" w:color="auto"/>
            </w:tcBorders>
            <w:shd w:val="clear" w:color="auto" w:fill="auto"/>
          </w:tcPr>
          <w:p w14:paraId="512C5026" w14:textId="77777777" w:rsidR="00210CAC" w:rsidRPr="00F35DA7" w:rsidRDefault="00210CAC" w:rsidP="004B2F64">
            <w:pPr>
              <w:tabs>
                <w:tab w:val="left" w:pos="0"/>
              </w:tabs>
              <w:spacing w:before="60" w:after="60" w:line="276" w:lineRule="auto"/>
              <w:jc w:val="left"/>
              <w:rPr>
                <w:rFonts w:cs="David"/>
                <w:sz w:val="22"/>
                <w:szCs w:val="22"/>
                <w:rtl/>
              </w:rPr>
            </w:pPr>
            <w:r w:rsidRPr="00F35DA7">
              <w:rPr>
                <w:rFonts w:cs="David" w:hint="cs"/>
                <w:sz w:val="22"/>
                <w:szCs w:val="22"/>
                <w:rtl/>
              </w:rPr>
              <w:t>מ"ר</w:t>
            </w:r>
          </w:p>
        </w:tc>
        <w:tc>
          <w:tcPr>
            <w:tcW w:w="470" w:type="pct"/>
            <w:tcBorders>
              <w:left w:val="single" w:sz="4" w:space="0" w:color="auto"/>
              <w:right w:val="single" w:sz="4" w:space="0" w:color="auto"/>
            </w:tcBorders>
            <w:shd w:val="clear" w:color="auto" w:fill="auto"/>
          </w:tcPr>
          <w:p w14:paraId="2C0BAADB" w14:textId="77777777" w:rsidR="00210CAC" w:rsidRPr="008A796D" w:rsidRDefault="00D5668C" w:rsidP="004B2F64">
            <w:pPr>
              <w:tabs>
                <w:tab w:val="left" w:pos="0"/>
              </w:tabs>
              <w:spacing w:before="60" w:after="60" w:line="276" w:lineRule="auto"/>
              <w:jc w:val="center"/>
              <w:rPr>
                <w:rFonts w:cs="David"/>
                <w:sz w:val="22"/>
                <w:szCs w:val="22"/>
                <w:rtl/>
              </w:rPr>
            </w:pPr>
            <w:r>
              <w:rPr>
                <w:rFonts w:cs="David" w:hint="cs"/>
                <w:sz w:val="22"/>
                <w:szCs w:val="22"/>
                <w:rtl/>
              </w:rPr>
              <w:t>76,800</w:t>
            </w:r>
          </w:p>
        </w:tc>
        <w:tc>
          <w:tcPr>
            <w:tcW w:w="473" w:type="pct"/>
            <w:tcBorders>
              <w:left w:val="single" w:sz="4" w:space="0" w:color="auto"/>
              <w:right w:val="single" w:sz="4" w:space="0" w:color="auto"/>
            </w:tcBorders>
            <w:shd w:val="clear" w:color="auto" w:fill="auto"/>
          </w:tcPr>
          <w:p w14:paraId="56A6605C" w14:textId="77777777" w:rsidR="00210CAC" w:rsidRPr="007C11D7" w:rsidRDefault="00D5668C" w:rsidP="004B2F64">
            <w:pPr>
              <w:tabs>
                <w:tab w:val="left" w:pos="0"/>
              </w:tabs>
              <w:spacing w:before="60" w:after="60" w:line="276" w:lineRule="auto"/>
              <w:jc w:val="center"/>
              <w:rPr>
                <w:rFonts w:cs="David"/>
                <w:sz w:val="22"/>
                <w:szCs w:val="22"/>
                <w:rtl/>
              </w:rPr>
            </w:pPr>
            <w:r>
              <w:rPr>
                <w:rFonts w:cs="David" w:hint="cs"/>
                <w:sz w:val="22"/>
                <w:szCs w:val="22"/>
                <w:rtl/>
              </w:rPr>
              <w:t>76,800</w:t>
            </w:r>
          </w:p>
        </w:tc>
        <w:tc>
          <w:tcPr>
            <w:tcW w:w="2837" w:type="pct"/>
            <w:gridSpan w:val="2"/>
            <w:vMerge/>
            <w:tcBorders>
              <w:left w:val="single" w:sz="4" w:space="0" w:color="auto"/>
              <w:right w:val="single" w:sz="4" w:space="0" w:color="auto"/>
            </w:tcBorders>
            <w:shd w:val="clear" w:color="auto" w:fill="auto"/>
          </w:tcPr>
          <w:p w14:paraId="47CB8A3B" w14:textId="77777777" w:rsidR="00210CAC" w:rsidRPr="00F35DA7" w:rsidRDefault="00210CAC" w:rsidP="004B2F64">
            <w:pPr>
              <w:tabs>
                <w:tab w:val="left" w:pos="0"/>
              </w:tabs>
              <w:spacing w:before="60" w:after="60" w:line="276" w:lineRule="auto"/>
              <w:ind w:right="142"/>
              <w:jc w:val="left"/>
              <w:rPr>
                <w:rFonts w:cs="David"/>
                <w:color w:val="0070C0"/>
                <w:sz w:val="22"/>
                <w:szCs w:val="22"/>
                <w:rtl/>
              </w:rPr>
            </w:pPr>
          </w:p>
        </w:tc>
      </w:tr>
      <w:tr w:rsidR="00210CAC" w:rsidRPr="00F35DA7" w14:paraId="2C5570C1" w14:textId="77777777" w:rsidTr="00727E7C">
        <w:trPr>
          <w:cantSplit/>
          <w:trHeight w:val="370"/>
        </w:trPr>
        <w:tc>
          <w:tcPr>
            <w:tcW w:w="758" w:type="pct"/>
            <w:gridSpan w:val="2"/>
            <w:tcBorders>
              <w:left w:val="single" w:sz="4" w:space="0" w:color="auto"/>
              <w:right w:val="single" w:sz="4" w:space="0" w:color="auto"/>
            </w:tcBorders>
            <w:shd w:val="clear" w:color="auto" w:fill="auto"/>
          </w:tcPr>
          <w:p w14:paraId="42188B50" w14:textId="77777777" w:rsidR="00210CAC" w:rsidRPr="00606565" w:rsidRDefault="00210CAC" w:rsidP="004B2F64">
            <w:pPr>
              <w:tabs>
                <w:tab w:val="left" w:pos="0"/>
              </w:tabs>
              <w:spacing w:before="60" w:after="60" w:line="276" w:lineRule="auto"/>
              <w:ind w:right="142"/>
              <w:jc w:val="left"/>
              <w:rPr>
                <w:rFonts w:cs="David"/>
                <w:b/>
                <w:bCs/>
                <w:noProof/>
                <w:sz w:val="22"/>
                <w:szCs w:val="22"/>
                <w:rtl/>
              </w:rPr>
            </w:pPr>
            <w:r w:rsidRPr="00606565">
              <w:rPr>
                <w:rFonts w:cs="David" w:hint="cs"/>
                <w:b/>
                <w:bCs/>
                <w:noProof/>
                <w:sz w:val="22"/>
                <w:szCs w:val="22"/>
                <w:rtl/>
              </w:rPr>
              <w:t>מסחר ו</w:t>
            </w:r>
            <w:r>
              <w:rPr>
                <w:rFonts w:cs="David" w:hint="cs"/>
                <w:b/>
                <w:bCs/>
                <w:noProof/>
                <w:sz w:val="22"/>
                <w:szCs w:val="22"/>
                <w:rtl/>
              </w:rPr>
              <w:t>משרדים</w:t>
            </w:r>
          </w:p>
        </w:tc>
        <w:tc>
          <w:tcPr>
            <w:tcW w:w="462" w:type="pct"/>
            <w:tcBorders>
              <w:left w:val="single" w:sz="4" w:space="0" w:color="auto"/>
              <w:right w:val="single" w:sz="4" w:space="0" w:color="auto"/>
            </w:tcBorders>
            <w:shd w:val="clear" w:color="auto" w:fill="auto"/>
          </w:tcPr>
          <w:p w14:paraId="42A546C4" w14:textId="77777777" w:rsidR="00210CAC" w:rsidRPr="00F35DA7" w:rsidRDefault="00210CAC" w:rsidP="004B2F64">
            <w:pPr>
              <w:tabs>
                <w:tab w:val="left" w:pos="0"/>
              </w:tabs>
              <w:spacing w:before="60" w:after="60" w:line="276" w:lineRule="auto"/>
              <w:jc w:val="left"/>
              <w:rPr>
                <w:rFonts w:cs="David"/>
                <w:noProof/>
                <w:sz w:val="22"/>
                <w:szCs w:val="22"/>
                <w:rtl/>
              </w:rPr>
            </w:pPr>
            <w:r>
              <w:rPr>
                <w:rFonts w:cs="David" w:hint="cs"/>
                <w:noProof/>
                <w:sz w:val="22"/>
                <w:szCs w:val="22"/>
                <w:rtl/>
              </w:rPr>
              <w:t>מ"ר</w:t>
            </w:r>
          </w:p>
        </w:tc>
        <w:tc>
          <w:tcPr>
            <w:tcW w:w="470" w:type="pct"/>
            <w:tcBorders>
              <w:left w:val="single" w:sz="4" w:space="0" w:color="auto"/>
              <w:right w:val="single" w:sz="4" w:space="0" w:color="auto"/>
            </w:tcBorders>
            <w:shd w:val="clear" w:color="auto" w:fill="auto"/>
          </w:tcPr>
          <w:p w14:paraId="5998AAB6" w14:textId="77777777" w:rsidR="00210CAC" w:rsidRPr="00F35DA7" w:rsidRDefault="00171CF0" w:rsidP="004B2F64">
            <w:pPr>
              <w:tabs>
                <w:tab w:val="left" w:pos="0"/>
              </w:tabs>
              <w:spacing w:before="60" w:after="60" w:line="276" w:lineRule="auto"/>
              <w:jc w:val="center"/>
              <w:rPr>
                <w:rFonts w:cs="David"/>
                <w:sz w:val="22"/>
                <w:szCs w:val="22"/>
                <w:rtl/>
              </w:rPr>
            </w:pPr>
            <w:r>
              <w:rPr>
                <w:rFonts w:cs="David" w:hint="cs"/>
                <w:sz w:val="22"/>
                <w:szCs w:val="22"/>
                <w:rtl/>
              </w:rPr>
              <w:t>5,100</w:t>
            </w:r>
          </w:p>
        </w:tc>
        <w:tc>
          <w:tcPr>
            <w:tcW w:w="473" w:type="pct"/>
            <w:tcBorders>
              <w:left w:val="single" w:sz="4" w:space="0" w:color="auto"/>
              <w:right w:val="single" w:sz="4" w:space="0" w:color="auto"/>
            </w:tcBorders>
            <w:shd w:val="clear" w:color="auto" w:fill="auto"/>
          </w:tcPr>
          <w:p w14:paraId="50D9FC55" w14:textId="77777777" w:rsidR="00210CAC" w:rsidRPr="007C11D7" w:rsidRDefault="00171CF0" w:rsidP="004B2F64">
            <w:pPr>
              <w:tabs>
                <w:tab w:val="left" w:pos="0"/>
              </w:tabs>
              <w:spacing w:before="60" w:after="60" w:line="276" w:lineRule="auto"/>
              <w:jc w:val="center"/>
              <w:rPr>
                <w:rFonts w:cs="David"/>
                <w:sz w:val="22"/>
                <w:szCs w:val="22"/>
                <w:rtl/>
              </w:rPr>
            </w:pPr>
            <w:r>
              <w:rPr>
                <w:rFonts w:cs="David" w:hint="cs"/>
                <w:sz w:val="22"/>
                <w:szCs w:val="22"/>
                <w:rtl/>
              </w:rPr>
              <w:t>5,100</w:t>
            </w:r>
          </w:p>
        </w:tc>
        <w:tc>
          <w:tcPr>
            <w:tcW w:w="2837" w:type="pct"/>
            <w:gridSpan w:val="2"/>
            <w:tcBorders>
              <w:left w:val="single" w:sz="4" w:space="0" w:color="auto"/>
              <w:right w:val="single" w:sz="4" w:space="0" w:color="auto"/>
            </w:tcBorders>
            <w:shd w:val="clear" w:color="auto" w:fill="auto"/>
          </w:tcPr>
          <w:p w14:paraId="55B21827" w14:textId="30495853" w:rsidR="00171CF0" w:rsidRPr="00171CF0" w:rsidRDefault="00171CF0" w:rsidP="004B2F64">
            <w:pPr>
              <w:tabs>
                <w:tab w:val="left" w:pos="0"/>
              </w:tabs>
              <w:spacing w:before="60" w:after="60" w:line="276" w:lineRule="auto"/>
              <w:ind w:right="142"/>
              <w:jc w:val="left"/>
              <w:rPr>
                <w:rFonts w:cs="David"/>
                <w:noProof/>
                <w:sz w:val="22"/>
                <w:szCs w:val="22"/>
                <w:rtl/>
              </w:rPr>
            </w:pPr>
          </w:p>
        </w:tc>
      </w:tr>
      <w:tr w:rsidR="00BE305B" w:rsidRPr="00F007B3" w14:paraId="56A19057" w14:textId="77777777" w:rsidTr="00727E7C">
        <w:trPr>
          <w:cantSplit/>
          <w:trHeight w:val="723"/>
        </w:trPr>
        <w:tc>
          <w:tcPr>
            <w:tcW w:w="758" w:type="pct"/>
            <w:gridSpan w:val="2"/>
            <w:tcBorders>
              <w:left w:val="single" w:sz="4" w:space="0" w:color="auto"/>
              <w:right w:val="single" w:sz="4" w:space="0" w:color="auto"/>
            </w:tcBorders>
            <w:shd w:val="clear" w:color="auto" w:fill="auto"/>
          </w:tcPr>
          <w:p w14:paraId="64D354C2" w14:textId="77777777" w:rsidR="00BE305B" w:rsidRPr="00F4420A" w:rsidRDefault="00BE305B" w:rsidP="004B2F64">
            <w:pPr>
              <w:tabs>
                <w:tab w:val="left" w:pos="0"/>
              </w:tabs>
              <w:spacing w:before="60" w:after="60" w:line="276" w:lineRule="auto"/>
              <w:ind w:right="142"/>
              <w:jc w:val="left"/>
              <w:rPr>
                <w:rFonts w:cs="David"/>
                <w:b/>
                <w:bCs/>
                <w:noProof/>
                <w:sz w:val="22"/>
                <w:szCs w:val="22"/>
                <w:rtl/>
              </w:rPr>
            </w:pPr>
            <w:r w:rsidRPr="00F4420A">
              <w:rPr>
                <w:rFonts w:cs="David" w:hint="cs"/>
                <w:b/>
                <w:bCs/>
                <w:sz w:val="22"/>
                <w:szCs w:val="22"/>
                <w:rtl/>
              </w:rPr>
              <w:t>מבנים ומוסדות ציבור</w:t>
            </w:r>
          </w:p>
        </w:tc>
        <w:tc>
          <w:tcPr>
            <w:tcW w:w="462" w:type="pct"/>
            <w:tcBorders>
              <w:left w:val="single" w:sz="4" w:space="0" w:color="auto"/>
              <w:right w:val="single" w:sz="4" w:space="0" w:color="auto"/>
            </w:tcBorders>
            <w:shd w:val="clear" w:color="auto" w:fill="auto"/>
          </w:tcPr>
          <w:p w14:paraId="1A677C9B" w14:textId="77777777" w:rsidR="00BE305B" w:rsidRPr="00575938" w:rsidRDefault="00BE305B" w:rsidP="004B2F64">
            <w:pPr>
              <w:tabs>
                <w:tab w:val="left" w:pos="0"/>
              </w:tabs>
              <w:spacing w:before="60" w:after="60" w:line="276" w:lineRule="auto"/>
              <w:rPr>
                <w:rFonts w:cs="David"/>
                <w:szCs w:val="20"/>
                <w:rtl/>
              </w:rPr>
            </w:pPr>
            <w:r>
              <w:rPr>
                <w:rFonts w:cs="David" w:hint="cs"/>
                <w:szCs w:val="20"/>
                <w:rtl/>
              </w:rPr>
              <w:t>מ"ר</w:t>
            </w:r>
          </w:p>
        </w:tc>
        <w:tc>
          <w:tcPr>
            <w:tcW w:w="470" w:type="pct"/>
            <w:tcBorders>
              <w:left w:val="single" w:sz="4" w:space="0" w:color="auto"/>
              <w:right w:val="single" w:sz="4" w:space="0" w:color="auto"/>
            </w:tcBorders>
            <w:shd w:val="clear" w:color="auto" w:fill="auto"/>
          </w:tcPr>
          <w:p w14:paraId="0F240FE4" w14:textId="7419D3EB" w:rsidR="00F84E86" w:rsidRDefault="00F84E86" w:rsidP="00985FEE">
            <w:pPr>
              <w:tabs>
                <w:tab w:val="left" w:pos="0"/>
              </w:tabs>
              <w:spacing w:before="60" w:after="60" w:line="276" w:lineRule="auto"/>
              <w:rPr>
                <w:rFonts w:cs="David"/>
                <w:noProof/>
                <w:color w:val="FF0000"/>
                <w:sz w:val="24"/>
                <w:szCs w:val="20"/>
                <w:rtl/>
              </w:rPr>
            </w:pPr>
          </w:p>
        </w:tc>
        <w:tc>
          <w:tcPr>
            <w:tcW w:w="473" w:type="pct"/>
            <w:tcBorders>
              <w:left w:val="single" w:sz="4" w:space="0" w:color="auto"/>
              <w:right w:val="single" w:sz="4" w:space="0" w:color="auto"/>
            </w:tcBorders>
            <w:shd w:val="clear" w:color="auto" w:fill="auto"/>
          </w:tcPr>
          <w:p w14:paraId="75825F8A" w14:textId="3723D11B" w:rsidR="00F84E86" w:rsidRDefault="00F84E86" w:rsidP="00985FEE">
            <w:pPr>
              <w:tabs>
                <w:tab w:val="left" w:pos="0"/>
              </w:tabs>
              <w:spacing w:before="60" w:after="60" w:line="276" w:lineRule="auto"/>
              <w:rPr>
                <w:rFonts w:cs="David"/>
                <w:noProof/>
                <w:color w:val="FF0000"/>
                <w:sz w:val="24"/>
                <w:szCs w:val="20"/>
                <w:rtl/>
              </w:rPr>
            </w:pPr>
          </w:p>
        </w:tc>
        <w:tc>
          <w:tcPr>
            <w:tcW w:w="2837" w:type="pct"/>
            <w:gridSpan w:val="2"/>
            <w:vMerge w:val="restart"/>
            <w:tcBorders>
              <w:left w:val="single" w:sz="4" w:space="0" w:color="auto"/>
              <w:right w:val="single" w:sz="4" w:space="0" w:color="auto"/>
            </w:tcBorders>
            <w:shd w:val="clear" w:color="auto" w:fill="auto"/>
          </w:tcPr>
          <w:p w14:paraId="25981670" w14:textId="5CED70EC" w:rsidR="00BE305B" w:rsidRPr="00171CF0" w:rsidRDefault="00FE77F9" w:rsidP="004B2F64">
            <w:pPr>
              <w:tabs>
                <w:tab w:val="left" w:pos="0"/>
                <w:tab w:val="right" w:leader="dot" w:pos="9016"/>
              </w:tabs>
              <w:spacing w:before="60" w:after="60" w:line="276" w:lineRule="auto"/>
              <w:jc w:val="left"/>
              <w:rPr>
                <w:rFonts w:ascii="David" w:hAnsi="David" w:cs="David"/>
                <w:noProof/>
                <w:sz w:val="22"/>
                <w:szCs w:val="22"/>
                <w:rtl/>
              </w:rPr>
            </w:pPr>
            <w:r>
              <w:rPr>
                <w:rFonts w:cs="David" w:hint="cs"/>
                <w:sz w:val="22"/>
                <w:szCs w:val="22"/>
                <w:rtl/>
              </w:rPr>
              <w:t>שטחי הציבור יוקצו בהתאם להוראות התדריך הארצי התקף בעת אישור התכנית המפורטת ובהתייחס לפרוגרמה בנספח החברתי-כלכלי המצורפת לתכנית זו.</w:t>
            </w:r>
          </w:p>
        </w:tc>
      </w:tr>
      <w:tr w:rsidR="00BE305B" w:rsidRPr="00B835AF" w14:paraId="14AA4412" w14:textId="77777777" w:rsidTr="00727E7C">
        <w:trPr>
          <w:cantSplit/>
          <w:trHeight w:val="370"/>
        </w:trPr>
        <w:tc>
          <w:tcPr>
            <w:tcW w:w="758" w:type="pct"/>
            <w:gridSpan w:val="2"/>
            <w:tcBorders>
              <w:left w:val="single" w:sz="4" w:space="0" w:color="auto"/>
              <w:right w:val="single" w:sz="4" w:space="0" w:color="auto"/>
            </w:tcBorders>
            <w:shd w:val="clear" w:color="auto" w:fill="auto"/>
          </w:tcPr>
          <w:p w14:paraId="0F2B48A7" w14:textId="77777777" w:rsidR="00BE305B" w:rsidRPr="00A21D1A" w:rsidRDefault="00BE305B" w:rsidP="004B2F64">
            <w:pPr>
              <w:tabs>
                <w:tab w:val="left" w:pos="0"/>
              </w:tabs>
              <w:spacing w:before="60" w:after="60" w:line="276" w:lineRule="auto"/>
              <w:ind w:right="142"/>
              <w:jc w:val="left"/>
              <w:rPr>
                <w:rFonts w:cs="David"/>
                <w:b/>
                <w:bCs/>
                <w:noProof/>
                <w:sz w:val="22"/>
                <w:szCs w:val="22"/>
                <w:rtl/>
              </w:rPr>
            </w:pPr>
            <w:r w:rsidRPr="00A21D1A">
              <w:rPr>
                <w:rFonts w:cs="David" w:hint="cs"/>
                <w:b/>
                <w:bCs/>
                <w:sz w:val="22"/>
                <w:szCs w:val="22"/>
                <w:rtl/>
              </w:rPr>
              <w:t>שטח ציבורי פתוח</w:t>
            </w:r>
          </w:p>
        </w:tc>
        <w:tc>
          <w:tcPr>
            <w:tcW w:w="462" w:type="pct"/>
            <w:tcBorders>
              <w:left w:val="single" w:sz="4" w:space="0" w:color="auto"/>
              <w:right w:val="single" w:sz="4" w:space="0" w:color="auto"/>
            </w:tcBorders>
            <w:shd w:val="clear" w:color="auto" w:fill="auto"/>
          </w:tcPr>
          <w:p w14:paraId="0A8EE97E" w14:textId="77777777" w:rsidR="00BE305B" w:rsidRPr="00834073" w:rsidRDefault="00BE305B" w:rsidP="004B2F64">
            <w:pPr>
              <w:tabs>
                <w:tab w:val="left" w:pos="0"/>
              </w:tabs>
              <w:spacing w:before="60" w:after="60" w:line="276" w:lineRule="auto"/>
              <w:ind w:right="142"/>
              <w:rPr>
                <w:rFonts w:cs="David"/>
                <w:noProof/>
                <w:sz w:val="24"/>
                <w:szCs w:val="20"/>
                <w:rtl/>
              </w:rPr>
            </w:pPr>
            <w:r>
              <w:rPr>
                <w:rFonts w:cs="David" w:hint="cs"/>
                <w:noProof/>
                <w:sz w:val="24"/>
                <w:szCs w:val="20"/>
                <w:rtl/>
              </w:rPr>
              <w:t>דונם</w:t>
            </w:r>
          </w:p>
        </w:tc>
        <w:tc>
          <w:tcPr>
            <w:tcW w:w="470" w:type="pct"/>
            <w:tcBorders>
              <w:left w:val="single" w:sz="4" w:space="0" w:color="auto"/>
              <w:right w:val="single" w:sz="4" w:space="0" w:color="auto"/>
            </w:tcBorders>
            <w:shd w:val="clear" w:color="auto" w:fill="auto"/>
          </w:tcPr>
          <w:p w14:paraId="27A02A71" w14:textId="4926876D" w:rsidR="00F84E86" w:rsidRDefault="00F84E86" w:rsidP="00985FEE">
            <w:pPr>
              <w:tabs>
                <w:tab w:val="left" w:pos="0"/>
              </w:tabs>
              <w:spacing w:before="60" w:after="60" w:line="276" w:lineRule="auto"/>
              <w:ind w:right="142"/>
              <w:rPr>
                <w:rFonts w:cs="David"/>
                <w:noProof/>
                <w:color w:val="FF0000"/>
                <w:sz w:val="24"/>
                <w:szCs w:val="20"/>
                <w:rtl/>
              </w:rPr>
            </w:pPr>
          </w:p>
        </w:tc>
        <w:tc>
          <w:tcPr>
            <w:tcW w:w="473" w:type="pct"/>
            <w:tcBorders>
              <w:left w:val="single" w:sz="4" w:space="0" w:color="auto"/>
              <w:right w:val="single" w:sz="4" w:space="0" w:color="auto"/>
            </w:tcBorders>
            <w:shd w:val="clear" w:color="auto" w:fill="auto"/>
          </w:tcPr>
          <w:p w14:paraId="4688F636" w14:textId="1DE3D9C8" w:rsidR="00F84E86" w:rsidRDefault="00F84E86" w:rsidP="00985FEE">
            <w:pPr>
              <w:tabs>
                <w:tab w:val="left" w:pos="0"/>
              </w:tabs>
              <w:spacing w:before="60" w:after="60" w:line="276" w:lineRule="auto"/>
              <w:ind w:right="142"/>
              <w:rPr>
                <w:rFonts w:cs="David"/>
                <w:noProof/>
                <w:color w:val="FF0000"/>
                <w:sz w:val="24"/>
                <w:szCs w:val="20"/>
                <w:rtl/>
              </w:rPr>
            </w:pPr>
          </w:p>
        </w:tc>
        <w:tc>
          <w:tcPr>
            <w:tcW w:w="2837" w:type="pct"/>
            <w:gridSpan w:val="2"/>
            <w:vMerge/>
            <w:tcBorders>
              <w:left w:val="single" w:sz="4" w:space="0" w:color="auto"/>
              <w:right w:val="single" w:sz="4" w:space="0" w:color="auto"/>
            </w:tcBorders>
            <w:shd w:val="clear" w:color="auto" w:fill="auto"/>
          </w:tcPr>
          <w:p w14:paraId="0F5A4232" w14:textId="77777777" w:rsidR="00BE305B" w:rsidRPr="00B835AF" w:rsidRDefault="00BE305B" w:rsidP="004B2F64">
            <w:pPr>
              <w:tabs>
                <w:tab w:val="left" w:pos="0"/>
              </w:tabs>
              <w:spacing w:before="60" w:after="60" w:line="276" w:lineRule="auto"/>
              <w:ind w:right="29"/>
              <w:jc w:val="left"/>
              <w:rPr>
                <w:rFonts w:cs="David"/>
                <w:noProof/>
                <w:sz w:val="22"/>
                <w:szCs w:val="22"/>
                <w:rtl/>
              </w:rPr>
            </w:pPr>
          </w:p>
        </w:tc>
      </w:tr>
    </w:tbl>
    <w:p w14:paraId="2922763B" w14:textId="77777777" w:rsidR="00A41C53" w:rsidRPr="002F31F4" w:rsidRDefault="00A41C53"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10"/>
          <w:szCs w:val="10"/>
          <w:rtl/>
          <w:lang w:eastAsia="en-US"/>
        </w:rPr>
      </w:pPr>
    </w:p>
    <w:tbl>
      <w:tblPr>
        <w:bidiVisual/>
        <w:tblW w:w="5823" w:type="pct"/>
        <w:tblInd w:w="-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
        <w:gridCol w:w="1112"/>
        <w:gridCol w:w="39"/>
        <w:gridCol w:w="480"/>
        <w:gridCol w:w="993"/>
        <w:gridCol w:w="1010"/>
        <w:gridCol w:w="1017"/>
        <w:gridCol w:w="1462"/>
        <w:gridCol w:w="4640"/>
      </w:tblGrid>
      <w:tr w:rsidR="00210CAC" w:rsidRPr="000E1A27" w14:paraId="25E7EC22" w14:textId="77777777" w:rsidTr="002B405C">
        <w:trPr>
          <w:cantSplit/>
          <w:trHeight w:val="392"/>
        </w:trPr>
        <w:tc>
          <w:tcPr>
            <w:tcW w:w="543" w:type="pct"/>
            <w:gridSpan w:val="2"/>
            <w:tcBorders>
              <w:left w:val="single" w:sz="4" w:space="0" w:color="auto"/>
              <w:bottom w:val="single" w:sz="4" w:space="0" w:color="auto"/>
              <w:right w:val="single" w:sz="4" w:space="0" w:color="auto"/>
            </w:tcBorders>
            <w:shd w:val="clear" w:color="auto" w:fill="D9D9D9" w:themeFill="background1" w:themeFillShade="D9"/>
          </w:tcPr>
          <w:p w14:paraId="2A1E719A" w14:textId="77777777" w:rsidR="00210CAC" w:rsidRPr="00F910B2" w:rsidRDefault="005569CA" w:rsidP="004B2F64">
            <w:pPr>
              <w:spacing w:before="60" w:line="276" w:lineRule="auto"/>
              <w:rPr>
                <w:rFonts w:cs="David"/>
                <w:b/>
                <w:bCs/>
                <w:noProof/>
                <w:sz w:val="30"/>
                <w:szCs w:val="30"/>
              </w:rPr>
            </w:pPr>
            <w:r>
              <w:rPr>
                <w:rFonts w:cs="David" w:hint="cs"/>
                <w:b/>
                <w:bCs/>
                <w:sz w:val="30"/>
                <w:szCs w:val="30"/>
                <w:rtl/>
              </w:rPr>
              <w:t>6</w:t>
            </w:r>
            <w:r w:rsidR="00E35691">
              <w:rPr>
                <w:rFonts w:cs="David" w:hint="cs"/>
                <w:b/>
                <w:bCs/>
                <w:sz w:val="30"/>
                <w:szCs w:val="30"/>
                <w:rtl/>
              </w:rPr>
              <w:t>.17</w:t>
            </w:r>
            <w:r>
              <w:rPr>
                <w:rFonts w:cs="David" w:hint="cs"/>
                <w:b/>
                <w:bCs/>
                <w:sz w:val="30"/>
                <w:szCs w:val="30"/>
                <w:rtl/>
              </w:rPr>
              <w:t>.3</w:t>
            </w:r>
          </w:p>
        </w:tc>
        <w:tc>
          <w:tcPr>
            <w:tcW w:w="4457" w:type="pct"/>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F8F550" w14:textId="77777777" w:rsidR="00210CAC" w:rsidRPr="000E1A27" w:rsidRDefault="00210CAC" w:rsidP="004B2F64">
            <w:pPr>
              <w:tabs>
                <w:tab w:val="left" w:pos="1890"/>
              </w:tabs>
              <w:spacing w:before="60" w:after="60" w:line="276" w:lineRule="auto"/>
              <w:ind w:right="142"/>
              <w:jc w:val="left"/>
              <w:rPr>
                <w:rFonts w:cs="David"/>
                <w:noProof/>
                <w:sz w:val="24"/>
                <w:rtl/>
              </w:rPr>
            </w:pPr>
            <w:r w:rsidRPr="0096281D">
              <w:rPr>
                <w:rFonts w:cs="David" w:hint="cs"/>
                <w:b/>
                <w:bCs/>
                <w:sz w:val="30"/>
                <w:szCs w:val="30"/>
                <w:rtl/>
              </w:rPr>
              <w:t xml:space="preserve">הוראות נוספות </w:t>
            </w:r>
          </w:p>
        </w:tc>
      </w:tr>
      <w:tr w:rsidR="00210CAC" w14:paraId="56A3F695" w14:textId="77777777" w:rsidTr="002B405C">
        <w:trPr>
          <w:cantSplit/>
          <w:trHeight w:val="1395"/>
        </w:trPr>
        <w:tc>
          <w:tcPr>
            <w:tcW w:w="543" w:type="pct"/>
            <w:gridSpan w:val="2"/>
            <w:tcBorders>
              <w:left w:val="single" w:sz="4" w:space="0" w:color="auto"/>
              <w:right w:val="single" w:sz="4" w:space="0" w:color="auto"/>
            </w:tcBorders>
          </w:tcPr>
          <w:p w14:paraId="4D5AA7BF" w14:textId="5360D1F0" w:rsidR="00210CAC" w:rsidRPr="000E1A27" w:rsidRDefault="00371D1C" w:rsidP="004B2F64">
            <w:pPr>
              <w:tabs>
                <w:tab w:val="left" w:pos="1890"/>
              </w:tabs>
              <w:spacing w:before="60" w:line="276" w:lineRule="auto"/>
              <w:ind w:right="-266"/>
              <w:rPr>
                <w:rFonts w:cs="David"/>
                <w:b/>
                <w:bCs/>
              </w:rPr>
            </w:pPr>
            <w:r>
              <w:rPr>
                <w:rFonts w:cs="David" w:hint="cs"/>
                <w:b/>
                <w:bCs/>
                <w:rtl/>
              </w:rPr>
              <w:t xml:space="preserve">א. </w:t>
            </w:r>
            <w:r w:rsidR="00210CAC">
              <w:rPr>
                <w:rFonts w:cs="David" w:hint="cs"/>
                <w:b/>
                <w:bCs/>
                <w:rtl/>
              </w:rPr>
              <w:t xml:space="preserve">הוראות </w:t>
            </w:r>
            <w:r w:rsidR="00475012">
              <w:rPr>
                <w:rFonts w:cs="David"/>
                <w:b/>
                <w:bCs/>
                <w:rtl/>
              </w:rPr>
              <w:br/>
            </w:r>
            <w:r w:rsidR="00210CAC">
              <w:rPr>
                <w:rFonts w:cs="David" w:hint="cs"/>
                <w:b/>
                <w:bCs/>
                <w:rtl/>
              </w:rPr>
              <w:t>בינוי</w:t>
            </w:r>
          </w:p>
        </w:tc>
        <w:tc>
          <w:tcPr>
            <w:tcW w:w="4457" w:type="pct"/>
            <w:gridSpan w:val="7"/>
            <w:tcBorders>
              <w:top w:val="single" w:sz="4" w:space="0" w:color="auto"/>
              <w:left w:val="single" w:sz="4" w:space="0" w:color="auto"/>
              <w:bottom w:val="single" w:sz="4" w:space="0" w:color="auto"/>
              <w:right w:val="single" w:sz="4" w:space="0" w:color="auto"/>
            </w:tcBorders>
          </w:tcPr>
          <w:p w14:paraId="29E22A99" w14:textId="77777777" w:rsidR="00210CAC" w:rsidRPr="003066C4" w:rsidRDefault="00210CAC" w:rsidP="00831C1D">
            <w:pPr>
              <w:pStyle w:val="ListParagraph"/>
              <w:numPr>
                <w:ilvl w:val="0"/>
                <w:numId w:val="55"/>
              </w:numPr>
              <w:tabs>
                <w:tab w:val="left" w:pos="-2096"/>
                <w:tab w:val="left" w:pos="238"/>
                <w:tab w:val="left" w:pos="3591"/>
                <w:tab w:val="left" w:pos="3801"/>
              </w:tabs>
              <w:spacing w:before="120" w:after="120" w:line="276" w:lineRule="auto"/>
              <w:ind w:left="216" w:hanging="216"/>
              <w:rPr>
                <w:rFonts w:cs="David"/>
                <w:sz w:val="24"/>
                <w:szCs w:val="24"/>
              </w:rPr>
            </w:pPr>
            <w:r w:rsidRPr="003066C4">
              <w:rPr>
                <w:rFonts w:cs="David" w:hint="cs"/>
                <w:sz w:val="24"/>
                <w:szCs w:val="24"/>
                <w:rtl/>
              </w:rPr>
              <w:t>תכנית מפורטת תבטיח את תכנון השכונה בהמשך לשלד שכונת המגורים הקיימת בגבולה, תוך שמירת מבטים רחוקים אל השטחים הפתוחים בדרום.</w:t>
            </w:r>
          </w:p>
          <w:p w14:paraId="6488EBBF" w14:textId="50023294" w:rsidR="00210CAC" w:rsidRPr="00B32744" w:rsidRDefault="00816424" w:rsidP="00831C1D">
            <w:pPr>
              <w:pStyle w:val="ListParagraph"/>
              <w:numPr>
                <w:ilvl w:val="0"/>
                <w:numId w:val="55"/>
              </w:numPr>
              <w:tabs>
                <w:tab w:val="left" w:pos="-2096"/>
                <w:tab w:val="left" w:pos="238"/>
                <w:tab w:val="left" w:pos="3591"/>
                <w:tab w:val="left" w:pos="3801"/>
                <w:tab w:val="right" w:leader="dot" w:pos="9016"/>
              </w:tabs>
              <w:spacing w:before="120" w:after="120" w:line="276" w:lineRule="auto"/>
              <w:ind w:left="216" w:hanging="216"/>
              <w:rPr>
                <w:rFonts w:cs="David"/>
                <w:sz w:val="24"/>
                <w:szCs w:val="24"/>
              </w:rPr>
            </w:pPr>
            <w:r w:rsidRPr="00B32744">
              <w:rPr>
                <w:rFonts w:cs="David" w:hint="eastAsia"/>
                <w:sz w:val="24"/>
                <w:szCs w:val="24"/>
                <w:rtl/>
              </w:rPr>
              <w:t>רחוב</w:t>
            </w:r>
            <w:r w:rsidRPr="00B32744">
              <w:rPr>
                <w:rFonts w:cs="David"/>
                <w:sz w:val="24"/>
                <w:szCs w:val="24"/>
                <w:rtl/>
              </w:rPr>
              <w:t xml:space="preserve"> </w:t>
            </w:r>
            <w:r w:rsidRPr="00B32744">
              <w:rPr>
                <w:rFonts w:cs="David" w:hint="eastAsia"/>
                <w:sz w:val="24"/>
                <w:szCs w:val="24"/>
                <w:rtl/>
              </w:rPr>
              <w:t>ח</w:t>
            </w:r>
            <w:r w:rsidRPr="00B32744">
              <w:rPr>
                <w:rFonts w:cs="David"/>
                <w:sz w:val="24"/>
                <w:szCs w:val="24"/>
                <w:rtl/>
              </w:rPr>
              <w:t xml:space="preserve">"י ימשיך </w:t>
            </w:r>
            <w:r w:rsidRPr="00B32744">
              <w:rPr>
                <w:rFonts w:cs="David" w:hint="eastAsia"/>
                <w:sz w:val="24"/>
                <w:szCs w:val="24"/>
                <w:rtl/>
              </w:rPr>
              <w:t>מערבה</w:t>
            </w:r>
            <w:r w:rsidRPr="00B32744">
              <w:rPr>
                <w:rFonts w:cs="David"/>
                <w:sz w:val="24"/>
                <w:szCs w:val="24"/>
                <w:rtl/>
              </w:rPr>
              <w:t xml:space="preserve">, בתוואי ישר ככל הניתן, עד למפגש עם דרך </w:t>
            </w:r>
            <w:r w:rsidRPr="00B32744">
              <w:rPr>
                <w:rFonts w:cs="David" w:hint="eastAsia"/>
                <w:sz w:val="24"/>
                <w:szCs w:val="24"/>
                <w:rtl/>
              </w:rPr>
              <w:t>אזורית</w:t>
            </w:r>
            <w:r w:rsidRPr="00B32744">
              <w:rPr>
                <w:rFonts w:cs="David"/>
                <w:sz w:val="24"/>
                <w:szCs w:val="24"/>
                <w:rtl/>
              </w:rPr>
              <w:t xml:space="preserve"> </w:t>
            </w:r>
            <w:r w:rsidRPr="00B32744">
              <w:rPr>
                <w:rFonts w:cs="David" w:hint="eastAsia"/>
                <w:sz w:val="24"/>
                <w:szCs w:val="24"/>
                <w:rtl/>
              </w:rPr>
              <w:t>מס</w:t>
            </w:r>
            <w:r w:rsidRPr="00B32744">
              <w:rPr>
                <w:rFonts w:cs="David"/>
                <w:sz w:val="24"/>
                <w:szCs w:val="24"/>
                <w:rtl/>
              </w:rPr>
              <w:t xml:space="preserve">' 653 </w:t>
            </w:r>
            <w:r w:rsidRPr="00B32744">
              <w:rPr>
                <w:rFonts w:cs="David" w:hint="eastAsia"/>
                <w:sz w:val="24"/>
                <w:szCs w:val="24"/>
                <w:rtl/>
              </w:rPr>
              <w:t>ויהווה</w:t>
            </w:r>
            <w:r w:rsidRPr="00B32744">
              <w:rPr>
                <w:rFonts w:cs="David"/>
                <w:sz w:val="24"/>
                <w:szCs w:val="24"/>
                <w:rtl/>
              </w:rPr>
              <w:t xml:space="preserve"> שדרה ראשית לשכונה, </w:t>
            </w:r>
            <w:r w:rsidRPr="00B32744">
              <w:rPr>
                <w:rFonts w:cs="David" w:hint="eastAsia"/>
                <w:sz w:val="24"/>
                <w:szCs w:val="24"/>
                <w:rtl/>
              </w:rPr>
              <w:t>בהתאם</w:t>
            </w:r>
            <w:r w:rsidRPr="00B32744">
              <w:rPr>
                <w:rFonts w:cs="David"/>
                <w:sz w:val="24"/>
                <w:szCs w:val="24"/>
                <w:rtl/>
              </w:rPr>
              <w:t xml:space="preserve"> </w:t>
            </w:r>
            <w:r w:rsidRPr="00B32744">
              <w:rPr>
                <w:rFonts w:cs="David" w:hint="eastAsia"/>
                <w:sz w:val="24"/>
                <w:szCs w:val="24"/>
                <w:rtl/>
              </w:rPr>
              <w:t>לעקרונות</w:t>
            </w:r>
            <w:r w:rsidRPr="00B32744">
              <w:rPr>
                <w:rFonts w:cs="David"/>
                <w:sz w:val="24"/>
                <w:szCs w:val="24"/>
                <w:rtl/>
              </w:rPr>
              <w:t xml:space="preserve"> </w:t>
            </w:r>
            <w:r w:rsidRPr="00B32744">
              <w:rPr>
                <w:rFonts w:cs="David" w:hint="eastAsia"/>
                <w:sz w:val="24"/>
                <w:szCs w:val="24"/>
                <w:rtl/>
              </w:rPr>
              <w:t>נספח</w:t>
            </w:r>
            <w:r w:rsidRPr="00B32744">
              <w:rPr>
                <w:rFonts w:cs="David"/>
                <w:sz w:val="24"/>
                <w:szCs w:val="24"/>
                <w:rtl/>
              </w:rPr>
              <w:t xml:space="preserve"> </w:t>
            </w:r>
            <w:r w:rsidRPr="00B32744">
              <w:rPr>
                <w:rFonts w:cs="David" w:hint="eastAsia"/>
                <w:sz w:val="24"/>
                <w:szCs w:val="24"/>
                <w:rtl/>
              </w:rPr>
              <w:t>תנועה</w:t>
            </w:r>
            <w:r w:rsidR="00B32744">
              <w:rPr>
                <w:rFonts w:cs="David" w:hint="cs"/>
                <w:sz w:val="24"/>
                <w:szCs w:val="24"/>
                <w:rtl/>
              </w:rPr>
              <w:t>.</w:t>
            </w:r>
          </w:p>
          <w:p w14:paraId="73C8F91E" w14:textId="49E8FB5F" w:rsidR="00491B66" w:rsidRPr="00733BD1" w:rsidRDefault="00816424" w:rsidP="00831C1D">
            <w:pPr>
              <w:pStyle w:val="ListParagraph"/>
              <w:numPr>
                <w:ilvl w:val="0"/>
                <w:numId w:val="55"/>
              </w:numPr>
              <w:tabs>
                <w:tab w:val="left" w:pos="-2096"/>
                <w:tab w:val="left" w:pos="238"/>
                <w:tab w:val="left" w:pos="3591"/>
                <w:tab w:val="left" w:pos="3801"/>
              </w:tabs>
              <w:spacing w:before="120" w:after="120" w:line="276" w:lineRule="auto"/>
              <w:ind w:left="216" w:hanging="216"/>
              <w:rPr>
                <w:rFonts w:cs="David"/>
                <w:sz w:val="24"/>
                <w:szCs w:val="24"/>
              </w:rPr>
            </w:pPr>
            <w:r w:rsidRPr="00B32744">
              <w:rPr>
                <w:rFonts w:cs="David" w:hint="eastAsia"/>
                <w:sz w:val="24"/>
                <w:szCs w:val="24"/>
                <w:rtl/>
              </w:rPr>
              <w:t>בקרבת</w:t>
            </w:r>
            <w:r w:rsidRPr="00B32744">
              <w:rPr>
                <w:rFonts w:cs="David"/>
                <w:sz w:val="24"/>
                <w:szCs w:val="24"/>
                <w:rtl/>
              </w:rPr>
              <w:t xml:space="preserve"> </w:t>
            </w:r>
            <w:r w:rsidRPr="00B32744">
              <w:rPr>
                <w:rFonts w:cs="David" w:hint="eastAsia"/>
                <w:sz w:val="24"/>
                <w:szCs w:val="24"/>
                <w:rtl/>
              </w:rPr>
              <w:t>הצומת</w:t>
            </w:r>
            <w:r w:rsidRPr="00B32744">
              <w:rPr>
                <w:rFonts w:cs="David"/>
                <w:sz w:val="24"/>
                <w:szCs w:val="24"/>
                <w:rtl/>
              </w:rPr>
              <w:t xml:space="preserve"> </w:t>
            </w:r>
            <w:r w:rsidRPr="00B32744">
              <w:rPr>
                <w:rFonts w:cs="David" w:hint="eastAsia"/>
                <w:sz w:val="24"/>
                <w:szCs w:val="24"/>
                <w:rtl/>
              </w:rPr>
              <w:t>עם</w:t>
            </w:r>
            <w:r w:rsidRPr="00B32744">
              <w:rPr>
                <w:rFonts w:cs="David"/>
                <w:sz w:val="24"/>
                <w:szCs w:val="24"/>
                <w:rtl/>
              </w:rPr>
              <w:t xml:space="preserve"> </w:t>
            </w:r>
            <w:r w:rsidRPr="00B32744">
              <w:rPr>
                <w:rFonts w:cs="David" w:hint="eastAsia"/>
                <w:sz w:val="24"/>
                <w:szCs w:val="24"/>
                <w:rtl/>
              </w:rPr>
              <w:t>דרך</w:t>
            </w:r>
            <w:r w:rsidRPr="00B32744">
              <w:rPr>
                <w:rFonts w:cs="David"/>
                <w:sz w:val="24"/>
                <w:szCs w:val="24"/>
                <w:rtl/>
              </w:rPr>
              <w:t xml:space="preserve"> 653 </w:t>
            </w:r>
            <w:r w:rsidRPr="00B32744">
              <w:rPr>
                <w:rFonts w:cs="David" w:hint="eastAsia"/>
                <w:sz w:val="24"/>
                <w:szCs w:val="24"/>
                <w:rtl/>
              </w:rPr>
              <w:t>יתוכנן</w:t>
            </w:r>
            <w:r w:rsidRPr="00B32744">
              <w:rPr>
                <w:rFonts w:cs="David"/>
                <w:sz w:val="24"/>
                <w:szCs w:val="24"/>
                <w:rtl/>
              </w:rPr>
              <w:t xml:space="preserve"> </w:t>
            </w:r>
            <w:r w:rsidRPr="00B32744">
              <w:rPr>
                <w:rFonts w:cs="David" w:hint="eastAsia"/>
                <w:sz w:val="24"/>
                <w:szCs w:val="24"/>
                <w:rtl/>
              </w:rPr>
              <w:t>מרכז</w:t>
            </w:r>
            <w:r w:rsidRPr="00B32744">
              <w:rPr>
                <w:rFonts w:cs="David"/>
                <w:sz w:val="24"/>
                <w:szCs w:val="24"/>
                <w:rtl/>
              </w:rPr>
              <w:t xml:space="preserve"> </w:t>
            </w:r>
            <w:r w:rsidRPr="00B32744">
              <w:rPr>
                <w:rFonts w:cs="David" w:hint="eastAsia"/>
                <w:sz w:val="24"/>
                <w:szCs w:val="24"/>
                <w:rtl/>
              </w:rPr>
              <w:t>מסחרי</w:t>
            </w:r>
            <w:r w:rsidRPr="00B32744">
              <w:rPr>
                <w:rFonts w:cs="David"/>
                <w:sz w:val="24"/>
                <w:szCs w:val="24"/>
                <w:rtl/>
              </w:rPr>
              <w:t xml:space="preserve"> </w:t>
            </w:r>
            <w:r w:rsidRPr="00B32744">
              <w:rPr>
                <w:rFonts w:cs="David" w:hint="eastAsia"/>
                <w:sz w:val="24"/>
                <w:szCs w:val="24"/>
                <w:rtl/>
              </w:rPr>
              <w:t>יישובי</w:t>
            </w:r>
            <w:r w:rsidRPr="00B32744">
              <w:rPr>
                <w:rFonts w:cs="David"/>
                <w:sz w:val="24"/>
                <w:szCs w:val="24"/>
                <w:rtl/>
              </w:rPr>
              <w:t>.</w:t>
            </w:r>
          </w:p>
          <w:p w14:paraId="301F10D2" w14:textId="77777777" w:rsidR="00B12CCB" w:rsidRPr="00C73D16" w:rsidRDefault="00B12CCB" w:rsidP="00831C1D">
            <w:pPr>
              <w:pStyle w:val="ListParagraph"/>
              <w:numPr>
                <w:ilvl w:val="0"/>
                <w:numId w:val="55"/>
              </w:numPr>
              <w:tabs>
                <w:tab w:val="left" w:pos="-2096"/>
                <w:tab w:val="left" w:pos="238"/>
                <w:tab w:val="left" w:pos="3591"/>
                <w:tab w:val="left" w:pos="3801"/>
              </w:tabs>
              <w:spacing w:before="120" w:after="120" w:line="276" w:lineRule="auto"/>
              <w:ind w:left="216" w:hanging="216"/>
              <w:rPr>
                <w:rFonts w:cs="David"/>
                <w:sz w:val="24"/>
                <w:szCs w:val="24"/>
                <w:rtl/>
              </w:rPr>
            </w:pPr>
            <w:r>
              <w:rPr>
                <w:rFonts w:cs="David" w:hint="cs"/>
                <w:sz w:val="24"/>
                <w:szCs w:val="24"/>
                <w:rtl/>
              </w:rPr>
              <w:t>השכונה תתוכנן</w:t>
            </w:r>
            <w:r w:rsidRPr="00C73D16">
              <w:rPr>
                <w:rFonts w:cs="David" w:hint="cs"/>
                <w:sz w:val="24"/>
                <w:szCs w:val="24"/>
                <w:rtl/>
              </w:rPr>
              <w:t xml:space="preserve"> </w:t>
            </w:r>
            <w:r>
              <w:rPr>
                <w:rFonts w:cs="David" w:hint="cs"/>
                <w:sz w:val="24"/>
                <w:szCs w:val="24"/>
                <w:rtl/>
              </w:rPr>
              <w:t>ב</w:t>
            </w:r>
            <w:r w:rsidRPr="00C73D16">
              <w:rPr>
                <w:rFonts w:cs="David" w:hint="cs"/>
                <w:sz w:val="24"/>
                <w:szCs w:val="24"/>
                <w:rtl/>
              </w:rPr>
              <w:t>בניה מרקמית</w:t>
            </w:r>
            <w:r>
              <w:rPr>
                <w:rFonts w:cs="David" w:hint="cs"/>
                <w:sz w:val="24"/>
                <w:szCs w:val="24"/>
                <w:rtl/>
              </w:rPr>
              <w:t>,</w:t>
            </w:r>
            <w:r w:rsidRPr="00C73D16">
              <w:rPr>
                <w:rFonts w:cs="David" w:hint="cs"/>
                <w:sz w:val="24"/>
                <w:szCs w:val="24"/>
                <w:rtl/>
              </w:rPr>
              <w:t xml:space="preserve"> בהתאם לעקרונות נספח שלד יישובי.</w:t>
            </w:r>
          </w:p>
          <w:p w14:paraId="162EBA7E" w14:textId="77777777" w:rsidR="00210CAC" w:rsidRDefault="00210CAC" w:rsidP="00831C1D">
            <w:pPr>
              <w:pStyle w:val="ListParagraph"/>
              <w:numPr>
                <w:ilvl w:val="0"/>
                <w:numId w:val="55"/>
              </w:numPr>
              <w:tabs>
                <w:tab w:val="left" w:pos="-2096"/>
                <w:tab w:val="left" w:pos="312"/>
                <w:tab w:val="left" w:pos="3591"/>
                <w:tab w:val="left" w:pos="3801"/>
              </w:tabs>
              <w:spacing w:before="120" w:after="120" w:line="276" w:lineRule="auto"/>
              <w:ind w:left="216" w:hanging="216"/>
              <w:rPr>
                <w:rFonts w:cs="David"/>
                <w:sz w:val="24"/>
                <w:szCs w:val="24"/>
              </w:rPr>
            </w:pPr>
            <w:r w:rsidRPr="003066C4">
              <w:rPr>
                <w:rFonts w:cs="David" w:hint="cs"/>
                <w:sz w:val="24"/>
                <w:szCs w:val="24"/>
                <w:rtl/>
              </w:rPr>
              <w:t xml:space="preserve">תכנית מפורטת תקבע את </w:t>
            </w:r>
            <w:r w:rsidR="003066C4">
              <w:rPr>
                <w:rFonts w:cs="David" w:hint="cs"/>
                <w:sz w:val="24"/>
                <w:szCs w:val="24"/>
                <w:rtl/>
              </w:rPr>
              <w:t>תוואי</w:t>
            </w:r>
            <w:r w:rsidR="003066C4" w:rsidRPr="003066C4">
              <w:rPr>
                <w:rFonts w:cs="David" w:hint="cs"/>
                <w:sz w:val="24"/>
                <w:szCs w:val="24"/>
                <w:rtl/>
              </w:rPr>
              <w:t xml:space="preserve"> </w:t>
            </w:r>
            <w:r w:rsidR="003066C4">
              <w:rPr>
                <w:rFonts w:cs="David" w:hint="cs"/>
                <w:sz w:val="24"/>
                <w:szCs w:val="24"/>
                <w:rtl/>
              </w:rPr>
              <w:t>ה</w:t>
            </w:r>
            <w:r w:rsidR="003066C4" w:rsidRPr="003066C4">
              <w:rPr>
                <w:rFonts w:cs="David" w:hint="cs"/>
                <w:sz w:val="24"/>
                <w:szCs w:val="24"/>
                <w:rtl/>
              </w:rPr>
              <w:t xml:space="preserve">רחובות </w:t>
            </w:r>
            <w:r w:rsidR="003066C4">
              <w:rPr>
                <w:rFonts w:cs="David" w:hint="cs"/>
                <w:sz w:val="24"/>
                <w:szCs w:val="24"/>
                <w:rtl/>
              </w:rPr>
              <w:t>ה</w:t>
            </w:r>
            <w:r w:rsidR="003066C4" w:rsidRPr="003066C4">
              <w:rPr>
                <w:rFonts w:cs="David" w:hint="cs"/>
                <w:sz w:val="24"/>
                <w:szCs w:val="24"/>
                <w:rtl/>
              </w:rPr>
              <w:t>פנימיים</w:t>
            </w:r>
            <w:r w:rsidRPr="003066C4">
              <w:rPr>
                <w:rFonts w:cs="David" w:hint="cs"/>
                <w:sz w:val="24"/>
                <w:szCs w:val="24"/>
                <w:rtl/>
              </w:rPr>
              <w:t xml:space="preserve">, תוך שמירה על רשת שתי וערב התואמת את תוואי </w:t>
            </w:r>
            <w:r w:rsidR="003066C4">
              <w:rPr>
                <w:rFonts w:cs="David" w:hint="cs"/>
                <w:sz w:val="24"/>
                <w:szCs w:val="24"/>
                <w:rtl/>
              </w:rPr>
              <w:t>רחוב ח"י</w:t>
            </w:r>
            <w:r w:rsidRPr="003066C4">
              <w:rPr>
                <w:rFonts w:cs="David" w:hint="cs"/>
                <w:sz w:val="24"/>
                <w:szCs w:val="24"/>
                <w:rtl/>
              </w:rPr>
              <w:t>.</w:t>
            </w:r>
            <w:r w:rsidRPr="003066C4">
              <w:rPr>
                <w:rFonts w:ascii="David" w:hAnsi="David" w:cs="David"/>
                <w:sz w:val="24"/>
                <w:szCs w:val="24"/>
                <w:rtl/>
              </w:rPr>
              <w:t xml:space="preserve"> </w:t>
            </w:r>
          </w:p>
          <w:p w14:paraId="64D67B62" w14:textId="77777777" w:rsidR="00047998" w:rsidRDefault="00C93957" w:rsidP="00831C1D">
            <w:pPr>
              <w:pStyle w:val="ListParagraph"/>
              <w:numPr>
                <w:ilvl w:val="0"/>
                <w:numId w:val="55"/>
              </w:numPr>
              <w:tabs>
                <w:tab w:val="left" w:pos="-2096"/>
                <w:tab w:val="left" w:pos="312"/>
                <w:tab w:val="left" w:pos="3591"/>
                <w:tab w:val="left" w:pos="3801"/>
              </w:tabs>
              <w:spacing w:before="120" w:after="120" w:line="276" w:lineRule="auto"/>
              <w:ind w:left="216" w:hanging="216"/>
              <w:rPr>
                <w:rFonts w:cs="David"/>
                <w:sz w:val="24"/>
                <w:szCs w:val="24"/>
              </w:rPr>
            </w:pPr>
            <w:r>
              <w:rPr>
                <w:rFonts w:cs="David" w:hint="cs"/>
                <w:sz w:val="24"/>
                <w:szCs w:val="24"/>
                <w:rtl/>
              </w:rPr>
              <w:t>תכנית מפורטת תציע שבילים וצירי מבט פתוחים מ</w:t>
            </w:r>
            <w:r w:rsidR="001250F2">
              <w:rPr>
                <w:rFonts w:cs="David" w:hint="cs"/>
                <w:sz w:val="24"/>
                <w:szCs w:val="24"/>
                <w:rtl/>
              </w:rPr>
              <w:t>שכונת המגורים</w:t>
            </w:r>
            <w:r w:rsidR="00317428">
              <w:rPr>
                <w:rFonts w:cs="David" w:hint="cs"/>
                <w:sz w:val="24"/>
                <w:szCs w:val="24"/>
                <w:rtl/>
              </w:rPr>
              <w:t xml:space="preserve"> ומשטחי הציבור בה,</w:t>
            </w:r>
            <w:r>
              <w:rPr>
                <w:rFonts w:cs="David" w:hint="cs"/>
                <w:sz w:val="24"/>
                <w:szCs w:val="24"/>
                <w:rtl/>
              </w:rPr>
              <w:t xml:space="preserve"> אל נחל עדה</w:t>
            </w:r>
            <w:r w:rsidR="00047998">
              <w:rPr>
                <w:rFonts w:cs="David" w:hint="cs"/>
                <w:sz w:val="24"/>
                <w:szCs w:val="24"/>
                <w:rtl/>
              </w:rPr>
              <w:t>.</w:t>
            </w:r>
          </w:p>
          <w:p w14:paraId="52F26442" w14:textId="77777777" w:rsidR="00C93957" w:rsidRDefault="001179DE" w:rsidP="00831C1D">
            <w:pPr>
              <w:pStyle w:val="ListParagraph"/>
              <w:numPr>
                <w:ilvl w:val="0"/>
                <w:numId w:val="55"/>
              </w:numPr>
              <w:tabs>
                <w:tab w:val="left" w:pos="-2096"/>
                <w:tab w:val="left" w:pos="312"/>
                <w:tab w:val="left" w:pos="3591"/>
                <w:tab w:val="left" w:pos="3801"/>
              </w:tabs>
              <w:spacing w:before="120" w:after="120" w:line="276" w:lineRule="auto"/>
              <w:ind w:left="216" w:hanging="216"/>
              <w:rPr>
                <w:rFonts w:cs="David"/>
                <w:sz w:val="24"/>
                <w:szCs w:val="24"/>
              </w:rPr>
            </w:pPr>
            <w:r>
              <w:rPr>
                <w:rFonts w:cs="David" w:hint="cs"/>
                <w:sz w:val="24"/>
                <w:szCs w:val="24"/>
                <w:rtl/>
              </w:rPr>
              <w:t xml:space="preserve">תכנית מפורטת תקבע תוואי מדויק של צירי הולכי רגל המסומנים בתשריט מצב מוצע. </w:t>
            </w:r>
          </w:p>
          <w:p w14:paraId="19B52D9F" w14:textId="4EDA762A" w:rsidR="002B405C" w:rsidRPr="00F04DC2" w:rsidRDefault="00B12CCB" w:rsidP="00831C1D">
            <w:pPr>
              <w:pStyle w:val="ListParagraph"/>
              <w:numPr>
                <w:ilvl w:val="0"/>
                <w:numId w:val="55"/>
              </w:numPr>
              <w:tabs>
                <w:tab w:val="left" w:pos="-2096"/>
                <w:tab w:val="left" w:pos="312"/>
                <w:tab w:val="left" w:pos="3591"/>
                <w:tab w:val="left" w:pos="3801"/>
              </w:tabs>
              <w:spacing w:before="120" w:after="120" w:line="276" w:lineRule="auto"/>
              <w:ind w:left="216" w:hanging="216"/>
              <w:rPr>
                <w:rFonts w:cs="David"/>
                <w:sz w:val="24"/>
                <w:szCs w:val="24"/>
                <w:rtl/>
              </w:rPr>
            </w:pPr>
            <w:r w:rsidRPr="001215ED">
              <w:rPr>
                <w:rFonts w:cs="David" w:hint="cs"/>
                <w:sz w:val="24"/>
                <w:szCs w:val="24"/>
                <w:rtl/>
              </w:rPr>
              <w:t>צפיפות מגורים  מינימלית 6 יח"ד/ד'.</w:t>
            </w:r>
          </w:p>
        </w:tc>
      </w:tr>
      <w:tr w:rsidR="00210CAC" w14:paraId="06CB1AB4" w14:textId="77777777" w:rsidTr="002B405C">
        <w:trPr>
          <w:cantSplit/>
          <w:trHeight w:val="492"/>
        </w:trPr>
        <w:tc>
          <w:tcPr>
            <w:tcW w:w="543" w:type="pct"/>
            <w:gridSpan w:val="2"/>
            <w:tcBorders>
              <w:left w:val="single" w:sz="4" w:space="0" w:color="auto"/>
              <w:right w:val="single" w:sz="4" w:space="0" w:color="auto"/>
            </w:tcBorders>
          </w:tcPr>
          <w:p w14:paraId="6B37A742" w14:textId="419DDE7E" w:rsidR="00210CAC" w:rsidRDefault="00371D1C" w:rsidP="004B2F64">
            <w:pPr>
              <w:tabs>
                <w:tab w:val="left" w:pos="1890"/>
              </w:tabs>
              <w:spacing w:before="60" w:line="276" w:lineRule="auto"/>
              <w:ind w:right="-266"/>
              <w:rPr>
                <w:rFonts w:cs="David"/>
                <w:b/>
                <w:bCs/>
                <w:rtl/>
              </w:rPr>
            </w:pPr>
            <w:r>
              <w:rPr>
                <w:rFonts w:cs="David" w:hint="cs"/>
                <w:b/>
                <w:bCs/>
                <w:rtl/>
              </w:rPr>
              <w:t xml:space="preserve">ב. </w:t>
            </w:r>
            <w:r w:rsidR="00210CAC">
              <w:rPr>
                <w:rFonts w:cs="David" w:hint="cs"/>
                <w:b/>
                <w:bCs/>
                <w:rtl/>
              </w:rPr>
              <w:t>גובה</w:t>
            </w:r>
          </w:p>
        </w:tc>
        <w:tc>
          <w:tcPr>
            <w:tcW w:w="4457" w:type="pct"/>
            <w:gridSpan w:val="7"/>
            <w:tcBorders>
              <w:top w:val="single" w:sz="4" w:space="0" w:color="auto"/>
              <w:left w:val="single" w:sz="4" w:space="0" w:color="auto"/>
              <w:bottom w:val="single" w:sz="4" w:space="0" w:color="auto"/>
              <w:right w:val="single" w:sz="4" w:space="0" w:color="auto"/>
            </w:tcBorders>
          </w:tcPr>
          <w:p w14:paraId="511883A4" w14:textId="77777777" w:rsidR="00210CAC" w:rsidRPr="009F0803" w:rsidRDefault="00210CAC" w:rsidP="00831C1D">
            <w:pPr>
              <w:pStyle w:val="ListParagraph"/>
              <w:numPr>
                <w:ilvl w:val="0"/>
                <w:numId w:val="122"/>
              </w:numPr>
              <w:spacing w:line="276" w:lineRule="auto"/>
              <w:ind w:left="216" w:hanging="216"/>
              <w:rPr>
                <w:rFonts w:cs="David"/>
                <w:sz w:val="24"/>
                <w:szCs w:val="24"/>
                <w:rtl/>
              </w:rPr>
            </w:pPr>
            <w:r w:rsidRPr="009F0803">
              <w:rPr>
                <w:rFonts w:cs="David"/>
                <w:sz w:val="24"/>
                <w:szCs w:val="24"/>
                <w:rtl/>
              </w:rPr>
              <w:t>גובה</w:t>
            </w:r>
            <w:r w:rsidRPr="009F0803">
              <w:rPr>
                <w:rFonts w:cs="David" w:hint="cs"/>
                <w:sz w:val="24"/>
                <w:szCs w:val="24"/>
                <w:rtl/>
              </w:rPr>
              <w:t xml:space="preserve"> מירבי יהיה 3 קומות ובהתאם להנחיות נספח השלד היישובי.</w:t>
            </w:r>
          </w:p>
          <w:p w14:paraId="347EFD60" w14:textId="295D71EC" w:rsidR="00210CAC" w:rsidRPr="009F0803" w:rsidRDefault="00210CAC" w:rsidP="00831C1D">
            <w:pPr>
              <w:pStyle w:val="ListParagraph"/>
              <w:numPr>
                <w:ilvl w:val="0"/>
                <w:numId w:val="122"/>
              </w:numPr>
              <w:spacing w:line="276" w:lineRule="auto"/>
              <w:ind w:left="216" w:hanging="216"/>
              <w:rPr>
                <w:rFonts w:cs="David"/>
                <w:sz w:val="24"/>
                <w:szCs w:val="24"/>
                <w:rtl/>
              </w:rPr>
            </w:pPr>
            <w:r w:rsidRPr="009F0803">
              <w:rPr>
                <w:rFonts w:cs="David" w:hint="cs"/>
                <w:sz w:val="24"/>
                <w:szCs w:val="24"/>
                <w:rtl/>
              </w:rPr>
              <w:t>תותר תוספת קומה לאורך רחוב</w:t>
            </w:r>
            <w:r w:rsidR="008C668A" w:rsidRPr="009F0803">
              <w:rPr>
                <w:rFonts w:cs="David" w:hint="cs"/>
                <w:sz w:val="24"/>
                <w:szCs w:val="24"/>
                <w:rtl/>
              </w:rPr>
              <w:t xml:space="preserve"> ח"י,</w:t>
            </w:r>
            <w:r w:rsidRPr="009F0803">
              <w:rPr>
                <w:rFonts w:cs="David" w:hint="cs"/>
                <w:sz w:val="24"/>
                <w:szCs w:val="24"/>
                <w:rtl/>
              </w:rPr>
              <w:t xml:space="preserve"> המסומ</w:t>
            </w:r>
            <w:r w:rsidR="008C668A" w:rsidRPr="009F0803">
              <w:rPr>
                <w:rFonts w:cs="David" w:hint="cs"/>
                <w:sz w:val="24"/>
                <w:szCs w:val="24"/>
                <w:rtl/>
              </w:rPr>
              <w:t>ן</w:t>
            </w:r>
            <w:r w:rsidRPr="009F0803">
              <w:rPr>
                <w:rFonts w:cs="David" w:hint="cs"/>
                <w:sz w:val="24"/>
                <w:szCs w:val="24"/>
                <w:rtl/>
              </w:rPr>
              <w:t xml:space="preserve"> בתשריט כחזית עם </w:t>
            </w:r>
            <w:r w:rsidR="004A1D87" w:rsidRPr="009F0803">
              <w:rPr>
                <w:rFonts w:cs="David" w:hint="cs"/>
                <w:sz w:val="24"/>
                <w:szCs w:val="24"/>
                <w:rtl/>
              </w:rPr>
              <w:t xml:space="preserve">הוראות </w:t>
            </w:r>
            <w:r w:rsidRPr="009F0803">
              <w:rPr>
                <w:rFonts w:cs="David" w:hint="cs"/>
                <w:sz w:val="24"/>
                <w:szCs w:val="24"/>
                <w:rtl/>
              </w:rPr>
              <w:t>מיוחדות.</w:t>
            </w:r>
          </w:p>
        </w:tc>
      </w:tr>
      <w:tr w:rsidR="00417D2D" w:rsidRPr="000E1A27" w14:paraId="5DC9D82D" w14:textId="77777777" w:rsidTr="00943612">
        <w:trPr>
          <w:gridBefore w:val="1"/>
          <w:wBefore w:w="29" w:type="pct"/>
          <w:cantSplit/>
        </w:trPr>
        <w:tc>
          <w:tcPr>
            <w:tcW w:w="532" w:type="pct"/>
            <w:gridSpan w:val="2"/>
            <w:tcBorders>
              <w:top w:val="single" w:sz="4" w:space="0" w:color="auto"/>
              <w:left w:val="single" w:sz="4" w:space="0" w:color="auto"/>
              <w:bottom w:val="single" w:sz="4" w:space="0" w:color="auto"/>
              <w:right w:val="single" w:sz="4" w:space="0" w:color="auto"/>
            </w:tcBorders>
            <w:shd w:val="clear" w:color="auto" w:fill="E0E0E0"/>
          </w:tcPr>
          <w:p w14:paraId="729EE25D" w14:textId="44C34B77" w:rsidR="00417D2D" w:rsidRPr="009D3559" w:rsidRDefault="00B103D4" w:rsidP="004B2F64">
            <w:pPr>
              <w:spacing w:after="60" w:line="276" w:lineRule="auto"/>
              <w:rPr>
                <w:rFonts w:ascii="David" w:hAnsi="David" w:cs="David"/>
                <w:b/>
                <w:bCs/>
                <w:sz w:val="34"/>
                <w:szCs w:val="34"/>
              </w:rPr>
            </w:pPr>
            <w:r>
              <w:rPr>
                <w:rFonts w:ascii="David" w:hAnsi="David" w:cs="David" w:hint="cs"/>
                <w:b/>
                <w:bCs/>
                <w:sz w:val="30"/>
                <w:szCs w:val="30"/>
                <w:rtl/>
              </w:rPr>
              <w:lastRenderedPageBreak/>
              <w:t>4.2</w:t>
            </w:r>
            <w:r w:rsidR="00417D2D">
              <w:rPr>
                <w:rFonts w:ascii="David" w:hAnsi="David" w:cs="David" w:hint="cs"/>
                <w:b/>
                <w:bCs/>
                <w:sz w:val="30"/>
                <w:szCs w:val="30"/>
                <w:rtl/>
              </w:rPr>
              <w:t>.18</w:t>
            </w:r>
          </w:p>
        </w:tc>
        <w:tc>
          <w:tcPr>
            <w:tcW w:w="4439" w:type="pct"/>
            <w:gridSpan w:val="6"/>
            <w:tcBorders>
              <w:top w:val="single" w:sz="4" w:space="0" w:color="auto"/>
              <w:left w:val="single" w:sz="4" w:space="0" w:color="auto"/>
              <w:bottom w:val="single" w:sz="4" w:space="0" w:color="auto"/>
              <w:right w:val="single" w:sz="4" w:space="0" w:color="auto"/>
            </w:tcBorders>
            <w:shd w:val="clear" w:color="auto" w:fill="E0E0E0"/>
          </w:tcPr>
          <w:p w14:paraId="545F0EDB" w14:textId="1574548D" w:rsidR="00417D2D" w:rsidRPr="00DF3F58" w:rsidRDefault="00417D2D" w:rsidP="004B2F64">
            <w:pPr>
              <w:spacing w:before="60" w:after="60" w:line="276" w:lineRule="auto"/>
              <w:rPr>
                <w:rFonts w:cs="David"/>
                <w:b/>
                <w:bCs/>
                <w:noProof/>
                <w:sz w:val="34"/>
                <w:szCs w:val="34"/>
              </w:rPr>
            </w:pPr>
            <w:r>
              <w:rPr>
                <w:rFonts w:cs="David" w:hint="cs"/>
                <w:b/>
                <w:bCs/>
                <w:sz w:val="30"/>
                <w:szCs w:val="30"/>
                <w:rtl/>
              </w:rPr>
              <w:t>מתח</w:t>
            </w:r>
            <w:r w:rsidR="00B103D4">
              <w:rPr>
                <w:rFonts w:cs="David" w:hint="cs"/>
                <w:b/>
                <w:bCs/>
                <w:sz w:val="30"/>
                <w:szCs w:val="30"/>
                <w:rtl/>
              </w:rPr>
              <w:t>ם 18</w:t>
            </w:r>
            <w:r w:rsidR="004B23E0">
              <w:rPr>
                <w:rFonts w:cs="David" w:hint="cs"/>
                <w:b/>
                <w:bCs/>
                <w:sz w:val="30"/>
                <w:szCs w:val="30"/>
                <w:rtl/>
              </w:rPr>
              <w:t xml:space="preserve"> </w:t>
            </w:r>
            <w:r>
              <w:rPr>
                <w:rFonts w:cs="David" w:hint="cs"/>
                <w:b/>
                <w:bCs/>
                <w:sz w:val="30"/>
                <w:szCs w:val="30"/>
                <w:rtl/>
              </w:rPr>
              <w:t xml:space="preserve"> </w:t>
            </w:r>
            <w:r>
              <w:rPr>
                <w:rFonts w:cs="David"/>
                <w:b/>
                <w:bCs/>
                <w:sz w:val="30"/>
                <w:szCs w:val="30"/>
                <w:rtl/>
              </w:rPr>
              <w:t>–</w:t>
            </w:r>
            <w:r>
              <w:rPr>
                <w:rFonts w:cs="David" w:hint="cs"/>
                <w:b/>
                <w:bCs/>
                <w:sz w:val="30"/>
                <w:szCs w:val="30"/>
                <w:rtl/>
              </w:rPr>
              <w:t xml:space="preserve"> קרקע חקלאית</w:t>
            </w:r>
          </w:p>
        </w:tc>
      </w:tr>
      <w:tr w:rsidR="00417D2D" w:rsidRPr="000E1A27" w14:paraId="63E6F03B" w14:textId="77777777" w:rsidTr="00943612">
        <w:trPr>
          <w:gridBefore w:val="1"/>
          <w:wBefore w:w="29" w:type="pct"/>
          <w:cantSplit/>
          <w:trHeight w:val="169"/>
        </w:trPr>
        <w:tc>
          <w:tcPr>
            <w:tcW w:w="532" w:type="pct"/>
            <w:gridSpan w:val="2"/>
            <w:tcBorders>
              <w:top w:val="single" w:sz="4" w:space="0" w:color="auto"/>
              <w:left w:val="single" w:sz="4" w:space="0" w:color="auto"/>
              <w:bottom w:val="single" w:sz="4" w:space="0" w:color="auto"/>
              <w:right w:val="single" w:sz="4" w:space="0" w:color="auto"/>
            </w:tcBorders>
            <w:shd w:val="clear" w:color="auto" w:fill="auto"/>
          </w:tcPr>
          <w:p w14:paraId="2377106A" w14:textId="77777777" w:rsidR="00417D2D" w:rsidRPr="009D3559" w:rsidRDefault="00417D2D" w:rsidP="004B2F64">
            <w:pPr>
              <w:spacing w:before="60" w:line="276" w:lineRule="auto"/>
              <w:rPr>
                <w:rFonts w:ascii="David" w:hAnsi="David" w:cs="David"/>
                <w:b/>
                <w:bCs/>
                <w:sz w:val="16"/>
                <w:szCs w:val="16"/>
              </w:rPr>
            </w:pPr>
          </w:p>
        </w:tc>
        <w:tc>
          <w:tcPr>
            <w:tcW w:w="4439" w:type="pct"/>
            <w:gridSpan w:val="6"/>
            <w:tcBorders>
              <w:top w:val="single" w:sz="4" w:space="0" w:color="auto"/>
              <w:left w:val="single" w:sz="4" w:space="0" w:color="auto"/>
              <w:bottom w:val="single" w:sz="4" w:space="0" w:color="auto"/>
              <w:right w:val="single" w:sz="4" w:space="0" w:color="auto"/>
            </w:tcBorders>
            <w:shd w:val="clear" w:color="auto" w:fill="auto"/>
          </w:tcPr>
          <w:p w14:paraId="29BD72B9" w14:textId="77777777" w:rsidR="00417D2D" w:rsidRPr="00863E3C" w:rsidRDefault="00417D2D" w:rsidP="004B2F64">
            <w:pPr>
              <w:tabs>
                <w:tab w:val="left" w:pos="531"/>
                <w:tab w:val="left" w:pos="696"/>
                <w:tab w:val="left" w:pos="3591"/>
                <w:tab w:val="left" w:pos="3801"/>
              </w:tabs>
              <w:overflowPunct/>
              <w:autoSpaceDE/>
              <w:autoSpaceDN/>
              <w:adjustRightInd/>
              <w:spacing w:line="276" w:lineRule="auto"/>
              <w:jc w:val="left"/>
              <w:textAlignment w:val="auto"/>
              <w:rPr>
                <w:rFonts w:cs="David"/>
                <w:noProof/>
                <w:sz w:val="16"/>
                <w:szCs w:val="16"/>
                <w:rtl/>
              </w:rPr>
            </w:pPr>
          </w:p>
        </w:tc>
      </w:tr>
      <w:tr w:rsidR="00417D2D" w:rsidRPr="000E1A27" w14:paraId="2C4BFA2A" w14:textId="77777777" w:rsidTr="00943612">
        <w:trPr>
          <w:gridBefore w:val="1"/>
          <w:wBefore w:w="29" w:type="pct"/>
          <w:cantSplit/>
        </w:trPr>
        <w:tc>
          <w:tcPr>
            <w:tcW w:w="532" w:type="pct"/>
            <w:gridSpan w:val="2"/>
            <w:tcBorders>
              <w:top w:val="single" w:sz="4" w:space="0" w:color="auto"/>
              <w:left w:val="single" w:sz="4" w:space="0" w:color="auto"/>
              <w:bottom w:val="single" w:sz="4" w:space="0" w:color="auto"/>
              <w:right w:val="single" w:sz="4" w:space="0" w:color="auto"/>
            </w:tcBorders>
            <w:shd w:val="clear" w:color="auto" w:fill="E0E0E0"/>
          </w:tcPr>
          <w:p w14:paraId="2D9AFD26" w14:textId="7A5EBFC6" w:rsidR="00417D2D" w:rsidRPr="009D3559" w:rsidRDefault="00B103D4" w:rsidP="004B2F64">
            <w:pPr>
              <w:spacing w:before="60" w:line="276" w:lineRule="auto"/>
              <w:rPr>
                <w:rFonts w:ascii="David" w:hAnsi="David" w:cs="David"/>
                <w:b/>
                <w:bCs/>
                <w:noProof/>
                <w:sz w:val="30"/>
                <w:szCs w:val="30"/>
              </w:rPr>
            </w:pPr>
            <w:r>
              <w:rPr>
                <w:rFonts w:ascii="David" w:hAnsi="David" w:cs="David" w:hint="cs"/>
                <w:b/>
                <w:bCs/>
                <w:noProof/>
                <w:sz w:val="30"/>
                <w:szCs w:val="30"/>
                <w:rtl/>
              </w:rPr>
              <w:t>4.2</w:t>
            </w:r>
            <w:r w:rsidR="00417D2D">
              <w:rPr>
                <w:rFonts w:ascii="David" w:hAnsi="David" w:cs="David" w:hint="cs"/>
                <w:b/>
                <w:bCs/>
                <w:noProof/>
                <w:sz w:val="30"/>
                <w:szCs w:val="30"/>
                <w:rtl/>
              </w:rPr>
              <w:t>.18.1</w:t>
            </w:r>
          </w:p>
        </w:tc>
        <w:tc>
          <w:tcPr>
            <w:tcW w:w="4439" w:type="pct"/>
            <w:gridSpan w:val="6"/>
            <w:tcBorders>
              <w:top w:val="single" w:sz="4" w:space="0" w:color="auto"/>
              <w:left w:val="single" w:sz="4" w:space="0" w:color="auto"/>
              <w:bottom w:val="single" w:sz="4" w:space="0" w:color="auto"/>
              <w:right w:val="single" w:sz="4" w:space="0" w:color="auto"/>
            </w:tcBorders>
            <w:shd w:val="clear" w:color="auto" w:fill="E0E0E0"/>
          </w:tcPr>
          <w:p w14:paraId="2DEE5BFE" w14:textId="77777777" w:rsidR="00417D2D" w:rsidRPr="00F910B2" w:rsidRDefault="00417D2D" w:rsidP="004B2F64">
            <w:pPr>
              <w:spacing w:before="60" w:line="276" w:lineRule="auto"/>
              <w:rPr>
                <w:rFonts w:cs="David"/>
                <w:b/>
                <w:bCs/>
                <w:noProof/>
                <w:sz w:val="30"/>
                <w:szCs w:val="30"/>
              </w:rPr>
            </w:pPr>
            <w:r>
              <w:rPr>
                <w:rFonts w:cs="David" w:hint="cs"/>
                <w:b/>
                <w:bCs/>
                <w:sz w:val="30"/>
                <w:szCs w:val="30"/>
                <w:rtl/>
              </w:rPr>
              <w:t>תיאור המתחם</w:t>
            </w:r>
          </w:p>
        </w:tc>
      </w:tr>
      <w:tr w:rsidR="00417D2D" w:rsidRPr="000E1A27" w14:paraId="679D2B90" w14:textId="77777777" w:rsidTr="00943612">
        <w:trPr>
          <w:gridBefore w:val="1"/>
          <w:wBefore w:w="29" w:type="pct"/>
          <w:cantSplit/>
          <w:trHeight w:val="2587"/>
        </w:trPr>
        <w:tc>
          <w:tcPr>
            <w:tcW w:w="532" w:type="pct"/>
            <w:gridSpan w:val="2"/>
            <w:tcBorders>
              <w:top w:val="single" w:sz="4" w:space="0" w:color="auto"/>
              <w:left w:val="single" w:sz="4" w:space="0" w:color="auto"/>
              <w:right w:val="single" w:sz="4" w:space="0" w:color="auto"/>
            </w:tcBorders>
          </w:tcPr>
          <w:p w14:paraId="79C8DD65" w14:textId="77777777" w:rsidR="00417D2D" w:rsidRPr="004237EF" w:rsidRDefault="00417D2D" w:rsidP="004B2F64">
            <w:pPr>
              <w:tabs>
                <w:tab w:val="left" w:pos="0"/>
                <w:tab w:val="left" w:pos="1890"/>
              </w:tabs>
              <w:spacing w:before="60" w:line="276" w:lineRule="auto"/>
              <w:ind w:right="-266"/>
              <w:rPr>
                <w:rFonts w:cs="David"/>
                <w:b/>
                <w:bCs/>
                <w:sz w:val="24"/>
                <w:szCs w:val="24"/>
              </w:rPr>
            </w:pPr>
          </w:p>
        </w:tc>
        <w:tc>
          <w:tcPr>
            <w:tcW w:w="2294" w:type="pct"/>
            <w:gridSpan w:val="5"/>
            <w:tcBorders>
              <w:top w:val="single" w:sz="4" w:space="0" w:color="auto"/>
              <w:left w:val="single" w:sz="4" w:space="0" w:color="auto"/>
              <w:bottom w:val="single" w:sz="4" w:space="0" w:color="auto"/>
              <w:right w:val="single" w:sz="4" w:space="0" w:color="auto"/>
            </w:tcBorders>
          </w:tcPr>
          <w:p w14:paraId="29E2581D" w14:textId="246B45BE" w:rsidR="00417D2D" w:rsidRDefault="00417D2D" w:rsidP="004B2F64">
            <w:pPr>
              <w:spacing w:before="60" w:line="276" w:lineRule="auto"/>
              <w:textAlignment w:val="auto"/>
              <w:rPr>
                <w:rFonts w:cs="David"/>
                <w:sz w:val="24"/>
                <w:szCs w:val="24"/>
                <w:rtl/>
              </w:rPr>
            </w:pPr>
            <w:r w:rsidRPr="001006AD">
              <w:rPr>
                <w:rFonts w:cs="David" w:hint="cs"/>
                <w:sz w:val="24"/>
                <w:szCs w:val="24"/>
                <w:rtl/>
              </w:rPr>
              <w:t xml:space="preserve">שטח המתחם: כ- </w:t>
            </w:r>
            <w:r w:rsidR="0000326D">
              <w:rPr>
                <w:rFonts w:cs="David" w:hint="cs"/>
                <w:sz w:val="24"/>
                <w:szCs w:val="24"/>
                <w:rtl/>
              </w:rPr>
              <w:t>4,00</w:t>
            </w:r>
            <w:r>
              <w:rPr>
                <w:rFonts w:cs="David" w:hint="cs"/>
                <w:sz w:val="24"/>
                <w:szCs w:val="24"/>
                <w:rtl/>
              </w:rPr>
              <w:t xml:space="preserve">0 </w:t>
            </w:r>
            <w:r w:rsidRPr="001006AD">
              <w:rPr>
                <w:rFonts w:cs="David" w:hint="cs"/>
                <w:sz w:val="24"/>
                <w:szCs w:val="24"/>
                <w:rtl/>
              </w:rPr>
              <w:t>ד'.</w:t>
            </w:r>
          </w:p>
          <w:p w14:paraId="1DB2DBB3" w14:textId="363B13DC" w:rsidR="00814543" w:rsidRPr="001006AD" w:rsidRDefault="00814543" w:rsidP="004B2F64">
            <w:pPr>
              <w:spacing w:before="60" w:line="276" w:lineRule="auto"/>
              <w:textAlignment w:val="auto"/>
              <w:rPr>
                <w:rFonts w:cs="David"/>
                <w:sz w:val="24"/>
                <w:szCs w:val="24"/>
                <w:rtl/>
              </w:rPr>
            </w:pPr>
            <w:r>
              <w:rPr>
                <w:rFonts w:cs="David" w:hint="cs"/>
                <w:sz w:val="24"/>
                <w:szCs w:val="24"/>
                <w:rtl/>
              </w:rPr>
              <w:t>המתחם ממוקם מדרום לבנימינה.</w:t>
            </w:r>
          </w:p>
          <w:p w14:paraId="6B5B2414" w14:textId="77777777" w:rsidR="00417D2D" w:rsidRPr="001006AD" w:rsidRDefault="00417D2D" w:rsidP="004B2F64">
            <w:pPr>
              <w:spacing w:before="60" w:line="276" w:lineRule="auto"/>
              <w:textAlignment w:val="auto"/>
              <w:rPr>
                <w:rFonts w:cs="David"/>
                <w:sz w:val="24"/>
                <w:szCs w:val="24"/>
                <w:rtl/>
              </w:rPr>
            </w:pPr>
            <w:r w:rsidRPr="001006AD">
              <w:rPr>
                <w:rFonts w:cs="David" w:hint="cs"/>
                <w:sz w:val="24"/>
                <w:szCs w:val="24"/>
                <w:rtl/>
              </w:rPr>
              <w:t>מצב קיים:</w:t>
            </w:r>
          </w:p>
          <w:p w14:paraId="2284016A" w14:textId="75C13DB4" w:rsidR="00417D2D" w:rsidRDefault="00417D2D" w:rsidP="00831C1D">
            <w:pPr>
              <w:numPr>
                <w:ilvl w:val="0"/>
                <w:numId w:val="24"/>
              </w:numPr>
              <w:tabs>
                <w:tab w:val="clear" w:pos="720"/>
                <w:tab w:val="num" w:pos="259"/>
              </w:tabs>
              <w:spacing w:line="276" w:lineRule="auto"/>
              <w:ind w:left="259" w:hanging="259"/>
              <w:jc w:val="left"/>
              <w:textAlignment w:val="auto"/>
              <w:rPr>
                <w:rFonts w:cs="David"/>
                <w:sz w:val="24"/>
                <w:szCs w:val="24"/>
              </w:rPr>
            </w:pPr>
            <w:r w:rsidRPr="00704C95">
              <w:rPr>
                <w:rFonts w:cs="David" w:hint="cs"/>
                <w:sz w:val="24"/>
                <w:szCs w:val="24"/>
                <w:rtl/>
              </w:rPr>
              <w:t>שטחים חקלאיים מעובדים</w:t>
            </w:r>
            <w:r>
              <w:rPr>
                <w:rFonts w:cs="David" w:hint="cs"/>
                <w:sz w:val="24"/>
                <w:szCs w:val="24"/>
                <w:rtl/>
              </w:rPr>
              <w:t>.</w:t>
            </w:r>
          </w:p>
          <w:p w14:paraId="116914BC" w14:textId="24CF785B" w:rsidR="006B0D1E" w:rsidRDefault="006B0D1E" w:rsidP="00831C1D">
            <w:pPr>
              <w:numPr>
                <w:ilvl w:val="0"/>
                <w:numId w:val="24"/>
              </w:numPr>
              <w:tabs>
                <w:tab w:val="clear" w:pos="720"/>
                <w:tab w:val="num" w:pos="259"/>
              </w:tabs>
              <w:spacing w:line="276" w:lineRule="auto"/>
              <w:ind w:left="259" w:hanging="259"/>
              <w:jc w:val="left"/>
              <w:textAlignment w:val="auto"/>
              <w:rPr>
                <w:rFonts w:cs="David"/>
                <w:sz w:val="24"/>
                <w:szCs w:val="24"/>
              </w:rPr>
            </w:pPr>
            <w:r>
              <w:rPr>
                <w:rFonts w:cs="David" w:hint="cs"/>
                <w:sz w:val="24"/>
                <w:szCs w:val="24"/>
                <w:rtl/>
              </w:rPr>
              <w:t>שמורת טבע אחו בנימינה.</w:t>
            </w:r>
          </w:p>
          <w:p w14:paraId="3D36F395" w14:textId="77777777" w:rsidR="00417D2D" w:rsidRDefault="00417D2D" w:rsidP="004B2F64">
            <w:pPr>
              <w:spacing w:line="276" w:lineRule="auto"/>
              <w:ind w:left="259"/>
              <w:jc w:val="left"/>
              <w:textAlignment w:val="auto"/>
              <w:rPr>
                <w:rFonts w:cs="David"/>
                <w:sz w:val="24"/>
                <w:szCs w:val="24"/>
              </w:rPr>
            </w:pPr>
          </w:p>
          <w:p w14:paraId="002B7E30" w14:textId="77777777" w:rsidR="00417D2D" w:rsidRPr="00704C95" w:rsidRDefault="00417D2D" w:rsidP="004B2F64">
            <w:pPr>
              <w:spacing w:line="276" w:lineRule="auto"/>
              <w:jc w:val="left"/>
              <w:textAlignment w:val="auto"/>
              <w:rPr>
                <w:rFonts w:cs="David"/>
                <w:sz w:val="24"/>
                <w:szCs w:val="24"/>
                <w:rtl/>
              </w:rPr>
            </w:pPr>
            <w:r w:rsidRPr="00704C95">
              <w:rPr>
                <w:rFonts w:cs="David" w:hint="cs"/>
                <w:sz w:val="24"/>
                <w:szCs w:val="24"/>
                <w:rtl/>
              </w:rPr>
              <w:t>מצב מוצע:</w:t>
            </w:r>
          </w:p>
          <w:p w14:paraId="1F94AFDC" w14:textId="77777777" w:rsidR="00E22D61" w:rsidRDefault="00E22D61" w:rsidP="00831C1D">
            <w:pPr>
              <w:pStyle w:val="ListParagraph"/>
              <w:numPr>
                <w:ilvl w:val="0"/>
                <w:numId w:val="26"/>
              </w:numPr>
              <w:spacing w:line="276" w:lineRule="auto"/>
              <w:ind w:left="263" w:hanging="263"/>
              <w:rPr>
                <w:rFonts w:cs="David"/>
                <w:sz w:val="24"/>
                <w:szCs w:val="24"/>
              </w:rPr>
            </w:pPr>
            <w:r>
              <w:rPr>
                <w:rFonts w:cs="David" w:hint="cs"/>
                <w:sz w:val="24"/>
                <w:szCs w:val="24"/>
                <w:rtl/>
              </w:rPr>
              <w:t>שימור נוף בקעת הנדיב כקרקע חקלאית מעובדת.</w:t>
            </w:r>
          </w:p>
          <w:p w14:paraId="262B5C26" w14:textId="77777777" w:rsidR="00417D2D" w:rsidRDefault="00417D2D" w:rsidP="00831C1D">
            <w:pPr>
              <w:pStyle w:val="ListParagraph"/>
              <w:numPr>
                <w:ilvl w:val="0"/>
                <w:numId w:val="26"/>
              </w:numPr>
              <w:spacing w:line="276" w:lineRule="auto"/>
              <w:ind w:left="263" w:hanging="263"/>
              <w:rPr>
                <w:rFonts w:cs="David"/>
                <w:sz w:val="24"/>
                <w:szCs w:val="24"/>
              </w:rPr>
            </w:pPr>
            <w:r>
              <w:rPr>
                <w:rFonts w:cs="David" w:hint="cs"/>
                <w:sz w:val="24"/>
                <w:szCs w:val="24"/>
                <w:rtl/>
              </w:rPr>
              <w:t>מרחב חיפוש למבנים חקלאיים.</w:t>
            </w:r>
          </w:p>
          <w:p w14:paraId="7B747B94" w14:textId="3C754430" w:rsidR="00E22D61" w:rsidRDefault="006B0D1E" w:rsidP="00831C1D">
            <w:pPr>
              <w:pStyle w:val="ListParagraph"/>
              <w:numPr>
                <w:ilvl w:val="0"/>
                <w:numId w:val="26"/>
              </w:numPr>
              <w:spacing w:line="276" w:lineRule="auto"/>
              <w:ind w:left="263" w:hanging="263"/>
              <w:rPr>
                <w:rFonts w:cs="David"/>
                <w:sz w:val="24"/>
                <w:szCs w:val="24"/>
              </w:rPr>
            </w:pPr>
            <w:r>
              <w:rPr>
                <w:rFonts w:cs="David" w:hint="cs"/>
                <w:sz w:val="24"/>
                <w:szCs w:val="24"/>
                <w:rtl/>
              </w:rPr>
              <w:t>שימור שמורת אחו בנימינ</w:t>
            </w:r>
            <w:r w:rsidR="00814543">
              <w:rPr>
                <w:rFonts w:cs="David" w:hint="cs"/>
                <w:sz w:val="24"/>
                <w:szCs w:val="24"/>
                <w:rtl/>
              </w:rPr>
              <w:t>ה</w:t>
            </w:r>
            <w:r>
              <w:rPr>
                <w:rFonts w:cs="David" w:hint="cs"/>
                <w:sz w:val="24"/>
                <w:szCs w:val="24"/>
                <w:rtl/>
              </w:rPr>
              <w:t xml:space="preserve"> ודיוק גבולותיה.</w:t>
            </w:r>
          </w:p>
          <w:p w14:paraId="1E4F0658" w14:textId="77777777" w:rsidR="006B0D1E" w:rsidRDefault="006B0D1E" w:rsidP="00831C1D">
            <w:pPr>
              <w:pStyle w:val="ListParagraph"/>
              <w:numPr>
                <w:ilvl w:val="0"/>
                <w:numId w:val="26"/>
              </w:numPr>
              <w:spacing w:line="276" w:lineRule="auto"/>
              <w:ind w:left="263" w:hanging="263"/>
              <w:rPr>
                <w:rFonts w:cs="David"/>
                <w:sz w:val="24"/>
                <w:szCs w:val="24"/>
              </w:rPr>
            </w:pPr>
            <w:r>
              <w:rPr>
                <w:rFonts w:cs="David" w:hint="cs"/>
                <w:sz w:val="24"/>
                <w:szCs w:val="24"/>
                <w:rtl/>
              </w:rPr>
              <w:t>טיילת לאורך נחל עדה</w:t>
            </w:r>
            <w:r w:rsidR="00197235">
              <w:rPr>
                <w:rFonts w:cs="David" w:hint="cs"/>
                <w:sz w:val="24"/>
                <w:szCs w:val="24"/>
                <w:rtl/>
              </w:rPr>
              <w:t xml:space="preserve"> ולאורך המסילה המתפנה</w:t>
            </w:r>
            <w:r>
              <w:rPr>
                <w:rFonts w:cs="David" w:hint="cs"/>
                <w:sz w:val="24"/>
                <w:szCs w:val="24"/>
                <w:rtl/>
              </w:rPr>
              <w:t>.</w:t>
            </w:r>
          </w:p>
          <w:p w14:paraId="687ADBC5" w14:textId="2536A269" w:rsidR="00133868" w:rsidRPr="007B7BD9" w:rsidRDefault="00133868" w:rsidP="007B7BD9">
            <w:pPr>
              <w:spacing w:line="276" w:lineRule="auto"/>
              <w:rPr>
                <w:rFonts w:cs="David"/>
                <w:sz w:val="24"/>
                <w:szCs w:val="24"/>
                <w:rtl/>
              </w:rPr>
            </w:pPr>
          </w:p>
        </w:tc>
        <w:tc>
          <w:tcPr>
            <w:tcW w:w="2145" w:type="pct"/>
            <w:tcBorders>
              <w:top w:val="single" w:sz="4" w:space="0" w:color="auto"/>
              <w:left w:val="single" w:sz="4" w:space="0" w:color="auto"/>
              <w:bottom w:val="single" w:sz="4" w:space="0" w:color="auto"/>
              <w:right w:val="single" w:sz="4" w:space="0" w:color="auto"/>
            </w:tcBorders>
          </w:tcPr>
          <w:p w14:paraId="4C4DF6B9" w14:textId="4761BDC7" w:rsidR="00417D2D" w:rsidRDefault="00417D2D" w:rsidP="004B2F64">
            <w:pPr>
              <w:overflowPunct/>
              <w:autoSpaceDE/>
              <w:autoSpaceDN/>
              <w:bidi w:val="0"/>
              <w:adjustRightInd/>
              <w:spacing w:line="276" w:lineRule="auto"/>
              <w:jc w:val="left"/>
              <w:textAlignment w:val="auto"/>
              <w:rPr>
                <w:noProof/>
              </w:rPr>
            </w:pPr>
          </w:p>
          <w:p w14:paraId="65FEEF19" w14:textId="0BBA4D7E" w:rsidR="00417D2D" w:rsidRDefault="007B7BD9" w:rsidP="004B2F64">
            <w:pPr>
              <w:overflowPunct/>
              <w:autoSpaceDE/>
              <w:autoSpaceDN/>
              <w:bidi w:val="0"/>
              <w:adjustRightInd/>
              <w:spacing w:line="276" w:lineRule="auto"/>
              <w:jc w:val="left"/>
              <w:textAlignment w:val="auto"/>
              <w:rPr>
                <w:noProof/>
                <w:rtl/>
              </w:rPr>
            </w:pPr>
            <w:r>
              <w:rPr>
                <w:noProof/>
              </w:rPr>
              <w:drawing>
                <wp:anchor distT="0" distB="0" distL="114300" distR="114300" simplePos="0" relativeHeight="251644416" behindDoc="0" locked="0" layoutInCell="1" allowOverlap="1" wp14:anchorId="2E0EDEE6" wp14:editId="66841EC2">
                  <wp:simplePos x="0" y="0"/>
                  <wp:positionH relativeFrom="column">
                    <wp:posOffset>-13970</wp:posOffset>
                  </wp:positionH>
                  <wp:positionV relativeFrom="paragraph">
                    <wp:posOffset>40327</wp:posOffset>
                  </wp:positionV>
                  <wp:extent cx="2834640" cy="2008505"/>
                  <wp:effectExtent l="0" t="0" r="381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16825" t="14959" r="20760" b="6393"/>
                          <a:stretch/>
                        </pic:blipFill>
                        <pic:spPr bwMode="auto">
                          <a:xfrm>
                            <a:off x="0" y="0"/>
                            <a:ext cx="2834640" cy="2008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276E66" w14:textId="1DEE384E" w:rsidR="00417D2D" w:rsidRDefault="00417D2D" w:rsidP="004B2F64">
            <w:pPr>
              <w:overflowPunct/>
              <w:autoSpaceDE/>
              <w:autoSpaceDN/>
              <w:bidi w:val="0"/>
              <w:adjustRightInd/>
              <w:spacing w:line="276" w:lineRule="auto"/>
              <w:jc w:val="left"/>
              <w:textAlignment w:val="auto"/>
              <w:rPr>
                <w:noProof/>
              </w:rPr>
            </w:pPr>
          </w:p>
          <w:p w14:paraId="03C2EA24" w14:textId="77777777" w:rsidR="00417D2D" w:rsidRPr="004237EF" w:rsidRDefault="00417D2D" w:rsidP="004B2F64">
            <w:pPr>
              <w:overflowPunct/>
              <w:autoSpaceDE/>
              <w:autoSpaceDN/>
              <w:bidi w:val="0"/>
              <w:adjustRightInd/>
              <w:spacing w:line="276" w:lineRule="auto"/>
              <w:jc w:val="left"/>
              <w:textAlignment w:val="auto"/>
              <w:rPr>
                <w:rFonts w:cs="David"/>
                <w:noProof/>
                <w:color w:val="FF0000"/>
                <w:sz w:val="24"/>
                <w:szCs w:val="24"/>
              </w:rPr>
            </w:pPr>
          </w:p>
        </w:tc>
      </w:tr>
      <w:tr w:rsidR="00417D2D" w:rsidRPr="000E1A27" w14:paraId="30D64780" w14:textId="77777777" w:rsidTr="00943612">
        <w:trPr>
          <w:gridBefore w:val="1"/>
          <w:wBefore w:w="29" w:type="pct"/>
          <w:cantSplit/>
          <w:trHeight w:val="352"/>
        </w:trPr>
        <w:tc>
          <w:tcPr>
            <w:tcW w:w="532" w:type="pct"/>
            <w:gridSpan w:val="2"/>
            <w:tcBorders>
              <w:left w:val="single" w:sz="4" w:space="0" w:color="auto"/>
              <w:right w:val="single" w:sz="4" w:space="0" w:color="auto"/>
            </w:tcBorders>
            <w:shd w:val="clear" w:color="auto" w:fill="D9D9D9" w:themeFill="background1" w:themeFillShade="D9"/>
          </w:tcPr>
          <w:p w14:paraId="139D1C47" w14:textId="5B34BFB4" w:rsidR="00417D2D" w:rsidRPr="00F910B2" w:rsidRDefault="00B103D4" w:rsidP="004B2F64">
            <w:pPr>
              <w:spacing w:before="60" w:line="276" w:lineRule="auto"/>
              <w:rPr>
                <w:rFonts w:cs="David"/>
                <w:b/>
                <w:bCs/>
                <w:sz w:val="30"/>
                <w:szCs w:val="30"/>
              </w:rPr>
            </w:pPr>
            <w:r>
              <w:rPr>
                <w:rFonts w:cs="David" w:hint="cs"/>
                <w:b/>
                <w:bCs/>
                <w:sz w:val="30"/>
                <w:szCs w:val="30"/>
                <w:rtl/>
              </w:rPr>
              <w:t>4.2</w:t>
            </w:r>
            <w:r w:rsidR="00417D2D">
              <w:rPr>
                <w:rFonts w:cs="David" w:hint="cs"/>
                <w:b/>
                <w:bCs/>
                <w:sz w:val="30"/>
                <w:szCs w:val="30"/>
                <w:rtl/>
              </w:rPr>
              <w:t>.18.2</w:t>
            </w:r>
          </w:p>
        </w:tc>
        <w:tc>
          <w:tcPr>
            <w:tcW w:w="4439"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527EC7" w14:textId="77777777" w:rsidR="00417D2D" w:rsidRPr="00F910B2" w:rsidRDefault="00417D2D" w:rsidP="004B2F64">
            <w:pPr>
              <w:spacing w:before="60" w:line="276" w:lineRule="auto"/>
              <w:rPr>
                <w:rFonts w:cs="David"/>
                <w:b/>
                <w:bCs/>
                <w:noProof/>
                <w:sz w:val="30"/>
                <w:szCs w:val="30"/>
              </w:rPr>
            </w:pPr>
            <w:r>
              <w:rPr>
                <w:rFonts w:cs="David" w:hint="cs"/>
                <w:b/>
                <w:bCs/>
                <w:sz w:val="30"/>
                <w:szCs w:val="30"/>
                <w:rtl/>
              </w:rPr>
              <w:t>נתונים כמותיים למתחם</w:t>
            </w:r>
            <w:r>
              <w:rPr>
                <w:rFonts w:cs="David" w:hint="cs"/>
                <w:b/>
                <w:bCs/>
                <w:noProof/>
                <w:sz w:val="30"/>
                <w:szCs w:val="30"/>
                <w:rtl/>
              </w:rPr>
              <w:t xml:space="preserve"> </w:t>
            </w:r>
            <w:r>
              <w:rPr>
                <w:rFonts w:cs="David"/>
                <w:b/>
                <w:bCs/>
                <w:noProof/>
                <w:sz w:val="30"/>
                <w:szCs w:val="30"/>
                <w:rtl/>
              </w:rPr>
              <w:t>–</w:t>
            </w:r>
            <w:r>
              <w:rPr>
                <w:rFonts w:cs="David" w:hint="cs"/>
                <w:b/>
                <w:bCs/>
                <w:noProof/>
                <w:sz w:val="30"/>
                <w:szCs w:val="30"/>
                <w:rtl/>
              </w:rPr>
              <w:t xml:space="preserve"> עיקרי ושירות</w:t>
            </w:r>
          </w:p>
        </w:tc>
      </w:tr>
      <w:tr w:rsidR="00417D2D" w:rsidRPr="00F06118" w14:paraId="3753E7C8" w14:textId="77777777" w:rsidTr="00943612">
        <w:trPr>
          <w:gridBefore w:val="1"/>
          <w:wBefore w:w="29" w:type="pct"/>
          <w:cantSplit/>
          <w:trHeight w:val="370"/>
        </w:trPr>
        <w:tc>
          <w:tcPr>
            <w:tcW w:w="4971" w:type="pct"/>
            <w:gridSpan w:val="8"/>
            <w:tcBorders>
              <w:left w:val="single" w:sz="4" w:space="0" w:color="auto"/>
              <w:right w:val="single" w:sz="4" w:space="0" w:color="auto"/>
            </w:tcBorders>
          </w:tcPr>
          <w:p w14:paraId="2781BD9D" w14:textId="77777777" w:rsidR="00417D2D" w:rsidRPr="00F06118" w:rsidRDefault="00417D2D" w:rsidP="004B2F64">
            <w:pPr>
              <w:tabs>
                <w:tab w:val="left" w:pos="0"/>
                <w:tab w:val="right" w:leader="dot" w:pos="9016"/>
              </w:tabs>
              <w:spacing w:before="60" w:line="276" w:lineRule="auto"/>
              <w:ind w:right="142"/>
              <w:rPr>
                <w:rFonts w:cs="David"/>
                <w:i/>
                <w:iCs/>
                <w:noProof/>
                <w:sz w:val="26"/>
                <w:rtl/>
              </w:rPr>
            </w:pPr>
            <w:r>
              <w:rPr>
                <w:rFonts w:cs="David" w:hint="cs"/>
                <w:i/>
                <w:iCs/>
                <w:noProof/>
                <w:sz w:val="26"/>
                <w:rtl/>
              </w:rPr>
              <w:t xml:space="preserve"> </w:t>
            </w:r>
          </w:p>
        </w:tc>
      </w:tr>
      <w:tr w:rsidR="00417D2D" w:rsidRPr="00F8156B" w14:paraId="3A04D268" w14:textId="77777777" w:rsidTr="00943612">
        <w:trPr>
          <w:gridBefore w:val="1"/>
          <w:wBefore w:w="29" w:type="pct"/>
          <w:cantSplit/>
          <w:trHeight w:val="370"/>
        </w:trPr>
        <w:tc>
          <w:tcPr>
            <w:tcW w:w="754" w:type="pct"/>
            <w:gridSpan w:val="3"/>
            <w:tcBorders>
              <w:left w:val="single" w:sz="4" w:space="0" w:color="auto"/>
              <w:right w:val="single" w:sz="4" w:space="0" w:color="auto"/>
            </w:tcBorders>
            <w:shd w:val="clear" w:color="auto" w:fill="F2F2F2" w:themeFill="background1" w:themeFillShade="F2"/>
          </w:tcPr>
          <w:p w14:paraId="28EFC2E4" w14:textId="77777777" w:rsidR="00417D2D" w:rsidRPr="00F8156B" w:rsidRDefault="00417D2D" w:rsidP="004B2F64">
            <w:pPr>
              <w:tabs>
                <w:tab w:val="left" w:pos="0"/>
              </w:tabs>
              <w:spacing w:before="60" w:after="60" w:line="276" w:lineRule="auto"/>
              <w:ind w:right="142"/>
              <w:jc w:val="left"/>
              <w:rPr>
                <w:rFonts w:cs="David"/>
                <w:b/>
                <w:bCs/>
                <w:noProof/>
                <w:sz w:val="24"/>
                <w:szCs w:val="24"/>
                <w:rtl/>
              </w:rPr>
            </w:pPr>
            <w:r w:rsidRPr="00F8156B">
              <w:rPr>
                <w:rFonts w:cs="David" w:hint="cs"/>
                <w:b/>
                <w:bCs/>
                <w:sz w:val="24"/>
                <w:szCs w:val="24"/>
                <w:rtl/>
              </w:rPr>
              <w:t>נושא</w:t>
            </w:r>
          </w:p>
        </w:tc>
        <w:tc>
          <w:tcPr>
            <w:tcW w:w="459" w:type="pct"/>
            <w:tcBorders>
              <w:left w:val="single" w:sz="4" w:space="0" w:color="auto"/>
              <w:right w:val="single" w:sz="4" w:space="0" w:color="auto"/>
            </w:tcBorders>
            <w:shd w:val="clear" w:color="auto" w:fill="F2F2F2" w:themeFill="background1" w:themeFillShade="F2"/>
          </w:tcPr>
          <w:p w14:paraId="11147980" w14:textId="77777777" w:rsidR="00417D2D" w:rsidRPr="00F8156B" w:rsidRDefault="00417D2D" w:rsidP="004B2F64">
            <w:pPr>
              <w:tabs>
                <w:tab w:val="left" w:pos="0"/>
              </w:tabs>
              <w:spacing w:before="60" w:after="60" w:line="276" w:lineRule="auto"/>
              <w:jc w:val="center"/>
              <w:rPr>
                <w:rFonts w:cs="David"/>
                <w:b/>
                <w:bCs/>
                <w:noProof/>
                <w:sz w:val="24"/>
                <w:szCs w:val="24"/>
                <w:rtl/>
              </w:rPr>
            </w:pPr>
            <w:r w:rsidRPr="00F8156B">
              <w:rPr>
                <w:rFonts w:cs="David" w:hint="cs"/>
                <w:b/>
                <w:bCs/>
                <w:sz w:val="24"/>
                <w:szCs w:val="24"/>
                <w:rtl/>
              </w:rPr>
              <w:t>יחידת מידה</w:t>
            </w:r>
          </w:p>
        </w:tc>
        <w:tc>
          <w:tcPr>
            <w:tcW w:w="467" w:type="pct"/>
            <w:tcBorders>
              <w:left w:val="single" w:sz="4" w:space="0" w:color="auto"/>
              <w:right w:val="single" w:sz="4" w:space="0" w:color="auto"/>
            </w:tcBorders>
            <w:shd w:val="clear" w:color="auto" w:fill="F2F2F2" w:themeFill="background1" w:themeFillShade="F2"/>
          </w:tcPr>
          <w:p w14:paraId="5985E0B7" w14:textId="77777777" w:rsidR="00417D2D" w:rsidRPr="00F8156B" w:rsidRDefault="00417D2D" w:rsidP="004B2F64">
            <w:pPr>
              <w:tabs>
                <w:tab w:val="left" w:pos="0"/>
              </w:tabs>
              <w:spacing w:before="60" w:after="60" w:line="276" w:lineRule="auto"/>
              <w:jc w:val="center"/>
              <w:rPr>
                <w:rFonts w:cs="David"/>
                <w:b/>
                <w:bCs/>
                <w:noProof/>
                <w:sz w:val="24"/>
                <w:szCs w:val="24"/>
                <w:rtl/>
              </w:rPr>
            </w:pPr>
            <w:r w:rsidRPr="00F8156B">
              <w:rPr>
                <w:rFonts w:cs="David" w:hint="cs"/>
                <w:b/>
                <w:bCs/>
                <w:sz w:val="24"/>
                <w:szCs w:val="24"/>
                <w:rtl/>
              </w:rPr>
              <w:t>תוספת למאושר</w:t>
            </w:r>
          </w:p>
        </w:tc>
        <w:tc>
          <w:tcPr>
            <w:tcW w:w="470" w:type="pct"/>
            <w:tcBorders>
              <w:left w:val="single" w:sz="4" w:space="0" w:color="auto"/>
              <w:right w:val="single" w:sz="4" w:space="0" w:color="auto"/>
            </w:tcBorders>
            <w:shd w:val="clear" w:color="auto" w:fill="F2F2F2" w:themeFill="background1" w:themeFillShade="F2"/>
          </w:tcPr>
          <w:p w14:paraId="000AB5AF" w14:textId="77777777" w:rsidR="00417D2D" w:rsidRPr="00F8156B" w:rsidRDefault="00417D2D" w:rsidP="004B2F64">
            <w:pPr>
              <w:tabs>
                <w:tab w:val="left" w:pos="0"/>
              </w:tabs>
              <w:spacing w:before="60" w:after="60" w:line="276" w:lineRule="auto"/>
              <w:jc w:val="center"/>
              <w:rPr>
                <w:rFonts w:cs="David"/>
                <w:b/>
                <w:bCs/>
                <w:sz w:val="24"/>
                <w:szCs w:val="24"/>
                <w:rtl/>
              </w:rPr>
            </w:pPr>
            <w:r w:rsidRPr="00F8156B">
              <w:rPr>
                <w:rFonts w:cs="David" w:hint="cs"/>
                <w:b/>
                <w:bCs/>
                <w:sz w:val="24"/>
                <w:szCs w:val="24"/>
                <w:rtl/>
              </w:rPr>
              <w:t>סה"כ</w:t>
            </w:r>
          </w:p>
          <w:p w14:paraId="35E8AEF3" w14:textId="77777777" w:rsidR="00417D2D" w:rsidRPr="00F8156B" w:rsidRDefault="00417D2D" w:rsidP="004B2F64">
            <w:pPr>
              <w:tabs>
                <w:tab w:val="left" w:pos="0"/>
              </w:tabs>
              <w:spacing w:before="60" w:after="60" w:line="276" w:lineRule="auto"/>
              <w:jc w:val="center"/>
              <w:rPr>
                <w:rFonts w:cs="David"/>
                <w:b/>
                <w:bCs/>
                <w:noProof/>
                <w:sz w:val="24"/>
                <w:szCs w:val="24"/>
                <w:rtl/>
              </w:rPr>
            </w:pPr>
          </w:p>
        </w:tc>
        <w:tc>
          <w:tcPr>
            <w:tcW w:w="2821" w:type="pct"/>
            <w:gridSpan w:val="2"/>
            <w:tcBorders>
              <w:left w:val="single" w:sz="4" w:space="0" w:color="auto"/>
              <w:right w:val="single" w:sz="4" w:space="0" w:color="auto"/>
            </w:tcBorders>
            <w:shd w:val="clear" w:color="auto" w:fill="F2F2F2" w:themeFill="background1" w:themeFillShade="F2"/>
          </w:tcPr>
          <w:p w14:paraId="3A8C78D8" w14:textId="77777777" w:rsidR="00417D2D" w:rsidRPr="00F8156B" w:rsidRDefault="00417D2D" w:rsidP="004B2F64">
            <w:pPr>
              <w:tabs>
                <w:tab w:val="left" w:pos="0"/>
              </w:tabs>
              <w:spacing w:before="60" w:after="60" w:line="276" w:lineRule="auto"/>
              <w:ind w:right="142"/>
              <w:jc w:val="left"/>
              <w:rPr>
                <w:rFonts w:cs="David"/>
                <w:b/>
                <w:bCs/>
                <w:sz w:val="24"/>
                <w:szCs w:val="24"/>
                <w:rtl/>
              </w:rPr>
            </w:pPr>
            <w:r w:rsidRPr="00F8156B">
              <w:rPr>
                <w:rFonts w:cs="David" w:hint="cs"/>
                <w:b/>
                <w:bCs/>
                <w:sz w:val="24"/>
                <w:szCs w:val="24"/>
                <w:rtl/>
              </w:rPr>
              <w:t>הוראות</w:t>
            </w:r>
            <w:r w:rsidRPr="00F8156B">
              <w:rPr>
                <w:rFonts w:cs="David" w:hint="cs"/>
                <w:color w:val="0070C0"/>
                <w:sz w:val="24"/>
                <w:szCs w:val="24"/>
                <w:rtl/>
              </w:rPr>
              <w:t xml:space="preserve"> </w:t>
            </w:r>
          </w:p>
        </w:tc>
      </w:tr>
      <w:tr w:rsidR="007C6096" w:rsidRPr="00F35DA7" w14:paraId="62DE7427" w14:textId="77777777" w:rsidTr="00943612">
        <w:trPr>
          <w:gridBefore w:val="1"/>
          <w:wBefore w:w="29" w:type="pct"/>
          <w:cantSplit/>
          <w:trHeight w:val="370"/>
        </w:trPr>
        <w:tc>
          <w:tcPr>
            <w:tcW w:w="754" w:type="pct"/>
            <w:gridSpan w:val="3"/>
            <w:tcBorders>
              <w:left w:val="single" w:sz="4" w:space="0" w:color="auto"/>
              <w:right w:val="single" w:sz="4" w:space="0" w:color="auto"/>
            </w:tcBorders>
            <w:shd w:val="clear" w:color="auto" w:fill="auto"/>
          </w:tcPr>
          <w:p w14:paraId="6608B4BF" w14:textId="77777777" w:rsidR="007C6096" w:rsidRPr="00F35DA7" w:rsidRDefault="007C6096" w:rsidP="007C6096">
            <w:pPr>
              <w:tabs>
                <w:tab w:val="left" w:pos="0"/>
              </w:tabs>
              <w:spacing w:before="60" w:after="60" w:line="276" w:lineRule="auto"/>
              <w:ind w:right="142"/>
              <w:jc w:val="left"/>
              <w:rPr>
                <w:rFonts w:cs="David"/>
                <w:b/>
                <w:bCs/>
                <w:noProof/>
                <w:sz w:val="22"/>
                <w:szCs w:val="22"/>
                <w:rtl/>
              </w:rPr>
            </w:pPr>
            <w:r>
              <w:rPr>
                <w:rFonts w:cs="David" w:hint="cs"/>
                <w:b/>
                <w:bCs/>
                <w:sz w:val="22"/>
                <w:szCs w:val="22"/>
                <w:rtl/>
              </w:rPr>
              <w:t>מבנים חקלאיים</w:t>
            </w:r>
          </w:p>
        </w:tc>
        <w:tc>
          <w:tcPr>
            <w:tcW w:w="459" w:type="pct"/>
            <w:tcBorders>
              <w:left w:val="single" w:sz="4" w:space="0" w:color="auto"/>
              <w:right w:val="single" w:sz="4" w:space="0" w:color="auto"/>
            </w:tcBorders>
            <w:shd w:val="clear" w:color="auto" w:fill="auto"/>
          </w:tcPr>
          <w:p w14:paraId="770B02D6" w14:textId="77777777" w:rsidR="007C6096" w:rsidRPr="00F35DA7" w:rsidRDefault="007C6096" w:rsidP="007C6096">
            <w:pPr>
              <w:tabs>
                <w:tab w:val="left" w:pos="0"/>
              </w:tabs>
              <w:spacing w:before="60" w:after="60" w:line="276" w:lineRule="auto"/>
              <w:rPr>
                <w:rFonts w:cs="David"/>
                <w:noProof/>
                <w:sz w:val="22"/>
                <w:szCs w:val="22"/>
                <w:rtl/>
              </w:rPr>
            </w:pPr>
            <w:r w:rsidRPr="00F35DA7">
              <w:rPr>
                <w:rFonts w:cs="David" w:hint="cs"/>
                <w:sz w:val="22"/>
                <w:szCs w:val="22"/>
                <w:rtl/>
              </w:rPr>
              <w:t xml:space="preserve">מ"ר </w:t>
            </w:r>
          </w:p>
        </w:tc>
        <w:tc>
          <w:tcPr>
            <w:tcW w:w="467" w:type="pct"/>
            <w:tcBorders>
              <w:left w:val="single" w:sz="4" w:space="0" w:color="auto"/>
              <w:right w:val="single" w:sz="4" w:space="0" w:color="auto"/>
            </w:tcBorders>
            <w:shd w:val="clear" w:color="auto" w:fill="auto"/>
          </w:tcPr>
          <w:p w14:paraId="7C78CAD1" w14:textId="64D30CAE" w:rsidR="007C6096" w:rsidRPr="004B23E0" w:rsidRDefault="00C722C0" w:rsidP="007C6096">
            <w:pPr>
              <w:tabs>
                <w:tab w:val="left" w:pos="0"/>
              </w:tabs>
              <w:spacing w:before="60" w:after="60" w:line="276" w:lineRule="auto"/>
              <w:jc w:val="center"/>
              <w:rPr>
                <w:rFonts w:cs="David"/>
                <w:sz w:val="22"/>
                <w:szCs w:val="22"/>
                <w:rtl/>
              </w:rPr>
            </w:pPr>
            <w:r>
              <w:rPr>
                <w:rFonts w:cs="David" w:hint="cs"/>
                <w:sz w:val="22"/>
                <w:szCs w:val="22"/>
                <w:rtl/>
              </w:rPr>
              <w:t>0</w:t>
            </w:r>
          </w:p>
        </w:tc>
        <w:tc>
          <w:tcPr>
            <w:tcW w:w="470" w:type="pct"/>
            <w:tcBorders>
              <w:left w:val="single" w:sz="4" w:space="0" w:color="auto"/>
              <w:right w:val="single" w:sz="4" w:space="0" w:color="auto"/>
            </w:tcBorders>
            <w:shd w:val="clear" w:color="auto" w:fill="auto"/>
          </w:tcPr>
          <w:p w14:paraId="4109B687" w14:textId="53CE52EB" w:rsidR="007C6096" w:rsidRPr="004B23E0" w:rsidRDefault="00C722C0" w:rsidP="007C6096">
            <w:pPr>
              <w:tabs>
                <w:tab w:val="left" w:pos="0"/>
              </w:tabs>
              <w:spacing w:before="60" w:after="60" w:line="276" w:lineRule="auto"/>
              <w:jc w:val="center"/>
              <w:rPr>
                <w:rFonts w:cs="David"/>
                <w:sz w:val="22"/>
                <w:szCs w:val="22"/>
                <w:rtl/>
              </w:rPr>
            </w:pPr>
            <w:r>
              <w:rPr>
                <w:rFonts w:cs="David" w:hint="cs"/>
                <w:sz w:val="22"/>
                <w:szCs w:val="22"/>
                <w:rtl/>
              </w:rPr>
              <w:t>10,500</w:t>
            </w:r>
          </w:p>
        </w:tc>
        <w:tc>
          <w:tcPr>
            <w:tcW w:w="2821" w:type="pct"/>
            <w:gridSpan w:val="2"/>
            <w:tcBorders>
              <w:left w:val="single" w:sz="4" w:space="0" w:color="auto"/>
              <w:right w:val="single" w:sz="4" w:space="0" w:color="auto"/>
            </w:tcBorders>
            <w:shd w:val="clear" w:color="auto" w:fill="auto"/>
          </w:tcPr>
          <w:p w14:paraId="2CAC2399" w14:textId="7A8C070B" w:rsidR="007C6096" w:rsidRPr="00A75BB5" w:rsidRDefault="007C6096" w:rsidP="007C6096">
            <w:pPr>
              <w:tabs>
                <w:tab w:val="left" w:pos="0"/>
              </w:tabs>
              <w:spacing w:before="60" w:after="60" w:line="276" w:lineRule="auto"/>
              <w:ind w:right="142"/>
              <w:jc w:val="left"/>
              <w:rPr>
                <w:rFonts w:cs="David"/>
                <w:sz w:val="22"/>
                <w:szCs w:val="22"/>
                <w:rtl/>
              </w:rPr>
            </w:pPr>
          </w:p>
        </w:tc>
      </w:tr>
    </w:tbl>
    <w:p w14:paraId="0B1AF8A1" w14:textId="77777777" w:rsidR="00210CAC" w:rsidRDefault="00210CAC"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tbl>
      <w:tblPr>
        <w:bidiVisual/>
        <w:tblW w:w="5823" w:type="pct"/>
        <w:tblInd w:w="-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5"/>
        <w:gridCol w:w="9641"/>
      </w:tblGrid>
      <w:tr w:rsidR="009E54C8" w:rsidRPr="000E1A27" w14:paraId="7443B750" w14:textId="77777777" w:rsidTr="00956F3B">
        <w:trPr>
          <w:cantSplit/>
          <w:trHeight w:val="392"/>
        </w:trPr>
        <w:tc>
          <w:tcPr>
            <w:tcW w:w="543" w:type="pct"/>
            <w:tcBorders>
              <w:left w:val="single" w:sz="4" w:space="0" w:color="auto"/>
              <w:bottom w:val="single" w:sz="4" w:space="0" w:color="auto"/>
              <w:right w:val="single" w:sz="4" w:space="0" w:color="auto"/>
            </w:tcBorders>
            <w:shd w:val="clear" w:color="auto" w:fill="D9D9D9" w:themeFill="background1" w:themeFillShade="D9"/>
          </w:tcPr>
          <w:p w14:paraId="24C0E0A7" w14:textId="0241B182" w:rsidR="009E54C8" w:rsidRPr="00F910B2" w:rsidRDefault="004872D8" w:rsidP="004B2F64">
            <w:pPr>
              <w:spacing w:before="60" w:line="276" w:lineRule="auto"/>
              <w:rPr>
                <w:rFonts w:cs="David"/>
                <w:b/>
                <w:bCs/>
                <w:noProof/>
                <w:sz w:val="30"/>
                <w:szCs w:val="30"/>
              </w:rPr>
            </w:pPr>
            <w:r>
              <w:rPr>
                <w:rFonts w:cs="David" w:hint="cs"/>
                <w:b/>
                <w:bCs/>
                <w:sz w:val="30"/>
                <w:szCs w:val="30"/>
                <w:rtl/>
              </w:rPr>
              <w:t>4.2</w:t>
            </w:r>
            <w:r w:rsidR="009E54C8">
              <w:rPr>
                <w:rFonts w:cs="David" w:hint="cs"/>
                <w:b/>
                <w:bCs/>
                <w:sz w:val="30"/>
                <w:szCs w:val="30"/>
                <w:rtl/>
              </w:rPr>
              <w:t>.18.3</w:t>
            </w:r>
          </w:p>
        </w:tc>
        <w:tc>
          <w:tcPr>
            <w:tcW w:w="445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7727EF" w14:textId="77777777" w:rsidR="009E54C8" w:rsidRPr="000E1A27" w:rsidRDefault="009E54C8" w:rsidP="004B2F64">
            <w:pPr>
              <w:tabs>
                <w:tab w:val="left" w:pos="1890"/>
              </w:tabs>
              <w:spacing w:before="60" w:after="60" w:line="276" w:lineRule="auto"/>
              <w:ind w:right="142"/>
              <w:jc w:val="left"/>
              <w:rPr>
                <w:rFonts w:cs="David"/>
                <w:noProof/>
                <w:sz w:val="24"/>
                <w:rtl/>
              </w:rPr>
            </w:pPr>
            <w:r w:rsidRPr="0096281D">
              <w:rPr>
                <w:rFonts w:cs="David" w:hint="cs"/>
                <w:b/>
                <w:bCs/>
                <w:sz w:val="30"/>
                <w:szCs w:val="30"/>
                <w:rtl/>
              </w:rPr>
              <w:t xml:space="preserve">הוראות נוספות </w:t>
            </w:r>
          </w:p>
        </w:tc>
      </w:tr>
      <w:tr w:rsidR="00CF6679" w14:paraId="2E22128F" w14:textId="77777777" w:rsidTr="006B0D1E">
        <w:trPr>
          <w:cantSplit/>
          <w:trHeight w:val="856"/>
        </w:trPr>
        <w:tc>
          <w:tcPr>
            <w:tcW w:w="543" w:type="pct"/>
            <w:tcBorders>
              <w:left w:val="single" w:sz="4" w:space="0" w:color="auto"/>
              <w:right w:val="single" w:sz="4" w:space="0" w:color="auto"/>
            </w:tcBorders>
          </w:tcPr>
          <w:p w14:paraId="75D335AB" w14:textId="57DCC53F" w:rsidR="00CF6679" w:rsidRDefault="00CF6679" w:rsidP="00CF6679">
            <w:pPr>
              <w:tabs>
                <w:tab w:val="left" w:pos="1890"/>
              </w:tabs>
              <w:spacing w:before="60" w:line="276" w:lineRule="auto"/>
              <w:ind w:right="-266"/>
              <w:rPr>
                <w:rFonts w:cs="David"/>
                <w:b/>
                <w:bCs/>
                <w:rtl/>
              </w:rPr>
            </w:pPr>
            <w:r>
              <w:rPr>
                <w:rFonts w:cs="David" w:hint="cs"/>
                <w:b/>
                <w:bCs/>
                <w:rtl/>
              </w:rPr>
              <w:t>הנחיות מיוחדות</w:t>
            </w:r>
          </w:p>
        </w:tc>
        <w:tc>
          <w:tcPr>
            <w:tcW w:w="4457" w:type="pct"/>
            <w:tcBorders>
              <w:top w:val="single" w:sz="4" w:space="0" w:color="auto"/>
              <w:left w:val="single" w:sz="4" w:space="0" w:color="auto"/>
              <w:right w:val="single" w:sz="4" w:space="0" w:color="auto"/>
            </w:tcBorders>
          </w:tcPr>
          <w:p w14:paraId="42BED5EF" w14:textId="2588879C" w:rsidR="00CF6679" w:rsidRPr="00B766F2" w:rsidRDefault="00CF6679" w:rsidP="006B0D1E">
            <w:pPr>
              <w:tabs>
                <w:tab w:val="left" w:pos="-2096"/>
                <w:tab w:val="left" w:pos="238"/>
                <w:tab w:val="left" w:pos="3591"/>
                <w:tab w:val="left" w:pos="3801"/>
              </w:tabs>
              <w:spacing w:before="120" w:after="120" w:line="276" w:lineRule="auto"/>
              <w:jc w:val="left"/>
              <w:rPr>
                <w:rFonts w:cs="David"/>
                <w:sz w:val="24"/>
                <w:szCs w:val="24"/>
                <w:rtl/>
              </w:rPr>
            </w:pPr>
            <w:r>
              <w:rPr>
                <w:rFonts w:cs="David" w:hint="cs"/>
                <w:sz w:val="24"/>
                <w:szCs w:val="24"/>
                <w:rtl/>
              </w:rPr>
              <w:t>התחומים המסומנים בתשריט מצב מוצע בהנחיות מיוחדות מהווים תחום חיפוש למבנים חקלאיים, על פי סעיף 3.17.2 ב' בהוראות תכנית זו ובהתאם לעקרונות נספח חקלאות.</w:t>
            </w:r>
          </w:p>
        </w:tc>
      </w:tr>
      <w:tr w:rsidR="00CF6679" w14:paraId="638B3293" w14:textId="77777777" w:rsidTr="00956F3B">
        <w:trPr>
          <w:cantSplit/>
          <w:trHeight w:val="1395"/>
        </w:trPr>
        <w:tc>
          <w:tcPr>
            <w:tcW w:w="543" w:type="pct"/>
            <w:tcBorders>
              <w:left w:val="single" w:sz="4" w:space="0" w:color="auto"/>
              <w:right w:val="single" w:sz="4" w:space="0" w:color="auto"/>
            </w:tcBorders>
          </w:tcPr>
          <w:p w14:paraId="18E1804F" w14:textId="77777777" w:rsidR="00CF6679" w:rsidRDefault="00CF6679" w:rsidP="00CF6679">
            <w:pPr>
              <w:tabs>
                <w:tab w:val="left" w:pos="1890"/>
              </w:tabs>
              <w:spacing w:before="60" w:line="276" w:lineRule="auto"/>
              <w:ind w:right="-266"/>
              <w:rPr>
                <w:rFonts w:cs="David"/>
                <w:b/>
                <w:bCs/>
                <w:rtl/>
              </w:rPr>
            </w:pPr>
            <w:r>
              <w:rPr>
                <w:rFonts w:cs="David" w:hint="cs"/>
                <w:b/>
                <w:bCs/>
                <w:rtl/>
              </w:rPr>
              <w:t>אקולוגיה</w:t>
            </w:r>
          </w:p>
        </w:tc>
        <w:tc>
          <w:tcPr>
            <w:tcW w:w="4457" w:type="pct"/>
            <w:tcBorders>
              <w:top w:val="single" w:sz="4" w:space="0" w:color="auto"/>
              <w:left w:val="single" w:sz="4" w:space="0" w:color="auto"/>
              <w:bottom w:val="single" w:sz="4" w:space="0" w:color="auto"/>
              <w:right w:val="single" w:sz="4" w:space="0" w:color="auto"/>
            </w:tcBorders>
          </w:tcPr>
          <w:p w14:paraId="438233AB" w14:textId="6F413B97" w:rsidR="00CF6679" w:rsidRPr="00570B78" w:rsidRDefault="00CF6679" w:rsidP="00CF6679">
            <w:pPr>
              <w:tabs>
                <w:tab w:val="left" w:pos="-2096"/>
                <w:tab w:val="left" w:pos="238"/>
                <w:tab w:val="left" w:pos="3591"/>
                <w:tab w:val="left" w:pos="3801"/>
              </w:tabs>
              <w:spacing w:before="120" w:after="120" w:line="276" w:lineRule="auto"/>
              <w:jc w:val="left"/>
              <w:rPr>
                <w:rFonts w:cs="David"/>
                <w:sz w:val="24"/>
                <w:szCs w:val="24"/>
              </w:rPr>
            </w:pPr>
            <w:r w:rsidRPr="00570B78">
              <w:rPr>
                <w:rFonts w:cs="David"/>
                <w:sz w:val="24"/>
                <w:szCs w:val="24"/>
                <w:rtl/>
              </w:rPr>
              <w:t>תכנית מפורטת</w:t>
            </w:r>
            <w:r>
              <w:rPr>
                <w:rFonts w:cs="David" w:hint="cs"/>
                <w:sz w:val="24"/>
                <w:szCs w:val="24"/>
                <w:rtl/>
              </w:rPr>
              <w:t xml:space="preserve"> תבטיח שמירה</w:t>
            </w:r>
            <w:r w:rsidRPr="00570B78">
              <w:rPr>
                <w:rFonts w:cs="David"/>
                <w:sz w:val="24"/>
                <w:szCs w:val="24"/>
                <w:rtl/>
              </w:rPr>
              <w:t xml:space="preserve"> על מסדרונות אקולוגיים </w:t>
            </w:r>
            <w:r>
              <w:rPr>
                <w:rFonts w:cs="David" w:hint="cs"/>
                <w:sz w:val="24"/>
                <w:szCs w:val="24"/>
                <w:rtl/>
              </w:rPr>
              <w:t>ל</w:t>
            </w:r>
            <w:r w:rsidRPr="00570B78">
              <w:rPr>
                <w:rFonts w:cs="David"/>
                <w:sz w:val="24"/>
                <w:szCs w:val="24"/>
                <w:rtl/>
              </w:rPr>
              <w:t>מעבר חופשי של מינים, תוך שימור כלל בתי הגידול לאורכ</w:t>
            </w:r>
            <w:r>
              <w:rPr>
                <w:rFonts w:cs="David" w:hint="cs"/>
                <w:sz w:val="24"/>
                <w:szCs w:val="24"/>
                <w:rtl/>
              </w:rPr>
              <w:t>ו</w:t>
            </w:r>
            <w:r w:rsidRPr="00570B78">
              <w:rPr>
                <w:rFonts w:cs="David"/>
                <w:sz w:val="24"/>
                <w:szCs w:val="24"/>
                <w:rtl/>
              </w:rPr>
              <w:t xml:space="preserve"> של ציר </w:t>
            </w:r>
            <w:r w:rsidR="00DB391D">
              <w:rPr>
                <w:rFonts w:cs="David" w:hint="cs"/>
                <w:sz w:val="24"/>
                <w:szCs w:val="24"/>
                <w:rtl/>
              </w:rPr>
              <w:t>נחל עדה</w:t>
            </w:r>
            <w:r>
              <w:rPr>
                <w:rFonts w:cs="David" w:hint="cs"/>
                <w:sz w:val="24"/>
                <w:szCs w:val="24"/>
                <w:rtl/>
              </w:rPr>
              <w:t>:</w:t>
            </w:r>
          </w:p>
          <w:p w14:paraId="75050E4B" w14:textId="77777777" w:rsidR="00CF6679" w:rsidRPr="00570B78" w:rsidRDefault="00CF6679" w:rsidP="00831C1D">
            <w:pPr>
              <w:numPr>
                <w:ilvl w:val="1"/>
                <w:numId w:val="120"/>
              </w:numPr>
              <w:tabs>
                <w:tab w:val="clear" w:pos="1440"/>
                <w:tab w:val="left" w:pos="-2096"/>
                <w:tab w:val="num" w:pos="222"/>
                <w:tab w:val="left" w:pos="3591"/>
                <w:tab w:val="left" w:pos="3801"/>
              </w:tabs>
              <w:spacing w:before="120" w:after="120" w:line="276" w:lineRule="auto"/>
              <w:ind w:left="222" w:hanging="222"/>
              <w:jc w:val="left"/>
              <w:rPr>
                <w:rFonts w:cs="David"/>
                <w:sz w:val="24"/>
                <w:szCs w:val="24"/>
                <w:rtl/>
              </w:rPr>
            </w:pPr>
            <w:r w:rsidRPr="00570B78">
              <w:rPr>
                <w:rFonts w:cs="David"/>
                <w:sz w:val="24"/>
                <w:szCs w:val="24"/>
                <w:rtl/>
              </w:rPr>
              <w:t>מסדרון אקולוגי בתחום בקעת הנדיב- הימנעות מפיתוח בינוי בלב הבקעה, למעט מבנים חקלאיים</w:t>
            </w:r>
            <w:r>
              <w:rPr>
                <w:rFonts w:cs="David" w:hint="cs"/>
                <w:sz w:val="24"/>
                <w:szCs w:val="24"/>
                <w:rtl/>
              </w:rPr>
              <w:t xml:space="preserve"> במקומות המסומנים</w:t>
            </w:r>
            <w:r w:rsidRPr="00570B78">
              <w:rPr>
                <w:rFonts w:cs="David"/>
                <w:sz w:val="24"/>
                <w:szCs w:val="24"/>
                <w:rtl/>
              </w:rPr>
              <w:t>.</w:t>
            </w:r>
          </w:p>
          <w:p w14:paraId="5E025804" w14:textId="6EB1F79D" w:rsidR="00CF6679" w:rsidRDefault="00CF6679" w:rsidP="00831C1D">
            <w:pPr>
              <w:numPr>
                <w:ilvl w:val="1"/>
                <w:numId w:val="120"/>
              </w:numPr>
              <w:tabs>
                <w:tab w:val="clear" w:pos="1440"/>
                <w:tab w:val="left" w:pos="-2096"/>
                <w:tab w:val="num" w:pos="222"/>
                <w:tab w:val="left" w:pos="3591"/>
                <w:tab w:val="left" w:pos="3801"/>
              </w:tabs>
              <w:spacing w:before="120" w:after="120" w:line="276" w:lineRule="auto"/>
              <w:ind w:left="222" w:hanging="222"/>
              <w:jc w:val="left"/>
              <w:rPr>
                <w:rFonts w:cs="David"/>
                <w:sz w:val="24"/>
                <w:szCs w:val="24"/>
              </w:rPr>
            </w:pPr>
            <w:r w:rsidRPr="00570B78">
              <w:rPr>
                <w:rFonts w:cs="David"/>
                <w:sz w:val="24"/>
                <w:szCs w:val="24"/>
                <w:rtl/>
              </w:rPr>
              <w:t>מסדרונות אקולוגיים ברצועת נחל</w:t>
            </w:r>
            <w:r>
              <w:rPr>
                <w:rFonts w:cs="David" w:hint="cs"/>
                <w:sz w:val="24"/>
                <w:szCs w:val="24"/>
                <w:rtl/>
              </w:rPr>
              <w:t xml:space="preserve"> </w:t>
            </w:r>
            <w:r w:rsidR="00814543">
              <w:rPr>
                <w:rFonts w:cs="David" w:hint="cs"/>
                <w:sz w:val="24"/>
                <w:szCs w:val="24"/>
                <w:rtl/>
              </w:rPr>
              <w:t>עדה</w:t>
            </w:r>
            <w:r w:rsidRPr="00570B78">
              <w:rPr>
                <w:rFonts w:cs="David"/>
                <w:sz w:val="24"/>
                <w:szCs w:val="24"/>
                <w:rtl/>
              </w:rPr>
              <w:t xml:space="preserve"> ורצועת מפעלי נחלי מנשה- </w:t>
            </w:r>
            <w:r>
              <w:rPr>
                <w:rFonts w:cs="David" w:hint="cs"/>
                <w:sz w:val="24"/>
                <w:szCs w:val="24"/>
                <w:rtl/>
              </w:rPr>
              <w:t>תכנית ל</w:t>
            </w:r>
            <w:r w:rsidRPr="00570B78">
              <w:rPr>
                <w:rFonts w:cs="David"/>
                <w:sz w:val="24"/>
                <w:szCs w:val="24"/>
                <w:rtl/>
              </w:rPr>
              <w:t xml:space="preserve">פיתוח בקרבת רצועות הנחלים </w:t>
            </w:r>
            <w:r>
              <w:rPr>
                <w:rFonts w:cs="David" w:hint="cs"/>
                <w:sz w:val="24"/>
                <w:szCs w:val="24"/>
                <w:rtl/>
              </w:rPr>
              <w:t>ת</w:t>
            </w:r>
            <w:r w:rsidRPr="00570B78">
              <w:rPr>
                <w:rFonts w:cs="David"/>
                <w:sz w:val="24"/>
                <w:szCs w:val="24"/>
                <w:rtl/>
              </w:rPr>
              <w:t>כלול הוראות בדבר שמירת המערכות הטבעיות והנופיות וטיפוח ערכי טבע ונוף לאורך הרצועה, שימור בתי הגידול שבהם ולמעבר בע"ח לאורכם ובסביבתם.</w:t>
            </w:r>
          </w:p>
          <w:p w14:paraId="592E62A5" w14:textId="1AF78C90" w:rsidR="00CF6679" w:rsidRPr="00570B78" w:rsidRDefault="00CF6679" w:rsidP="00831C1D">
            <w:pPr>
              <w:numPr>
                <w:ilvl w:val="1"/>
                <w:numId w:val="81"/>
              </w:numPr>
              <w:tabs>
                <w:tab w:val="clear" w:pos="1440"/>
                <w:tab w:val="left" w:pos="-2096"/>
                <w:tab w:val="left" w:pos="238"/>
                <w:tab w:val="num" w:pos="362"/>
                <w:tab w:val="left" w:pos="3591"/>
                <w:tab w:val="left" w:pos="3801"/>
              </w:tabs>
              <w:spacing w:before="120" w:after="120" w:line="276" w:lineRule="auto"/>
              <w:ind w:left="221" w:hanging="221"/>
              <w:jc w:val="left"/>
              <w:rPr>
                <w:rFonts w:cs="David"/>
                <w:sz w:val="24"/>
                <w:szCs w:val="24"/>
                <w:rtl/>
              </w:rPr>
            </w:pPr>
            <w:r w:rsidRPr="00507E27">
              <w:rPr>
                <w:rFonts w:cs="David" w:hint="cs"/>
                <w:sz w:val="24"/>
                <w:szCs w:val="24"/>
                <w:rtl/>
              </w:rPr>
              <w:t>תכניות מפורטות יתייחסו לעקרונות נספח נופי - סביבתי המצורף לתכנית זו.</w:t>
            </w:r>
          </w:p>
        </w:tc>
      </w:tr>
    </w:tbl>
    <w:p w14:paraId="6E201B0C" w14:textId="77777777" w:rsidR="003066C4" w:rsidRPr="009E54C8" w:rsidRDefault="003066C4"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60BA9FE8" w14:textId="77777777" w:rsidR="003066C4" w:rsidRDefault="003066C4"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72956D8E" w14:textId="77777777" w:rsidR="00D9580C" w:rsidRDefault="00D9580C"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6998DE77" w14:textId="77777777" w:rsidR="00D9580C" w:rsidRDefault="00D9580C"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289B5B11" w14:textId="68F723DC" w:rsidR="00D9580C" w:rsidRDefault="00D9580C"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6C279A4B" w14:textId="46571440" w:rsidR="007B7BD9" w:rsidRDefault="007B7BD9"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15B0AF66" w14:textId="36458EDB" w:rsidR="007B7BD9" w:rsidRDefault="007B7BD9"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2586473E" w14:textId="2B67EDA4" w:rsidR="007B7BD9" w:rsidRDefault="007B7BD9"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4D14776E" w14:textId="77777777" w:rsidR="007B7BD9" w:rsidRDefault="007B7BD9"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tbl>
      <w:tblPr>
        <w:bidiVisual/>
        <w:tblW w:w="5788" w:type="pct"/>
        <w:tblInd w:w="-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1"/>
        <w:gridCol w:w="479"/>
        <w:gridCol w:w="993"/>
        <w:gridCol w:w="1011"/>
        <w:gridCol w:w="1017"/>
        <w:gridCol w:w="1462"/>
        <w:gridCol w:w="4638"/>
      </w:tblGrid>
      <w:tr w:rsidR="004872D8" w:rsidRPr="000E1A27" w14:paraId="2510C065" w14:textId="77777777" w:rsidTr="00E97A45">
        <w:trPr>
          <w:cantSplit/>
        </w:trPr>
        <w:tc>
          <w:tcPr>
            <w:tcW w:w="535" w:type="pct"/>
            <w:tcBorders>
              <w:top w:val="single" w:sz="4" w:space="0" w:color="auto"/>
              <w:left w:val="single" w:sz="4" w:space="0" w:color="auto"/>
              <w:bottom w:val="single" w:sz="4" w:space="0" w:color="auto"/>
              <w:right w:val="single" w:sz="4" w:space="0" w:color="auto"/>
            </w:tcBorders>
            <w:shd w:val="clear" w:color="auto" w:fill="E0E0E0"/>
          </w:tcPr>
          <w:p w14:paraId="0B1183C7" w14:textId="47733D86" w:rsidR="004872D8" w:rsidRPr="009D3559" w:rsidRDefault="004872D8" w:rsidP="00E97A45">
            <w:pPr>
              <w:spacing w:after="60" w:line="276" w:lineRule="auto"/>
              <w:rPr>
                <w:rFonts w:ascii="David" w:hAnsi="David" w:cs="David"/>
                <w:b/>
                <w:bCs/>
                <w:sz w:val="34"/>
                <w:szCs w:val="34"/>
              </w:rPr>
            </w:pPr>
            <w:r>
              <w:rPr>
                <w:rFonts w:ascii="David" w:hAnsi="David" w:cs="David" w:hint="cs"/>
                <w:b/>
                <w:bCs/>
                <w:sz w:val="30"/>
                <w:szCs w:val="30"/>
                <w:rtl/>
              </w:rPr>
              <w:lastRenderedPageBreak/>
              <w:t>4.2.19</w:t>
            </w:r>
          </w:p>
        </w:tc>
        <w:tc>
          <w:tcPr>
            <w:tcW w:w="4465" w:type="pct"/>
            <w:gridSpan w:val="6"/>
            <w:tcBorders>
              <w:top w:val="single" w:sz="4" w:space="0" w:color="auto"/>
              <w:left w:val="single" w:sz="4" w:space="0" w:color="auto"/>
              <w:bottom w:val="single" w:sz="4" w:space="0" w:color="auto"/>
              <w:right w:val="single" w:sz="4" w:space="0" w:color="auto"/>
            </w:tcBorders>
            <w:shd w:val="clear" w:color="auto" w:fill="E0E0E0"/>
          </w:tcPr>
          <w:p w14:paraId="39F91E6B" w14:textId="6BE0C6E1" w:rsidR="004872D8" w:rsidRPr="00DF3F58" w:rsidRDefault="004872D8" w:rsidP="00E97A45">
            <w:pPr>
              <w:spacing w:before="60" w:after="60" w:line="276" w:lineRule="auto"/>
              <w:rPr>
                <w:rFonts w:cs="David"/>
                <w:b/>
                <w:bCs/>
                <w:noProof/>
                <w:sz w:val="34"/>
                <w:szCs w:val="34"/>
              </w:rPr>
            </w:pPr>
            <w:r>
              <w:rPr>
                <w:rFonts w:cs="David" w:hint="cs"/>
                <w:b/>
                <w:bCs/>
                <w:sz w:val="30"/>
                <w:szCs w:val="30"/>
                <w:rtl/>
              </w:rPr>
              <w:t xml:space="preserve">מתחם 19  </w:t>
            </w:r>
            <w:r>
              <w:rPr>
                <w:rFonts w:cs="David"/>
                <w:b/>
                <w:bCs/>
                <w:sz w:val="30"/>
                <w:szCs w:val="30"/>
                <w:rtl/>
              </w:rPr>
              <w:t>–</w:t>
            </w:r>
            <w:r>
              <w:rPr>
                <w:rFonts w:cs="David" w:hint="cs"/>
                <w:b/>
                <w:bCs/>
                <w:sz w:val="30"/>
                <w:szCs w:val="30"/>
                <w:rtl/>
              </w:rPr>
              <w:t xml:space="preserve"> קרקע חקלאית</w:t>
            </w:r>
          </w:p>
        </w:tc>
      </w:tr>
      <w:tr w:rsidR="004872D8" w:rsidRPr="000E1A27" w14:paraId="343A90A6" w14:textId="77777777" w:rsidTr="00E97A45">
        <w:trPr>
          <w:cantSplit/>
          <w:trHeight w:val="169"/>
        </w:trPr>
        <w:tc>
          <w:tcPr>
            <w:tcW w:w="535" w:type="pct"/>
            <w:tcBorders>
              <w:top w:val="single" w:sz="4" w:space="0" w:color="auto"/>
              <w:left w:val="single" w:sz="4" w:space="0" w:color="auto"/>
              <w:bottom w:val="single" w:sz="4" w:space="0" w:color="auto"/>
              <w:right w:val="single" w:sz="4" w:space="0" w:color="auto"/>
            </w:tcBorders>
            <w:shd w:val="clear" w:color="auto" w:fill="auto"/>
          </w:tcPr>
          <w:p w14:paraId="0EB1AE26" w14:textId="77777777" w:rsidR="004872D8" w:rsidRPr="009D3559" w:rsidRDefault="004872D8" w:rsidP="00E97A45">
            <w:pPr>
              <w:spacing w:before="60" w:line="276" w:lineRule="auto"/>
              <w:rPr>
                <w:rFonts w:ascii="David" w:hAnsi="David" w:cs="David"/>
                <w:b/>
                <w:bCs/>
                <w:sz w:val="16"/>
                <w:szCs w:val="16"/>
              </w:rPr>
            </w:pPr>
          </w:p>
        </w:tc>
        <w:tc>
          <w:tcPr>
            <w:tcW w:w="4465" w:type="pct"/>
            <w:gridSpan w:val="6"/>
            <w:tcBorders>
              <w:top w:val="single" w:sz="4" w:space="0" w:color="auto"/>
              <w:left w:val="single" w:sz="4" w:space="0" w:color="auto"/>
              <w:bottom w:val="single" w:sz="4" w:space="0" w:color="auto"/>
              <w:right w:val="single" w:sz="4" w:space="0" w:color="auto"/>
            </w:tcBorders>
            <w:shd w:val="clear" w:color="auto" w:fill="auto"/>
          </w:tcPr>
          <w:p w14:paraId="517297E8" w14:textId="77777777" w:rsidR="004872D8" w:rsidRPr="00863E3C" w:rsidRDefault="004872D8" w:rsidP="00E97A45">
            <w:pPr>
              <w:tabs>
                <w:tab w:val="left" w:pos="531"/>
                <w:tab w:val="left" w:pos="696"/>
                <w:tab w:val="left" w:pos="3591"/>
                <w:tab w:val="left" w:pos="3801"/>
              </w:tabs>
              <w:overflowPunct/>
              <w:autoSpaceDE/>
              <w:autoSpaceDN/>
              <w:adjustRightInd/>
              <w:spacing w:line="276" w:lineRule="auto"/>
              <w:jc w:val="left"/>
              <w:textAlignment w:val="auto"/>
              <w:rPr>
                <w:rFonts w:cs="David"/>
                <w:noProof/>
                <w:sz w:val="16"/>
                <w:szCs w:val="16"/>
                <w:rtl/>
              </w:rPr>
            </w:pPr>
          </w:p>
        </w:tc>
      </w:tr>
      <w:tr w:rsidR="004872D8" w:rsidRPr="000E1A27" w14:paraId="5E1930DF" w14:textId="77777777" w:rsidTr="00E97A45">
        <w:trPr>
          <w:cantSplit/>
        </w:trPr>
        <w:tc>
          <w:tcPr>
            <w:tcW w:w="535" w:type="pct"/>
            <w:tcBorders>
              <w:top w:val="single" w:sz="4" w:space="0" w:color="auto"/>
              <w:left w:val="single" w:sz="4" w:space="0" w:color="auto"/>
              <w:bottom w:val="single" w:sz="4" w:space="0" w:color="auto"/>
              <w:right w:val="single" w:sz="4" w:space="0" w:color="auto"/>
            </w:tcBorders>
            <w:shd w:val="clear" w:color="auto" w:fill="E0E0E0"/>
          </w:tcPr>
          <w:p w14:paraId="45CC0353" w14:textId="0C815D60" w:rsidR="004872D8" w:rsidRPr="009D3559" w:rsidRDefault="004872D8" w:rsidP="00E97A45">
            <w:pPr>
              <w:spacing w:before="60" w:line="276" w:lineRule="auto"/>
              <w:rPr>
                <w:rFonts w:ascii="David" w:hAnsi="David" w:cs="David"/>
                <w:b/>
                <w:bCs/>
                <w:noProof/>
                <w:sz w:val="30"/>
                <w:szCs w:val="30"/>
              </w:rPr>
            </w:pPr>
            <w:r>
              <w:rPr>
                <w:rFonts w:ascii="David" w:hAnsi="David" w:cs="David" w:hint="cs"/>
                <w:b/>
                <w:bCs/>
                <w:noProof/>
                <w:sz w:val="30"/>
                <w:szCs w:val="30"/>
                <w:rtl/>
              </w:rPr>
              <w:t>4.2.19.1</w:t>
            </w:r>
          </w:p>
        </w:tc>
        <w:tc>
          <w:tcPr>
            <w:tcW w:w="4465" w:type="pct"/>
            <w:gridSpan w:val="6"/>
            <w:tcBorders>
              <w:top w:val="single" w:sz="4" w:space="0" w:color="auto"/>
              <w:left w:val="single" w:sz="4" w:space="0" w:color="auto"/>
              <w:bottom w:val="single" w:sz="4" w:space="0" w:color="auto"/>
              <w:right w:val="single" w:sz="4" w:space="0" w:color="auto"/>
            </w:tcBorders>
            <w:shd w:val="clear" w:color="auto" w:fill="E0E0E0"/>
          </w:tcPr>
          <w:p w14:paraId="3EA86AE2" w14:textId="77777777" w:rsidR="004872D8" w:rsidRPr="00F910B2" w:rsidRDefault="004872D8" w:rsidP="00E97A45">
            <w:pPr>
              <w:spacing w:before="60" w:line="276" w:lineRule="auto"/>
              <w:rPr>
                <w:rFonts w:cs="David"/>
                <w:b/>
                <w:bCs/>
                <w:noProof/>
                <w:sz w:val="30"/>
                <w:szCs w:val="30"/>
              </w:rPr>
            </w:pPr>
            <w:r>
              <w:rPr>
                <w:rFonts w:cs="David" w:hint="cs"/>
                <w:b/>
                <w:bCs/>
                <w:sz w:val="30"/>
                <w:szCs w:val="30"/>
                <w:rtl/>
              </w:rPr>
              <w:t>תיאור המתחם</w:t>
            </w:r>
          </w:p>
        </w:tc>
      </w:tr>
      <w:tr w:rsidR="004872D8" w:rsidRPr="000E1A27" w14:paraId="7DF49BA1" w14:textId="77777777" w:rsidTr="00E97A45">
        <w:trPr>
          <w:cantSplit/>
          <w:trHeight w:val="2587"/>
        </w:trPr>
        <w:tc>
          <w:tcPr>
            <w:tcW w:w="535" w:type="pct"/>
            <w:tcBorders>
              <w:top w:val="single" w:sz="4" w:space="0" w:color="auto"/>
              <w:left w:val="single" w:sz="4" w:space="0" w:color="auto"/>
              <w:right w:val="single" w:sz="4" w:space="0" w:color="auto"/>
            </w:tcBorders>
          </w:tcPr>
          <w:p w14:paraId="0774D3E0" w14:textId="77777777" w:rsidR="004872D8" w:rsidRPr="004237EF" w:rsidRDefault="004872D8" w:rsidP="00E97A45">
            <w:pPr>
              <w:tabs>
                <w:tab w:val="left" w:pos="0"/>
                <w:tab w:val="left" w:pos="1890"/>
              </w:tabs>
              <w:spacing w:before="60" w:line="276" w:lineRule="auto"/>
              <w:ind w:right="-266"/>
              <w:rPr>
                <w:rFonts w:cs="David"/>
                <w:b/>
                <w:bCs/>
                <w:sz w:val="24"/>
                <w:szCs w:val="24"/>
              </w:rPr>
            </w:pPr>
          </w:p>
        </w:tc>
        <w:tc>
          <w:tcPr>
            <w:tcW w:w="2308" w:type="pct"/>
            <w:gridSpan w:val="5"/>
            <w:tcBorders>
              <w:top w:val="single" w:sz="4" w:space="0" w:color="auto"/>
              <w:left w:val="single" w:sz="4" w:space="0" w:color="auto"/>
              <w:bottom w:val="single" w:sz="4" w:space="0" w:color="auto"/>
              <w:right w:val="single" w:sz="4" w:space="0" w:color="auto"/>
            </w:tcBorders>
          </w:tcPr>
          <w:p w14:paraId="27F0EB54" w14:textId="4770F5D1" w:rsidR="004872D8" w:rsidRDefault="004872D8" w:rsidP="00E97A45">
            <w:pPr>
              <w:spacing w:before="60" w:line="276" w:lineRule="auto"/>
              <w:textAlignment w:val="auto"/>
              <w:rPr>
                <w:rFonts w:cs="David"/>
                <w:sz w:val="24"/>
                <w:szCs w:val="24"/>
                <w:rtl/>
              </w:rPr>
            </w:pPr>
            <w:r w:rsidRPr="001006AD">
              <w:rPr>
                <w:rFonts w:cs="David" w:hint="cs"/>
                <w:sz w:val="24"/>
                <w:szCs w:val="24"/>
                <w:rtl/>
              </w:rPr>
              <w:t xml:space="preserve">שטח המתחם: כ- </w:t>
            </w:r>
            <w:r w:rsidR="00871FA6">
              <w:rPr>
                <w:rFonts w:cs="David" w:hint="cs"/>
                <w:sz w:val="24"/>
                <w:szCs w:val="24"/>
                <w:rtl/>
              </w:rPr>
              <w:t>4,30</w:t>
            </w:r>
            <w:r>
              <w:rPr>
                <w:rFonts w:cs="David" w:hint="cs"/>
                <w:sz w:val="24"/>
                <w:szCs w:val="24"/>
                <w:rtl/>
              </w:rPr>
              <w:t xml:space="preserve">0 </w:t>
            </w:r>
            <w:r w:rsidRPr="001006AD">
              <w:rPr>
                <w:rFonts w:cs="David" w:hint="cs"/>
                <w:sz w:val="24"/>
                <w:szCs w:val="24"/>
                <w:rtl/>
              </w:rPr>
              <w:t>ד'.</w:t>
            </w:r>
          </w:p>
          <w:p w14:paraId="53933B60" w14:textId="35E0349D" w:rsidR="00EC4E7D" w:rsidRPr="001006AD" w:rsidRDefault="00EC4E7D" w:rsidP="00E97A45">
            <w:pPr>
              <w:spacing w:before="60" w:line="276" w:lineRule="auto"/>
              <w:textAlignment w:val="auto"/>
              <w:rPr>
                <w:rFonts w:cs="David"/>
                <w:sz w:val="24"/>
                <w:szCs w:val="24"/>
                <w:rtl/>
              </w:rPr>
            </w:pPr>
            <w:r>
              <w:rPr>
                <w:rFonts w:cs="David" w:hint="cs"/>
                <w:sz w:val="24"/>
                <w:szCs w:val="24"/>
                <w:rtl/>
              </w:rPr>
              <w:t xml:space="preserve">המתחם ממוקם </w:t>
            </w:r>
            <w:r w:rsidR="00EA37AF">
              <w:rPr>
                <w:rFonts w:cs="David" w:hint="cs"/>
                <w:sz w:val="24"/>
                <w:szCs w:val="24"/>
                <w:rtl/>
              </w:rPr>
              <w:t>ממזרח לבנימינה.</w:t>
            </w:r>
          </w:p>
          <w:p w14:paraId="6080BCC5" w14:textId="77777777" w:rsidR="004872D8" w:rsidRPr="001006AD" w:rsidRDefault="004872D8" w:rsidP="00E97A45">
            <w:pPr>
              <w:spacing w:before="60" w:line="276" w:lineRule="auto"/>
              <w:textAlignment w:val="auto"/>
              <w:rPr>
                <w:rFonts w:cs="David"/>
                <w:sz w:val="24"/>
                <w:szCs w:val="24"/>
                <w:rtl/>
              </w:rPr>
            </w:pPr>
            <w:r w:rsidRPr="001006AD">
              <w:rPr>
                <w:rFonts w:cs="David" w:hint="cs"/>
                <w:sz w:val="24"/>
                <w:szCs w:val="24"/>
                <w:rtl/>
              </w:rPr>
              <w:t>מצב קיים:</w:t>
            </w:r>
          </w:p>
          <w:p w14:paraId="45D6C7CE" w14:textId="0ADE2867" w:rsidR="004872D8" w:rsidRDefault="004872D8" w:rsidP="00831C1D">
            <w:pPr>
              <w:numPr>
                <w:ilvl w:val="0"/>
                <w:numId w:val="24"/>
              </w:numPr>
              <w:tabs>
                <w:tab w:val="clear" w:pos="720"/>
                <w:tab w:val="num" w:pos="259"/>
              </w:tabs>
              <w:spacing w:line="276" w:lineRule="auto"/>
              <w:ind w:left="259" w:hanging="259"/>
              <w:jc w:val="left"/>
              <w:textAlignment w:val="auto"/>
              <w:rPr>
                <w:rFonts w:cs="David"/>
                <w:sz w:val="24"/>
                <w:szCs w:val="24"/>
              </w:rPr>
            </w:pPr>
            <w:r w:rsidRPr="00704C95">
              <w:rPr>
                <w:rFonts w:cs="David" w:hint="cs"/>
                <w:sz w:val="24"/>
                <w:szCs w:val="24"/>
                <w:rtl/>
              </w:rPr>
              <w:t>שטחים חקלאיים מעובדים</w:t>
            </w:r>
            <w:r>
              <w:rPr>
                <w:rFonts w:cs="David" w:hint="cs"/>
                <w:sz w:val="24"/>
                <w:szCs w:val="24"/>
                <w:rtl/>
              </w:rPr>
              <w:t>.</w:t>
            </w:r>
          </w:p>
          <w:p w14:paraId="07C09E76" w14:textId="782E7EE7" w:rsidR="00D21FDC" w:rsidRDefault="00D21FDC" w:rsidP="00831C1D">
            <w:pPr>
              <w:numPr>
                <w:ilvl w:val="0"/>
                <w:numId w:val="24"/>
              </w:numPr>
              <w:tabs>
                <w:tab w:val="clear" w:pos="720"/>
                <w:tab w:val="num" w:pos="259"/>
              </w:tabs>
              <w:spacing w:line="276" w:lineRule="auto"/>
              <w:ind w:left="259" w:hanging="259"/>
              <w:jc w:val="left"/>
              <w:textAlignment w:val="auto"/>
              <w:rPr>
                <w:rFonts w:cs="David"/>
                <w:sz w:val="24"/>
                <w:szCs w:val="24"/>
              </w:rPr>
            </w:pPr>
            <w:r>
              <w:rPr>
                <w:rFonts w:cs="David" w:hint="cs"/>
                <w:sz w:val="24"/>
                <w:szCs w:val="24"/>
                <w:rtl/>
              </w:rPr>
              <w:t>עורק נחל תנינים ותעלת תמסח.</w:t>
            </w:r>
          </w:p>
          <w:p w14:paraId="5BBBF570" w14:textId="77777777" w:rsidR="004872D8" w:rsidRDefault="004872D8" w:rsidP="00E97A45">
            <w:pPr>
              <w:spacing w:line="276" w:lineRule="auto"/>
              <w:ind w:left="259"/>
              <w:jc w:val="left"/>
              <w:textAlignment w:val="auto"/>
              <w:rPr>
                <w:rFonts w:cs="David"/>
                <w:sz w:val="24"/>
                <w:szCs w:val="24"/>
              </w:rPr>
            </w:pPr>
          </w:p>
          <w:p w14:paraId="54C3AE17" w14:textId="77777777" w:rsidR="004872D8" w:rsidRPr="00704C95" w:rsidRDefault="004872D8" w:rsidP="00E97A45">
            <w:pPr>
              <w:spacing w:line="276" w:lineRule="auto"/>
              <w:jc w:val="left"/>
              <w:textAlignment w:val="auto"/>
              <w:rPr>
                <w:rFonts w:cs="David"/>
                <w:sz w:val="24"/>
                <w:szCs w:val="24"/>
                <w:rtl/>
              </w:rPr>
            </w:pPr>
            <w:r w:rsidRPr="00704C95">
              <w:rPr>
                <w:rFonts w:cs="David" w:hint="cs"/>
                <w:sz w:val="24"/>
                <w:szCs w:val="24"/>
                <w:rtl/>
              </w:rPr>
              <w:t>מצב מוצע:</w:t>
            </w:r>
          </w:p>
          <w:p w14:paraId="71FA917A" w14:textId="77777777" w:rsidR="004872D8" w:rsidRDefault="004872D8" w:rsidP="00831C1D">
            <w:pPr>
              <w:pStyle w:val="ListParagraph"/>
              <w:numPr>
                <w:ilvl w:val="0"/>
                <w:numId w:val="26"/>
              </w:numPr>
              <w:spacing w:line="276" w:lineRule="auto"/>
              <w:ind w:left="263" w:hanging="263"/>
              <w:rPr>
                <w:rFonts w:cs="David"/>
                <w:sz w:val="24"/>
                <w:szCs w:val="24"/>
              </w:rPr>
            </w:pPr>
            <w:r>
              <w:rPr>
                <w:rFonts w:cs="David" w:hint="cs"/>
                <w:sz w:val="24"/>
                <w:szCs w:val="24"/>
                <w:rtl/>
              </w:rPr>
              <w:t>שימור נוף בקעת הנדיב כקרקע חקלאית מעובדת.</w:t>
            </w:r>
          </w:p>
          <w:p w14:paraId="34ABEF74" w14:textId="77777777" w:rsidR="004872D8" w:rsidRDefault="004872D8" w:rsidP="00831C1D">
            <w:pPr>
              <w:pStyle w:val="ListParagraph"/>
              <w:numPr>
                <w:ilvl w:val="0"/>
                <w:numId w:val="26"/>
              </w:numPr>
              <w:spacing w:line="276" w:lineRule="auto"/>
              <w:ind w:left="263" w:hanging="263"/>
              <w:rPr>
                <w:rFonts w:cs="David"/>
                <w:sz w:val="24"/>
                <w:szCs w:val="24"/>
              </w:rPr>
            </w:pPr>
            <w:r>
              <w:rPr>
                <w:rFonts w:cs="David" w:hint="cs"/>
                <w:sz w:val="24"/>
                <w:szCs w:val="24"/>
                <w:rtl/>
              </w:rPr>
              <w:t>מרחב חיפוש למבנים חקלאיים.</w:t>
            </w:r>
          </w:p>
          <w:p w14:paraId="644A515C" w14:textId="691FCAB8" w:rsidR="005B76CE" w:rsidRPr="00D21FDC" w:rsidRDefault="00D21FDC" w:rsidP="00831C1D">
            <w:pPr>
              <w:pStyle w:val="ListParagraph"/>
              <w:numPr>
                <w:ilvl w:val="0"/>
                <w:numId w:val="26"/>
              </w:numPr>
              <w:spacing w:line="276" w:lineRule="auto"/>
              <w:ind w:left="263" w:hanging="263"/>
              <w:rPr>
                <w:rFonts w:cs="David"/>
                <w:sz w:val="24"/>
                <w:szCs w:val="24"/>
              </w:rPr>
            </w:pPr>
            <w:r>
              <w:rPr>
                <w:rFonts w:cs="David" w:hint="cs"/>
                <w:sz w:val="24"/>
                <w:szCs w:val="24"/>
                <w:rtl/>
              </w:rPr>
              <w:t>טיילות לאורך נחל תנינים ו</w:t>
            </w:r>
            <w:r w:rsidRPr="00D21FDC">
              <w:rPr>
                <w:rFonts w:cs="David" w:hint="cs"/>
                <w:sz w:val="24"/>
                <w:szCs w:val="24"/>
                <w:rtl/>
              </w:rPr>
              <w:t>תעלת תמסח.</w:t>
            </w:r>
          </w:p>
          <w:p w14:paraId="430E11FA" w14:textId="2B9F84F0" w:rsidR="006F4F25" w:rsidRPr="006F4F25" w:rsidRDefault="00D21FDC" w:rsidP="00831C1D">
            <w:pPr>
              <w:pStyle w:val="ListParagraph"/>
              <w:numPr>
                <w:ilvl w:val="0"/>
                <w:numId w:val="26"/>
              </w:numPr>
              <w:spacing w:line="276" w:lineRule="auto"/>
              <w:ind w:left="263" w:hanging="263"/>
              <w:rPr>
                <w:rFonts w:cs="David"/>
                <w:sz w:val="24"/>
                <w:szCs w:val="24"/>
                <w:rtl/>
              </w:rPr>
            </w:pPr>
            <w:r>
              <w:rPr>
                <w:rFonts w:cs="David" w:hint="cs"/>
                <w:sz w:val="24"/>
                <w:szCs w:val="24"/>
                <w:rtl/>
              </w:rPr>
              <w:t>שימור שטח פתוח</w:t>
            </w:r>
            <w:r w:rsidR="006F4F25">
              <w:rPr>
                <w:rFonts w:cs="David" w:hint="cs"/>
                <w:sz w:val="24"/>
                <w:szCs w:val="24"/>
                <w:rtl/>
              </w:rPr>
              <w:t>, כולל הימנעות מפיתוח תכנית מפורטת מאושרת לתעשיה.</w:t>
            </w:r>
          </w:p>
        </w:tc>
        <w:tc>
          <w:tcPr>
            <w:tcW w:w="2157" w:type="pct"/>
            <w:tcBorders>
              <w:top w:val="single" w:sz="4" w:space="0" w:color="auto"/>
              <w:left w:val="single" w:sz="4" w:space="0" w:color="auto"/>
              <w:bottom w:val="single" w:sz="4" w:space="0" w:color="auto"/>
              <w:right w:val="single" w:sz="4" w:space="0" w:color="auto"/>
            </w:tcBorders>
          </w:tcPr>
          <w:p w14:paraId="0DD47FB0" w14:textId="7C186D85" w:rsidR="004872D8" w:rsidRDefault="005B76CE" w:rsidP="00E97A45">
            <w:pPr>
              <w:overflowPunct/>
              <w:autoSpaceDE/>
              <w:autoSpaceDN/>
              <w:bidi w:val="0"/>
              <w:adjustRightInd/>
              <w:spacing w:line="276" w:lineRule="auto"/>
              <w:jc w:val="left"/>
              <w:textAlignment w:val="auto"/>
              <w:rPr>
                <w:noProof/>
              </w:rPr>
            </w:pPr>
            <w:r>
              <w:rPr>
                <w:noProof/>
              </w:rPr>
              <w:drawing>
                <wp:anchor distT="0" distB="0" distL="114300" distR="114300" simplePos="0" relativeHeight="251640320" behindDoc="0" locked="0" layoutInCell="1" allowOverlap="1" wp14:anchorId="4725545D" wp14:editId="3880D515">
                  <wp:simplePos x="0" y="0"/>
                  <wp:positionH relativeFrom="column">
                    <wp:posOffset>-22225</wp:posOffset>
                  </wp:positionH>
                  <wp:positionV relativeFrom="paragraph">
                    <wp:posOffset>17780</wp:posOffset>
                  </wp:positionV>
                  <wp:extent cx="2857500" cy="1983006"/>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16554" t="15441" r="20489" b="6876"/>
                          <a:stretch/>
                        </pic:blipFill>
                        <pic:spPr bwMode="auto">
                          <a:xfrm>
                            <a:off x="0" y="0"/>
                            <a:ext cx="2857500" cy="19830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332A93" w14:textId="26C72F1F" w:rsidR="004872D8" w:rsidRDefault="004872D8" w:rsidP="00E97A45">
            <w:pPr>
              <w:overflowPunct/>
              <w:autoSpaceDE/>
              <w:autoSpaceDN/>
              <w:bidi w:val="0"/>
              <w:adjustRightInd/>
              <w:spacing w:line="276" w:lineRule="auto"/>
              <w:jc w:val="left"/>
              <w:textAlignment w:val="auto"/>
              <w:rPr>
                <w:noProof/>
                <w:rtl/>
              </w:rPr>
            </w:pPr>
          </w:p>
          <w:p w14:paraId="41F5269D" w14:textId="61AA6FAA" w:rsidR="004872D8" w:rsidRDefault="004872D8" w:rsidP="00E97A45">
            <w:pPr>
              <w:overflowPunct/>
              <w:autoSpaceDE/>
              <w:autoSpaceDN/>
              <w:bidi w:val="0"/>
              <w:adjustRightInd/>
              <w:spacing w:line="276" w:lineRule="auto"/>
              <w:jc w:val="left"/>
              <w:textAlignment w:val="auto"/>
              <w:rPr>
                <w:noProof/>
              </w:rPr>
            </w:pPr>
          </w:p>
          <w:p w14:paraId="74D72D5F" w14:textId="5FB34985" w:rsidR="004872D8" w:rsidRPr="004237EF" w:rsidRDefault="004872D8" w:rsidP="00E97A45">
            <w:pPr>
              <w:overflowPunct/>
              <w:autoSpaceDE/>
              <w:autoSpaceDN/>
              <w:bidi w:val="0"/>
              <w:adjustRightInd/>
              <w:spacing w:line="276" w:lineRule="auto"/>
              <w:jc w:val="left"/>
              <w:textAlignment w:val="auto"/>
              <w:rPr>
                <w:rFonts w:cs="David"/>
                <w:noProof/>
                <w:color w:val="FF0000"/>
                <w:sz w:val="24"/>
                <w:szCs w:val="24"/>
              </w:rPr>
            </w:pPr>
          </w:p>
        </w:tc>
      </w:tr>
      <w:tr w:rsidR="004872D8" w:rsidRPr="000E1A27" w14:paraId="3BDC93D8" w14:textId="77777777" w:rsidTr="00E97A45">
        <w:trPr>
          <w:cantSplit/>
          <w:trHeight w:val="352"/>
        </w:trPr>
        <w:tc>
          <w:tcPr>
            <w:tcW w:w="535" w:type="pct"/>
            <w:tcBorders>
              <w:left w:val="single" w:sz="4" w:space="0" w:color="auto"/>
              <w:right w:val="single" w:sz="4" w:space="0" w:color="auto"/>
            </w:tcBorders>
            <w:shd w:val="clear" w:color="auto" w:fill="D9D9D9" w:themeFill="background1" w:themeFillShade="D9"/>
          </w:tcPr>
          <w:p w14:paraId="2C037516" w14:textId="31AC57A2" w:rsidR="004872D8" w:rsidRPr="00F910B2" w:rsidRDefault="004872D8" w:rsidP="00E97A45">
            <w:pPr>
              <w:spacing w:before="60" w:line="276" w:lineRule="auto"/>
              <w:rPr>
                <w:rFonts w:cs="David"/>
                <w:b/>
                <w:bCs/>
                <w:sz w:val="30"/>
                <w:szCs w:val="30"/>
              </w:rPr>
            </w:pPr>
            <w:r>
              <w:rPr>
                <w:rFonts w:cs="David" w:hint="cs"/>
                <w:b/>
                <w:bCs/>
                <w:sz w:val="30"/>
                <w:szCs w:val="30"/>
                <w:rtl/>
              </w:rPr>
              <w:t>4.2.19.2</w:t>
            </w:r>
          </w:p>
        </w:tc>
        <w:tc>
          <w:tcPr>
            <w:tcW w:w="4465"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AFA1BD" w14:textId="77777777" w:rsidR="004872D8" w:rsidRPr="00F910B2" w:rsidRDefault="004872D8" w:rsidP="00E97A45">
            <w:pPr>
              <w:spacing w:before="60" w:line="276" w:lineRule="auto"/>
              <w:rPr>
                <w:rFonts w:cs="David"/>
                <w:b/>
                <w:bCs/>
                <w:noProof/>
                <w:sz w:val="30"/>
                <w:szCs w:val="30"/>
              </w:rPr>
            </w:pPr>
            <w:r>
              <w:rPr>
                <w:rFonts w:cs="David" w:hint="cs"/>
                <w:b/>
                <w:bCs/>
                <w:sz w:val="30"/>
                <w:szCs w:val="30"/>
                <w:rtl/>
              </w:rPr>
              <w:t>נתונים כמותיים למתחם</w:t>
            </w:r>
            <w:r>
              <w:rPr>
                <w:rFonts w:cs="David" w:hint="cs"/>
                <w:b/>
                <w:bCs/>
                <w:noProof/>
                <w:sz w:val="30"/>
                <w:szCs w:val="30"/>
                <w:rtl/>
              </w:rPr>
              <w:t xml:space="preserve"> </w:t>
            </w:r>
            <w:r>
              <w:rPr>
                <w:rFonts w:cs="David"/>
                <w:b/>
                <w:bCs/>
                <w:noProof/>
                <w:sz w:val="30"/>
                <w:szCs w:val="30"/>
                <w:rtl/>
              </w:rPr>
              <w:t>–</w:t>
            </w:r>
            <w:r>
              <w:rPr>
                <w:rFonts w:cs="David" w:hint="cs"/>
                <w:b/>
                <w:bCs/>
                <w:noProof/>
                <w:sz w:val="30"/>
                <w:szCs w:val="30"/>
                <w:rtl/>
              </w:rPr>
              <w:t xml:space="preserve"> עיקרי ושירות</w:t>
            </w:r>
          </w:p>
        </w:tc>
      </w:tr>
      <w:tr w:rsidR="004872D8" w:rsidRPr="00F06118" w14:paraId="383B97F9" w14:textId="77777777" w:rsidTr="00E97A45">
        <w:trPr>
          <w:cantSplit/>
          <w:trHeight w:val="370"/>
        </w:trPr>
        <w:tc>
          <w:tcPr>
            <w:tcW w:w="5000" w:type="pct"/>
            <w:gridSpan w:val="7"/>
            <w:tcBorders>
              <w:left w:val="single" w:sz="4" w:space="0" w:color="auto"/>
              <w:right w:val="single" w:sz="4" w:space="0" w:color="auto"/>
            </w:tcBorders>
          </w:tcPr>
          <w:p w14:paraId="1820AA8D" w14:textId="77777777" w:rsidR="004872D8" w:rsidRPr="00F06118" w:rsidRDefault="004872D8" w:rsidP="00E97A45">
            <w:pPr>
              <w:tabs>
                <w:tab w:val="left" w:pos="0"/>
                <w:tab w:val="right" w:leader="dot" w:pos="9016"/>
              </w:tabs>
              <w:spacing w:before="60" w:line="276" w:lineRule="auto"/>
              <w:ind w:right="142"/>
              <w:rPr>
                <w:rFonts w:cs="David"/>
                <w:i/>
                <w:iCs/>
                <w:noProof/>
                <w:sz w:val="26"/>
                <w:rtl/>
              </w:rPr>
            </w:pPr>
            <w:r>
              <w:rPr>
                <w:rFonts w:cs="David" w:hint="cs"/>
                <w:i/>
                <w:iCs/>
                <w:noProof/>
                <w:sz w:val="26"/>
                <w:rtl/>
              </w:rPr>
              <w:t xml:space="preserve"> </w:t>
            </w:r>
          </w:p>
        </w:tc>
      </w:tr>
      <w:tr w:rsidR="004872D8" w:rsidRPr="00F8156B" w14:paraId="5AE222A7" w14:textId="77777777" w:rsidTr="00E97A45">
        <w:trPr>
          <w:cantSplit/>
          <w:trHeight w:val="370"/>
        </w:trPr>
        <w:tc>
          <w:tcPr>
            <w:tcW w:w="758" w:type="pct"/>
            <w:gridSpan w:val="2"/>
            <w:tcBorders>
              <w:left w:val="single" w:sz="4" w:space="0" w:color="auto"/>
              <w:right w:val="single" w:sz="4" w:space="0" w:color="auto"/>
            </w:tcBorders>
            <w:shd w:val="clear" w:color="auto" w:fill="F2F2F2" w:themeFill="background1" w:themeFillShade="F2"/>
          </w:tcPr>
          <w:p w14:paraId="61420080" w14:textId="77777777" w:rsidR="004872D8" w:rsidRPr="00F8156B" w:rsidRDefault="004872D8" w:rsidP="00E97A45">
            <w:pPr>
              <w:tabs>
                <w:tab w:val="left" w:pos="0"/>
              </w:tabs>
              <w:spacing w:before="60" w:after="60" w:line="276" w:lineRule="auto"/>
              <w:ind w:right="142"/>
              <w:jc w:val="left"/>
              <w:rPr>
                <w:rFonts w:cs="David"/>
                <w:b/>
                <w:bCs/>
                <w:noProof/>
                <w:sz w:val="24"/>
                <w:szCs w:val="24"/>
                <w:rtl/>
              </w:rPr>
            </w:pPr>
            <w:r w:rsidRPr="00F8156B">
              <w:rPr>
                <w:rFonts w:cs="David" w:hint="cs"/>
                <w:b/>
                <w:bCs/>
                <w:sz w:val="24"/>
                <w:szCs w:val="24"/>
                <w:rtl/>
              </w:rPr>
              <w:t>נושא</w:t>
            </w:r>
          </w:p>
        </w:tc>
        <w:tc>
          <w:tcPr>
            <w:tcW w:w="462" w:type="pct"/>
            <w:tcBorders>
              <w:left w:val="single" w:sz="4" w:space="0" w:color="auto"/>
              <w:right w:val="single" w:sz="4" w:space="0" w:color="auto"/>
            </w:tcBorders>
            <w:shd w:val="clear" w:color="auto" w:fill="F2F2F2" w:themeFill="background1" w:themeFillShade="F2"/>
          </w:tcPr>
          <w:p w14:paraId="3C1A0E8F" w14:textId="77777777" w:rsidR="004872D8" w:rsidRPr="00F8156B" w:rsidRDefault="004872D8" w:rsidP="00E97A45">
            <w:pPr>
              <w:tabs>
                <w:tab w:val="left" w:pos="0"/>
              </w:tabs>
              <w:spacing w:before="60" w:after="60" w:line="276" w:lineRule="auto"/>
              <w:jc w:val="center"/>
              <w:rPr>
                <w:rFonts w:cs="David"/>
                <w:b/>
                <w:bCs/>
                <w:noProof/>
                <w:sz w:val="24"/>
                <w:szCs w:val="24"/>
                <w:rtl/>
              </w:rPr>
            </w:pPr>
            <w:r w:rsidRPr="00F8156B">
              <w:rPr>
                <w:rFonts w:cs="David" w:hint="cs"/>
                <w:b/>
                <w:bCs/>
                <w:sz w:val="24"/>
                <w:szCs w:val="24"/>
                <w:rtl/>
              </w:rPr>
              <w:t>יחידת מידה</w:t>
            </w:r>
          </w:p>
        </w:tc>
        <w:tc>
          <w:tcPr>
            <w:tcW w:w="470" w:type="pct"/>
            <w:tcBorders>
              <w:left w:val="single" w:sz="4" w:space="0" w:color="auto"/>
              <w:right w:val="single" w:sz="4" w:space="0" w:color="auto"/>
            </w:tcBorders>
            <w:shd w:val="clear" w:color="auto" w:fill="F2F2F2" w:themeFill="background1" w:themeFillShade="F2"/>
          </w:tcPr>
          <w:p w14:paraId="4EAD588B" w14:textId="77777777" w:rsidR="004872D8" w:rsidRPr="00F8156B" w:rsidRDefault="004872D8" w:rsidP="00E97A45">
            <w:pPr>
              <w:tabs>
                <w:tab w:val="left" w:pos="0"/>
              </w:tabs>
              <w:spacing w:before="60" w:after="60" w:line="276" w:lineRule="auto"/>
              <w:jc w:val="center"/>
              <w:rPr>
                <w:rFonts w:cs="David"/>
                <w:b/>
                <w:bCs/>
                <w:noProof/>
                <w:sz w:val="24"/>
                <w:szCs w:val="24"/>
                <w:rtl/>
              </w:rPr>
            </w:pPr>
            <w:r w:rsidRPr="00F8156B">
              <w:rPr>
                <w:rFonts w:cs="David" w:hint="cs"/>
                <w:b/>
                <w:bCs/>
                <w:sz w:val="24"/>
                <w:szCs w:val="24"/>
                <w:rtl/>
              </w:rPr>
              <w:t>תוספת למאושר</w:t>
            </w:r>
          </w:p>
        </w:tc>
        <w:tc>
          <w:tcPr>
            <w:tcW w:w="473" w:type="pct"/>
            <w:tcBorders>
              <w:left w:val="single" w:sz="4" w:space="0" w:color="auto"/>
              <w:right w:val="single" w:sz="4" w:space="0" w:color="auto"/>
            </w:tcBorders>
            <w:shd w:val="clear" w:color="auto" w:fill="F2F2F2" w:themeFill="background1" w:themeFillShade="F2"/>
          </w:tcPr>
          <w:p w14:paraId="6B2AA91B" w14:textId="77777777" w:rsidR="004872D8" w:rsidRPr="00F8156B" w:rsidRDefault="004872D8" w:rsidP="00E97A45">
            <w:pPr>
              <w:tabs>
                <w:tab w:val="left" w:pos="0"/>
              </w:tabs>
              <w:spacing w:before="60" w:after="60" w:line="276" w:lineRule="auto"/>
              <w:jc w:val="center"/>
              <w:rPr>
                <w:rFonts w:cs="David"/>
                <w:b/>
                <w:bCs/>
                <w:sz w:val="24"/>
                <w:szCs w:val="24"/>
                <w:rtl/>
              </w:rPr>
            </w:pPr>
            <w:r w:rsidRPr="00F8156B">
              <w:rPr>
                <w:rFonts w:cs="David" w:hint="cs"/>
                <w:b/>
                <w:bCs/>
                <w:sz w:val="24"/>
                <w:szCs w:val="24"/>
                <w:rtl/>
              </w:rPr>
              <w:t>סה"כ</w:t>
            </w:r>
          </w:p>
          <w:p w14:paraId="5EA65E21" w14:textId="77777777" w:rsidR="004872D8" w:rsidRPr="00F8156B" w:rsidRDefault="004872D8" w:rsidP="00E97A45">
            <w:pPr>
              <w:tabs>
                <w:tab w:val="left" w:pos="0"/>
              </w:tabs>
              <w:spacing w:before="60" w:after="60" w:line="276" w:lineRule="auto"/>
              <w:jc w:val="center"/>
              <w:rPr>
                <w:rFonts w:cs="David"/>
                <w:b/>
                <w:bCs/>
                <w:noProof/>
                <w:sz w:val="24"/>
                <w:szCs w:val="24"/>
                <w:rtl/>
              </w:rPr>
            </w:pPr>
          </w:p>
        </w:tc>
        <w:tc>
          <w:tcPr>
            <w:tcW w:w="2837" w:type="pct"/>
            <w:gridSpan w:val="2"/>
            <w:tcBorders>
              <w:left w:val="single" w:sz="4" w:space="0" w:color="auto"/>
              <w:right w:val="single" w:sz="4" w:space="0" w:color="auto"/>
            </w:tcBorders>
            <w:shd w:val="clear" w:color="auto" w:fill="F2F2F2" w:themeFill="background1" w:themeFillShade="F2"/>
          </w:tcPr>
          <w:p w14:paraId="2F75F26E" w14:textId="77777777" w:rsidR="004872D8" w:rsidRPr="00F8156B" w:rsidRDefault="004872D8" w:rsidP="00E97A45">
            <w:pPr>
              <w:tabs>
                <w:tab w:val="left" w:pos="0"/>
              </w:tabs>
              <w:spacing w:before="60" w:after="60" w:line="276" w:lineRule="auto"/>
              <w:ind w:right="142"/>
              <w:jc w:val="left"/>
              <w:rPr>
                <w:rFonts w:cs="David"/>
                <w:b/>
                <w:bCs/>
                <w:sz w:val="24"/>
                <w:szCs w:val="24"/>
                <w:rtl/>
              </w:rPr>
            </w:pPr>
            <w:r w:rsidRPr="00F8156B">
              <w:rPr>
                <w:rFonts w:cs="David" w:hint="cs"/>
                <w:b/>
                <w:bCs/>
                <w:sz w:val="24"/>
                <w:szCs w:val="24"/>
                <w:rtl/>
              </w:rPr>
              <w:t>הוראות</w:t>
            </w:r>
            <w:r w:rsidRPr="00F8156B">
              <w:rPr>
                <w:rFonts w:cs="David" w:hint="cs"/>
                <w:color w:val="0070C0"/>
                <w:sz w:val="24"/>
                <w:szCs w:val="24"/>
                <w:rtl/>
              </w:rPr>
              <w:t xml:space="preserve"> </w:t>
            </w:r>
          </w:p>
        </w:tc>
      </w:tr>
      <w:tr w:rsidR="004872D8" w:rsidRPr="00F35DA7" w14:paraId="5ABAD72E" w14:textId="77777777" w:rsidTr="00E97A45">
        <w:trPr>
          <w:cantSplit/>
          <w:trHeight w:val="370"/>
        </w:trPr>
        <w:tc>
          <w:tcPr>
            <w:tcW w:w="758" w:type="pct"/>
            <w:gridSpan w:val="2"/>
            <w:tcBorders>
              <w:left w:val="single" w:sz="4" w:space="0" w:color="auto"/>
              <w:right w:val="single" w:sz="4" w:space="0" w:color="auto"/>
            </w:tcBorders>
            <w:shd w:val="clear" w:color="auto" w:fill="auto"/>
          </w:tcPr>
          <w:p w14:paraId="30583F74" w14:textId="77777777" w:rsidR="004872D8" w:rsidRPr="00F35DA7" w:rsidRDefault="004872D8" w:rsidP="00E97A45">
            <w:pPr>
              <w:tabs>
                <w:tab w:val="left" w:pos="0"/>
              </w:tabs>
              <w:spacing w:before="60" w:after="60" w:line="276" w:lineRule="auto"/>
              <w:ind w:right="142"/>
              <w:jc w:val="left"/>
              <w:rPr>
                <w:rFonts w:cs="David"/>
                <w:b/>
                <w:bCs/>
                <w:noProof/>
                <w:sz w:val="22"/>
                <w:szCs w:val="22"/>
                <w:rtl/>
              </w:rPr>
            </w:pPr>
            <w:r>
              <w:rPr>
                <w:rFonts w:cs="David" w:hint="cs"/>
                <w:b/>
                <w:bCs/>
                <w:sz w:val="22"/>
                <w:szCs w:val="22"/>
                <w:rtl/>
              </w:rPr>
              <w:t>מבנים חקלאיים</w:t>
            </w:r>
          </w:p>
        </w:tc>
        <w:tc>
          <w:tcPr>
            <w:tcW w:w="462" w:type="pct"/>
            <w:tcBorders>
              <w:left w:val="single" w:sz="4" w:space="0" w:color="auto"/>
              <w:right w:val="single" w:sz="4" w:space="0" w:color="auto"/>
            </w:tcBorders>
            <w:shd w:val="clear" w:color="auto" w:fill="auto"/>
          </w:tcPr>
          <w:p w14:paraId="4487165D" w14:textId="77777777" w:rsidR="004872D8" w:rsidRPr="00F35DA7" w:rsidRDefault="004872D8" w:rsidP="00E97A45">
            <w:pPr>
              <w:tabs>
                <w:tab w:val="left" w:pos="0"/>
              </w:tabs>
              <w:spacing w:before="60" w:after="60" w:line="276" w:lineRule="auto"/>
              <w:rPr>
                <w:rFonts w:cs="David"/>
                <w:noProof/>
                <w:sz w:val="22"/>
                <w:szCs w:val="22"/>
                <w:rtl/>
              </w:rPr>
            </w:pPr>
            <w:r w:rsidRPr="00F35DA7">
              <w:rPr>
                <w:rFonts w:cs="David" w:hint="cs"/>
                <w:sz w:val="22"/>
                <w:szCs w:val="22"/>
                <w:rtl/>
              </w:rPr>
              <w:t xml:space="preserve">מ"ר </w:t>
            </w:r>
          </w:p>
        </w:tc>
        <w:tc>
          <w:tcPr>
            <w:tcW w:w="470" w:type="pct"/>
            <w:tcBorders>
              <w:left w:val="single" w:sz="4" w:space="0" w:color="auto"/>
              <w:right w:val="single" w:sz="4" w:space="0" w:color="auto"/>
            </w:tcBorders>
            <w:shd w:val="clear" w:color="auto" w:fill="auto"/>
          </w:tcPr>
          <w:p w14:paraId="0D71C3BB" w14:textId="524FA5C4" w:rsidR="004872D8" w:rsidRPr="004B23E0" w:rsidRDefault="005129D5" w:rsidP="00E97A45">
            <w:pPr>
              <w:tabs>
                <w:tab w:val="left" w:pos="0"/>
              </w:tabs>
              <w:spacing w:before="60" w:after="60" w:line="276" w:lineRule="auto"/>
              <w:jc w:val="center"/>
              <w:rPr>
                <w:rFonts w:cs="David"/>
                <w:sz w:val="22"/>
                <w:szCs w:val="22"/>
                <w:rtl/>
              </w:rPr>
            </w:pPr>
            <w:r>
              <w:rPr>
                <w:rFonts w:cs="David" w:hint="cs"/>
                <w:sz w:val="22"/>
                <w:szCs w:val="22"/>
                <w:rtl/>
              </w:rPr>
              <w:t>0</w:t>
            </w:r>
          </w:p>
        </w:tc>
        <w:tc>
          <w:tcPr>
            <w:tcW w:w="473" w:type="pct"/>
            <w:tcBorders>
              <w:left w:val="single" w:sz="4" w:space="0" w:color="auto"/>
              <w:right w:val="single" w:sz="4" w:space="0" w:color="auto"/>
            </w:tcBorders>
            <w:shd w:val="clear" w:color="auto" w:fill="auto"/>
          </w:tcPr>
          <w:p w14:paraId="606E9D85" w14:textId="087D8478" w:rsidR="004872D8" w:rsidRPr="004B23E0" w:rsidRDefault="005129D5" w:rsidP="00E97A45">
            <w:pPr>
              <w:tabs>
                <w:tab w:val="left" w:pos="0"/>
              </w:tabs>
              <w:spacing w:before="60" w:after="60" w:line="276" w:lineRule="auto"/>
              <w:jc w:val="center"/>
              <w:rPr>
                <w:rFonts w:cs="David"/>
                <w:sz w:val="22"/>
                <w:szCs w:val="22"/>
                <w:rtl/>
              </w:rPr>
            </w:pPr>
            <w:r>
              <w:rPr>
                <w:rFonts w:cs="David" w:hint="cs"/>
                <w:sz w:val="22"/>
                <w:szCs w:val="22"/>
                <w:rtl/>
              </w:rPr>
              <w:t>11,700</w:t>
            </w:r>
          </w:p>
        </w:tc>
        <w:tc>
          <w:tcPr>
            <w:tcW w:w="2837" w:type="pct"/>
            <w:gridSpan w:val="2"/>
            <w:tcBorders>
              <w:left w:val="single" w:sz="4" w:space="0" w:color="auto"/>
              <w:right w:val="single" w:sz="4" w:space="0" w:color="auto"/>
            </w:tcBorders>
            <w:shd w:val="clear" w:color="auto" w:fill="auto"/>
          </w:tcPr>
          <w:p w14:paraId="0E9DE730" w14:textId="64BF9698" w:rsidR="004872D8" w:rsidRPr="00A75BB5" w:rsidRDefault="004872D8" w:rsidP="00E97A45">
            <w:pPr>
              <w:tabs>
                <w:tab w:val="left" w:pos="0"/>
              </w:tabs>
              <w:spacing w:before="60" w:after="60" w:line="276" w:lineRule="auto"/>
              <w:ind w:right="142"/>
              <w:jc w:val="left"/>
              <w:rPr>
                <w:rFonts w:cs="David"/>
                <w:sz w:val="22"/>
                <w:szCs w:val="22"/>
                <w:rtl/>
              </w:rPr>
            </w:pPr>
          </w:p>
        </w:tc>
      </w:tr>
    </w:tbl>
    <w:p w14:paraId="4CDDE922" w14:textId="77777777" w:rsidR="004872D8" w:rsidRDefault="004872D8" w:rsidP="004872D8">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tbl>
      <w:tblPr>
        <w:bidiVisual/>
        <w:tblW w:w="5823" w:type="pct"/>
        <w:tblInd w:w="-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5"/>
        <w:gridCol w:w="9641"/>
      </w:tblGrid>
      <w:tr w:rsidR="004872D8" w:rsidRPr="000E1A27" w14:paraId="41B0CD9B" w14:textId="77777777" w:rsidTr="00E97A45">
        <w:trPr>
          <w:cantSplit/>
          <w:trHeight w:val="392"/>
        </w:trPr>
        <w:tc>
          <w:tcPr>
            <w:tcW w:w="543" w:type="pct"/>
            <w:tcBorders>
              <w:left w:val="single" w:sz="4" w:space="0" w:color="auto"/>
              <w:bottom w:val="single" w:sz="4" w:space="0" w:color="auto"/>
              <w:right w:val="single" w:sz="4" w:space="0" w:color="auto"/>
            </w:tcBorders>
            <w:shd w:val="clear" w:color="auto" w:fill="D9D9D9" w:themeFill="background1" w:themeFillShade="D9"/>
          </w:tcPr>
          <w:p w14:paraId="7845ACFE" w14:textId="1DB340B6" w:rsidR="004872D8" w:rsidRPr="00F910B2" w:rsidRDefault="004872D8" w:rsidP="00E97A45">
            <w:pPr>
              <w:spacing w:before="60" w:line="276" w:lineRule="auto"/>
              <w:rPr>
                <w:rFonts w:cs="David"/>
                <w:b/>
                <w:bCs/>
                <w:noProof/>
                <w:sz w:val="30"/>
                <w:szCs w:val="30"/>
              </w:rPr>
            </w:pPr>
            <w:r>
              <w:rPr>
                <w:rFonts w:cs="David" w:hint="cs"/>
                <w:b/>
                <w:bCs/>
                <w:sz w:val="30"/>
                <w:szCs w:val="30"/>
                <w:rtl/>
              </w:rPr>
              <w:t>4.2.19.3</w:t>
            </w:r>
          </w:p>
        </w:tc>
        <w:tc>
          <w:tcPr>
            <w:tcW w:w="445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0A7ED7" w14:textId="77777777" w:rsidR="004872D8" w:rsidRPr="000E1A27" w:rsidRDefault="004872D8" w:rsidP="00E97A45">
            <w:pPr>
              <w:tabs>
                <w:tab w:val="left" w:pos="1890"/>
              </w:tabs>
              <w:spacing w:before="60" w:after="60" w:line="276" w:lineRule="auto"/>
              <w:ind w:right="142"/>
              <w:jc w:val="left"/>
              <w:rPr>
                <w:rFonts w:cs="David"/>
                <w:noProof/>
                <w:sz w:val="24"/>
                <w:rtl/>
              </w:rPr>
            </w:pPr>
            <w:r w:rsidRPr="0096281D">
              <w:rPr>
                <w:rFonts w:cs="David" w:hint="cs"/>
                <w:b/>
                <w:bCs/>
                <w:sz w:val="30"/>
                <w:szCs w:val="30"/>
                <w:rtl/>
              </w:rPr>
              <w:t xml:space="preserve">הוראות נוספות </w:t>
            </w:r>
          </w:p>
        </w:tc>
      </w:tr>
      <w:tr w:rsidR="00507E27" w14:paraId="54A94758" w14:textId="77777777" w:rsidTr="00E97A45">
        <w:trPr>
          <w:cantSplit/>
          <w:trHeight w:val="1294"/>
        </w:trPr>
        <w:tc>
          <w:tcPr>
            <w:tcW w:w="543" w:type="pct"/>
            <w:tcBorders>
              <w:left w:val="single" w:sz="4" w:space="0" w:color="auto"/>
              <w:right w:val="single" w:sz="4" w:space="0" w:color="auto"/>
            </w:tcBorders>
          </w:tcPr>
          <w:p w14:paraId="36CC826F" w14:textId="77777777" w:rsidR="00507E27" w:rsidRDefault="00507E27" w:rsidP="00507E27">
            <w:pPr>
              <w:tabs>
                <w:tab w:val="left" w:pos="1890"/>
              </w:tabs>
              <w:spacing w:before="60" w:line="276" w:lineRule="auto"/>
              <w:ind w:right="-266"/>
              <w:rPr>
                <w:rFonts w:cs="David"/>
                <w:b/>
                <w:bCs/>
                <w:rtl/>
              </w:rPr>
            </w:pPr>
            <w:r>
              <w:rPr>
                <w:rFonts w:cs="David" w:hint="cs"/>
                <w:b/>
                <w:bCs/>
                <w:rtl/>
              </w:rPr>
              <w:t>הנחיות מיוחדות</w:t>
            </w:r>
          </w:p>
        </w:tc>
        <w:tc>
          <w:tcPr>
            <w:tcW w:w="4457" w:type="pct"/>
            <w:tcBorders>
              <w:top w:val="single" w:sz="4" w:space="0" w:color="auto"/>
              <w:left w:val="single" w:sz="4" w:space="0" w:color="auto"/>
              <w:right w:val="single" w:sz="4" w:space="0" w:color="auto"/>
            </w:tcBorders>
          </w:tcPr>
          <w:p w14:paraId="29B46526" w14:textId="77777777" w:rsidR="00507E27" w:rsidRDefault="00507E27" w:rsidP="00507E27">
            <w:pPr>
              <w:tabs>
                <w:tab w:val="left" w:pos="-2096"/>
                <w:tab w:val="left" w:pos="238"/>
                <w:tab w:val="left" w:pos="3591"/>
                <w:tab w:val="left" w:pos="3801"/>
              </w:tabs>
              <w:spacing w:before="120" w:after="120" w:line="276" w:lineRule="auto"/>
              <w:jc w:val="left"/>
              <w:rPr>
                <w:rFonts w:cs="David"/>
                <w:sz w:val="24"/>
                <w:szCs w:val="24"/>
                <w:rtl/>
              </w:rPr>
            </w:pPr>
            <w:r>
              <w:rPr>
                <w:rFonts w:cs="David" w:hint="cs"/>
                <w:sz w:val="24"/>
                <w:szCs w:val="24"/>
                <w:rtl/>
              </w:rPr>
              <w:t>התחומים המסומנים בתשריט מצב מוצע בהנחיות מיוחדות מהווים תחום חיפוש למבנים חקלאיים, על פי סעיף 3.17.2 ב' בהוראות תכנית זו ובהתאם לעקרונות נספח חקלאות.</w:t>
            </w:r>
          </w:p>
          <w:p w14:paraId="0899201A" w14:textId="5AA350BE" w:rsidR="00507E27" w:rsidRDefault="00507E27" w:rsidP="00507E27">
            <w:pPr>
              <w:tabs>
                <w:tab w:val="left" w:pos="-2096"/>
                <w:tab w:val="left" w:pos="238"/>
                <w:tab w:val="left" w:pos="3591"/>
                <w:tab w:val="left" w:pos="3801"/>
              </w:tabs>
              <w:spacing w:before="120" w:after="120" w:line="276" w:lineRule="auto"/>
              <w:jc w:val="left"/>
              <w:rPr>
                <w:rFonts w:cs="David"/>
                <w:sz w:val="24"/>
                <w:szCs w:val="24"/>
                <w:rtl/>
              </w:rPr>
            </w:pPr>
            <w:r w:rsidRPr="00657105">
              <w:rPr>
                <w:rFonts w:ascii="Tahoma" w:hAnsi="Tahoma" w:cs="David" w:hint="cs"/>
                <w:sz w:val="24"/>
                <w:szCs w:val="24"/>
                <w:rtl/>
                <w:lang w:eastAsia="en-US"/>
              </w:rPr>
              <w:t>בתא</w:t>
            </w:r>
            <w:r w:rsidR="009F2254">
              <w:rPr>
                <w:rFonts w:ascii="Tahoma" w:hAnsi="Tahoma" w:cs="David" w:hint="cs"/>
                <w:sz w:val="24"/>
                <w:szCs w:val="24"/>
                <w:rtl/>
                <w:lang w:eastAsia="en-US"/>
              </w:rPr>
              <w:t>י</w:t>
            </w:r>
            <w:r w:rsidRPr="00657105">
              <w:rPr>
                <w:rFonts w:ascii="Tahoma" w:hAnsi="Tahoma" w:cs="David" w:hint="cs"/>
                <w:sz w:val="24"/>
                <w:szCs w:val="24"/>
                <w:rtl/>
                <w:lang w:eastAsia="en-US"/>
              </w:rPr>
              <w:t xml:space="preserve"> שטח</w:t>
            </w:r>
            <w:r>
              <w:rPr>
                <w:rFonts w:ascii="Tahoma" w:hAnsi="Tahoma" w:cs="David" w:hint="cs"/>
                <w:sz w:val="24"/>
                <w:szCs w:val="24"/>
                <w:rtl/>
                <w:lang w:eastAsia="en-US"/>
              </w:rPr>
              <w:t xml:space="preserve"> </w:t>
            </w:r>
            <w:r w:rsidR="009F2254">
              <w:rPr>
                <w:rFonts w:ascii="Tahoma" w:hAnsi="Tahoma" w:cs="David" w:hint="cs"/>
                <w:sz w:val="24"/>
                <w:szCs w:val="24"/>
                <w:rtl/>
                <w:lang w:eastAsia="en-US"/>
              </w:rPr>
              <w:t>277-279</w:t>
            </w:r>
            <w:r w:rsidRPr="00657105">
              <w:rPr>
                <w:rFonts w:ascii="Tahoma" w:hAnsi="Tahoma" w:cs="David" w:hint="cs"/>
                <w:sz w:val="24"/>
                <w:szCs w:val="24"/>
                <w:rtl/>
                <w:lang w:eastAsia="en-US"/>
              </w:rPr>
              <w:t xml:space="preserve"> </w:t>
            </w:r>
            <w:r w:rsidRPr="00657105">
              <w:rPr>
                <w:rFonts w:ascii="Tahoma" w:hAnsi="Tahoma" w:cs="David"/>
                <w:sz w:val="24"/>
                <w:szCs w:val="24"/>
                <w:rtl/>
                <w:lang w:eastAsia="en-US"/>
              </w:rPr>
              <w:t>תותר הקמת מבנ</w:t>
            </w:r>
            <w:r>
              <w:rPr>
                <w:rFonts w:ascii="Tahoma" w:hAnsi="Tahoma" w:cs="David" w:hint="cs"/>
                <w:sz w:val="24"/>
                <w:szCs w:val="24"/>
                <w:rtl/>
                <w:lang w:eastAsia="en-US"/>
              </w:rPr>
              <w:t>ה</w:t>
            </w:r>
            <w:r w:rsidRPr="00657105">
              <w:rPr>
                <w:rFonts w:ascii="Tahoma" w:hAnsi="Tahoma" w:cs="David"/>
                <w:sz w:val="24"/>
                <w:szCs w:val="24"/>
                <w:rtl/>
                <w:lang w:eastAsia="en-US"/>
              </w:rPr>
              <w:t xml:space="preserve"> חקלאי, בכפוף </w:t>
            </w:r>
            <w:r w:rsidRPr="00657105">
              <w:rPr>
                <w:rFonts w:ascii="Tahoma" w:hAnsi="Tahoma" w:cs="David" w:hint="cs"/>
                <w:sz w:val="24"/>
                <w:szCs w:val="24"/>
                <w:rtl/>
                <w:lang w:eastAsia="en-US"/>
              </w:rPr>
              <w:t xml:space="preserve">לסעיפים </w:t>
            </w:r>
            <w:r>
              <w:rPr>
                <w:rFonts w:ascii="Tahoma" w:hAnsi="Tahoma" w:cs="David" w:hint="cs"/>
                <w:sz w:val="24"/>
                <w:szCs w:val="24"/>
                <w:rtl/>
                <w:lang w:eastAsia="en-US"/>
              </w:rPr>
              <w:t xml:space="preserve">4.1.9-4.1.10 </w:t>
            </w:r>
            <w:r>
              <w:rPr>
                <w:rFonts w:cs="David" w:hint="cs"/>
                <w:sz w:val="24"/>
                <w:szCs w:val="24"/>
                <w:rtl/>
              </w:rPr>
              <w:t>ובהתאם לעקרונות נספח החקלאות ונספח השלד היישובי.</w:t>
            </w:r>
          </w:p>
          <w:p w14:paraId="5EB4AEF8" w14:textId="3CF2ED9A" w:rsidR="00507E27" w:rsidRPr="00B766F2" w:rsidRDefault="00507E27" w:rsidP="00507E27">
            <w:pPr>
              <w:tabs>
                <w:tab w:val="left" w:pos="-2096"/>
                <w:tab w:val="left" w:pos="238"/>
                <w:tab w:val="left" w:pos="3591"/>
                <w:tab w:val="left" w:pos="3801"/>
              </w:tabs>
              <w:spacing w:before="120" w:after="120" w:line="276" w:lineRule="auto"/>
              <w:jc w:val="left"/>
              <w:rPr>
                <w:rFonts w:cs="David"/>
                <w:sz w:val="24"/>
                <w:szCs w:val="24"/>
                <w:rtl/>
              </w:rPr>
            </w:pPr>
            <w:r>
              <w:rPr>
                <w:rFonts w:cs="David" w:hint="cs"/>
                <w:sz w:val="24"/>
                <w:szCs w:val="24"/>
                <w:rtl/>
              </w:rPr>
              <w:t xml:space="preserve">מיקום המבנה יהיה בקצה החלקה המרוחק מנחל </w:t>
            </w:r>
            <w:r w:rsidR="009F2254">
              <w:rPr>
                <w:rFonts w:cs="David" w:hint="cs"/>
                <w:sz w:val="24"/>
                <w:szCs w:val="24"/>
                <w:rtl/>
              </w:rPr>
              <w:t>תנינים או מתעלת תמסח</w:t>
            </w:r>
            <w:r>
              <w:rPr>
                <w:rFonts w:cs="David" w:hint="cs"/>
                <w:sz w:val="24"/>
                <w:szCs w:val="24"/>
                <w:rtl/>
              </w:rPr>
              <w:t>.</w:t>
            </w:r>
          </w:p>
        </w:tc>
      </w:tr>
      <w:tr w:rsidR="00507E27" w14:paraId="469C2E36" w14:textId="77777777" w:rsidTr="00E97A45">
        <w:trPr>
          <w:cantSplit/>
          <w:trHeight w:val="1395"/>
        </w:trPr>
        <w:tc>
          <w:tcPr>
            <w:tcW w:w="543" w:type="pct"/>
            <w:tcBorders>
              <w:left w:val="single" w:sz="4" w:space="0" w:color="auto"/>
              <w:right w:val="single" w:sz="4" w:space="0" w:color="auto"/>
            </w:tcBorders>
          </w:tcPr>
          <w:p w14:paraId="14A25ADF" w14:textId="77777777" w:rsidR="00507E27" w:rsidRDefault="00507E27" w:rsidP="00507E27">
            <w:pPr>
              <w:tabs>
                <w:tab w:val="left" w:pos="1890"/>
              </w:tabs>
              <w:spacing w:before="60" w:line="276" w:lineRule="auto"/>
              <w:ind w:right="-266"/>
              <w:rPr>
                <w:rFonts w:cs="David"/>
                <w:b/>
                <w:bCs/>
                <w:rtl/>
              </w:rPr>
            </w:pPr>
            <w:r>
              <w:rPr>
                <w:rFonts w:cs="David" w:hint="cs"/>
                <w:b/>
                <w:bCs/>
                <w:rtl/>
              </w:rPr>
              <w:t>אקולוגיה</w:t>
            </w:r>
          </w:p>
        </w:tc>
        <w:tc>
          <w:tcPr>
            <w:tcW w:w="4457" w:type="pct"/>
            <w:tcBorders>
              <w:top w:val="single" w:sz="4" w:space="0" w:color="auto"/>
              <w:left w:val="single" w:sz="4" w:space="0" w:color="auto"/>
              <w:bottom w:val="single" w:sz="4" w:space="0" w:color="auto"/>
              <w:right w:val="single" w:sz="4" w:space="0" w:color="auto"/>
            </w:tcBorders>
          </w:tcPr>
          <w:p w14:paraId="113A6316" w14:textId="0DCA4E7B" w:rsidR="00507E27" w:rsidRPr="00570B78" w:rsidRDefault="00507E27" w:rsidP="00507E27">
            <w:pPr>
              <w:tabs>
                <w:tab w:val="left" w:pos="-2096"/>
                <w:tab w:val="left" w:pos="238"/>
                <w:tab w:val="left" w:pos="3591"/>
                <w:tab w:val="left" w:pos="3801"/>
              </w:tabs>
              <w:spacing w:before="120" w:after="120" w:line="276" w:lineRule="auto"/>
              <w:jc w:val="left"/>
              <w:rPr>
                <w:rFonts w:cs="David"/>
                <w:sz w:val="24"/>
                <w:szCs w:val="24"/>
              </w:rPr>
            </w:pPr>
            <w:r w:rsidRPr="00570B78">
              <w:rPr>
                <w:rFonts w:cs="David"/>
                <w:sz w:val="24"/>
                <w:szCs w:val="24"/>
                <w:rtl/>
              </w:rPr>
              <w:t>תכנית מפורטת</w:t>
            </w:r>
            <w:r>
              <w:rPr>
                <w:rFonts w:cs="David" w:hint="cs"/>
                <w:sz w:val="24"/>
                <w:szCs w:val="24"/>
                <w:rtl/>
              </w:rPr>
              <w:t xml:space="preserve"> תבטיח שמירה</w:t>
            </w:r>
            <w:r w:rsidRPr="00570B78">
              <w:rPr>
                <w:rFonts w:cs="David"/>
                <w:sz w:val="24"/>
                <w:szCs w:val="24"/>
                <w:rtl/>
              </w:rPr>
              <w:t xml:space="preserve"> על מסדרונות אקולוגיים </w:t>
            </w:r>
            <w:r>
              <w:rPr>
                <w:rFonts w:cs="David" w:hint="cs"/>
                <w:sz w:val="24"/>
                <w:szCs w:val="24"/>
                <w:rtl/>
              </w:rPr>
              <w:t>ל</w:t>
            </w:r>
            <w:r w:rsidRPr="00570B78">
              <w:rPr>
                <w:rFonts w:cs="David"/>
                <w:sz w:val="24"/>
                <w:szCs w:val="24"/>
                <w:rtl/>
              </w:rPr>
              <w:t>מעבר חופשי של מינים, תוך שימור כלל בתי הגידול לאורכ</w:t>
            </w:r>
            <w:r>
              <w:rPr>
                <w:rFonts w:cs="David" w:hint="cs"/>
                <w:sz w:val="24"/>
                <w:szCs w:val="24"/>
                <w:rtl/>
              </w:rPr>
              <w:t>ו</w:t>
            </w:r>
            <w:r w:rsidRPr="00570B78">
              <w:rPr>
                <w:rFonts w:cs="David"/>
                <w:sz w:val="24"/>
                <w:szCs w:val="24"/>
                <w:rtl/>
              </w:rPr>
              <w:t xml:space="preserve"> של </w:t>
            </w:r>
            <w:r w:rsidR="006206A9" w:rsidRPr="00570B78">
              <w:rPr>
                <w:rFonts w:cs="David"/>
                <w:sz w:val="24"/>
                <w:szCs w:val="24"/>
                <w:rtl/>
              </w:rPr>
              <w:t>צירי הנחלים תמסח ותנינים</w:t>
            </w:r>
            <w:r>
              <w:rPr>
                <w:rFonts w:cs="David" w:hint="cs"/>
                <w:sz w:val="24"/>
                <w:szCs w:val="24"/>
                <w:rtl/>
              </w:rPr>
              <w:t>:</w:t>
            </w:r>
          </w:p>
          <w:p w14:paraId="07F7F593" w14:textId="77777777" w:rsidR="00507E27" w:rsidRPr="00570B78" w:rsidRDefault="00507E27" w:rsidP="00831C1D">
            <w:pPr>
              <w:numPr>
                <w:ilvl w:val="1"/>
                <w:numId w:val="120"/>
              </w:numPr>
              <w:tabs>
                <w:tab w:val="clear" w:pos="1440"/>
                <w:tab w:val="left" w:pos="-2096"/>
                <w:tab w:val="num" w:pos="222"/>
                <w:tab w:val="left" w:pos="3591"/>
                <w:tab w:val="left" w:pos="3801"/>
              </w:tabs>
              <w:spacing w:before="120" w:after="120" w:line="276" w:lineRule="auto"/>
              <w:ind w:left="222" w:hanging="222"/>
              <w:jc w:val="left"/>
              <w:rPr>
                <w:rFonts w:cs="David"/>
                <w:sz w:val="24"/>
                <w:szCs w:val="24"/>
                <w:rtl/>
              </w:rPr>
            </w:pPr>
            <w:r w:rsidRPr="00570B78">
              <w:rPr>
                <w:rFonts w:cs="David"/>
                <w:sz w:val="24"/>
                <w:szCs w:val="24"/>
                <w:rtl/>
              </w:rPr>
              <w:t>מסדרון אקולוגי בתחום בקעת הנדיב- הימנעות מפיתוח בינוי בלב הבקעה, למעט מבנים חקלאיים</w:t>
            </w:r>
            <w:r>
              <w:rPr>
                <w:rFonts w:cs="David" w:hint="cs"/>
                <w:sz w:val="24"/>
                <w:szCs w:val="24"/>
                <w:rtl/>
              </w:rPr>
              <w:t xml:space="preserve"> במקומות המסומנים</w:t>
            </w:r>
            <w:r w:rsidRPr="00570B78">
              <w:rPr>
                <w:rFonts w:cs="David"/>
                <w:sz w:val="24"/>
                <w:szCs w:val="24"/>
                <w:rtl/>
              </w:rPr>
              <w:t>.</w:t>
            </w:r>
          </w:p>
          <w:p w14:paraId="4C6F6E2F" w14:textId="06DBE337" w:rsidR="00507E27" w:rsidRDefault="00507E27" w:rsidP="00831C1D">
            <w:pPr>
              <w:numPr>
                <w:ilvl w:val="1"/>
                <w:numId w:val="120"/>
              </w:numPr>
              <w:tabs>
                <w:tab w:val="clear" w:pos="1440"/>
                <w:tab w:val="left" w:pos="-2096"/>
                <w:tab w:val="num" w:pos="222"/>
                <w:tab w:val="left" w:pos="3591"/>
                <w:tab w:val="left" w:pos="3801"/>
              </w:tabs>
              <w:spacing w:before="120" w:after="120" w:line="276" w:lineRule="auto"/>
              <w:ind w:left="222" w:hanging="222"/>
              <w:jc w:val="left"/>
              <w:rPr>
                <w:rFonts w:cs="David"/>
                <w:sz w:val="24"/>
                <w:szCs w:val="24"/>
              </w:rPr>
            </w:pPr>
            <w:r w:rsidRPr="00570B78">
              <w:rPr>
                <w:rFonts w:cs="David"/>
                <w:sz w:val="24"/>
                <w:szCs w:val="24"/>
                <w:rtl/>
              </w:rPr>
              <w:t>מסדרונות אקולוגיים ברצועת נחל</w:t>
            </w:r>
            <w:r>
              <w:rPr>
                <w:rFonts w:cs="David" w:hint="cs"/>
                <w:sz w:val="24"/>
                <w:szCs w:val="24"/>
                <w:rtl/>
              </w:rPr>
              <w:t xml:space="preserve"> </w:t>
            </w:r>
            <w:r w:rsidR="006206A9">
              <w:rPr>
                <w:rFonts w:cs="David" w:hint="cs"/>
                <w:sz w:val="24"/>
                <w:szCs w:val="24"/>
                <w:rtl/>
              </w:rPr>
              <w:t>תנינים</w:t>
            </w:r>
            <w:r w:rsidRPr="00570B78">
              <w:rPr>
                <w:rFonts w:cs="David"/>
                <w:sz w:val="24"/>
                <w:szCs w:val="24"/>
                <w:rtl/>
              </w:rPr>
              <w:t xml:space="preserve"> ורצועת מפעלי נחלי מנשה- </w:t>
            </w:r>
            <w:r>
              <w:rPr>
                <w:rFonts w:cs="David" w:hint="cs"/>
                <w:sz w:val="24"/>
                <w:szCs w:val="24"/>
                <w:rtl/>
              </w:rPr>
              <w:t>תכנית ל</w:t>
            </w:r>
            <w:r w:rsidRPr="00570B78">
              <w:rPr>
                <w:rFonts w:cs="David"/>
                <w:sz w:val="24"/>
                <w:szCs w:val="24"/>
                <w:rtl/>
              </w:rPr>
              <w:t xml:space="preserve">פיתוח בקרבת רצועות הנחלים </w:t>
            </w:r>
            <w:r>
              <w:rPr>
                <w:rFonts w:cs="David" w:hint="cs"/>
                <w:sz w:val="24"/>
                <w:szCs w:val="24"/>
                <w:rtl/>
              </w:rPr>
              <w:t>ת</w:t>
            </w:r>
            <w:r w:rsidRPr="00570B78">
              <w:rPr>
                <w:rFonts w:cs="David"/>
                <w:sz w:val="24"/>
                <w:szCs w:val="24"/>
                <w:rtl/>
              </w:rPr>
              <w:t>כלול הוראות בדבר שמירת המערכות הטבעיות והנופיות וטיפוח ערכי טבע ונוף לאורך הרצועה, שימור בתי הגידול שבהם ולמעבר בע"ח לאורכם ובסביבתם.</w:t>
            </w:r>
          </w:p>
          <w:p w14:paraId="19FE29F4" w14:textId="35A9C175" w:rsidR="00507E27" w:rsidRPr="00507E27" w:rsidRDefault="00507E27" w:rsidP="00831C1D">
            <w:pPr>
              <w:numPr>
                <w:ilvl w:val="1"/>
                <w:numId w:val="120"/>
              </w:numPr>
              <w:tabs>
                <w:tab w:val="clear" w:pos="1440"/>
                <w:tab w:val="left" w:pos="-2096"/>
                <w:tab w:val="num" w:pos="222"/>
                <w:tab w:val="left" w:pos="3591"/>
                <w:tab w:val="left" w:pos="3801"/>
              </w:tabs>
              <w:spacing w:before="120" w:after="120" w:line="276" w:lineRule="auto"/>
              <w:ind w:left="222" w:hanging="222"/>
              <w:jc w:val="left"/>
              <w:rPr>
                <w:rFonts w:cs="David"/>
                <w:sz w:val="24"/>
                <w:szCs w:val="24"/>
                <w:rtl/>
              </w:rPr>
            </w:pPr>
            <w:r w:rsidRPr="00507E27">
              <w:rPr>
                <w:rFonts w:cs="David" w:hint="cs"/>
                <w:sz w:val="24"/>
                <w:szCs w:val="24"/>
                <w:rtl/>
              </w:rPr>
              <w:t>תכניות מפורטות יתייחסו לעקרונות נספח נופי - סביבתי המצורף לתכנית זו.</w:t>
            </w:r>
          </w:p>
        </w:tc>
      </w:tr>
    </w:tbl>
    <w:p w14:paraId="795B053F" w14:textId="00C6479C" w:rsidR="00D9580C" w:rsidRDefault="00D9580C"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51B5D5B5" w14:textId="1B8A9A02" w:rsidR="004872D8" w:rsidRDefault="004872D8"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2F430F80" w14:textId="2A1F15E6" w:rsidR="004872D8" w:rsidRDefault="004872D8"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0597E86F" w14:textId="761D349A" w:rsidR="004872D8" w:rsidRDefault="004872D8"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5977F227" w14:textId="05221E04" w:rsidR="004872D8" w:rsidRDefault="004872D8"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08E63268" w14:textId="6589F8D4" w:rsidR="004872D8" w:rsidRDefault="004872D8"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791BD86B" w14:textId="1AA60076" w:rsidR="004872D8" w:rsidRDefault="004872D8"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tbl>
      <w:tblPr>
        <w:bidiVisual/>
        <w:tblW w:w="5788" w:type="pct"/>
        <w:tblInd w:w="-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1"/>
        <w:gridCol w:w="479"/>
        <w:gridCol w:w="993"/>
        <w:gridCol w:w="1011"/>
        <w:gridCol w:w="1017"/>
        <w:gridCol w:w="1462"/>
        <w:gridCol w:w="4638"/>
      </w:tblGrid>
      <w:tr w:rsidR="004872D8" w:rsidRPr="000E1A27" w14:paraId="1FCC44F9" w14:textId="77777777" w:rsidTr="00E97A45">
        <w:trPr>
          <w:cantSplit/>
        </w:trPr>
        <w:tc>
          <w:tcPr>
            <w:tcW w:w="535" w:type="pct"/>
            <w:tcBorders>
              <w:top w:val="single" w:sz="4" w:space="0" w:color="auto"/>
              <w:left w:val="single" w:sz="4" w:space="0" w:color="auto"/>
              <w:bottom w:val="single" w:sz="4" w:space="0" w:color="auto"/>
              <w:right w:val="single" w:sz="4" w:space="0" w:color="auto"/>
            </w:tcBorders>
            <w:shd w:val="clear" w:color="auto" w:fill="E0E0E0"/>
          </w:tcPr>
          <w:p w14:paraId="53BBCA61" w14:textId="6D97BD64" w:rsidR="004872D8" w:rsidRPr="009D3559" w:rsidRDefault="004872D8" w:rsidP="00E97A45">
            <w:pPr>
              <w:spacing w:after="60" w:line="276" w:lineRule="auto"/>
              <w:rPr>
                <w:rFonts w:ascii="David" w:hAnsi="David" w:cs="David"/>
                <w:b/>
                <w:bCs/>
                <w:sz w:val="34"/>
                <w:szCs w:val="34"/>
              </w:rPr>
            </w:pPr>
            <w:r>
              <w:rPr>
                <w:rFonts w:ascii="David" w:hAnsi="David" w:cs="David" w:hint="cs"/>
                <w:b/>
                <w:bCs/>
                <w:sz w:val="30"/>
                <w:szCs w:val="30"/>
                <w:rtl/>
              </w:rPr>
              <w:lastRenderedPageBreak/>
              <w:t>4.2.20</w:t>
            </w:r>
          </w:p>
        </w:tc>
        <w:tc>
          <w:tcPr>
            <w:tcW w:w="4465" w:type="pct"/>
            <w:gridSpan w:val="6"/>
            <w:tcBorders>
              <w:top w:val="single" w:sz="4" w:space="0" w:color="auto"/>
              <w:left w:val="single" w:sz="4" w:space="0" w:color="auto"/>
              <w:bottom w:val="single" w:sz="4" w:space="0" w:color="auto"/>
              <w:right w:val="single" w:sz="4" w:space="0" w:color="auto"/>
            </w:tcBorders>
            <w:shd w:val="clear" w:color="auto" w:fill="E0E0E0"/>
          </w:tcPr>
          <w:p w14:paraId="664FD5DC" w14:textId="392AA463" w:rsidR="004872D8" w:rsidRPr="00DF3F58" w:rsidRDefault="004872D8" w:rsidP="00E97A45">
            <w:pPr>
              <w:spacing w:before="60" w:after="60" w:line="276" w:lineRule="auto"/>
              <w:rPr>
                <w:rFonts w:cs="David"/>
                <w:b/>
                <w:bCs/>
                <w:noProof/>
                <w:sz w:val="34"/>
                <w:szCs w:val="34"/>
              </w:rPr>
            </w:pPr>
            <w:r>
              <w:rPr>
                <w:rFonts w:cs="David" w:hint="cs"/>
                <w:b/>
                <w:bCs/>
                <w:sz w:val="30"/>
                <w:szCs w:val="30"/>
                <w:rtl/>
              </w:rPr>
              <w:t xml:space="preserve">מתחם 20  </w:t>
            </w:r>
            <w:r>
              <w:rPr>
                <w:rFonts w:cs="David"/>
                <w:b/>
                <w:bCs/>
                <w:sz w:val="30"/>
                <w:szCs w:val="30"/>
                <w:rtl/>
              </w:rPr>
              <w:t>–</w:t>
            </w:r>
            <w:r>
              <w:rPr>
                <w:rFonts w:cs="David" w:hint="cs"/>
                <w:b/>
                <w:bCs/>
                <w:sz w:val="30"/>
                <w:szCs w:val="30"/>
                <w:rtl/>
              </w:rPr>
              <w:t xml:space="preserve"> קרקע חקלאית</w:t>
            </w:r>
          </w:p>
        </w:tc>
      </w:tr>
      <w:tr w:rsidR="004872D8" w:rsidRPr="000E1A27" w14:paraId="18FBB2AF" w14:textId="77777777" w:rsidTr="00E97A45">
        <w:trPr>
          <w:cantSplit/>
          <w:trHeight w:val="169"/>
        </w:trPr>
        <w:tc>
          <w:tcPr>
            <w:tcW w:w="535" w:type="pct"/>
            <w:tcBorders>
              <w:top w:val="single" w:sz="4" w:space="0" w:color="auto"/>
              <w:left w:val="single" w:sz="4" w:space="0" w:color="auto"/>
              <w:bottom w:val="single" w:sz="4" w:space="0" w:color="auto"/>
              <w:right w:val="single" w:sz="4" w:space="0" w:color="auto"/>
            </w:tcBorders>
            <w:shd w:val="clear" w:color="auto" w:fill="auto"/>
          </w:tcPr>
          <w:p w14:paraId="7A7EB515" w14:textId="77777777" w:rsidR="004872D8" w:rsidRPr="009D3559" w:rsidRDefault="004872D8" w:rsidP="00E97A45">
            <w:pPr>
              <w:spacing w:before="60" w:line="276" w:lineRule="auto"/>
              <w:rPr>
                <w:rFonts w:ascii="David" w:hAnsi="David" w:cs="David"/>
                <w:b/>
                <w:bCs/>
                <w:sz w:val="16"/>
                <w:szCs w:val="16"/>
              </w:rPr>
            </w:pPr>
          </w:p>
        </w:tc>
        <w:tc>
          <w:tcPr>
            <w:tcW w:w="4465" w:type="pct"/>
            <w:gridSpan w:val="6"/>
            <w:tcBorders>
              <w:top w:val="single" w:sz="4" w:space="0" w:color="auto"/>
              <w:left w:val="single" w:sz="4" w:space="0" w:color="auto"/>
              <w:bottom w:val="single" w:sz="4" w:space="0" w:color="auto"/>
              <w:right w:val="single" w:sz="4" w:space="0" w:color="auto"/>
            </w:tcBorders>
            <w:shd w:val="clear" w:color="auto" w:fill="auto"/>
          </w:tcPr>
          <w:p w14:paraId="69F5E269" w14:textId="77777777" w:rsidR="004872D8" w:rsidRPr="00863E3C" w:rsidRDefault="004872D8" w:rsidP="00E97A45">
            <w:pPr>
              <w:tabs>
                <w:tab w:val="left" w:pos="531"/>
                <w:tab w:val="left" w:pos="696"/>
                <w:tab w:val="left" w:pos="3591"/>
                <w:tab w:val="left" w:pos="3801"/>
              </w:tabs>
              <w:overflowPunct/>
              <w:autoSpaceDE/>
              <w:autoSpaceDN/>
              <w:adjustRightInd/>
              <w:spacing w:line="276" w:lineRule="auto"/>
              <w:jc w:val="left"/>
              <w:textAlignment w:val="auto"/>
              <w:rPr>
                <w:rFonts w:cs="David"/>
                <w:noProof/>
                <w:sz w:val="16"/>
                <w:szCs w:val="16"/>
                <w:rtl/>
              </w:rPr>
            </w:pPr>
          </w:p>
        </w:tc>
      </w:tr>
      <w:tr w:rsidR="004872D8" w:rsidRPr="000E1A27" w14:paraId="4803D2D2" w14:textId="77777777" w:rsidTr="00E97A45">
        <w:trPr>
          <w:cantSplit/>
        </w:trPr>
        <w:tc>
          <w:tcPr>
            <w:tcW w:w="535" w:type="pct"/>
            <w:tcBorders>
              <w:top w:val="single" w:sz="4" w:space="0" w:color="auto"/>
              <w:left w:val="single" w:sz="4" w:space="0" w:color="auto"/>
              <w:bottom w:val="single" w:sz="4" w:space="0" w:color="auto"/>
              <w:right w:val="single" w:sz="4" w:space="0" w:color="auto"/>
            </w:tcBorders>
            <w:shd w:val="clear" w:color="auto" w:fill="E0E0E0"/>
          </w:tcPr>
          <w:p w14:paraId="0B02A391" w14:textId="686C2206" w:rsidR="004872D8" w:rsidRPr="009D3559" w:rsidRDefault="004872D8" w:rsidP="00E97A45">
            <w:pPr>
              <w:spacing w:before="60" w:line="276" w:lineRule="auto"/>
              <w:rPr>
                <w:rFonts w:ascii="David" w:hAnsi="David" w:cs="David"/>
                <w:b/>
                <w:bCs/>
                <w:noProof/>
                <w:sz w:val="30"/>
                <w:szCs w:val="30"/>
              </w:rPr>
            </w:pPr>
            <w:r>
              <w:rPr>
                <w:rFonts w:ascii="David" w:hAnsi="David" w:cs="David" w:hint="cs"/>
                <w:b/>
                <w:bCs/>
                <w:noProof/>
                <w:sz w:val="30"/>
                <w:szCs w:val="30"/>
                <w:rtl/>
              </w:rPr>
              <w:t>4.2.20.1</w:t>
            </w:r>
          </w:p>
        </w:tc>
        <w:tc>
          <w:tcPr>
            <w:tcW w:w="4465" w:type="pct"/>
            <w:gridSpan w:val="6"/>
            <w:tcBorders>
              <w:top w:val="single" w:sz="4" w:space="0" w:color="auto"/>
              <w:left w:val="single" w:sz="4" w:space="0" w:color="auto"/>
              <w:bottom w:val="single" w:sz="4" w:space="0" w:color="auto"/>
              <w:right w:val="single" w:sz="4" w:space="0" w:color="auto"/>
            </w:tcBorders>
            <w:shd w:val="clear" w:color="auto" w:fill="E0E0E0"/>
          </w:tcPr>
          <w:p w14:paraId="7F49A9CB" w14:textId="77777777" w:rsidR="004872D8" w:rsidRPr="00F910B2" w:rsidRDefault="004872D8" w:rsidP="00E97A45">
            <w:pPr>
              <w:spacing w:before="60" w:line="276" w:lineRule="auto"/>
              <w:rPr>
                <w:rFonts w:cs="David"/>
                <w:b/>
                <w:bCs/>
                <w:noProof/>
                <w:sz w:val="30"/>
                <w:szCs w:val="30"/>
              </w:rPr>
            </w:pPr>
            <w:r>
              <w:rPr>
                <w:rFonts w:cs="David" w:hint="cs"/>
                <w:b/>
                <w:bCs/>
                <w:sz w:val="30"/>
                <w:szCs w:val="30"/>
                <w:rtl/>
              </w:rPr>
              <w:t>תיאור המתחם</w:t>
            </w:r>
          </w:p>
        </w:tc>
      </w:tr>
      <w:tr w:rsidR="004872D8" w:rsidRPr="000E1A27" w14:paraId="3AE6F367" w14:textId="77777777" w:rsidTr="00E97A45">
        <w:trPr>
          <w:cantSplit/>
          <w:trHeight w:val="2587"/>
        </w:trPr>
        <w:tc>
          <w:tcPr>
            <w:tcW w:w="535" w:type="pct"/>
            <w:tcBorders>
              <w:top w:val="single" w:sz="4" w:space="0" w:color="auto"/>
              <w:left w:val="single" w:sz="4" w:space="0" w:color="auto"/>
              <w:right w:val="single" w:sz="4" w:space="0" w:color="auto"/>
            </w:tcBorders>
          </w:tcPr>
          <w:p w14:paraId="55BBA8B7" w14:textId="77777777" w:rsidR="004872D8" w:rsidRPr="004237EF" w:rsidRDefault="004872D8" w:rsidP="00E97A45">
            <w:pPr>
              <w:tabs>
                <w:tab w:val="left" w:pos="0"/>
                <w:tab w:val="left" w:pos="1890"/>
              </w:tabs>
              <w:spacing w:before="60" w:line="276" w:lineRule="auto"/>
              <w:ind w:right="-266"/>
              <w:rPr>
                <w:rFonts w:cs="David"/>
                <w:b/>
                <w:bCs/>
                <w:sz w:val="24"/>
                <w:szCs w:val="24"/>
              </w:rPr>
            </w:pPr>
          </w:p>
        </w:tc>
        <w:tc>
          <w:tcPr>
            <w:tcW w:w="2308" w:type="pct"/>
            <w:gridSpan w:val="5"/>
            <w:tcBorders>
              <w:top w:val="single" w:sz="4" w:space="0" w:color="auto"/>
              <w:left w:val="single" w:sz="4" w:space="0" w:color="auto"/>
              <w:bottom w:val="single" w:sz="4" w:space="0" w:color="auto"/>
              <w:right w:val="single" w:sz="4" w:space="0" w:color="auto"/>
            </w:tcBorders>
          </w:tcPr>
          <w:p w14:paraId="1B4459F0" w14:textId="754F35BC" w:rsidR="004872D8" w:rsidRDefault="004872D8" w:rsidP="00E97A45">
            <w:pPr>
              <w:spacing w:before="60" w:line="276" w:lineRule="auto"/>
              <w:textAlignment w:val="auto"/>
              <w:rPr>
                <w:rFonts w:cs="David"/>
                <w:sz w:val="24"/>
                <w:szCs w:val="24"/>
                <w:rtl/>
              </w:rPr>
            </w:pPr>
            <w:r w:rsidRPr="001006AD">
              <w:rPr>
                <w:rFonts w:cs="David" w:hint="cs"/>
                <w:sz w:val="24"/>
                <w:szCs w:val="24"/>
                <w:rtl/>
              </w:rPr>
              <w:t xml:space="preserve">שטח המתחם: כ- </w:t>
            </w:r>
            <w:r w:rsidR="006978DC">
              <w:rPr>
                <w:rFonts w:cs="David" w:hint="cs"/>
                <w:sz w:val="24"/>
                <w:szCs w:val="24"/>
                <w:rtl/>
              </w:rPr>
              <w:t>3,80</w:t>
            </w:r>
            <w:r>
              <w:rPr>
                <w:rFonts w:cs="David" w:hint="cs"/>
                <w:sz w:val="24"/>
                <w:szCs w:val="24"/>
                <w:rtl/>
              </w:rPr>
              <w:t xml:space="preserve">0 </w:t>
            </w:r>
            <w:r w:rsidRPr="001006AD">
              <w:rPr>
                <w:rFonts w:cs="David" w:hint="cs"/>
                <w:sz w:val="24"/>
                <w:szCs w:val="24"/>
                <w:rtl/>
              </w:rPr>
              <w:t>ד'.</w:t>
            </w:r>
          </w:p>
          <w:p w14:paraId="7ACD712B" w14:textId="5297990B" w:rsidR="00EA37AF" w:rsidRPr="001006AD" w:rsidRDefault="00EA37AF" w:rsidP="00EA37AF">
            <w:pPr>
              <w:spacing w:before="60" w:line="276" w:lineRule="auto"/>
              <w:jc w:val="left"/>
              <w:textAlignment w:val="auto"/>
              <w:rPr>
                <w:rFonts w:cs="David"/>
                <w:sz w:val="24"/>
                <w:szCs w:val="24"/>
                <w:rtl/>
              </w:rPr>
            </w:pPr>
            <w:r>
              <w:rPr>
                <w:rFonts w:cs="David" w:hint="cs"/>
                <w:sz w:val="24"/>
                <w:szCs w:val="24"/>
                <w:rtl/>
              </w:rPr>
              <w:t>המתחם ממוקם בלב המועצה המקומית, מדרום לדרך אזורית 653.</w:t>
            </w:r>
          </w:p>
          <w:p w14:paraId="283AFD6B" w14:textId="77777777" w:rsidR="004872D8" w:rsidRPr="001006AD" w:rsidRDefault="004872D8" w:rsidP="00E97A45">
            <w:pPr>
              <w:spacing w:before="60" w:line="276" w:lineRule="auto"/>
              <w:textAlignment w:val="auto"/>
              <w:rPr>
                <w:rFonts w:cs="David"/>
                <w:sz w:val="24"/>
                <w:szCs w:val="24"/>
                <w:rtl/>
              </w:rPr>
            </w:pPr>
            <w:r w:rsidRPr="001006AD">
              <w:rPr>
                <w:rFonts w:cs="David" w:hint="cs"/>
                <w:sz w:val="24"/>
                <w:szCs w:val="24"/>
                <w:rtl/>
              </w:rPr>
              <w:t>מצב קיים:</w:t>
            </w:r>
          </w:p>
          <w:p w14:paraId="7A18B24E" w14:textId="36F36340" w:rsidR="004872D8" w:rsidRDefault="004872D8" w:rsidP="00831C1D">
            <w:pPr>
              <w:numPr>
                <w:ilvl w:val="0"/>
                <w:numId w:val="24"/>
              </w:numPr>
              <w:tabs>
                <w:tab w:val="clear" w:pos="720"/>
                <w:tab w:val="num" w:pos="259"/>
              </w:tabs>
              <w:spacing w:line="276" w:lineRule="auto"/>
              <w:ind w:left="259" w:hanging="259"/>
              <w:jc w:val="left"/>
              <w:textAlignment w:val="auto"/>
              <w:rPr>
                <w:rFonts w:cs="David"/>
                <w:sz w:val="24"/>
                <w:szCs w:val="24"/>
              </w:rPr>
            </w:pPr>
            <w:r w:rsidRPr="00704C95">
              <w:rPr>
                <w:rFonts w:cs="David" w:hint="cs"/>
                <w:sz w:val="24"/>
                <w:szCs w:val="24"/>
                <w:rtl/>
              </w:rPr>
              <w:t>שטחים חקלאיים מעובדים</w:t>
            </w:r>
            <w:r>
              <w:rPr>
                <w:rFonts w:cs="David" w:hint="cs"/>
                <w:sz w:val="24"/>
                <w:szCs w:val="24"/>
                <w:rtl/>
              </w:rPr>
              <w:t>.</w:t>
            </w:r>
          </w:p>
          <w:p w14:paraId="32336D1C" w14:textId="7CCC506E" w:rsidR="0047355F" w:rsidRDefault="0047355F" w:rsidP="00831C1D">
            <w:pPr>
              <w:numPr>
                <w:ilvl w:val="0"/>
                <w:numId w:val="24"/>
              </w:numPr>
              <w:tabs>
                <w:tab w:val="clear" w:pos="720"/>
                <w:tab w:val="num" w:pos="259"/>
              </w:tabs>
              <w:spacing w:line="276" w:lineRule="auto"/>
              <w:ind w:left="259" w:hanging="259"/>
              <w:jc w:val="left"/>
              <w:textAlignment w:val="auto"/>
              <w:rPr>
                <w:rFonts w:cs="David"/>
                <w:sz w:val="24"/>
                <w:szCs w:val="24"/>
              </w:rPr>
            </w:pPr>
            <w:r>
              <w:rPr>
                <w:rFonts w:cs="David" w:hint="cs"/>
                <w:sz w:val="24"/>
                <w:szCs w:val="24"/>
                <w:rtl/>
              </w:rPr>
              <w:t>עורק נחל עדה.</w:t>
            </w:r>
          </w:p>
          <w:p w14:paraId="207D62A2" w14:textId="77777777" w:rsidR="004872D8" w:rsidRDefault="004872D8" w:rsidP="00E97A45">
            <w:pPr>
              <w:spacing w:line="276" w:lineRule="auto"/>
              <w:ind w:left="259"/>
              <w:jc w:val="left"/>
              <w:textAlignment w:val="auto"/>
              <w:rPr>
                <w:rFonts w:cs="David"/>
                <w:sz w:val="24"/>
                <w:szCs w:val="24"/>
              </w:rPr>
            </w:pPr>
          </w:p>
          <w:p w14:paraId="053DA3EB" w14:textId="77777777" w:rsidR="004872D8" w:rsidRPr="00704C95" w:rsidRDefault="004872D8" w:rsidP="00E97A45">
            <w:pPr>
              <w:spacing w:line="276" w:lineRule="auto"/>
              <w:jc w:val="left"/>
              <w:textAlignment w:val="auto"/>
              <w:rPr>
                <w:rFonts w:cs="David"/>
                <w:sz w:val="24"/>
                <w:szCs w:val="24"/>
                <w:rtl/>
              </w:rPr>
            </w:pPr>
            <w:r w:rsidRPr="00704C95">
              <w:rPr>
                <w:rFonts w:cs="David" w:hint="cs"/>
                <w:sz w:val="24"/>
                <w:szCs w:val="24"/>
                <w:rtl/>
              </w:rPr>
              <w:t>מצב מוצע:</w:t>
            </w:r>
          </w:p>
          <w:p w14:paraId="28C6114A" w14:textId="77777777" w:rsidR="004872D8" w:rsidRDefault="004872D8" w:rsidP="00831C1D">
            <w:pPr>
              <w:pStyle w:val="ListParagraph"/>
              <w:numPr>
                <w:ilvl w:val="0"/>
                <w:numId w:val="26"/>
              </w:numPr>
              <w:spacing w:line="276" w:lineRule="auto"/>
              <w:ind w:left="263" w:hanging="263"/>
              <w:rPr>
                <w:rFonts w:cs="David"/>
                <w:sz w:val="24"/>
                <w:szCs w:val="24"/>
              </w:rPr>
            </w:pPr>
            <w:r>
              <w:rPr>
                <w:rFonts w:cs="David" w:hint="cs"/>
                <w:sz w:val="24"/>
                <w:szCs w:val="24"/>
                <w:rtl/>
              </w:rPr>
              <w:t>שימור נוף בקעת הנדיב כקרקע חקלאית מעובדת.</w:t>
            </w:r>
          </w:p>
          <w:p w14:paraId="51921016" w14:textId="77777777" w:rsidR="004872D8" w:rsidRDefault="004872D8" w:rsidP="00831C1D">
            <w:pPr>
              <w:pStyle w:val="ListParagraph"/>
              <w:numPr>
                <w:ilvl w:val="0"/>
                <w:numId w:val="26"/>
              </w:numPr>
              <w:spacing w:line="276" w:lineRule="auto"/>
              <w:ind w:left="263" w:hanging="263"/>
              <w:rPr>
                <w:rFonts w:cs="David"/>
                <w:sz w:val="24"/>
                <w:szCs w:val="24"/>
              </w:rPr>
            </w:pPr>
            <w:r>
              <w:rPr>
                <w:rFonts w:cs="David" w:hint="cs"/>
                <w:sz w:val="24"/>
                <w:szCs w:val="24"/>
                <w:rtl/>
              </w:rPr>
              <w:t>מרחב חיפוש למבנים חקלאיים.</w:t>
            </w:r>
          </w:p>
          <w:p w14:paraId="6B7FEB6A" w14:textId="2B901546" w:rsidR="00432EE9" w:rsidRPr="00EA37AF" w:rsidRDefault="0047355F" w:rsidP="00831C1D">
            <w:pPr>
              <w:pStyle w:val="ListParagraph"/>
              <w:numPr>
                <w:ilvl w:val="0"/>
                <w:numId w:val="26"/>
              </w:numPr>
              <w:spacing w:line="276" w:lineRule="auto"/>
              <w:ind w:left="263" w:hanging="263"/>
              <w:rPr>
                <w:rFonts w:cs="David"/>
                <w:sz w:val="24"/>
                <w:szCs w:val="24"/>
                <w:rtl/>
              </w:rPr>
            </w:pPr>
            <w:r>
              <w:rPr>
                <w:rFonts w:cs="David" w:hint="cs"/>
                <w:sz w:val="24"/>
                <w:szCs w:val="24"/>
                <w:rtl/>
              </w:rPr>
              <w:t>טיילת לאורך נחל עדה.</w:t>
            </w:r>
          </w:p>
        </w:tc>
        <w:tc>
          <w:tcPr>
            <w:tcW w:w="2157" w:type="pct"/>
            <w:tcBorders>
              <w:top w:val="single" w:sz="4" w:space="0" w:color="auto"/>
              <w:left w:val="single" w:sz="4" w:space="0" w:color="auto"/>
              <w:bottom w:val="single" w:sz="4" w:space="0" w:color="auto"/>
              <w:right w:val="single" w:sz="4" w:space="0" w:color="auto"/>
            </w:tcBorders>
          </w:tcPr>
          <w:p w14:paraId="25773007" w14:textId="6B6C11AA" w:rsidR="004872D8" w:rsidRDefault="00432EE9" w:rsidP="00E97A45">
            <w:pPr>
              <w:overflowPunct/>
              <w:autoSpaceDE/>
              <w:autoSpaceDN/>
              <w:bidi w:val="0"/>
              <w:adjustRightInd/>
              <w:spacing w:line="276" w:lineRule="auto"/>
              <w:jc w:val="left"/>
              <w:textAlignment w:val="auto"/>
              <w:rPr>
                <w:noProof/>
              </w:rPr>
            </w:pPr>
            <w:r>
              <w:rPr>
                <w:noProof/>
              </w:rPr>
              <w:drawing>
                <wp:anchor distT="0" distB="0" distL="114300" distR="114300" simplePos="0" relativeHeight="251638272" behindDoc="0" locked="0" layoutInCell="1" allowOverlap="1" wp14:anchorId="5BD49F0B" wp14:editId="417B481E">
                  <wp:simplePos x="0" y="0"/>
                  <wp:positionH relativeFrom="column">
                    <wp:posOffset>-22225</wp:posOffset>
                  </wp:positionH>
                  <wp:positionV relativeFrom="paragraph">
                    <wp:posOffset>17781</wp:posOffset>
                  </wp:positionV>
                  <wp:extent cx="2848610" cy="1927860"/>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18182" t="17170" r="18860" b="7071"/>
                          <a:stretch/>
                        </pic:blipFill>
                        <pic:spPr bwMode="auto">
                          <a:xfrm>
                            <a:off x="0" y="0"/>
                            <a:ext cx="2849081" cy="19281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7A5362" w14:textId="0ECDB838" w:rsidR="004872D8" w:rsidRDefault="004872D8" w:rsidP="00E97A45">
            <w:pPr>
              <w:overflowPunct/>
              <w:autoSpaceDE/>
              <w:autoSpaceDN/>
              <w:bidi w:val="0"/>
              <w:adjustRightInd/>
              <w:spacing w:line="276" w:lineRule="auto"/>
              <w:jc w:val="left"/>
              <w:textAlignment w:val="auto"/>
              <w:rPr>
                <w:noProof/>
                <w:rtl/>
              </w:rPr>
            </w:pPr>
          </w:p>
          <w:p w14:paraId="37DDC472" w14:textId="1B60CB83" w:rsidR="004872D8" w:rsidRDefault="004872D8" w:rsidP="00E97A45">
            <w:pPr>
              <w:overflowPunct/>
              <w:autoSpaceDE/>
              <w:autoSpaceDN/>
              <w:bidi w:val="0"/>
              <w:adjustRightInd/>
              <w:spacing w:line="276" w:lineRule="auto"/>
              <w:jc w:val="left"/>
              <w:textAlignment w:val="auto"/>
              <w:rPr>
                <w:noProof/>
              </w:rPr>
            </w:pPr>
          </w:p>
          <w:p w14:paraId="51C62E31" w14:textId="77777777" w:rsidR="004872D8" w:rsidRPr="004237EF" w:rsidRDefault="004872D8" w:rsidP="00E97A45">
            <w:pPr>
              <w:overflowPunct/>
              <w:autoSpaceDE/>
              <w:autoSpaceDN/>
              <w:bidi w:val="0"/>
              <w:adjustRightInd/>
              <w:spacing w:line="276" w:lineRule="auto"/>
              <w:jc w:val="left"/>
              <w:textAlignment w:val="auto"/>
              <w:rPr>
                <w:rFonts w:cs="David"/>
                <w:noProof/>
                <w:color w:val="FF0000"/>
                <w:sz w:val="24"/>
                <w:szCs w:val="24"/>
              </w:rPr>
            </w:pPr>
          </w:p>
        </w:tc>
      </w:tr>
      <w:tr w:rsidR="004872D8" w:rsidRPr="000E1A27" w14:paraId="03A111A4" w14:textId="77777777" w:rsidTr="00E97A45">
        <w:trPr>
          <w:cantSplit/>
          <w:trHeight w:val="352"/>
        </w:trPr>
        <w:tc>
          <w:tcPr>
            <w:tcW w:w="535" w:type="pct"/>
            <w:tcBorders>
              <w:left w:val="single" w:sz="4" w:space="0" w:color="auto"/>
              <w:right w:val="single" w:sz="4" w:space="0" w:color="auto"/>
            </w:tcBorders>
            <w:shd w:val="clear" w:color="auto" w:fill="D9D9D9" w:themeFill="background1" w:themeFillShade="D9"/>
          </w:tcPr>
          <w:p w14:paraId="49149BF2" w14:textId="5881FADF" w:rsidR="004872D8" w:rsidRPr="00F910B2" w:rsidRDefault="004872D8" w:rsidP="00E97A45">
            <w:pPr>
              <w:spacing w:before="60" w:line="276" w:lineRule="auto"/>
              <w:rPr>
                <w:rFonts w:cs="David"/>
                <w:b/>
                <w:bCs/>
                <w:sz w:val="30"/>
                <w:szCs w:val="30"/>
              </w:rPr>
            </w:pPr>
            <w:r>
              <w:rPr>
                <w:rFonts w:cs="David" w:hint="cs"/>
                <w:b/>
                <w:bCs/>
                <w:sz w:val="30"/>
                <w:szCs w:val="30"/>
                <w:rtl/>
              </w:rPr>
              <w:t>4.2.20.2</w:t>
            </w:r>
          </w:p>
        </w:tc>
        <w:tc>
          <w:tcPr>
            <w:tcW w:w="4465"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AF7179" w14:textId="77777777" w:rsidR="004872D8" w:rsidRPr="00F910B2" w:rsidRDefault="004872D8" w:rsidP="00E97A45">
            <w:pPr>
              <w:spacing w:before="60" w:line="276" w:lineRule="auto"/>
              <w:rPr>
                <w:rFonts w:cs="David"/>
                <w:b/>
                <w:bCs/>
                <w:noProof/>
                <w:sz w:val="30"/>
                <w:szCs w:val="30"/>
              </w:rPr>
            </w:pPr>
            <w:r>
              <w:rPr>
                <w:rFonts w:cs="David" w:hint="cs"/>
                <w:b/>
                <w:bCs/>
                <w:sz w:val="30"/>
                <w:szCs w:val="30"/>
                <w:rtl/>
              </w:rPr>
              <w:t>נתונים כמותיים למתחם</w:t>
            </w:r>
            <w:r>
              <w:rPr>
                <w:rFonts w:cs="David" w:hint="cs"/>
                <w:b/>
                <w:bCs/>
                <w:noProof/>
                <w:sz w:val="30"/>
                <w:szCs w:val="30"/>
                <w:rtl/>
              </w:rPr>
              <w:t xml:space="preserve"> </w:t>
            </w:r>
            <w:r>
              <w:rPr>
                <w:rFonts w:cs="David"/>
                <w:b/>
                <w:bCs/>
                <w:noProof/>
                <w:sz w:val="30"/>
                <w:szCs w:val="30"/>
                <w:rtl/>
              </w:rPr>
              <w:t>–</w:t>
            </w:r>
            <w:r>
              <w:rPr>
                <w:rFonts w:cs="David" w:hint="cs"/>
                <w:b/>
                <w:bCs/>
                <w:noProof/>
                <w:sz w:val="30"/>
                <w:szCs w:val="30"/>
                <w:rtl/>
              </w:rPr>
              <w:t xml:space="preserve"> עיקרי ושירות</w:t>
            </w:r>
          </w:p>
        </w:tc>
      </w:tr>
      <w:tr w:rsidR="004872D8" w:rsidRPr="00F06118" w14:paraId="736BE024" w14:textId="77777777" w:rsidTr="00E97A45">
        <w:trPr>
          <w:cantSplit/>
          <w:trHeight w:val="370"/>
        </w:trPr>
        <w:tc>
          <w:tcPr>
            <w:tcW w:w="5000" w:type="pct"/>
            <w:gridSpan w:val="7"/>
            <w:tcBorders>
              <w:left w:val="single" w:sz="4" w:space="0" w:color="auto"/>
              <w:right w:val="single" w:sz="4" w:space="0" w:color="auto"/>
            </w:tcBorders>
          </w:tcPr>
          <w:p w14:paraId="552E7C85" w14:textId="77777777" w:rsidR="004872D8" w:rsidRPr="00F06118" w:rsidRDefault="004872D8" w:rsidP="00E97A45">
            <w:pPr>
              <w:tabs>
                <w:tab w:val="left" w:pos="0"/>
                <w:tab w:val="right" w:leader="dot" w:pos="9016"/>
              </w:tabs>
              <w:spacing w:before="60" w:line="276" w:lineRule="auto"/>
              <w:ind w:right="142"/>
              <w:rPr>
                <w:rFonts w:cs="David"/>
                <w:i/>
                <w:iCs/>
                <w:noProof/>
                <w:sz w:val="26"/>
                <w:rtl/>
              </w:rPr>
            </w:pPr>
            <w:r>
              <w:rPr>
                <w:rFonts w:cs="David" w:hint="cs"/>
                <w:i/>
                <w:iCs/>
                <w:noProof/>
                <w:sz w:val="26"/>
                <w:rtl/>
              </w:rPr>
              <w:t xml:space="preserve"> </w:t>
            </w:r>
          </w:p>
        </w:tc>
      </w:tr>
      <w:tr w:rsidR="004872D8" w:rsidRPr="00F8156B" w14:paraId="0ED98633" w14:textId="77777777" w:rsidTr="00E97A45">
        <w:trPr>
          <w:cantSplit/>
          <w:trHeight w:val="370"/>
        </w:trPr>
        <w:tc>
          <w:tcPr>
            <w:tcW w:w="758" w:type="pct"/>
            <w:gridSpan w:val="2"/>
            <w:tcBorders>
              <w:left w:val="single" w:sz="4" w:space="0" w:color="auto"/>
              <w:right w:val="single" w:sz="4" w:space="0" w:color="auto"/>
            </w:tcBorders>
            <w:shd w:val="clear" w:color="auto" w:fill="F2F2F2" w:themeFill="background1" w:themeFillShade="F2"/>
          </w:tcPr>
          <w:p w14:paraId="0C82BF84" w14:textId="77777777" w:rsidR="004872D8" w:rsidRPr="00F8156B" w:rsidRDefault="004872D8" w:rsidP="00E97A45">
            <w:pPr>
              <w:tabs>
                <w:tab w:val="left" w:pos="0"/>
              </w:tabs>
              <w:spacing w:before="60" w:after="60" w:line="276" w:lineRule="auto"/>
              <w:ind w:right="142"/>
              <w:jc w:val="left"/>
              <w:rPr>
                <w:rFonts w:cs="David"/>
                <w:b/>
                <w:bCs/>
                <w:noProof/>
                <w:sz w:val="24"/>
                <w:szCs w:val="24"/>
                <w:rtl/>
              </w:rPr>
            </w:pPr>
            <w:r w:rsidRPr="00F8156B">
              <w:rPr>
                <w:rFonts w:cs="David" w:hint="cs"/>
                <w:b/>
                <w:bCs/>
                <w:sz w:val="24"/>
                <w:szCs w:val="24"/>
                <w:rtl/>
              </w:rPr>
              <w:t>נושא</w:t>
            </w:r>
          </w:p>
        </w:tc>
        <w:tc>
          <w:tcPr>
            <w:tcW w:w="462" w:type="pct"/>
            <w:tcBorders>
              <w:left w:val="single" w:sz="4" w:space="0" w:color="auto"/>
              <w:right w:val="single" w:sz="4" w:space="0" w:color="auto"/>
            </w:tcBorders>
            <w:shd w:val="clear" w:color="auto" w:fill="F2F2F2" w:themeFill="background1" w:themeFillShade="F2"/>
          </w:tcPr>
          <w:p w14:paraId="0EF9D6F0" w14:textId="77777777" w:rsidR="004872D8" w:rsidRPr="00F8156B" w:rsidRDefault="004872D8" w:rsidP="00E97A45">
            <w:pPr>
              <w:tabs>
                <w:tab w:val="left" w:pos="0"/>
              </w:tabs>
              <w:spacing w:before="60" w:after="60" w:line="276" w:lineRule="auto"/>
              <w:jc w:val="center"/>
              <w:rPr>
                <w:rFonts w:cs="David"/>
                <w:b/>
                <w:bCs/>
                <w:noProof/>
                <w:sz w:val="24"/>
                <w:szCs w:val="24"/>
                <w:rtl/>
              </w:rPr>
            </w:pPr>
            <w:r w:rsidRPr="00F8156B">
              <w:rPr>
                <w:rFonts w:cs="David" w:hint="cs"/>
                <w:b/>
                <w:bCs/>
                <w:sz w:val="24"/>
                <w:szCs w:val="24"/>
                <w:rtl/>
              </w:rPr>
              <w:t>יחידת מידה</w:t>
            </w:r>
          </w:p>
        </w:tc>
        <w:tc>
          <w:tcPr>
            <w:tcW w:w="470" w:type="pct"/>
            <w:tcBorders>
              <w:left w:val="single" w:sz="4" w:space="0" w:color="auto"/>
              <w:right w:val="single" w:sz="4" w:space="0" w:color="auto"/>
            </w:tcBorders>
            <w:shd w:val="clear" w:color="auto" w:fill="F2F2F2" w:themeFill="background1" w:themeFillShade="F2"/>
          </w:tcPr>
          <w:p w14:paraId="21B78091" w14:textId="77777777" w:rsidR="004872D8" w:rsidRPr="00F8156B" w:rsidRDefault="004872D8" w:rsidP="00E97A45">
            <w:pPr>
              <w:tabs>
                <w:tab w:val="left" w:pos="0"/>
              </w:tabs>
              <w:spacing w:before="60" w:after="60" w:line="276" w:lineRule="auto"/>
              <w:jc w:val="center"/>
              <w:rPr>
                <w:rFonts w:cs="David"/>
                <w:b/>
                <w:bCs/>
                <w:noProof/>
                <w:sz w:val="24"/>
                <w:szCs w:val="24"/>
                <w:rtl/>
              </w:rPr>
            </w:pPr>
            <w:r w:rsidRPr="00F8156B">
              <w:rPr>
                <w:rFonts w:cs="David" w:hint="cs"/>
                <w:b/>
                <w:bCs/>
                <w:sz w:val="24"/>
                <w:szCs w:val="24"/>
                <w:rtl/>
              </w:rPr>
              <w:t>תוספת למאושר</w:t>
            </w:r>
          </w:p>
        </w:tc>
        <w:tc>
          <w:tcPr>
            <w:tcW w:w="473" w:type="pct"/>
            <w:tcBorders>
              <w:left w:val="single" w:sz="4" w:space="0" w:color="auto"/>
              <w:right w:val="single" w:sz="4" w:space="0" w:color="auto"/>
            </w:tcBorders>
            <w:shd w:val="clear" w:color="auto" w:fill="F2F2F2" w:themeFill="background1" w:themeFillShade="F2"/>
          </w:tcPr>
          <w:p w14:paraId="17CC0A2D" w14:textId="77777777" w:rsidR="004872D8" w:rsidRPr="00F8156B" w:rsidRDefault="004872D8" w:rsidP="00E97A45">
            <w:pPr>
              <w:tabs>
                <w:tab w:val="left" w:pos="0"/>
              </w:tabs>
              <w:spacing w:before="60" w:after="60" w:line="276" w:lineRule="auto"/>
              <w:jc w:val="center"/>
              <w:rPr>
                <w:rFonts w:cs="David"/>
                <w:b/>
                <w:bCs/>
                <w:sz w:val="24"/>
                <w:szCs w:val="24"/>
                <w:rtl/>
              </w:rPr>
            </w:pPr>
            <w:r w:rsidRPr="00F8156B">
              <w:rPr>
                <w:rFonts w:cs="David" w:hint="cs"/>
                <w:b/>
                <w:bCs/>
                <w:sz w:val="24"/>
                <w:szCs w:val="24"/>
                <w:rtl/>
              </w:rPr>
              <w:t>סה"כ</w:t>
            </w:r>
          </w:p>
          <w:p w14:paraId="09AF2F7A" w14:textId="77777777" w:rsidR="004872D8" w:rsidRPr="00F8156B" w:rsidRDefault="004872D8" w:rsidP="00E97A45">
            <w:pPr>
              <w:tabs>
                <w:tab w:val="left" w:pos="0"/>
              </w:tabs>
              <w:spacing w:before="60" w:after="60" w:line="276" w:lineRule="auto"/>
              <w:jc w:val="center"/>
              <w:rPr>
                <w:rFonts w:cs="David"/>
                <w:b/>
                <w:bCs/>
                <w:noProof/>
                <w:sz w:val="24"/>
                <w:szCs w:val="24"/>
                <w:rtl/>
              </w:rPr>
            </w:pPr>
          </w:p>
        </w:tc>
        <w:tc>
          <w:tcPr>
            <w:tcW w:w="2837" w:type="pct"/>
            <w:gridSpan w:val="2"/>
            <w:tcBorders>
              <w:left w:val="single" w:sz="4" w:space="0" w:color="auto"/>
              <w:right w:val="single" w:sz="4" w:space="0" w:color="auto"/>
            </w:tcBorders>
            <w:shd w:val="clear" w:color="auto" w:fill="F2F2F2" w:themeFill="background1" w:themeFillShade="F2"/>
          </w:tcPr>
          <w:p w14:paraId="20BD079B" w14:textId="77777777" w:rsidR="004872D8" w:rsidRPr="00F8156B" w:rsidRDefault="004872D8" w:rsidP="00E97A45">
            <w:pPr>
              <w:tabs>
                <w:tab w:val="left" w:pos="0"/>
              </w:tabs>
              <w:spacing w:before="60" w:after="60" w:line="276" w:lineRule="auto"/>
              <w:ind w:right="142"/>
              <w:jc w:val="left"/>
              <w:rPr>
                <w:rFonts w:cs="David"/>
                <w:b/>
                <w:bCs/>
                <w:sz w:val="24"/>
                <w:szCs w:val="24"/>
                <w:rtl/>
              </w:rPr>
            </w:pPr>
            <w:r w:rsidRPr="00F8156B">
              <w:rPr>
                <w:rFonts w:cs="David" w:hint="cs"/>
                <w:b/>
                <w:bCs/>
                <w:sz w:val="24"/>
                <w:szCs w:val="24"/>
                <w:rtl/>
              </w:rPr>
              <w:t>הוראות</w:t>
            </w:r>
            <w:r w:rsidRPr="00F8156B">
              <w:rPr>
                <w:rFonts w:cs="David" w:hint="cs"/>
                <w:color w:val="0070C0"/>
                <w:sz w:val="24"/>
                <w:szCs w:val="24"/>
                <w:rtl/>
              </w:rPr>
              <w:t xml:space="preserve"> </w:t>
            </w:r>
          </w:p>
        </w:tc>
      </w:tr>
      <w:tr w:rsidR="004872D8" w:rsidRPr="00F35DA7" w14:paraId="4D227F86" w14:textId="77777777" w:rsidTr="00E97A45">
        <w:trPr>
          <w:cantSplit/>
          <w:trHeight w:val="370"/>
        </w:trPr>
        <w:tc>
          <w:tcPr>
            <w:tcW w:w="758" w:type="pct"/>
            <w:gridSpan w:val="2"/>
            <w:tcBorders>
              <w:left w:val="single" w:sz="4" w:space="0" w:color="auto"/>
              <w:right w:val="single" w:sz="4" w:space="0" w:color="auto"/>
            </w:tcBorders>
            <w:shd w:val="clear" w:color="auto" w:fill="auto"/>
          </w:tcPr>
          <w:p w14:paraId="49FE118B" w14:textId="77777777" w:rsidR="004872D8" w:rsidRPr="00F35DA7" w:rsidRDefault="004872D8" w:rsidP="00E97A45">
            <w:pPr>
              <w:tabs>
                <w:tab w:val="left" w:pos="0"/>
              </w:tabs>
              <w:spacing w:before="60" w:after="60" w:line="276" w:lineRule="auto"/>
              <w:ind w:right="142"/>
              <w:jc w:val="left"/>
              <w:rPr>
                <w:rFonts w:cs="David"/>
                <w:b/>
                <w:bCs/>
                <w:noProof/>
                <w:sz w:val="22"/>
                <w:szCs w:val="22"/>
                <w:rtl/>
              </w:rPr>
            </w:pPr>
            <w:r>
              <w:rPr>
                <w:rFonts w:cs="David" w:hint="cs"/>
                <w:b/>
                <w:bCs/>
                <w:sz w:val="22"/>
                <w:szCs w:val="22"/>
                <w:rtl/>
              </w:rPr>
              <w:t>מבנים חקלאיים</w:t>
            </w:r>
          </w:p>
        </w:tc>
        <w:tc>
          <w:tcPr>
            <w:tcW w:w="462" w:type="pct"/>
            <w:tcBorders>
              <w:left w:val="single" w:sz="4" w:space="0" w:color="auto"/>
              <w:right w:val="single" w:sz="4" w:space="0" w:color="auto"/>
            </w:tcBorders>
            <w:shd w:val="clear" w:color="auto" w:fill="auto"/>
          </w:tcPr>
          <w:p w14:paraId="32F3D21F" w14:textId="77777777" w:rsidR="004872D8" w:rsidRPr="00F35DA7" w:rsidRDefault="004872D8" w:rsidP="00E97A45">
            <w:pPr>
              <w:tabs>
                <w:tab w:val="left" w:pos="0"/>
              </w:tabs>
              <w:spacing w:before="60" w:after="60" w:line="276" w:lineRule="auto"/>
              <w:rPr>
                <w:rFonts w:cs="David"/>
                <w:noProof/>
                <w:sz w:val="22"/>
                <w:szCs w:val="22"/>
                <w:rtl/>
              </w:rPr>
            </w:pPr>
            <w:r w:rsidRPr="00F35DA7">
              <w:rPr>
                <w:rFonts w:cs="David" w:hint="cs"/>
                <w:sz w:val="22"/>
                <w:szCs w:val="22"/>
                <w:rtl/>
              </w:rPr>
              <w:t xml:space="preserve">מ"ר </w:t>
            </w:r>
          </w:p>
        </w:tc>
        <w:tc>
          <w:tcPr>
            <w:tcW w:w="470" w:type="pct"/>
            <w:tcBorders>
              <w:left w:val="single" w:sz="4" w:space="0" w:color="auto"/>
              <w:right w:val="single" w:sz="4" w:space="0" w:color="auto"/>
            </w:tcBorders>
            <w:shd w:val="clear" w:color="auto" w:fill="auto"/>
          </w:tcPr>
          <w:p w14:paraId="4ED0B3D2" w14:textId="608FA085" w:rsidR="004872D8" w:rsidRPr="004B23E0" w:rsidRDefault="00EF41AC" w:rsidP="00E97A45">
            <w:pPr>
              <w:tabs>
                <w:tab w:val="left" w:pos="0"/>
              </w:tabs>
              <w:spacing w:before="60" w:after="60" w:line="276" w:lineRule="auto"/>
              <w:jc w:val="center"/>
              <w:rPr>
                <w:rFonts w:cs="David"/>
                <w:sz w:val="22"/>
                <w:szCs w:val="22"/>
                <w:rtl/>
              </w:rPr>
            </w:pPr>
            <w:r>
              <w:rPr>
                <w:rFonts w:cs="David" w:hint="cs"/>
                <w:sz w:val="22"/>
                <w:szCs w:val="22"/>
                <w:rtl/>
              </w:rPr>
              <w:t>0</w:t>
            </w:r>
          </w:p>
        </w:tc>
        <w:tc>
          <w:tcPr>
            <w:tcW w:w="473" w:type="pct"/>
            <w:tcBorders>
              <w:left w:val="single" w:sz="4" w:space="0" w:color="auto"/>
              <w:right w:val="single" w:sz="4" w:space="0" w:color="auto"/>
            </w:tcBorders>
            <w:shd w:val="clear" w:color="auto" w:fill="auto"/>
          </w:tcPr>
          <w:p w14:paraId="378F60D9" w14:textId="50FAADF1" w:rsidR="004872D8" w:rsidRPr="004B23E0" w:rsidRDefault="00EF41AC" w:rsidP="00E97A45">
            <w:pPr>
              <w:tabs>
                <w:tab w:val="left" w:pos="0"/>
              </w:tabs>
              <w:spacing w:before="60" w:after="60" w:line="276" w:lineRule="auto"/>
              <w:jc w:val="center"/>
              <w:rPr>
                <w:rFonts w:cs="David"/>
                <w:sz w:val="22"/>
                <w:szCs w:val="22"/>
                <w:rtl/>
              </w:rPr>
            </w:pPr>
            <w:r>
              <w:rPr>
                <w:rFonts w:cs="David" w:hint="cs"/>
                <w:sz w:val="22"/>
                <w:szCs w:val="22"/>
                <w:rtl/>
              </w:rPr>
              <w:t>15,000</w:t>
            </w:r>
          </w:p>
        </w:tc>
        <w:tc>
          <w:tcPr>
            <w:tcW w:w="2837" w:type="pct"/>
            <w:gridSpan w:val="2"/>
            <w:tcBorders>
              <w:left w:val="single" w:sz="4" w:space="0" w:color="auto"/>
              <w:right w:val="single" w:sz="4" w:space="0" w:color="auto"/>
            </w:tcBorders>
            <w:shd w:val="clear" w:color="auto" w:fill="auto"/>
          </w:tcPr>
          <w:p w14:paraId="12832B58" w14:textId="334A79F3" w:rsidR="004872D8" w:rsidRPr="00A75BB5" w:rsidRDefault="004872D8" w:rsidP="00E97A45">
            <w:pPr>
              <w:tabs>
                <w:tab w:val="left" w:pos="0"/>
              </w:tabs>
              <w:spacing w:before="60" w:after="60" w:line="276" w:lineRule="auto"/>
              <w:ind w:right="142"/>
              <w:jc w:val="left"/>
              <w:rPr>
                <w:rFonts w:cs="David"/>
                <w:sz w:val="22"/>
                <w:szCs w:val="22"/>
                <w:rtl/>
              </w:rPr>
            </w:pPr>
          </w:p>
        </w:tc>
      </w:tr>
    </w:tbl>
    <w:p w14:paraId="3F830621" w14:textId="77777777" w:rsidR="004872D8" w:rsidRDefault="004872D8" w:rsidP="004872D8">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tbl>
      <w:tblPr>
        <w:bidiVisual/>
        <w:tblW w:w="5823" w:type="pct"/>
        <w:tblInd w:w="-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5"/>
        <w:gridCol w:w="9641"/>
      </w:tblGrid>
      <w:tr w:rsidR="004872D8" w:rsidRPr="000E1A27" w14:paraId="30BBDC61" w14:textId="77777777" w:rsidTr="00E97A45">
        <w:trPr>
          <w:cantSplit/>
          <w:trHeight w:val="392"/>
        </w:trPr>
        <w:tc>
          <w:tcPr>
            <w:tcW w:w="543" w:type="pct"/>
            <w:tcBorders>
              <w:left w:val="single" w:sz="4" w:space="0" w:color="auto"/>
              <w:bottom w:val="single" w:sz="4" w:space="0" w:color="auto"/>
              <w:right w:val="single" w:sz="4" w:space="0" w:color="auto"/>
            </w:tcBorders>
            <w:shd w:val="clear" w:color="auto" w:fill="D9D9D9" w:themeFill="background1" w:themeFillShade="D9"/>
          </w:tcPr>
          <w:p w14:paraId="208F00A6" w14:textId="7DC34E4C" w:rsidR="004872D8" w:rsidRPr="00F910B2" w:rsidRDefault="004872D8" w:rsidP="00E97A45">
            <w:pPr>
              <w:spacing w:before="60" w:line="276" w:lineRule="auto"/>
              <w:rPr>
                <w:rFonts w:cs="David"/>
                <w:b/>
                <w:bCs/>
                <w:noProof/>
                <w:sz w:val="30"/>
                <w:szCs w:val="30"/>
              </w:rPr>
            </w:pPr>
            <w:r>
              <w:rPr>
                <w:rFonts w:cs="David" w:hint="cs"/>
                <w:b/>
                <w:bCs/>
                <w:sz w:val="30"/>
                <w:szCs w:val="30"/>
                <w:rtl/>
              </w:rPr>
              <w:t>4.2.20.3</w:t>
            </w:r>
          </w:p>
        </w:tc>
        <w:tc>
          <w:tcPr>
            <w:tcW w:w="445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189FEC" w14:textId="77777777" w:rsidR="004872D8" w:rsidRPr="000E1A27" w:rsidRDefault="004872D8" w:rsidP="00E97A45">
            <w:pPr>
              <w:tabs>
                <w:tab w:val="left" w:pos="1890"/>
              </w:tabs>
              <w:spacing w:before="60" w:after="60" w:line="276" w:lineRule="auto"/>
              <w:ind w:right="142"/>
              <w:jc w:val="left"/>
              <w:rPr>
                <w:rFonts w:cs="David"/>
                <w:noProof/>
                <w:sz w:val="24"/>
                <w:rtl/>
              </w:rPr>
            </w:pPr>
            <w:r w:rsidRPr="0096281D">
              <w:rPr>
                <w:rFonts w:cs="David" w:hint="cs"/>
                <w:b/>
                <w:bCs/>
                <w:sz w:val="30"/>
                <w:szCs w:val="30"/>
                <w:rtl/>
              </w:rPr>
              <w:t xml:space="preserve">הוראות נוספות </w:t>
            </w:r>
          </w:p>
        </w:tc>
      </w:tr>
      <w:tr w:rsidR="00894954" w14:paraId="5FA2B6C1" w14:textId="77777777" w:rsidTr="00E97A45">
        <w:trPr>
          <w:cantSplit/>
          <w:trHeight w:val="1294"/>
        </w:trPr>
        <w:tc>
          <w:tcPr>
            <w:tcW w:w="543" w:type="pct"/>
            <w:tcBorders>
              <w:left w:val="single" w:sz="4" w:space="0" w:color="auto"/>
              <w:right w:val="single" w:sz="4" w:space="0" w:color="auto"/>
            </w:tcBorders>
          </w:tcPr>
          <w:p w14:paraId="32023F32" w14:textId="77777777" w:rsidR="00894954" w:rsidRDefault="00894954" w:rsidP="00894954">
            <w:pPr>
              <w:tabs>
                <w:tab w:val="left" w:pos="1890"/>
              </w:tabs>
              <w:spacing w:before="60" w:line="276" w:lineRule="auto"/>
              <w:ind w:right="-266"/>
              <w:rPr>
                <w:rFonts w:cs="David"/>
                <w:b/>
                <w:bCs/>
                <w:rtl/>
              </w:rPr>
            </w:pPr>
            <w:r>
              <w:rPr>
                <w:rFonts w:cs="David" w:hint="cs"/>
                <w:b/>
                <w:bCs/>
                <w:rtl/>
              </w:rPr>
              <w:t>הנחיות מיוחדות</w:t>
            </w:r>
          </w:p>
        </w:tc>
        <w:tc>
          <w:tcPr>
            <w:tcW w:w="4457" w:type="pct"/>
            <w:tcBorders>
              <w:top w:val="single" w:sz="4" w:space="0" w:color="auto"/>
              <w:left w:val="single" w:sz="4" w:space="0" w:color="auto"/>
              <w:right w:val="single" w:sz="4" w:space="0" w:color="auto"/>
            </w:tcBorders>
          </w:tcPr>
          <w:p w14:paraId="368F041C" w14:textId="77777777" w:rsidR="00894954" w:rsidRDefault="00894954" w:rsidP="00894954">
            <w:pPr>
              <w:tabs>
                <w:tab w:val="left" w:pos="-2096"/>
                <w:tab w:val="left" w:pos="238"/>
                <w:tab w:val="left" w:pos="3591"/>
                <w:tab w:val="left" w:pos="3801"/>
              </w:tabs>
              <w:spacing w:before="120" w:after="120" w:line="276" w:lineRule="auto"/>
              <w:jc w:val="left"/>
              <w:rPr>
                <w:rFonts w:cs="David"/>
                <w:sz w:val="24"/>
                <w:szCs w:val="24"/>
                <w:rtl/>
              </w:rPr>
            </w:pPr>
            <w:r>
              <w:rPr>
                <w:rFonts w:cs="David" w:hint="cs"/>
                <w:sz w:val="24"/>
                <w:szCs w:val="24"/>
                <w:rtl/>
              </w:rPr>
              <w:t>התחומים המסומנים בתשריט מצב מוצע בהנחיות מיוחדות מהווים תחום חיפוש למבנים חקלאיים, על פי סעיף 3.17.2 ב' בהוראות תכנית זו ובהתאם לעקרונות נספח חקלאות.</w:t>
            </w:r>
          </w:p>
          <w:p w14:paraId="279D7513" w14:textId="3E907AB5" w:rsidR="00894954" w:rsidRDefault="00894954" w:rsidP="00894954">
            <w:pPr>
              <w:tabs>
                <w:tab w:val="left" w:pos="-2096"/>
                <w:tab w:val="left" w:pos="238"/>
                <w:tab w:val="left" w:pos="3591"/>
                <w:tab w:val="left" w:pos="3801"/>
              </w:tabs>
              <w:spacing w:before="120" w:after="120" w:line="276" w:lineRule="auto"/>
              <w:jc w:val="left"/>
              <w:rPr>
                <w:rFonts w:cs="David"/>
                <w:sz w:val="24"/>
                <w:szCs w:val="24"/>
                <w:rtl/>
              </w:rPr>
            </w:pPr>
            <w:r w:rsidRPr="00657105">
              <w:rPr>
                <w:rFonts w:ascii="Tahoma" w:hAnsi="Tahoma" w:cs="David" w:hint="cs"/>
                <w:sz w:val="24"/>
                <w:szCs w:val="24"/>
                <w:rtl/>
                <w:lang w:eastAsia="en-US"/>
              </w:rPr>
              <w:t>בתא שטח</w:t>
            </w:r>
            <w:r>
              <w:rPr>
                <w:rFonts w:ascii="Tahoma" w:hAnsi="Tahoma" w:cs="David" w:hint="cs"/>
                <w:sz w:val="24"/>
                <w:szCs w:val="24"/>
                <w:rtl/>
                <w:lang w:eastAsia="en-US"/>
              </w:rPr>
              <w:t xml:space="preserve"> 2</w:t>
            </w:r>
            <w:r w:rsidR="00631875">
              <w:rPr>
                <w:rFonts w:ascii="Tahoma" w:hAnsi="Tahoma" w:cs="David" w:hint="cs"/>
                <w:sz w:val="24"/>
                <w:szCs w:val="24"/>
                <w:rtl/>
                <w:lang w:eastAsia="en-US"/>
              </w:rPr>
              <w:t>76</w:t>
            </w:r>
            <w:r w:rsidRPr="00657105">
              <w:rPr>
                <w:rFonts w:ascii="Tahoma" w:hAnsi="Tahoma" w:cs="David" w:hint="cs"/>
                <w:sz w:val="24"/>
                <w:szCs w:val="24"/>
                <w:rtl/>
                <w:lang w:eastAsia="en-US"/>
              </w:rPr>
              <w:t xml:space="preserve"> </w:t>
            </w:r>
            <w:r w:rsidRPr="00657105">
              <w:rPr>
                <w:rFonts w:ascii="Tahoma" w:hAnsi="Tahoma" w:cs="David"/>
                <w:sz w:val="24"/>
                <w:szCs w:val="24"/>
                <w:rtl/>
                <w:lang w:eastAsia="en-US"/>
              </w:rPr>
              <w:t>תותר הקמת מבנ</w:t>
            </w:r>
            <w:r>
              <w:rPr>
                <w:rFonts w:ascii="Tahoma" w:hAnsi="Tahoma" w:cs="David" w:hint="cs"/>
                <w:sz w:val="24"/>
                <w:szCs w:val="24"/>
                <w:rtl/>
                <w:lang w:eastAsia="en-US"/>
              </w:rPr>
              <w:t>ה</w:t>
            </w:r>
            <w:r w:rsidRPr="00657105">
              <w:rPr>
                <w:rFonts w:ascii="Tahoma" w:hAnsi="Tahoma" w:cs="David"/>
                <w:sz w:val="24"/>
                <w:szCs w:val="24"/>
                <w:rtl/>
                <w:lang w:eastAsia="en-US"/>
              </w:rPr>
              <w:t xml:space="preserve"> חקלאי, בכפוף </w:t>
            </w:r>
            <w:r w:rsidRPr="00657105">
              <w:rPr>
                <w:rFonts w:ascii="Tahoma" w:hAnsi="Tahoma" w:cs="David" w:hint="cs"/>
                <w:sz w:val="24"/>
                <w:szCs w:val="24"/>
                <w:rtl/>
                <w:lang w:eastAsia="en-US"/>
              </w:rPr>
              <w:t xml:space="preserve">לסעיפים </w:t>
            </w:r>
            <w:r>
              <w:rPr>
                <w:rFonts w:ascii="Tahoma" w:hAnsi="Tahoma" w:cs="David" w:hint="cs"/>
                <w:sz w:val="24"/>
                <w:szCs w:val="24"/>
                <w:rtl/>
                <w:lang w:eastAsia="en-US"/>
              </w:rPr>
              <w:t xml:space="preserve">4.1.9-4.1.10 </w:t>
            </w:r>
            <w:r>
              <w:rPr>
                <w:rFonts w:cs="David" w:hint="cs"/>
                <w:sz w:val="24"/>
                <w:szCs w:val="24"/>
                <w:rtl/>
              </w:rPr>
              <w:t>ובהתאם לעקרונות נספח החקלאות ונספח השלד היישובי.</w:t>
            </w:r>
          </w:p>
          <w:p w14:paraId="1B3F1F5B" w14:textId="56C85F23" w:rsidR="00894954" w:rsidRPr="00B766F2" w:rsidRDefault="00894954" w:rsidP="00894954">
            <w:pPr>
              <w:tabs>
                <w:tab w:val="left" w:pos="-2096"/>
                <w:tab w:val="left" w:pos="238"/>
                <w:tab w:val="left" w:pos="3591"/>
                <w:tab w:val="left" w:pos="3801"/>
              </w:tabs>
              <w:spacing w:before="120" w:after="120" w:line="276" w:lineRule="auto"/>
              <w:jc w:val="left"/>
              <w:rPr>
                <w:rFonts w:cs="David"/>
                <w:sz w:val="24"/>
                <w:szCs w:val="24"/>
                <w:rtl/>
              </w:rPr>
            </w:pPr>
            <w:r>
              <w:rPr>
                <w:rFonts w:cs="David" w:hint="cs"/>
                <w:sz w:val="24"/>
                <w:szCs w:val="24"/>
                <w:rtl/>
              </w:rPr>
              <w:t xml:space="preserve">מיקום המבנה יהיה בקצה החלקה המרוחק מנחל </w:t>
            </w:r>
            <w:r w:rsidR="00631875">
              <w:rPr>
                <w:rFonts w:cs="David" w:hint="cs"/>
                <w:sz w:val="24"/>
                <w:szCs w:val="24"/>
                <w:rtl/>
              </w:rPr>
              <w:t>ברקן</w:t>
            </w:r>
            <w:r>
              <w:rPr>
                <w:rFonts w:cs="David" w:hint="cs"/>
                <w:sz w:val="24"/>
                <w:szCs w:val="24"/>
                <w:rtl/>
              </w:rPr>
              <w:t>.</w:t>
            </w:r>
          </w:p>
        </w:tc>
      </w:tr>
      <w:tr w:rsidR="00894954" w14:paraId="19DB5405" w14:textId="77777777" w:rsidTr="00E97A45">
        <w:trPr>
          <w:cantSplit/>
          <w:trHeight w:val="1395"/>
        </w:trPr>
        <w:tc>
          <w:tcPr>
            <w:tcW w:w="543" w:type="pct"/>
            <w:tcBorders>
              <w:left w:val="single" w:sz="4" w:space="0" w:color="auto"/>
              <w:right w:val="single" w:sz="4" w:space="0" w:color="auto"/>
            </w:tcBorders>
          </w:tcPr>
          <w:p w14:paraId="0681EED8" w14:textId="77777777" w:rsidR="00894954" w:rsidRDefault="00894954" w:rsidP="00894954">
            <w:pPr>
              <w:tabs>
                <w:tab w:val="left" w:pos="1890"/>
              </w:tabs>
              <w:spacing w:before="60" w:line="276" w:lineRule="auto"/>
              <w:ind w:right="-266"/>
              <w:rPr>
                <w:rFonts w:cs="David"/>
                <w:b/>
                <w:bCs/>
                <w:rtl/>
              </w:rPr>
            </w:pPr>
            <w:r>
              <w:rPr>
                <w:rFonts w:cs="David" w:hint="cs"/>
                <w:b/>
                <w:bCs/>
                <w:rtl/>
              </w:rPr>
              <w:t>אקולוגיה</w:t>
            </w:r>
          </w:p>
        </w:tc>
        <w:tc>
          <w:tcPr>
            <w:tcW w:w="4457" w:type="pct"/>
            <w:tcBorders>
              <w:top w:val="single" w:sz="4" w:space="0" w:color="auto"/>
              <w:left w:val="single" w:sz="4" w:space="0" w:color="auto"/>
              <w:bottom w:val="single" w:sz="4" w:space="0" w:color="auto"/>
              <w:right w:val="single" w:sz="4" w:space="0" w:color="auto"/>
            </w:tcBorders>
          </w:tcPr>
          <w:p w14:paraId="6514E231" w14:textId="77777777" w:rsidR="00894954" w:rsidRPr="00570B78" w:rsidRDefault="00894954" w:rsidP="00894954">
            <w:pPr>
              <w:tabs>
                <w:tab w:val="left" w:pos="-2096"/>
                <w:tab w:val="left" w:pos="238"/>
                <w:tab w:val="left" w:pos="3591"/>
                <w:tab w:val="left" w:pos="3801"/>
              </w:tabs>
              <w:spacing w:before="120" w:after="120" w:line="276" w:lineRule="auto"/>
              <w:jc w:val="left"/>
              <w:rPr>
                <w:rFonts w:cs="David"/>
                <w:sz w:val="24"/>
                <w:szCs w:val="24"/>
              </w:rPr>
            </w:pPr>
            <w:r w:rsidRPr="00570B78">
              <w:rPr>
                <w:rFonts w:cs="David"/>
                <w:sz w:val="24"/>
                <w:szCs w:val="24"/>
                <w:rtl/>
              </w:rPr>
              <w:t>תכנית מפורטת</w:t>
            </w:r>
            <w:r>
              <w:rPr>
                <w:rFonts w:cs="David" w:hint="cs"/>
                <w:sz w:val="24"/>
                <w:szCs w:val="24"/>
                <w:rtl/>
              </w:rPr>
              <w:t xml:space="preserve"> תבטיח שמירה</w:t>
            </w:r>
            <w:r w:rsidRPr="00570B78">
              <w:rPr>
                <w:rFonts w:cs="David"/>
                <w:sz w:val="24"/>
                <w:szCs w:val="24"/>
                <w:rtl/>
              </w:rPr>
              <w:t xml:space="preserve"> על מסדרונות אקולוגיים </w:t>
            </w:r>
            <w:r>
              <w:rPr>
                <w:rFonts w:cs="David" w:hint="cs"/>
                <w:sz w:val="24"/>
                <w:szCs w:val="24"/>
                <w:rtl/>
              </w:rPr>
              <w:t>ל</w:t>
            </w:r>
            <w:r w:rsidRPr="00570B78">
              <w:rPr>
                <w:rFonts w:cs="David"/>
                <w:sz w:val="24"/>
                <w:szCs w:val="24"/>
                <w:rtl/>
              </w:rPr>
              <w:t>מעבר חופשי של מינים, תוך שימור כלל בתי הגידול לאורכ</w:t>
            </w:r>
            <w:r>
              <w:rPr>
                <w:rFonts w:cs="David" w:hint="cs"/>
                <w:sz w:val="24"/>
                <w:szCs w:val="24"/>
                <w:rtl/>
              </w:rPr>
              <w:t>ו</w:t>
            </w:r>
            <w:r w:rsidRPr="00570B78">
              <w:rPr>
                <w:rFonts w:cs="David"/>
                <w:sz w:val="24"/>
                <w:szCs w:val="24"/>
                <w:rtl/>
              </w:rPr>
              <w:t xml:space="preserve"> של ציר נחל עדה</w:t>
            </w:r>
            <w:r>
              <w:rPr>
                <w:rFonts w:cs="David" w:hint="cs"/>
                <w:sz w:val="24"/>
                <w:szCs w:val="24"/>
                <w:rtl/>
              </w:rPr>
              <w:t>:</w:t>
            </w:r>
          </w:p>
          <w:p w14:paraId="6D36560D" w14:textId="77777777" w:rsidR="00894954" w:rsidRPr="00570B78" w:rsidRDefault="00894954" w:rsidP="00831C1D">
            <w:pPr>
              <w:numPr>
                <w:ilvl w:val="1"/>
                <w:numId w:val="120"/>
              </w:numPr>
              <w:tabs>
                <w:tab w:val="clear" w:pos="1440"/>
                <w:tab w:val="left" w:pos="-2096"/>
                <w:tab w:val="num" w:pos="222"/>
                <w:tab w:val="left" w:pos="3591"/>
                <w:tab w:val="left" w:pos="3801"/>
              </w:tabs>
              <w:spacing w:before="120" w:after="120" w:line="276" w:lineRule="auto"/>
              <w:ind w:left="222" w:hanging="222"/>
              <w:jc w:val="left"/>
              <w:rPr>
                <w:rFonts w:cs="David"/>
                <w:sz w:val="24"/>
                <w:szCs w:val="24"/>
                <w:rtl/>
              </w:rPr>
            </w:pPr>
            <w:r w:rsidRPr="00570B78">
              <w:rPr>
                <w:rFonts w:cs="David"/>
                <w:sz w:val="24"/>
                <w:szCs w:val="24"/>
                <w:rtl/>
              </w:rPr>
              <w:t>מסדרון אקולוגי בתחום בקעת הנדיב- הימנעות מפיתוח בינוי בלב הבקעה, למעט מבנים חקלאיים</w:t>
            </w:r>
            <w:r>
              <w:rPr>
                <w:rFonts w:cs="David" w:hint="cs"/>
                <w:sz w:val="24"/>
                <w:szCs w:val="24"/>
                <w:rtl/>
              </w:rPr>
              <w:t xml:space="preserve"> במקומות המסומנים</w:t>
            </w:r>
            <w:r w:rsidRPr="00570B78">
              <w:rPr>
                <w:rFonts w:cs="David"/>
                <w:sz w:val="24"/>
                <w:szCs w:val="24"/>
                <w:rtl/>
              </w:rPr>
              <w:t>.</w:t>
            </w:r>
          </w:p>
          <w:p w14:paraId="385336C1" w14:textId="77777777" w:rsidR="00894954" w:rsidRDefault="00894954" w:rsidP="00831C1D">
            <w:pPr>
              <w:numPr>
                <w:ilvl w:val="1"/>
                <w:numId w:val="120"/>
              </w:numPr>
              <w:tabs>
                <w:tab w:val="clear" w:pos="1440"/>
                <w:tab w:val="left" w:pos="-2096"/>
                <w:tab w:val="num" w:pos="222"/>
                <w:tab w:val="left" w:pos="3591"/>
                <w:tab w:val="left" w:pos="3801"/>
              </w:tabs>
              <w:spacing w:before="120" w:after="120" w:line="276" w:lineRule="auto"/>
              <w:ind w:left="222" w:hanging="222"/>
              <w:jc w:val="left"/>
              <w:rPr>
                <w:rFonts w:cs="David"/>
                <w:sz w:val="24"/>
                <w:szCs w:val="24"/>
              </w:rPr>
            </w:pPr>
            <w:r w:rsidRPr="00570B78">
              <w:rPr>
                <w:rFonts w:cs="David"/>
                <w:sz w:val="24"/>
                <w:szCs w:val="24"/>
                <w:rtl/>
              </w:rPr>
              <w:t>מסדרונות אקולוגיים ברצועת נחל</w:t>
            </w:r>
            <w:r>
              <w:rPr>
                <w:rFonts w:cs="David" w:hint="cs"/>
                <w:sz w:val="24"/>
                <w:szCs w:val="24"/>
                <w:rtl/>
              </w:rPr>
              <w:t xml:space="preserve"> </w:t>
            </w:r>
            <w:r w:rsidRPr="00570B78">
              <w:rPr>
                <w:rFonts w:cs="David"/>
                <w:sz w:val="24"/>
                <w:szCs w:val="24"/>
                <w:rtl/>
              </w:rPr>
              <w:t xml:space="preserve">עדה ורצועת מפעלי נחלי מנשה- </w:t>
            </w:r>
            <w:r>
              <w:rPr>
                <w:rFonts w:cs="David" w:hint="cs"/>
                <w:sz w:val="24"/>
                <w:szCs w:val="24"/>
                <w:rtl/>
              </w:rPr>
              <w:t>תכנית ל</w:t>
            </w:r>
            <w:r w:rsidRPr="00570B78">
              <w:rPr>
                <w:rFonts w:cs="David"/>
                <w:sz w:val="24"/>
                <w:szCs w:val="24"/>
                <w:rtl/>
              </w:rPr>
              <w:t xml:space="preserve">פיתוח בקרבת רצועות הנחלים </w:t>
            </w:r>
            <w:r>
              <w:rPr>
                <w:rFonts w:cs="David" w:hint="cs"/>
                <w:sz w:val="24"/>
                <w:szCs w:val="24"/>
                <w:rtl/>
              </w:rPr>
              <w:t>ת</w:t>
            </w:r>
            <w:r w:rsidRPr="00570B78">
              <w:rPr>
                <w:rFonts w:cs="David"/>
                <w:sz w:val="24"/>
                <w:szCs w:val="24"/>
                <w:rtl/>
              </w:rPr>
              <w:t>כלול הוראות בדבר שמירת המערכות הטבעיות והנופיות וטיפוח ערכי טבע ונוף לאורך הרצועה, שימור בתי הגידול שבהם ולמעבר בע"ח לאורכם ובסביבתם.</w:t>
            </w:r>
          </w:p>
          <w:p w14:paraId="52A18795" w14:textId="00FE56C3" w:rsidR="00894954" w:rsidRPr="00894954" w:rsidRDefault="00894954" w:rsidP="00831C1D">
            <w:pPr>
              <w:numPr>
                <w:ilvl w:val="1"/>
                <w:numId w:val="120"/>
              </w:numPr>
              <w:tabs>
                <w:tab w:val="clear" w:pos="1440"/>
                <w:tab w:val="left" w:pos="-2096"/>
                <w:tab w:val="num" w:pos="222"/>
                <w:tab w:val="left" w:pos="3591"/>
                <w:tab w:val="left" w:pos="3801"/>
              </w:tabs>
              <w:spacing w:before="120" w:after="120" w:line="276" w:lineRule="auto"/>
              <w:ind w:left="222" w:hanging="222"/>
              <w:jc w:val="left"/>
              <w:rPr>
                <w:rFonts w:cs="David"/>
                <w:sz w:val="24"/>
                <w:szCs w:val="24"/>
                <w:rtl/>
              </w:rPr>
            </w:pPr>
            <w:r w:rsidRPr="00894954">
              <w:rPr>
                <w:rFonts w:cs="David" w:hint="cs"/>
                <w:sz w:val="24"/>
                <w:szCs w:val="24"/>
                <w:rtl/>
              </w:rPr>
              <w:t>תכניות מפורטות יתייחסו לעקרונות נספח נופי - סביבתי המצורף לתכנית זו.</w:t>
            </w:r>
          </w:p>
        </w:tc>
      </w:tr>
    </w:tbl>
    <w:p w14:paraId="203C9DB8" w14:textId="489FC5F3" w:rsidR="004872D8" w:rsidRDefault="004872D8"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3479DD5C" w14:textId="05924B7F" w:rsidR="004872D8" w:rsidRDefault="004872D8"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5866E8EE" w14:textId="6507D8E3" w:rsidR="004872D8" w:rsidRDefault="004872D8"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791868A8" w14:textId="29697CAC" w:rsidR="004872D8" w:rsidRDefault="004872D8"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4EE0ADAC" w14:textId="0EF814E0" w:rsidR="004872D8" w:rsidRDefault="004872D8"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5E45881A" w14:textId="632615D4" w:rsidR="004872D8" w:rsidRDefault="004872D8"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472054FC" w14:textId="7342EC0E" w:rsidR="004872D8" w:rsidRDefault="004872D8"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72939CED" w14:textId="07050CF5" w:rsidR="004872D8" w:rsidRDefault="004872D8"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tbl>
      <w:tblPr>
        <w:bidiVisual/>
        <w:tblW w:w="5788" w:type="pct"/>
        <w:tblInd w:w="-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1"/>
        <w:gridCol w:w="479"/>
        <w:gridCol w:w="993"/>
        <w:gridCol w:w="1011"/>
        <w:gridCol w:w="1017"/>
        <w:gridCol w:w="1462"/>
        <w:gridCol w:w="4638"/>
      </w:tblGrid>
      <w:tr w:rsidR="004872D8" w:rsidRPr="000E1A27" w14:paraId="7394585D" w14:textId="77777777" w:rsidTr="00E97A45">
        <w:trPr>
          <w:cantSplit/>
        </w:trPr>
        <w:tc>
          <w:tcPr>
            <w:tcW w:w="535" w:type="pct"/>
            <w:tcBorders>
              <w:top w:val="single" w:sz="4" w:space="0" w:color="auto"/>
              <w:left w:val="single" w:sz="4" w:space="0" w:color="auto"/>
              <w:bottom w:val="single" w:sz="4" w:space="0" w:color="auto"/>
              <w:right w:val="single" w:sz="4" w:space="0" w:color="auto"/>
            </w:tcBorders>
            <w:shd w:val="clear" w:color="auto" w:fill="E0E0E0"/>
          </w:tcPr>
          <w:p w14:paraId="26999A17" w14:textId="3AAC0957" w:rsidR="004872D8" w:rsidRPr="009D3559" w:rsidRDefault="004872D8" w:rsidP="00E97A45">
            <w:pPr>
              <w:spacing w:after="60" w:line="276" w:lineRule="auto"/>
              <w:rPr>
                <w:rFonts w:ascii="David" w:hAnsi="David" w:cs="David"/>
                <w:b/>
                <w:bCs/>
                <w:sz w:val="34"/>
                <w:szCs w:val="34"/>
              </w:rPr>
            </w:pPr>
            <w:r>
              <w:rPr>
                <w:rFonts w:ascii="David" w:hAnsi="David" w:cs="David" w:hint="cs"/>
                <w:b/>
                <w:bCs/>
                <w:sz w:val="30"/>
                <w:szCs w:val="30"/>
                <w:rtl/>
              </w:rPr>
              <w:lastRenderedPageBreak/>
              <w:t>4.2.21</w:t>
            </w:r>
          </w:p>
        </w:tc>
        <w:tc>
          <w:tcPr>
            <w:tcW w:w="4465" w:type="pct"/>
            <w:gridSpan w:val="6"/>
            <w:tcBorders>
              <w:top w:val="single" w:sz="4" w:space="0" w:color="auto"/>
              <w:left w:val="single" w:sz="4" w:space="0" w:color="auto"/>
              <w:bottom w:val="single" w:sz="4" w:space="0" w:color="auto"/>
              <w:right w:val="single" w:sz="4" w:space="0" w:color="auto"/>
            </w:tcBorders>
            <w:shd w:val="clear" w:color="auto" w:fill="E0E0E0"/>
          </w:tcPr>
          <w:p w14:paraId="6DB92A30" w14:textId="2F7D48C8" w:rsidR="004872D8" w:rsidRPr="00DF3F58" w:rsidRDefault="004872D8" w:rsidP="00E97A45">
            <w:pPr>
              <w:spacing w:before="60" w:after="60" w:line="276" w:lineRule="auto"/>
              <w:rPr>
                <w:rFonts w:cs="David"/>
                <w:b/>
                <w:bCs/>
                <w:noProof/>
                <w:sz w:val="34"/>
                <w:szCs w:val="34"/>
              </w:rPr>
            </w:pPr>
            <w:r>
              <w:rPr>
                <w:rFonts w:cs="David" w:hint="cs"/>
                <w:b/>
                <w:bCs/>
                <w:sz w:val="30"/>
                <w:szCs w:val="30"/>
                <w:rtl/>
              </w:rPr>
              <w:t xml:space="preserve">מתחם 21  </w:t>
            </w:r>
            <w:r>
              <w:rPr>
                <w:rFonts w:cs="David"/>
                <w:b/>
                <w:bCs/>
                <w:sz w:val="30"/>
                <w:szCs w:val="30"/>
                <w:rtl/>
              </w:rPr>
              <w:t>–</w:t>
            </w:r>
            <w:r>
              <w:rPr>
                <w:rFonts w:cs="David" w:hint="cs"/>
                <w:b/>
                <w:bCs/>
                <w:sz w:val="30"/>
                <w:szCs w:val="30"/>
                <w:rtl/>
              </w:rPr>
              <w:t xml:space="preserve"> קרקע חקלאית</w:t>
            </w:r>
          </w:p>
        </w:tc>
      </w:tr>
      <w:tr w:rsidR="004872D8" w:rsidRPr="000E1A27" w14:paraId="505EDDC2" w14:textId="77777777" w:rsidTr="00E97A45">
        <w:trPr>
          <w:cantSplit/>
          <w:trHeight w:val="169"/>
        </w:trPr>
        <w:tc>
          <w:tcPr>
            <w:tcW w:w="535" w:type="pct"/>
            <w:tcBorders>
              <w:top w:val="single" w:sz="4" w:space="0" w:color="auto"/>
              <w:left w:val="single" w:sz="4" w:space="0" w:color="auto"/>
              <w:bottom w:val="single" w:sz="4" w:space="0" w:color="auto"/>
              <w:right w:val="single" w:sz="4" w:space="0" w:color="auto"/>
            </w:tcBorders>
            <w:shd w:val="clear" w:color="auto" w:fill="auto"/>
          </w:tcPr>
          <w:p w14:paraId="1D0EDB67" w14:textId="77777777" w:rsidR="004872D8" w:rsidRPr="009D3559" w:rsidRDefault="004872D8" w:rsidP="00E97A45">
            <w:pPr>
              <w:spacing w:before="60" w:line="276" w:lineRule="auto"/>
              <w:rPr>
                <w:rFonts w:ascii="David" w:hAnsi="David" w:cs="David"/>
                <w:b/>
                <w:bCs/>
                <w:sz w:val="16"/>
                <w:szCs w:val="16"/>
              </w:rPr>
            </w:pPr>
          </w:p>
        </w:tc>
        <w:tc>
          <w:tcPr>
            <w:tcW w:w="4465" w:type="pct"/>
            <w:gridSpan w:val="6"/>
            <w:tcBorders>
              <w:top w:val="single" w:sz="4" w:space="0" w:color="auto"/>
              <w:left w:val="single" w:sz="4" w:space="0" w:color="auto"/>
              <w:bottom w:val="single" w:sz="4" w:space="0" w:color="auto"/>
              <w:right w:val="single" w:sz="4" w:space="0" w:color="auto"/>
            </w:tcBorders>
            <w:shd w:val="clear" w:color="auto" w:fill="auto"/>
          </w:tcPr>
          <w:p w14:paraId="5E03BC62" w14:textId="77777777" w:rsidR="004872D8" w:rsidRPr="00863E3C" w:rsidRDefault="004872D8" w:rsidP="00E97A45">
            <w:pPr>
              <w:tabs>
                <w:tab w:val="left" w:pos="531"/>
                <w:tab w:val="left" w:pos="696"/>
                <w:tab w:val="left" w:pos="3591"/>
                <w:tab w:val="left" w:pos="3801"/>
              </w:tabs>
              <w:overflowPunct/>
              <w:autoSpaceDE/>
              <w:autoSpaceDN/>
              <w:adjustRightInd/>
              <w:spacing w:line="276" w:lineRule="auto"/>
              <w:jc w:val="left"/>
              <w:textAlignment w:val="auto"/>
              <w:rPr>
                <w:rFonts w:cs="David"/>
                <w:noProof/>
                <w:sz w:val="16"/>
                <w:szCs w:val="16"/>
                <w:rtl/>
              </w:rPr>
            </w:pPr>
          </w:p>
        </w:tc>
      </w:tr>
      <w:tr w:rsidR="004872D8" w:rsidRPr="000E1A27" w14:paraId="25017551" w14:textId="77777777" w:rsidTr="00E97A45">
        <w:trPr>
          <w:cantSplit/>
        </w:trPr>
        <w:tc>
          <w:tcPr>
            <w:tcW w:w="535" w:type="pct"/>
            <w:tcBorders>
              <w:top w:val="single" w:sz="4" w:space="0" w:color="auto"/>
              <w:left w:val="single" w:sz="4" w:space="0" w:color="auto"/>
              <w:bottom w:val="single" w:sz="4" w:space="0" w:color="auto"/>
              <w:right w:val="single" w:sz="4" w:space="0" w:color="auto"/>
            </w:tcBorders>
            <w:shd w:val="clear" w:color="auto" w:fill="E0E0E0"/>
          </w:tcPr>
          <w:p w14:paraId="626E335E" w14:textId="26EC3214" w:rsidR="004872D8" w:rsidRPr="009D3559" w:rsidRDefault="004872D8" w:rsidP="00E97A45">
            <w:pPr>
              <w:spacing w:before="60" w:line="276" w:lineRule="auto"/>
              <w:rPr>
                <w:rFonts w:ascii="David" w:hAnsi="David" w:cs="David"/>
                <w:b/>
                <w:bCs/>
                <w:noProof/>
                <w:sz w:val="30"/>
                <w:szCs w:val="30"/>
              </w:rPr>
            </w:pPr>
            <w:r>
              <w:rPr>
                <w:rFonts w:ascii="David" w:hAnsi="David" w:cs="David" w:hint="cs"/>
                <w:b/>
                <w:bCs/>
                <w:noProof/>
                <w:sz w:val="30"/>
                <w:szCs w:val="30"/>
                <w:rtl/>
              </w:rPr>
              <w:t>4.2.21.1</w:t>
            </w:r>
          </w:p>
        </w:tc>
        <w:tc>
          <w:tcPr>
            <w:tcW w:w="4465" w:type="pct"/>
            <w:gridSpan w:val="6"/>
            <w:tcBorders>
              <w:top w:val="single" w:sz="4" w:space="0" w:color="auto"/>
              <w:left w:val="single" w:sz="4" w:space="0" w:color="auto"/>
              <w:bottom w:val="single" w:sz="4" w:space="0" w:color="auto"/>
              <w:right w:val="single" w:sz="4" w:space="0" w:color="auto"/>
            </w:tcBorders>
            <w:shd w:val="clear" w:color="auto" w:fill="E0E0E0"/>
          </w:tcPr>
          <w:p w14:paraId="38B57976" w14:textId="77777777" w:rsidR="004872D8" w:rsidRPr="00F910B2" w:rsidRDefault="004872D8" w:rsidP="00E97A45">
            <w:pPr>
              <w:spacing w:before="60" w:line="276" w:lineRule="auto"/>
              <w:rPr>
                <w:rFonts w:cs="David"/>
                <w:b/>
                <w:bCs/>
                <w:noProof/>
                <w:sz w:val="30"/>
                <w:szCs w:val="30"/>
              </w:rPr>
            </w:pPr>
            <w:r>
              <w:rPr>
                <w:rFonts w:cs="David" w:hint="cs"/>
                <w:b/>
                <w:bCs/>
                <w:sz w:val="30"/>
                <w:szCs w:val="30"/>
                <w:rtl/>
              </w:rPr>
              <w:t>תיאור המתחם</w:t>
            </w:r>
          </w:p>
        </w:tc>
      </w:tr>
      <w:tr w:rsidR="004872D8" w:rsidRPr="000E1A27" w14:paraId="3AD16CCC" w14:textId="77777777" w:rsidTr="00E97A45">
        <w:trPr>
          <w:cantSplit/>
          <w:trHeight w:val="2587"/>
        </w:trPr>
        <w:tc>
          <w:tcPr>
            <w:tcW w:w="535" w:type="pct"/>
            <w:tcBorders>
              <w:top w:val="single" w:sz="4" w:space="0" w:color="auto"/>
              <w:left w:val="single" w:sz="4" w:space="0" w:color="auto"/>
              <w:right w:val="single" w:sz="4" w:space="0" w:color="auto"/>
            </w:tcBorders>
          </w:tcPr>
          <w:p w14:paraId="43FE68E9" w14:textId="77777777" w:rsidR="004872D8" w:rsidRPr="004237EF" w:rsidRDefault="004872D8" w:rsidP="00E97A45">
            <w:pPr>
              <w:tabs>
                <w:tab w:val="left" w:pos="0"/>
                <w:tab w:val="left" w:pos="1890"/>
              </w:tabs>
              <w:spacing w:before="60" w:line="276" w:lineRule="auto"/>
              <w:ind w:right="-266"/>
              <w:rPr>
                <w:rFonts w:cs="David"/>
                <w:b/>
                <w:bCs/>
                <w:sz w:val="24"/>
                <w:szCs w:val="24"/>
              </w:rPr>
            </w:pPr>
          </w:p>
        </w:tc>
        <w:tc>
          <w:tcPr>
            <w:tcW w:w="2308" w:type="pct"/>
            <w:gridSpan w:val="5"/>
            <w:tcBorders>
              <w:top w:val="single" w:sz="4" w:space="0" w:color="auto"/>
              <w:left w:val="single" w:sz="4" w:space="0" w:color="auto"/>
              <w:bottom w:val="single" w:sz="4" w:space="0" w:color="auto"/>
              <w:right w:val="single" w:sz="4" w:space="0" w:color="auto"/>
            </w:tcBorders>
          </w:tcPr>
          <w:p w14:paraId="120B8D3C" w14:textId="2DECD4B1" w:rsidR="004872D8" w:rsidRPr="001006AD" w:rsidRDefault="004872D8" w:rsidP="00E97A45">
            <w:pPr>
              <w:spacing w:before="60" w:line="276" w:lineRule="auto"/>
              <w:textAlignment w:val="auto"/>
              <w:rPr>
                <w:rFonts w:cs="David"/>
                <w:sz w:val="24"/>
                <w:szCs w:val="24"/>
                <w:rtl/>
              </w:rPr>
            </w:pPr>
            <w:r w:rsidRPr="001006AD">
              <w:rPr>
                <w:rFonts w:cs="David" w:hint="cs"/>
                <w:sz w:val="24"/>
                <w:szCs w:val="24"/>
                <w:rtl/>
              </w:rPr>
              <w:t xml:space="preserve">שטח המתחם: כ- </w:t>
            </w:r>
            <w:r w:rsidR="00C07897">
              <w:rPr>
                <w:rFonts w:cs="David" w:hint="cs"/>
                <w:sz w:val="24"/>
                <w:szCs w:val="24"/>
                <w:rtl/>
              </w:rPr>
              <w:t>2,150</w:t>
            </w:r>
            <w:r>
              <w:rPr>
                <w:rFonts w:cs="David" w:hint="cs"/>
                <w:sz w:val="24"/>
                <w:szCs w:val="24"/>
                <w:rtl/>
              </w:rPr>
              <w:t xml:space="preserve"> </w:t>
            </w:r>
            <w:r w:rsidRPr="001006AD">
              <w:rPr>
                <w:rFonts w:cs="David" w:hint="cs"/>
                <w:sz w:val="24"/>
                <w:szCs w:val="24"/>
                <w:rtl/>
              </w:rPr>
              <w:t>ד'.</w:t>
            </w:r>
          </w:p>
          <w:p w14:paraId="092B4CE7" w14:textId="18A0B69D" w:rsidR="00D90DFD" w:rsidRDefault="00D90DFD" w:rsidP="00D90DFD">
            <w:pPr>
              <w:spacing w:before="60" w:line="276" w:lineRule="auto"/>
              <w:jc w:val="left"/>
              <w:textAlignment w:val="auto"/>
              <w:rPr>
                <w:rFonts w:cs="David"/>
                <w:sz w:val="24"/>
                <w:szCs w:val="24"/>
                <w:rtl/>
              </w:rPr>
            </w:pPr>
            <w:r>
              <w:rPr>
                <w:rFonts w:cs="David" w:hint="cs"/>
                <w:sz w:val="24"/>
                <w:szCs w:val="24"/>
                <w:rtl/>
              </w:rPr>
              <w:t>המתחם ממוקם בלב המועצה המקומית, ממערב לשכונת ההרחבה גבעת עדה.</w:t>
            </w:r>
          </w:p>
          <w:p w14:paraId="6036016C" w14:textId="78630106" w:rsidR="004872D8" w:rsidRPr="001006AD" w:rsidRDefault="004872D8" w:rsidP="00E97A45">
            <w:pPr>
              <w:spacing w:before="60" w:line="276" w:lineRule="auto"/>
              <w:textAlignment w:val="auto"/>
              <w:rPr>
                <w:rFonts w:cs="David"/>
                <w:sz w:val="24"/>
                <w:szCs w:val="24"/>
                <w:rtl/>
              </w:rPr>
            </w:pPr>
            <w:r w:rsidRPr="001006AD">
              <w:rPr>
                <w:rFonts w:cs="David" w:hint="cs"/>
                <w:sz w:val="24"/>
                <w:szCs w:val="24"/>
                <w:rtl/>
              </w:rPr>
              <w:t>מצב קיים:</w:t>
            </w:r>
          </w:p>
          <w:p w14:paraId="12E18925" w14:textId="77777777" w:rsidR="004872D8" w:rsidRDefault="004872D8" w:rsidP="00831C1D">
            <w:pPr>
              <w:numPr>
                <w:ilvl w:val="0"/>
                <w:numId w:val="24"/>
              </w:numPr>
              <w:tabs>
                <w:tab w:val="clear" w:pos="720"/>
                <w:tab w:val="num" w:pos="259"/>
              </w:tabs>
              <w:spacing w:line="276" w:lineRule="auto"/>
              <w:ind w:left="259" w:hanging="259"/>
              <w:jc w:val="left"/>
              <w:textAlignment w:val="auto"/>
              <w:rPr>
                <w:rFonts w:cs="David"/>
                <w:sz w:val="24"/>
                <w:szCs w:val="24"/>
              </w:rPr>
            </w:pPr>
            <w:r w:rsidRPr="00704C95">
              <w:rPr>
                <w:rFonts w:cs="David" w:hint="cs"/>
                <w:sz w:val="24"/>
                <w:szCs w:val="24"/>
                <w:rtl/>
              </w:rPr>
              <w:t>שטחים חקלאיים מעובדים</w:t>
            </w:r>
            <w:r>
              <w:rPr>
                <w:rFonts w:cs="David" w:hint="cs"/>
                <w:sz w:val="24"/>
                <w:szCs w:val="24"/>
                <w:rtl/>
              </w:rPr>
              <w:t>.</w:t>
            </w:r>
          </w:p>
          <w:p w14:paraId="7156FC0C" w14:textId="77777777" w:rsidR="004872D8" w:rsidRDefault="004872D8" w:rsidP="00E97A45">
            <w:pPr>
              <w:spacing w:line="276" w:lineRule="auto"/>
              <w:ind w:left="259"/>
              <w:jc w:val="left"/>
              <w:textAlignment w:val="auto"/>
              <w:rPr>
                <w:rFonts w:cs="David"/>
                <w:sz w:val="24"/>
                <w:szCs w:val="24"/>
              </w:rPr>
            </w:pPr>
          </w:p>
          <w:p w14:paraId="31104DA0" w14:textId="77777777" w:rsidR="004872D8" w:rsidRPr="00704C95" w:rsidRDefault="004872D8" w:rsidP="00E97A45">
            <w:pPr>
              <w:spacing w:line="276" w:lineRule="auto"/>
              <w:jc w:val="left"/>
              <w:textAlignment w:val="auto"/>
              <w:rPr>
                <w:rFonts w:cs="David"/>
                <w:sz w:val="24"/>
                <w:szCs w:val="24"/>
                <w:rtl/>
              </w:rPr>
            </w:pPr>
            <w:r w:rsidRPr="00704C95">
              <w:rPr>
                <w:rFonts w:cs="David" w:hint="cs"/>
                <w:sz w:val="24"/>
                <w:szCs w:val="24"/>
                <w:rtl/>
              </w:rPr>
              <w:t>מצב מוצע:</w:t>
            </w:r>
          </w:p>
          <w:p w14:paraId="597EB0F1" w14:textId="77777777" w:rsidR="004872D8" w:rsidRDefault="004872D8" w:rsidP="00831C1D">
            <w:pPr>
              <w:pStyle w:val="ListParagraph"/>
              <w:numPr>
                <w:ilvl w:val="0"/>
                <w:numId w:val="26"/>
              </w:numPr>
              <w:spacing w:line="276" w:lineRule="auto"/>
              <w:ind w:left="263" w:hanging="263"/>
              <w:rPr>
                <w:rFonts w:cs="David"/>
                <w:sz w:val="24"/>
                <w:szCs w:val="24"/>
              </w:rPr>
            </w:pPr>
            <w:r>
              <w:rPr>
                <w:rFonts w:cs="David" w:hint="cs"/>
                <w:sz w:val="24"/>
                <w:szCs w:val="24"/>
                <w:rtl/>
              </w:rPr>
              <w:t>שימור נוף בקעת הנדיב כקרקע חקלאית מעובדת.</w:t>
            </w:r>
          </w:p>
          <w:p w14:paraId="6C56E1C5" w14:textId="77777777" w:rsidR="004872D8" w:rsidRDefault="004872D8" w:rsidP="00831C1D">
            <w:pPr>
              <w:pStyle w:val="ListParagraph"/>
              <w:numPr>
                <w:ilvl w:val="0"/>
                <w:numId w:val="26"/>
              </w:numPr>
              <w:spacing w:line="276" w:lineRule="auto"/>
              <w:ind w:left="263" w:hanging="263"/>
              <w:rPr>
                <w:rFonts w:cs="David"/>
                <w:sz w:val="24"/>
                <w:szCs w:val="24"/>
              </w:rPr>
            </w:pPr>
            <w:r>
              <w:rPr>
                <w:rFonts w:cs="David" w:hint="cs"/>
                <w:sz w:val="24"/>
                <w:szCs w:val="24"/>
                <w:rtl/>
              </w:rPr>
              <w:t>מרחב חיפוש למבנים חקלאיים.</w:t>
            </w:r>
          </w:p>
          <w:p w14:paraId="481033E8" w14:textId="77777777" w:rsidR="004872D8" w:rsidRDefault="00C07897" w:rsidP="00831C1D">
            <w:pPr>
              <w:pStyle w:val="ListParagraph"/>
              <w:numPr>
                <w:ilvl w:val="0"/>
                <w:numId w:val="26"/>
              </w:numPr>
              <w:spacing w:line="276" w:lineRule="auto"/>
              <w:ind w:left="263" w:hanging="263"/>
              <w:rPr>
                <w:rFonts w:cs="David"/>
                <w:sz w:val="24"/>
                <w:szCs w:val="24"/>
              </w:rPr>
            </w:pPr>
            <w:r>
              <w:rPr>
                <w:rFonts w:cs="David" w:hint="cs"/>
                <w:sz w:val="24"/>
                <w:szCs w:val="24"/>
                <w:rtl/>
              </w:rPr>
              <w:t>טיילת לאורך נחל עדה.</w:t>
            </w:r>
          </w:p>
          <w:p w14:paraId="5C2022B3" w14:textId="54CFEEFD" w:rsidR="00D90DFD" w:rsidRPr="00D90DFD" w:rsidRDefault="00D90DFD" w:rsidP="00D90DFD">
            <w:pPr>
              <w:spacing w:line="276" w:lineRule="auto"/>
              <w:rPr>
                <w:rFonts w:cs="David"/>
                <w:sz w:val="24"/>
                <w:szCs w:val="24"/>
                <w:rtl/>
              </w:rPr>
            </w:pPr>
          </w:p>
        </w:tc>
        <w:tc>
          <w:tcPr>
            <w:tcW w:w="2157" w:type="pct"/>
            <w:tcBorders>
              <w:top w:val="single" w:sz="4" w:space="0" w:color="auto"/>
              <w:left w:val="single" w:sz="4" w:space="0" w:color="auto"/>
              <w:bottom w:val="single" w:sz="4" w:space="0" w:color="auto"/>
              <w:right w:val="single" w:sz="4" w:space="0" w:color="auto"/>
            </w:tcBorders>
          </w:tcPr>
          <w:p w14:paraId="57E008AA" w14:textId="5B6F384E" w:rsidR="004872D8" w:rsidRDefault="00D90DFD" w:rsidP="00E97A45">
            <w:pPr>
              <w:overflowPunct/>
              <w:autoSpaceDE/>
              <w:autoSpaceDN/>
              <w:bidi w:val="0"/>
              <w:adjustRightInd/>
              <w:spacing w:line="276" w:lineRule="auto"/>
              <w:jc w:val="left"/>
              <w:textAlignment w:val="auto"/>
              <w:rPr>
                <w:noProof/>
              </w:rPr>
            </w:pPr>
            <w:r>
              <w:rPr>
                <w:noProof/>
              </w:rPr>
              <w:drawing>
                <wp:anchor distT="0" distB="0" distL="114300" distR="114300" simplePos="0" relativeHeight="251636224" behindDoc="0" locked="0" layoutInCell="1" allowOverlap="1" wp14:anchorId="337F38EB" wp14:editId="318A774C">
                  <wp:simplePos x="0" y="0"/>
                  <wp:positionH relativeFrom="column">
                    <wp:posOffset>-14605</wp:posOffset>
                  </wp:positionH>
                  <wp:positionV relativeFrom="paragraph">
                    <wp:posOffset>69215</wp:posOffset>
                  </wp:positionV>
                  <wp:extent cx="2834640" cy="1968156"/>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17910" t="16888" r="19946" b="6393"/>
                          <a:stretch/>
                        </pic:blipFill>
                        <pic:spPr bwMode="auto">
                          <a:xfrm>
                            <a:off x="0" y="0"/>
                            <a:ext cx="2834640" cy="19681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B94137" w14:textId="601936CB" w:rsidR="004872D8" w:rsidRDefault="004872D8" w:rsidP="00E97A45">
            <w:pPr>
              <w:overflowPunct/>
              <w:autoSpaceDE/>
              <w:autoSpaceDN/>
              <w:bidi w:val="0"/>
              <w:adjustRightInd/>
              <w:spacing w:line="276" w:lineRule="auto"/>
              <w:jc w:val="left"/>
              <w:textAlignment w:val="auto"/>
              <w:rPr>
                <w:noProof/>
                <w:rtl/>
              </w:rPr>
            </w:pPr>
          </w:p>
          <w:p w14:paraId="0607C48F" w14:textId="1B27A846" w:rsidR="004872D8" w:rsidRDefault="004872D8" w:rsidP="00E97A45">
            <w:pPr>
              <w:overflowPunct/>
              <w:autoSpaceDE/>
              <w:autoSpaceDN/>
              <w:bidi w:val="0"/>
              <w:adjustRightInd/>
              <w:spacing w:line="276" w:lineRule="auto"/>
              <w:jc w:val="left"/>
              <w:textAlignment w:val="auto"/>
              <w:rPr>
                <w:noProof/>
              </w:rPr>
            </w:pPr>
          </w:p>
          <w:p w14:paraId="730C52CD" w14:textId="77777777" w:rsidR="004872D8" w:rsidRPr="004237EF" w:rsidRDefault="004872D8" w:rsidP="00E97A45">
            <w:pPr>
              <w:overflowPunct/>
              <w:autoSpaceDE/>
              <w:autoSpaceDN/>
              <w:bidi w:val="0"/>
              <w:adjustRightInd/>
              <w:spacing w:line="276" w:lineRule="auto"/>
              <w:jc w:val="left"/>
              <w:textAlignment w:val="auto"/>
              <w:rPr>
                <w:rFonts w:cs="David"/>
                <w:noProof/>
                <w:color w:val="FF0000"/>
                <w:sz w:val="24"/>
                <w:szCs w:val="24"/>
              </w:rPr>
            </w:pPr>
          </w:p>
        </w:tc>
      </w:tr>
      <w:tr w:rsidR="004872D8" w:rsidRPr="000E1A27" w14:paraId="262DDFAA" w14:textId="77777777" w:rsidTr="00E97A45">
        <w:trPr>
          <w:cantSplit/>
          <w:trHeight w:val="352"/>
        </w:trPr>
        <w:tc>
          <w:tcPr>
            <w:tcW w:w="535" w:type="pct"/>
            <w:tcBorders>
              <w:left w:val="single" w:sz="4" w:space="0" w:color="auto"/>
              <w:right w:val="single" w:sz="4" w:space="0" w:color="auto"/>
            </w:tcBorders>
            <w:shd w:val="clear" w:color="auto" w:fill="D9D9D9" w:themeFill="background1" w:themeFillShade="D9"/>
          </w:tcPr>
          <w:p w14:paraId="0F479E5C" w14:textId="270CDCF7" w:rsidR="004872D8" w:rsidRPr="00F910B2" w:rsidRDefault="004872D8" w:rsidP="00E97A45">
            <w:pPr>
              <w:spacing w:before="60" w:line="276" w:lineRule="auto"/>
              <w:rPr>
                <w:rFonts w:cs="David"/>
                <w:b/>
                <w:bCs/>
                <w:sz w:val="30"/>
                <w:szCs w:val="30"/>
              </w:rPr>
            </w:pPr>
            <w:r>
              <w:rPr>
                <w:rFonts w:cs="David" w:hint="cs"/>
                <w:b/>
                <w:bCs/>
                <w:sz w:val="30"/>
                <w:szCs w:val="30"/>
                <w:rtl/>
              </w:rPr>
              <w:t>4.2.21.2</w:t>
            </w:r>
          </w:p>
        </w:tc>
        <w:tc>
          <w:tcPr>
            <w:tcW w:w="4465"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92F781" w14:textId="77777777" w:rsidR="004872D8" w:rsidRPr="00F910B2" w:rsidRDefault="004872D8" w:rsidP="00E97A45">
            <w:pPr>
              <w:spacing w:before="60" w:line="276" w:lineRule="auto"/>
              <w:rPr>
                <w:rFonts w:cs="David"/>
                <w:b/>
                <w:bCs/>
                <w:noProof/>
                <w:sz w:val="30"/>
                <w:szCs w:val="30"/>
              </w:rPr>
            </w:pPr>
            <w:r>
              <w:rPr>
                <w:rFonts w:cs="David" w:hint="cs"/>
                <w:b/>
                <w:bCs/>
                <w:sz w:val="30"/>
                <w:szCs w:val="30"/>
                <w:rtl/>
              </w:rPr>
              <w:t>נתונים כמותיים למתחם</w:t>
            </w:r>
            <w:r>
              <w:rPr>
                <w:rFonts w:cs="David" w:hint="cs"/>
                <w:b/>
                <w:bCs/>
                <w:noProof/>
                <w:sz w:val="30"/>
                <w:szCs w:val="30"/>
                <w:rtl/>
              </w:rPr>
              <w:t xml:space="preserve"> </w:t>
            </w:r>
            <w:r>
              <w:rPr>
                <w:rFonts w:cs="David"/>
                <w:b/>
                <w:bCs/>
                <w:noProof/>
                <w:sz w:val="30"/>
                <w:szCs w:val="30"/>
                <w:rtl/>
              </w:rPr>
              <w:t>–</w:t>
            </w:r>
            <w:r>
              <w:rPr>
                <w:rFonts w:cs="David" w:hint="cs"/>
                <w:b/>
                <w:bCs/>
                <w:noProof/>
                <w:sz w:val="30"/>
                <w:szCs w:val="30"/>
                <w:rtl/>
              </w:rPr>
              <w:t xml:space="preserve"> עיקרי ושירות</w:t>
            </w:r>
          </w:p>
        </w:tc>
      </w:tr>
      <w:tr w:rsidR="004872D8" w:rsidRPr="00F06118" w14:paraId="5DDB81DA" w14:textId="77777777" w:rsidTr="00E97A45">
        <w:trPr>
          <w:cantSplit/>
          <w:trHeight w:val="370"/>
        </w:trPr>
        <w:tc>
          <w:tcPr>
            <w:tcW w:w="5000" w:type="pct"/>
            <w:gridSpan w:val="7"/>
            <w:tcBorders>
              <w:left w:val="single" w:sz="4" w:space="0" w:color="auto"/>
              <w:right w:val="single" w:sz="4" w:space="0" w:color="auto"/>
            </w:tcBorders>
          </w:tcPr>
          <w:p w14:paraId="48EA4164" w14:textId="77777777" w:rsidR="004872D8" w:rsidRPr="00F06118" w:rsidRDefault="004872D8" w:rsidP="00E97A45">
            <w:pPr>
              <w:tabs>
                <w:tab w:val="left" w:pos="0"/>
                <w:tab w:val="right" w:leader="dot" w:pos="9016"/>
              </w:tabs>
              <w:spacing w:before="60" w:line="276" w:lineRule="auto"/>
              <w:ind w:right="142"/>
              <w:rPr>
                <w:rFonts w:cs="David"/>
                <w:i/>
                <w:iCs/>
                <w:noProof/>
                <w:sz w:val="26"/>
                <w:rtl/>
              </w:rPr>
            </w:pPr>
            <w:r>
              <w:rPr>
                <w:rFonts w:cs="David" w:hint="cs"/>
                <w:i/>
                <w:iCs/>
                <w:noProof/>
                <w:sz w:val="26"/>
                <w:rtl/>
              </w:rPr>
              <w:t xml:space="preserve"> </w:t>
            </w:r>
          </w:p>
        </w:tc>
      </w:tr>
      <w:tr w:rsidR="004872D8" w:rsidRPr="00F8156B" w14:paraId="35FB49DD" w14:textId="77777777" w:rsidTr="00E97A45">
        <w:trPr>
          <w:cantSplit/>
          <w:trHeight w:val="370"/>
        </w:trPr>
        <w:tc>
          <w:tcPr>
            <w:tcW w:w="758" w:type="pct"/>
            <w:gridSpan w:val="2"/>
            <w:tcBorders>
              <w:left w:val="single" w:sz="4" w:space="0" w:color="auto"/>
              <w:right w:val="single" w:sz="4" w:space="0" w:color="auto"/>
            </w:tcBorders>
            <w:shd w:val="clear" w:color="auto" w:fill="F2F2F2" w:themeFill="background1" w:themeFillShade="F2"/>
          </w:tcPr>
          <w:p w14:paraId="491170F2" w14:textId="77777777" w:rsidR="004872D8" w:rsidRPr="00F8156B" w:rsidRDefault="004872D8" w:rsidP="00E97A45">
            <w:pPr>
              <w:tabs>
                <w:tab w:val="left" w:pos="0"/>
              </w:tabs>
              <w:spacing w:before="60" w:after="60" w:line="276" w:lineRule="auto"/>
              <w:ind w:right="142"/>
              <w:jc w:val="left"/>
              <w:rPr>
                <w:rFonts w:cs="David"/>
                <w:b/>
                <w:bCs/>
                <w:noProof/>
                <w:sz w:val="24"/>
                <w:szCs w:val="24"/>
                <w:rtl/>
              </w:rPr>
            </w:pPr>
            <w:r w:rsidRPr="00F8156B">
              <w:rPr>
                <w:rFonts w:cs="David" w:hint="cs"/>
                <w:b/>
                <w:bCs/>
                <w:sz w:val="24"/>
                <w:szCs w:val="24"/>
                <w:rtl/>
              </w:rPr>
              <w:t>נושא</w:t>
            </w:r>
          </w:p>
        </w:tc>
        <w:tc>
          <w:tcPr>
            <w:tcW w:w="462" w:type="pct"/>
            <w:tcBorders>
              <w:left w:val="single" w:sz="4" w:space="0" w:color="auto"/>
              <w:right w:val="single" w:sz="4" w:space="0" w:color="auto"/>
            </w:tcBorders>
            <w:shd w:val="clear" w:color="auto" w:fill="F2F2F2" w:themeFill="background1" w:themeFillShade="F2"/>
          </w:tcPr>
          <w:p w14:paraId="3D26CB35" w14:textId="77777777" w:rsidR="004872D8" w:rsidRPr="00F8156B" w:rsidRDefault="004872D8" w:rsidP="00E97A45">
            <w:pPr>
              <w:tabs>
                <w:tab w:val="left" w:pos="0"/>
              </w:tabs>
              <w:spacing w:before="60" w:after="60" w:line="276" w:lineRule="auto"/>
              <w:jc w:val="center"/>
              <w:rPr>
                <w:rFonts w:cs="David"/>
                <w:b/>
                <w:bCs/>
                <w:noProof/>
                <w:sz w:val="24"/>
                <w:szCs w:val="24"/>
                <w:rtl/>
              </w:rPr>
            </w:pPr>
            <w:r w:rsidRPr="00F8156B">
              <w:rPr>
                <w:rFonts w:cs="David" w:hint="cs"/>
                <w:b/>
                <w:bCs/>
                <w:sz w:val="24"/>
                <w:szCs w:val="24"/>
                <w:rtl/>
              </w:rPr>
              <w:t>יחידת מידה</w:t>
            </w:r>
          </w:p>
        </w:tc>
        <w:tc>
          <w:tcPr>
            <w:tcW w:w="470" w:type="pct"/>
            <w:tcBorders>
              <w:left w:val="single" w:sz="4" w:space="0" w:color="auto"/>
              <w:right w:val="single" w:sz="4" w:space="0" w:color="auto"/>
            </w:tcBorders>
            <w:shd w:val="clear" w:color="auto" w:fill="F2F2F2" w:themeFill="background1" w:themeFillShade="F2"/>
          </w:tcPr>
          <w:p w14:paraId="144E7B2F" w14:textId="77777777" w:rsidR="004872D8" w:rsidRPr="00F8156B" w:rsidRDefault="004872D8" w:rsidP="00E97A45">
            <w:pPr>
              <w:tabs>
                <w:tab w:val="left" w:pos="0"/>
              </w:tabs>
              <w:spacing w:before="60" w:after="60" w:line="276" w:lineRule="auto"/>
              <w:jc w:val="center"/>
              <w:rPr>
                <w:rFonts w:cs="David"/>
                <w:b/>
                <w:bCs/>
                <w:noProof/>
                <w:sz w:val="24"/>
                <w:szCs w:val="24"/>
                <w:rtl/>
              </w:rPr>
            </w:pPr>
            <w:r w:rsidRPr="00F8156B">
              <w:rPr>
                <w:rFonts w:cs="David" w:hint="cs"/>
                <w:b/>
                <w:bCs/>
                <w:sz w:val="24"/>
                <w:szCs w:val="24"/>
                <w:rtl/>
              </w:rPr>
              <w:t>תוספת למאושר</w:t>
            </w:r>
          </w:p>
        </w:tc>
        <w:tc>
          <w:tcPr>
            <w:tcW w:w="473" w:type="pct"/>
            <w:tcBorders>
              <w:left w:val="single" w:sz="4" w:space="0" w:color="auto"/>
              <w:right w:val="single" w:sz="4" w:space="0" w:color="auto"/>
            </w:tcBorders>
            <w:shd w:val="clear" w:color="auto" w:fill="F2F2F2" w:themeFill="background1" w:themeFillShade="F2"/>
          </w:tcPr>
          <w:p w14:paraId="21D88621" w14:textId="77777777" w:rsidR="004872D8" w:rsidRPr="00F8156B" w:rsidRDefault="004872D8" w:rsidP="00E97A45">
            <w:pPr>
              <w:tabs>
                <w:tab w:val="left" w:pos="0"/>
              </w:tabs>
              <w:spacing w:before="60" w:after="60" w:line="276" w:lineRule="auto"/>
              <w:jc w:val="center"/>
              <w:rPr>
                <w:rFonts w:cs="David"/>
                <w:b/>
                <w:bCs/>
                <w:sz w:val="24"/>
                <w:szCs w:val="24"/>
                <w:rtl/>
              </w:rPr>
            </w:pPr>
            <w:r w:rsidRPr="00F8156B">
              <w:rPr>
                <w:rFonts w:cs="David" w:hint="cs"/>
                <w:b/>
                <w:bCs/>
                <w:sz w:val="24"/>
                <w:szCs w:val="24"/>
                <w:rtl/>
              </w:rPr>
              <w:t>סה"כ</w:t>
            </w:r>
          </w:p>
          <w:p w14:paraId="0A9E617B" w14:textId="77777777" w:rsidR="004872D8" w:rsidRPr="00F8156B" w:rsidRDefault="004872D8" w:rsidP="00E97A45">
            <w:pPr>
              <w:tabs>
                <w:tab w:val="left" w:pos="0"/>
              </w:tabs>
              <w:spacing w:before="60" w:after="60" w:line="276" w:lineRule="auto"/>
              <w:jc w:val="center"/>
              <w:rPr>
                <w:rFonts w:cs="David"/>
                <w:b/>
                <w:bCs/>
                <w:noProof/>
                <w:sz w:val="24"/>
                <w:szCs w:val="24"/>
                <w:rtl/>
              </w:rPr>
            </w:pPr>
          </w:p>
        </w:tc>
        <w:tc>
          <w:tcPr>
            <w:tcW w:w="2837" w:type="pct"/>
            <w:gridSpan w:val="2"/>
            <w:tcBorders>
              <w:left w:val="single" w:sz="4" w:space="0" w:color="auto"/>
              <w:right w:val="single" w:sz="4" w:space="0" w:color="auto"/>
            </w:tcBorders>
            <w:shd w:val="clear" w:color="auto" w:fill="F2F2F2" w:themeFill="background1" w:themeFillShade="F2"/>
          </w:tcPr>
          <w:p w14:paraId="790E55B7" w14:textId="77777777" w:rsidR="004872D8" w:rsidRPr="00F8156B" w:rsidRDefault="004872D8" w:rsidP="00E97A45">
            <w:pPr>
              <w:tabs>
                <w:tab w:val="left" w:pos="0"/>
              </w:tabs>
              <w:spacing w:before="60" w:after="60" w:line="276" w:lineRule="auto"/>
              <w:ind w:right="142"/>
              <w:jc w:val="left"/>
              <w:rPr>
                <w:rFonts w:cs="David"/>
                <w:b/>
                <w:bCs/>
                <w:sz w:val="24"/>
                <w:szCs w:val="24"/>
                <w:rtl/>
              </w:rPr>
            </w:pPr>
            <w:r w:rsidRPr="00F8156B">
              <w:rPr>
                <w:rFonts w:cs="David" w:hint="cs"/>
                <w:b/>
                <w:bCs/>
                <w:sz w:val="24"/>
                <w:szCs w:val="24"/>
                <w:rtl/>
              </w:rPr>
              <w:t>הוראות</w:t>
            </w:r>
            <w:r w:rsidRPr="00F8156B">
              <w:rPr>
                <w:rFonts w:cs="David" w:hint="cs"/>
                <w:color w:val="0070C0"/>
                <w:sz w:val="24"/>
                <w:szCs w:val="24"/>
                <w:rtl/>
              </w:rPr>
              <w:t xml:space="preserve"> </w:t>
            </w:r>
          </w:p>
        </w:tc>
      </w:tr>
      <w:tr w:rsidR="004872D8" w:rsidRPr="00F35DA7" w14:paraId="6B448688" w14:textId="77777777" w:rsidTr="00E97A45">
        <w:trPr>
          <w:cantSplit/>
          <w:trHeight w:val="370"/>
        </w:trPr>
        <w:tc>
          <w:tcPr>
            <w:tcW w:w="758" w:type="pct"/>
            <w:gridSpan w:val="2"/>
            <w:tcBorders>
              <w:left w:val="single" w:sz="4" w:space="0" w:color="auto"/>
              <w:right w:val="single" w:sz="4" w:space="0" w:color="auto"/>
            </w:tcBorders>
            <w:shd w:val="clear" w:color="auto" w:fill="auto"/>
          </w:tcPr>
          <w:p w14:paraId="044D6AD8" w14:textId="77777777" w:rsidR="004872D8" w:rsidRPr="00F35DA7" w:rsidRDefault="004872D8" w:rsidP="00E97A45">
            <w:pPr>
              <w:tabs>
                <w:tab w:val="left" w:pos="0"/>
              </w:tabs>
              <w:spacing w:before="60" w:after="60" w:line="276" w:lineRule="auto"/>
              <w:ind w:right="142"/>
              <w:jc w:val="left"/>
              <w:rPr>
                <w:rFonts w:cs="David"/>
                <w:b/>
                <w:bCs/>
                <w:noProof/>
                <w:sz w:val="22"/>
                <w:szCs w:val="22"/>
                <w:rtl/>
              </w:rPr>
            </w:pPr>
            <w:r>
              <w:rPr>
                <w:rFonts w:cs="David" w:hint="cs"/>
                <w:b/>
                <w:bCs/>
                <w:sz w:val="22"/>
                <w:szCs w:val="22"/>
                <w:rtl/>
              </w:rPr>
              <w:t>מבנים חקלאיים</w:t>
            </w:r>
          </w:p>
        </w:tc>
        <w:tc>
          <w:tcPr>
            <w:tcW w:w="462" w:type="pct"/>
            <w:tcBorders>
              <w:left w:val="single" w:sz="4" w:space="0" w:color="auto"/>
              <w:right w:val="single" w:sz="4" w:space="0" w:color="auto"/>
            </w:tcBorders>
            <w:shd w:val="clear" w:color="auto" w:fill="auto"/>
          </w:tcPr>
          <w:p w14:paraId="2908A5DB" w14:textId="77777777" w:rsidR="004872D8" w:rsidRPr="00F35DA7" w:rsidRDefault="004872D8" w:rsidP="00E97A45">
            <w:pPr>
              <w:tabs>
                <w:tab w:val="left" w:pos="0"/>
              </w:tabs>
              <w:spacing w:before="60" w:after="60" w:line="276" w:lineRule="auto"/>
              <w:rPr>
                <w:rFonts w:cs="David"/>
                <w:noProof/>
                <w:sz w:val="22"/>
                <w:szCs w:val="22"/>
                <w:rtl/>
              </w:rPr>
            </w:pPr>
            <w:r w:rsidRPr="00F35DA7">
              <w:rPr>
                <w:rFonts w:cs="David" w:hint="cs"/>
                <w:sz w:val="22"/>
                <w:szCs w:val="22"/>
                <w:rtl/>
              </w:rPr>
              <w:t xml:space="preserve">מ"ר </w:t>
            </w:r>
          </w:p>
        </w:tc>
        <w:tc>
          <w:tcPr>
            <w:tcW w:w="470" w:type="pct"/>
            <w:tcBorders>
              <w:left w:val="single" w:sz="4" w:space="0" w:color="auto"/>
              <w:right w:val="single" w:sz="4" w:space="0" w:color="auto"/>
            </w:tcBorders>
            <w:shd w:val="clear" w:color="auto" w:fill="auto"/>
          </w:tcPr>
          <w:p w14:paraId="4BCF7DAD" w14:textId="6F9112A2" w:rsidR="004872D8" w:rsidRPr="004B23E0" w:rsidRDefault="002E2CC7" w:rsidP="00E97A45">
            <w:pPr>
              <w:tabs>
                <w:tab w:val="left" w:pos="0"/>
              </w:tabs>
              <w:spacing w:before="60" w:after="60" w:line="276" w:lineRule="auto"/>
              <w:jc w:val="center"/>
              <w:rPr>
                <w:rFonts w:cs="David"/>
                <w:sz w:val="22"/>
                <w:szCs w:val="22"/>
                <w:rtl/>
              </w:rPr>
            </w:pPr>
            <w:r>
              <w:rPr>
                <w:rFonts w:cs="David" w:hint="cs"/>
                <w:sz w:val="22"/>
                <w:szCs w:val="22"/>
                <w:rtl/>
              </w:rPr>
              <w:t>0</w:t>
            </w:r>
          </w:p>
        </w:tc>
        <w:tc>
          <w:tcPr>
            <w:tcW w:w="473" w:type="pct"/>
            <w:tcBorders>
              <w:left w:val="single" w:sz="4" w:space="0" w:color="auto"/>
              <w:right w:val="single" w:sz="4" w:space="0" w:color="auto"/>
            </w:tcBorders>
            <w:shd w:val="clear" w:color="auto" w:fill="auto"/>
          </w:tcPr>
          <w:p w14:paraId="72153BBF" w14:textId="18D5EAE3" w:rsidR="004872D8" w:rsidRPr="004B23E0" w:rsidRDefault="002E2CC7" w:rsidP="00E97A45">
            <w:pPr>
              <w:tabs>
                <w:tab w:val="left" w:pos="0"/>
              </w:tabs>
              <w:spacing w:before="60" w:after="60" w:line="276" w:lineRule="auto"/>
              <w:jc w:val="center"/>
              <w:rPr>
                <w:rFonts w:cs="David"/>
                <w:sz w:val="22"/>
                <w:szCs w:val="22"/>
                <w:rtl/>
              </w:rPr>
            </w:pPr>
            <w:r>
              <w:rPr>
                <w:rFonts w:cs="David" w:hint="cs"/>
                <w:sz w:val="22"/>
                <w:szCs w:val="22"/>
                <w:rtl/>
              </w:rPr>
              <w:t>48,000</w:t>
            </w:r>
          </w:p>
        </w:tc>
        <w:tc>
          <w:tcPr>
            <w:tcW w:w="2837" w:type="pct"/>
            <w:gridSpan w:val="2"/>
            <w:tcBorders>
              <w:left w:val="single" w:sz="4" w:space="0" w:color="auto"/>
              <w:right w:val="single" w:sz="4" w:space="0" w:color="auto"/>
            </w:tcBorders>
            <w:shd w:val="clear" w:color="auto" w:fill="auto"/>
          </w:tcPr>
          <w:p w14:paraId="33A20FCA" w14:textId="7E3D5B6E" w:rsidR="004872D8" w:rsidRPr="00A75BB5" w:rsidRDefault="004872D8" w:rsidP="00E97A45">
            <w:pPr>
              <w:tabs>
                <w:tab w:val="left" w:pos="0"/>
              </w:tabs>
              <w:spacing w:before="60" w:after="60" w:line="276" w:lineRule="auto"/>
              <w:ind w:right="142"/>
              <w:jc w:val="left"/>
              <w:rPr>
                <w:rFonts w:cs="David"/>
                <w:sz w:val="22"/>
                <w:szCs w:val="22"/>
                <w:rtl/>
              </w:rPr>
            </w:pPr>
          </w:p>
        </w:tc>
      </w:tr>
    </w:tbl>
    <w:p w14:paraId="3EE9FA8E" w14:textId="77777777" w:rsidR="004872D8" w:rsidRDefault="004872D8" w:rsidP="004872D8">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tbl>
      <w:tblPr>
        <w:bidiVisual/>
        <w:tblW w:w="5823" w:type="pct"/>
        <w:tblInd w:w="-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5"/>
        <w:gridCol w:w="9641"/>
      </w:tblGrid>
      <w:tr w:rsidR="004872D8" w:rsidRPr="000E1A27" w14:paraId="584E3473" w14:textId="77777777" w:rsidTr="00E97A45">
        <w:trPr>
          <w:cantSplit/>
          <w:trHeight w:val="392"/>
        </w:trPr>
        <w:tc>
          <w:tcPr>
            <w:tcW w:w="543" w:type="pct"/>
            <w:tcBorders>
              <w:left w:val="single" w:sz="4" w:space="0" w:color="auto"/>
              <w:bottom w:val="single" w:sz="4" w:space="0" w:color="auto"/>
              <w:right w:val="single" w:sz="4" w:space="0" w:color="auto"/>
            </w:tcBorders>
            <w:shd w:val="clear" w:color="auto" w:fill="D9D9D9" w:themeFill="background1" w:themeFillShade="D9"/>
          </w:tcPr>
          <w:p w14:paraId="313DE9D6" w14:textId="585831E5" w:rsidR="004872D8" w:rsidRPr="00F910B2" w:rsidRDefault="004872D8" w:rsidP="00E97A45">
            <w:pPr>
              <w:spacing w:before="60" w:line="276" w:lineRule="auto"/>
              <w:rPr>
                <w:rFonts w:cs="David"/>
                <w:b/>
                <w:bCs/>
                <w:noProof/>
                <w:sz w:val="30"/>
                <w:szCs w:val="30"/>
              </w:rPr>
            </w:pPr>
            <w:r>
              <w:rPr>
                <w:rFonts w:cs="David" w:hint="cs"/>
                <w:b/>
                <w:bCs/>
                <w:sz w:val="30"/>
                <w:szCs w:val="30"/>
                <w:rtl/>
              </w:rPr>
              <w:t>4.2.21.3</w:t>
            </w:r>
          </w:p>
        </w:tc>
        <w:tc>
          <w:tcPr>
            <w:tcW w:w="445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407ED3" w14:textId="77777777" w:rsidR="004872D8" w:rsidRPr="000E1A27" w:rsidRDefault="004872D8" w:rsidP="00E97A45">
            <w:pPr>
              <w:tabs>
                <w:tab w:val="left" w:pos="1890"/>
              </w:tabs>
              <w:spacing w:before="60" w:after="60" w:line="276" w:lineRule="auto"/>
              <w:ind w:right="142"/>
              <w:jc w:val="left"/>
              <w:rPr>
                <w:rFonts w:cs="David"/>
                <w:noProof/>
                <w:sz w:val="24"/>
                <w:rtl/>
              </w:rPr>
            </w:pPr>
            <w:r w:rsidRPr="0096281D">
              <w:rPr>
                <w:rFonts w:cs="David" w:hint="cs"/>
                <w:b/>
                <w:bCs/>
                <w:sz w:val="30"/>
                <w:szCs w:val="30"/>
                <w:rtl/>
              </w:rPr>
              <w:t xml:space="preserve">הוראות נוספות </w:t>
            </w:r>
          </w:p>
        </w:tc>
      </w:tr>
      <w:tr w:rsidR="00EB6850" w14:paraId="606EE8E4" w14:textId="77777777" w:rsidTr="00E97A45">
        <w:trPr>
          <w:cantSplit/>
          <w:trHeight w:val="1294"/>
        </w:trPr>
        <w:tc>
          <w:tcPr>
            <w:tcW w:w="543" w:type="pct"/>
            <w:tcBorders>
              <w:left w:val="single" w:sz="4" w:space="0" w:color="auto"/>
              <w:right w:val="single" w:sz="4" w:space="0" w:color="auto"/>
            </w:tcBorders>
          </w:tcPr>
          <w:p w14:paraId="4B3F0AC6" w14:textId="77777777" w:rsidR="00EB6850" w:rsidRDefault="00EB6850" w:rsidP="00EB6850">
            <w:pPr>
              <w:tabs>
                <w:tab w:val="left" w:pos="1890"/>
              </w:tabs>
              <w:spacing w:before="60" w:line="276" w:lineRule="auto"/>
              <w:ind w:right="-266"/>
              <w:rPr>
                <w:rFonts w:cs="David"/>
                <w:b/>
                <w:bCs/>
                <w:rtl/>
              </w:rPr>
            </w:pPr>
            <w:r>
              <w:rPr>
                <w:rFonts w:cs="David" w:hint="cs"/>
                <w:b/>
                <w:bCs/>
                <w:rtl/>
              </w:rPr>
              <w:t>הנחיות מיוחדות</w:t>
            </w:r>
          </w:p>
        </w:tc>
        <w:tc>
          <w:tcPr>
            <w:tcW w:w="4457" w:type="pct"/>
            <w:tcBorders>
              <w:top w:val="single" w:sz="4" w:space="0" w:color="auto"/>
              <w:left w:val="single" w:sz="4" w:space="0" w:color="auto"/>
              <w:right w:val="single" w:sz="4" w:space="0" w:color="auto"/>
            </w:tcBorders>
          </w:tcPr>
          <w:p w14:paraId="51C92A1C" w14:textId="77777777" w:rsidR="00EB6850" w:rsidRDefault="00EB6850" w:rsidP="00EB6850">
            <w:pPr>
              <w:tabs>
                <w:tab w:val="left" w:pos="-2096"/>
                <w:tab w:val="left" w:pos="238"/>
                <w:tab w:val="left" w:pos="3591"/>
                <w:tab w:val="left" w:pos="3801"/>
              </w:tabs>
              <w:spacing w:before="120" w:after="120" w:line="276" w:lineRule="auto"/>
              <w:jc w:val="left"/>
              <w:rPr>
                <w:rFonts w:cs="David"/>
                <w:sz w:val="24"/>
                <w:szCs w:val="24"/>
                <w:rtl/>
              </w:rPr>
            </w:pPr>
            <w:r>
              <w:rPr>
                <w:rFonts w:cs="David" w:hint="cs"/>
                <w:sz w:val="24"/>
                <w:szCs w:val="24"/>
                <w:rtl/>
              </w:rPr>
              <w:t>התחומים המסומנים בתשריט מצב מוצע בהנחיות מיוחדות מהווים תחום חיפוש למבנים חקלאיים, על פי סעיף 3.17.2 ב' בהוראות תכנית זו ובהתאם לעקרונות נספח חקלאות.</w:t>
            </w:r>
          </w:p>
          <w:p w14:paraId="2D6147A5" w14:textId="7F88205F" w:rsidR="00EB6850" w:rsidRDefault="00EB6850" w:rsidP="00EB6850">
            <w:pPr>
              <w:tabs>
                <w:tab w:val="left" w:pos="-2096"/>
                <w:tab w:val="left" w:pos="238"/>
                <w:tab w:val="left" w:pos="3591"/>
                <w:tab w:val="left" w:pos="3801"/>
              </w:tabs>
              <w:spacing w:before="120" w:after="120" w:line="276" w:lineRule="auto"/>
              <w:jc w:val="left"/>
              <w:rPr>
                <w:rFonts w:cs="David"/>
                <w:sz w:val="24"/>
                <w:szCs w:val="24"/>
                <w:rtl/>
              </w:rPr>
            </w:pPr>
            <w:r w:rsidRPr="00657105">
              <w:rPr>
                <w:rFonts w:ascii="Tahoma" w:hAnsi="Tahoma" w:cs="David" w:hint="cs"/>
                <w:sz w:val="24"/>
                <w:szCs w:val="24"/>
                <w:rtl/>
                <w:lang w:eastAsia="en-US"/>
              </w:rPr>
              <w:t>בתא שטח</w:t>
            </w:r>
            <w:r>
              <w:rPr>
                <w:rFonts w:ascii="Tahoma" w:hAnsi="Tahoma" w:cs="David" w:hint="cs"/>
                <w:sz w:val="24"/>
                <w:szCs w:val="24"/>
                <w:rtl/>
                <w:lang w:eastAsia="en-US"/>
              </w:rPr>
              <w:t xml:space="preserve"> 281</w:t>
            </w:r>
            <w:r w:rsidRPr="00657105">
              <w:rPr>
                <w:rFonts w:ascii="Tahoma" w:hAnsi="Tahoma" w:cs="David" w:hint="cs"/>
                <w:sz w:val="24"/>
                <w:szCs w:val="24"/>
                <w:rtl/>
                <w:lang w:eastAsia="en-US"/>
              </w:rPr>
              <w:t xml:space="preserve"> </w:t>
            </w:r>
            <w:r w:rsidRPr="00657105">
              <w:rPr>
                <w:rFonts w:ascii="Tahoma" w:hAnsi="Tahoma" w:cs="David"/>
                <w:sz w:val="24"/>
                <w:szCs w:val="24"/>
                <w:rtl/>
                <w:lang w:eastAsia="en-US"/>
              </w:rPr>
              <w:t>תותר הקמת מבנ</w:t>
            </w:r>
            <w:r>
              <w:rPr>
                <w:rFonts w:ascii="Tahoma" w:hAnsi="Tahoma" w:cs="David" w:hint="cs"/>
                <w:sz w:val="24"/>
                <w:szCs w:val="24"/>
                <w:rtl/>
                <w:lang w:eastAsia="en-US"/>
              </w:rPr>
              <w:t>ה</w:t>
            </w:r>
            <w:r w:rsidRPr="00657105">
              <w:rPr>
                <w:rFonts w:ascii="Tahoma" w:hAnsi="Tahoma" w:cs="David"/>
                <w:sz w:val="24"/>
                <w:szCs w:val="24"/>
                <w:rtl/>
                <w:lang w:eastAsia="en-US"/>
              </w:rPr>
              <w:t xml:space="preserve"> חקלאי, בכפוף </w:t>
            </w:r>
            <w:r w:rsidRPr="00657105">
              <w:rPr>
                <w:rFonts w:ascii="Tahoma" w:hAnsi="Tahoma" w:cs="David" w:hint="cs"/>
                <w:sz w:val="24"/>
                <w:szCs w:val="24"/>
                <w:rtl/>
                <w:lang w:eastAsia="en-US"/>
              </w:rPr>
              <w:t xml:space="preserve">לסעיפים </w:t>
            </w:r>
            <w:r>
              <w:rPr>
                <w:rFonts w:ascii="Tahoma" w:hAnsi="Tahoma" w:cs="David" w:hint="cs"/>
                <w:sz w:val="24"/>
                <w:szCs w:val="24"/>
                <w:rtl/>
                <w:lang w:eastAsia="en-US"/>
              </w:rPr>
              <w:t xml:space="preserve">4.1.9-4.1.10 </w:t>
            </w:r>
            <w:r>
              <w:rPr>
                <w:rFonts w:cs="David" w:hint="cs"/>
                <w:sz w:val="24"/>
                <w:szCs w:val="24"/>
                <w:rtl/>
              </w:rPr>
              <w:t>ובהתאם לעקרונות נספח החקלאות ונספח השלד היישובי.</w:t>
            </w:r>
          </w:p>
          <w:p w14:paraId="4C8D3674" w14:textId="080645C2" w:rsidR="00EB6850" w:rsidRPr="00B766F2" w:rsidRDefault="00EB6850" w:rsidP="00EB6850">
            <w:pPr>
              <w:tabs>
                <w:tab w:val="left" w:pos="-2096"/>
                <w:tab w:val="left" w:pos="238"/>
                <w:tab w:val="left" w:pos="3591"/>
                <w:tab w:val="left" w:pos="3801"/>
              </w:tabs>
              <w:spacing w:before="120" w:after="120" w:line="276" w:lineRule="auto"/>
              <w:jc w:val="left"/>
              <w:rPr>
                <w:rFonts w:cs="David"/>
                <w:sz w:val="24"/>
                <w:szCs w:val="24"/>
                <w:rtl/>
              </w:rPr>
            </w:pPr>
            <w:r>
              <w:rPr>
                <w:rFonts w:cs="David" w:hint="cs"/>
                <w:sz w:val="24"/>
                <w:szCs w:val="24"/>
                <w:rtl/>
              </w:rPr>
              <w:t>מיקום המבנה יהיה בקצה החלקה המרוחק מנחל עדה.</w:t>
            </w:r>
          </w:p>
        </w:tc>
      </w:tr>
      <w:tr w:rsidR="00EB6850" w14:paraId="3290BED8" w14:textId="77777777" w:rsidTr="00E97A45">
        <w:trPr>
          <w:cantSplit/>
          <w:trHeight w:val="1395"/>
        </w:trPr>
        <w:tc>
          <w:tcPr>
            <w:tcW w:w="543" w:type="pct"/>
            <w:tcBorders>
              <w:left w:val="single" w:sz="4" w:space="0" w:color="auto"/>
              <w:right w:val="single" w:sz="4" w:space="0" w:color="auto"/>
            </w:tcBorders>
          </w:tcPr>
          <w:p w14:paraId="606FAC0B" w14:textId="77777777" w:rsidR="00EB6850" w:rsidRDefault="00EB6850" w:rsidP="00EB6850">
            <w:pPr>
              <w:tabs>
                <w:tab w:val="left" w:pos="1890"/>
              </w:tabs>
              <w:spacing w:before="60" w:line="276" w:lineRule="auto"/>
              <w:ind w:right="-266"/>
              <w:rPr>
                <w:rFonts w:cs="David"/>
                <w:b/>
                <w:bCs/>
                <w:rtl/>
              </w:rPr>
            </w:pPr>
            <w:r>
              <w:rPr>
                <w:rFonts w:cs="David" w:hint="cs"/>
                <w:b/>
                <w:bCs/>
                <w:rtl/>
              </w:rPr>
              <w:t>אקולוגיה</w:t>
            </w:r>
          </w:p>
        </w:tc>
        <w:tc>
          <w:tcPr>
            <w:tcW w:w="4457" w:type="pct"/>
            <w:tcBorders>
              <w:top w:val="single" w:sz="4" w:space="0" w:color="auto"/>
              <w:left w:val="single" w:sz="4" w:space="0" w:color="auto"/>
              <w:bottom w:val="single" w:sz="4" w:space="0" w:color="auto"/>
              <w:right w:val="single" w:sz="4" w:space="0" w:color="auto"/>
            </w:tcBorders>
          </w:tcPr>
          <w:p w14:paraId="1628786D" w14:textId="77777777" w:rsidR="00EB6850" w:rsidRPr="00570B78" w:rsidRDefault="00EB6850" w:rsidP="00EB6850">
            <w:pPr>
              <w:tabs>
                <w:tab w:val="left" w:pos="-2096"/>
                <w:tab w:val="left" w:pos="238"/>
                <w:tab w:val="left" w:pos="3591"/>
                <w:tab w:val="left" w:pos="3801"/>
              </w:tabs>
              <w:spacing w:before="120" w:after="120" w:line="276" w:lineRule="auto"/>
              <w:jc w:val="left"/>
              <w:rPr>
                <w:rFonts w:cs="David"/>
                <w:sz w:val="24"/>
                <w:szCs w:val="24"/>
              </w:rPr>
            </w:pPr>
            <w:r w:rsidRPr="00570B78">
              <w:rPr>
                <w:rFonts w:cs="David"/>
                <w:sz w:val="24"/>
                <w:szCs w:val="24"/>
                <w:rtl/>
              </w:rPr>
              <w:t>תכנית מפורטת</w:t>
            </w:r>
            <w:r>
              <w:rPr>
                <w:rFonts w:cs="David" w:hint="cs"/>
                <w:sz w:val="24"/>
                <w:szCs w:val="24"/>
                <w:rtl/>
              </w:rPr>
              <w:t xml:space="preserve"> תבטיח שמירה</w:t>
            </w:r>
            <w:r w:rsidRPr="00570B78">
              <w:rPr>
                <w:rFonts w:cs="David"/>
                <w:sz w:val="24"/>
                <w:szCs w:val="24"/>
                <w:rtl/>
              </w:rPr>
              <w:t xml:space="preserve"> על מסדרונות אקולוגיים </w:t>
            </w:r>
            <w:r>
              <w:rPr>
                <w:rFonts w:cs="David" w:hint="cs"/>
                <w:sz w:val="24"/>
                <w:szCs w:val="24"/>
                <w:rtl/>
              </w:rPr>
              <w:t>ל</w:t>
            </w:r>
            <w:r w:rsidRPr="00570B78">
              <w:rPr>
                <w:rFonts w:cs="David"/>
                <w:sz w:val="24"/>
                <w:szCs w:val="24"/>
                <w:rtl/>
              </w:rPr>
              <w:t>מעבר חופשי של מינים, תוך שימור כלל בתי הגידול לאורכ</w:t>
            </w:r>
            <w:r>
              <w:rPr>
                <w:rFonts w:cs="David" w:hint="cs"/>
                <w:sz w:val="24"/>
                <w:szCs w:val="24"/>
                <w:rtl/>
              </w:rPr>
              <w:t>ו</w:t>
            </w:r>
            <w:r w:rsidRPr="00570B78">
              <w:rPr>
                <w:rFonts w:cs="David"/>
                <w:sz w:val="24"/>
                <w:szCs w:val="24"/>
                <w:rtl/>
              </w:rPr>
              <w:t xml:space="preserve"> של ציר נחל עדה</w:t>
            </w:r>
            <w:r>
              <w:rPr>
                <w:rFonts w:cs="David" w:hint="cs"/>
                <w:sz w:val="24"/>
                <w:szCs w:val="24"/>
                <w:rtl/>
              </w:rPr>
              <w:t>:</w:t>
            </w:r>
          </w:p>
          <w:p w14:paraId="29A0B1DC" w14:textId="77777777" w:rsidR="00EB6850" w:rsidRPr="00570B78" w:rsidRDefault="00EB6850" w:rsidP="00831C1D">
            <w:pPr>
              <w:numPr>
                <w:ilvl w:val="1"/>
                <w:numId w:val="132"/>
              </w:numPr>
              <w:tabs>
                <w:tab w:val="clear" w:pos="1440"/>
                <w:tab w:val="left" w:pos="-2096"/>
                <w:tab w:val="num" w:pos="351"/>
                <w:tab w:val="left" w:pos="3591"/>
                <w:tab w:val="left" w:pos="3801"/>
              </w:tabs>
              <w:spacing w:before="120" w:after="120" w:line="276" w:lineRule="auto"/>
              <w:ind w:left="209" w:hanging="209"/>
              <w:jc w:val="left"/>
              <w:rPr>
                <w:rFonts w:cs="David"/>
                <w:sz w:val="24"/>
                <w:szCs w:val="24"/>
                <w:rtl/>
              </w:rPr>
            </w:pPr>
            <w:r w:rsidRPr="00570B78">
              <w:rPr>
                <w:rFonts w:cs="David"/>
                <w:sz w:val="24"/>
                <w:szCs w:val="24"/>
                <w:rtl/>
              </w:rPr>
              <w:t>מסדרון אקולוגי בתחום בקעת הנדיב- הימנעות מפיתוח בינוי בלב הבקעה, למעט מבנים חקלאיים</w:t>
            </w:r>
            <w:r>
              <w:rPr>
                <w:rFonts w:cs="David" w:hint="cs"/>
                <w:sz w:val="24"/>
                <w:szCs w:val="24"/>
                <w:rtl/>
              </w:rPr>
              <w:t xml:space="preserve"> במקומות המסומנים</w:t>
            </w:r>
            <w:r w:rsidRPr="00570B78">
              <w:rPr>
                <w:rFonts w:cs="David"/>
                <w:sz w:val="24"/>
                <w:szCs w:val="24"/>
                <w:rtl/>
              </w:rPr>
              <w:t>.</w:t>
            </w:r>
          </w:p>
          <w:p w14:paraId="7AE1F4BD" w14:textId="77777777" w:rsidR="00EB6850" w:rsidRDefault="00EB6850" w:rsidP="00831C1D">
            <w:pPr>
              <w:numPr>
                <w:ilvl w:val="1"/>
                <w:numId w:val="132"/>
              </w:numPr>
              <w:tabs>
                <w:tab w:val="clear" w:pos="1440"/>
                <w:tab w:val="left" w:pos="-2096"/>
                <w:tab w:val="num" w:pos="351"/>
              </w:tabs>
              <w:spacing w:before="120" w:after="120" w:line="276" w:lineRule="auto"/>
              <w:ind w:left="209" w:hanging="209"/>
              <w:jc w:val="left"/>
              <w:rPr>
                <w:rFonts w:cs="David"/>
                <w:sz w:val="24"/>
                <w:szCs w:val="24"/>
              </w:rPr>
            </w:pPr>
            <w:r w:rsidRPr="00570B78">
              <w:rPr>
                <w:rFonts w:cs="David"/>
                <w:sz w:val="24"/>
                <w:szCs w:val="24"/>
                <w:rtl/>
              </w:rPr>
              <w:t>מסדרונות אקולוגיים ברצועת נחל</w:t>
            </w:r>
            <w:r>
              <w:rPr>
                <w:rFonts w:cs="David" w:hint="cs"/>
                <w:sz w:val="24"/>
                <w:szCs w:val="24"/>
                <w:rtl/>
              </w:rPr>
              <w:t xml:space="preserve"> </w:t>
            </w:r>
            <w:r w:rsidRPr="00570B78">
              <w:rPr>
                <w:rFonts w:cs="David"/>
                <w:sz w:val="24"/>
                <w:szCs w:val="24"/>
                <w:rtl/>
              </w:rPr>
              <w:t xml:space="preserve">עדה ורצועת מפעלי נחלי מנשה- </w:t>
            </w:r>
            <w:r>
              <w:rPr>
                <w:rFonts w:cs="David" w:hint="cs"/>
                <w:sz w:val="24"/>
                <w:szCs w:val="24"/>
                <w:rtl/>
              </w:rPr>
              <w:t>תכנית ל</w:t>
            </w:r>
            <w:r w:rsidRPr="00570B78">
              <w:rPr>
                <w:rFonts w:cs="David"/>
                <w:sz w:val="24"/>
                <w:szCs w:val="24"/>
                <w:rtl/>
              </w:rPr>
              <w:t xml:space="preserve">פיתוח בקרבת רצועות הנחלים </w:t>
            </w:r>
            <w:r>
              <w:rPr>
                <w:rFonts w:cs="David" w:hint="cs"/>
                <w:sz w:val="24"/>
                <w:szCs w:val="24"/>
                <w:rtl/>
              </w:rPr>
              <w:t>ת</w:t>
            </w:r>
            <w:r w:rsidRPr="00570B78">
              <w:rPr>
                <w:rFonts w:cs="David"/>
                <w:sz w:val="24"/>
                <w:szCs w:val="24"/>
                <w:rtl/>
              </w:rPr>
              <w:t>כלול הוראות בדבר שמירת המערכות הטבעיות והנופיות וטיפוח ערכי טבע ונוף לאורך הרצועה, שימור בתי הגידול שבהם ולמעבר בע"ח לאורכם ובסביבתם.</w:t>
            </w:r>
          </w:p>
          <w:p w14:paraId="3927450C" w14:textId="3D2CCDDA" w:rsidR="00EB6850" w:rsidRPr="00EB6850" w:rsidRDefault="00EB6850" w:rsidP="00831C1D">
            <w:pPr>
              <w:numPr>
                <w:ilvl w:val="1"/>
                <w:numId w:val="132"/>
              </w:numPr>
              <w:tabs>
                <w:tab w:val="clear" w:pos="1440"/>
                <w:tab w:val="left" w:pos="-2096"/>
                <w:tab w:val="left" w:pos="216"/>
                <w:tab w:val="num" w:pos="351"/>
              </w:tabs>
              <w:spacing w:before="120" w:after="120" w:line="276" w:lineRule="auto"/>
              <w:ind w:left="209" w:hanging="209"/>
              <w:jc w:val="left"/>
              <w:rPr>
                <w:rFonts w:cs="David"/>
                <w:sz w:val="24"/>
                <w:szCs w:val="24"/>
                <w:rtl/>
              </w:rPr>
            </w:pPr>
            <w:r w:rsidRPr="00EB6850">
              <w:rPr>
                <w:rFonts w:cs="David" w:hint="cs"/>
                <w:sz w:val="24"/>
                <w:szCs w:val="24"/>
                <w:rtl/>
              </w:rPr>
              <w:t>תכניות מפורטות יתייחסו לעקרונות נספח נופי - סביבתי המצורף לתכנית זו.</w:t>
            </w:r>
          </w:p>
        </w:tc>
      </w:tr>
    </w:tbl>
    <w:p w14:paraId="67CEC8BA" w14:textId="3EAEEA7E" w:rsidR="004872D8" w:rsidRDefault="004872D8"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5766AF9A" w14:textId="0AFA01C1" w:rsidR="001D1379" w:rsidRDefault="001D1379"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3421F4DF" w14:textId="58EDDDAA" w:rsidR="001D1379" w:rsidRDefault="001D1379"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385D9FF8" w14:textId="64DDEBDC" w:rsidR="001D1379" w:rsidRDefault="001D1379"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30AE51F5" w14:textId="6974513B" w:rsidR="001D1379" w:rsidRDefault="001D1379"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2E5D435D" w14:textId="19E69757" w:rsidR="001D1379" w:rsidRDefault="001D1379"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3E489F80" w14:textId="603AA016" w:rsidR="001D1379" w:rsidRDefault="001D1379"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tbl>
      <w:tblPr>
        <w:bidiVisual/>
        <w:tblW w:w="5788" w:type="pct"/>
        <w:tblInd w:w="-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1"/>
        <w:gridCol w:w="479"/>
        <w:gridCol w:w="993"/>
        <w:gridCol w:w="1011"/>
        <w:gridCol w:w="1017"/>
        <w:gridCol w:w="1462"/>
        <w:gridCol w:w="4638"/>
      </w:tblGrid>
      <w:tr w:rsidR="001D1379" w:rsidRPr="000E1A27" w14:paraId="1391DCBA" w14:textId="77777777" w:rsidTr="00E97A45">
        <w:trPr>
          <w:cantSplit/>
        </w:trPr>
        <w:tc>
          <w:tcPr>
            <w:tcW w:w="535" w:type="pct"/>
            <w:tcBorders>
              <w:top w:val="single" w:sz="4" w:space="0" w:color="auto"/>
              <w:left w:val="single" w:sz="4" w:space="0" w:color="auto"/>
              <w:bottom w:val="single" w:sz="4" w:space="0" w:color="auto"/>
              <w:right w:val="single" w:sz="4" w:space="0" w:color="auto"/>
            </w:tcBorders>
            <w:shd w:val="clear" w:color="auto" w:fill="E0E0E0"/>
          </w:tcPr>
          <w:p w14:paraId="014AA4A8" w14:textId="1B92BF6F" w:rsidR="001D1379" w:rsidRPr="009D3559" w:rsidRDefault="001D1379" w:rsidP="00E97A45">
            <w:pPr>
              <w:spacing w:after="60" w:line="276" w:lineRule="auto"/>
              <w:rPr>
                <w:rFonts w:ascii="David" w:hAnsi="David" w:cs="David"/>
                <w:b/>
                <w:bCs/>
                <w:sz w:val="34"/>
                <w:szCs w:val="34"/>
              </w:rPr>
            </w:pPr>
            <w:r>
              <w:rPr>
                <w:rFonts w:ascii="David" w:hAnsi="David" w:cs="David" w:hint="cs"/>
                <w:b/>
                <w:bCs/>
                <w:sz w:val="30"/>
                <w:szCs w:val="30"/>
                <w:rtl/>
              </w:rPr>
              <w:lastRenderedPageBreak/>
              <w:t>4.2.22</w:t>
            </w:r>
          </w:p>
        </w:tc>
        <w:tc>
          <w:tcPr>
            <w:tcW w:w="4465" w:type="pct"/>
            <w:gridSpan w:val="6"/>
            <w:tcBorders>
              <w:top w:val="single" w:sz="4" w:space="0" w:color="auto"/>
              <w:left w:val="single" w:sz="4" w:space="0" w:color="auto"/>
              <w:bottom w:val="single" w:sz="4" w:space="0" w:color="auto"/>
              <w:right w:val="single" w:sz="4" w:space="0" w:color="auto"/>
            </w:tcBorders>
            <w:shd w:val="clear" w:color="auto" w:fill="E0E0E0"/>
          </w:tcPr>
          <w:p w14:paraId="279B8033" w14:textId="48FD0935" w:rsidR="001D1379" w:rsidRPr="00DF3F58" w:rsidRDefault="001D1379" w:rsidP="00E97A45">
            <w:pPr>
              <w:spacing w:before="60" w:after="60" w:line="276" w:lineRule="auto"/>
              <w:rPr>
                <w:rFonts w:cs="David"/>
                <w:b/>
                <w:bCs/>
                <w:noProof/>
                <w:sz w:val="34"/>
                <w:szCs w:val="34"/>
              </w:rPr>
            </w:pPr>
            <w:r>
              <w:rPr>
                <w:rFonts w:cs="David" w:hint="cs"/>
                <w:b/>
                <w:bCs/>
                <w:sz w:val="30"/>
                <w:szCs w:val="30"/>
                <w:rtl/>
              </w:rPr>
              <w:t xml:space="preserve">מתחם 22  </w:t>
            </w:r>
            <w:r>
              <w:rPr>
                <w:rFonts w:cs="David"/>
                <w:b/>
                <w:bCs/>
                <w:sz w:val="30"/>
                <w:szCs w:val="30"/>
                <w:rtl/>
              </w:rPr>
              <w:t>–</w:t>
            </w:r>
            <w:r>
              <w:rPr>
                <w:rFonts w:cs="David" w:hint="cs"/>
                <w:b/>
                <w:bCs/>
                <w:sz w:val="30"/>
                <w:szCs w:val="30"/>
                <w:rtl/>
              </w:rPr>
              <w:t xml:space="preserve"> קרקע חקלאית</w:t>
            </w:r>
          </w:p>
        </w:tc>
      </w:tr>
      <w:tr w:rsidR="001D1379" w:rsidRPr="000E1A27" w14:paraId="2C9A7693" w14:textId="77777777" w:rsidTr="00E97A45">
        <w:trPr>
          <w:cantSplit/>
          <w:trHeight w:val="169"/>
        </w:trPr>
        <w:tc>
          <w:tcPr>
            <w:tcW w:w="535" w:type="pct"/>
            <w:tcBorders>
              <w:top w:val="single" w:sz="4" w:space="0" w:color="auto"/>
              <w:left w:val="single" w:sz="4" w:space="0" w:color="auto"/>
              <w:bottom w:val="single" w:sz="4" w:space="0" w:color="auto"/>
              <w:right w:val="single" w:sz="4" w:space="0" w:color="auto"/>
            </w:tcBorders>
            <w:shd w:val="clear" w:color="auto" w:fill="auto"/>
          </w:tcPr>
          <w:p w14:paraId="5DCD9363" w14:textId="77777777" w:rsidR="001D1379" w:rsidRPr="009D3559" w:rsidRDefault="001D1379" w:rsidP="00E97A45">
            <w:pPr>
              <w:spacing w:before="60" w:line="276" w:lineRule="auto"/>
              <w:rPr>
                <w:rFonts w:ascii="David" w:hAnsi="David" w:cs="David"/>
                <w:b/>
                <w:bCs/>
                <w:sz w:val="16"/>
                <w:szCs w:val="16"/>
              </w:rPr>
            </w:pPr>
          </w:p>
        </w:tc>
        <w:tc>
          <w:tcPr>
            <w:tcW w:w="4465" w:type="pct"/>
            <w:gridSpan w:val="6"/>
            <w:tcBorders>
              <w:top w:val="single" w:sz="4" w:space="0" w:color="auto"/>
              <w:left w:val="single" w:sz="4" w:space="0" w:color="auto"/>
              <w:bottom w:val="single" w:sz="4" w:space="0" w:color="auto"/>
              <w:right w:val="single" w:sz="4" w:space="0" w:color="auto"/>
            </w:tcBorders>
            <w:shd w:val="clear" w:color="auto" w:fill="auto"/>
          </w:tcPr>
          <w:p w14:paraId="329C2DEC" w14:textId="77777777" w:rsidR="001D1379" w:rsidRPr="00863E3C" w:rsidRDefault="001D1379" w:rsidP="00E97A45">
            <w:pPr>
              <w:tabs>
                <w:tab w:val="left" w:pos="531"/>
                <w:tab w:val="left" w:pos="696"/>
                <w:tab w:val="left" w:pos="3591"/>
                <w:tab w:val="left" w:pos="3801"/>
              </w:tabs>
              <w:overflowPunct/>
              <w:autoSpaceDE/>
              <w:autoSpaceDN/>
              <w:adjustRightInd/>
              <w:spacing w:line="276" w:lineRule="auto"/>
              <w:jc w:val="left"/>
              <w:textAlignment w:val="auto"/>
              <w:rPr>
                <w:rFonts w:cs="David"/>
                <w:noProof/>
                <w:sz w:val="16"/>
                <w:szCs w:val="16"/>
                <w:rtl/>
              </w:rPr>
            </w:pPr>
          </w:p>
        </w:tc>
      </w:tr>
      <w:tr w:rsidR="001D1379" w:rsidRPr="000E1A27" w14:paraId="0ADD301D" w14:textId="77777777" w:rsidTr="00E97A45">
        <w:trPr>
          <w:cantSplit/>
        </w:trPr>
        <w:tc>
          <w:tcPr>
            <w:tcW w:w="535" w:type="pct"/>
            <w:tcBorders>
              <w:top w:val="single" w:sz="4" w:space="0" w:color="auto"/>
              <w:left w:val="single" w:sz="4" w:space="0" w:color="auto"/>
              <w:bottom w:val="single" w:sz="4" w:space="0" w:color="auto"/>
              <w:right w:val="single" w:sz="4" w:space="0" w:color="auto"/>
            </w:tcBorders>
            <w:shd w:val="clear" w:color="auto" w:fill="E0E0E0"/>
          </w:tcPr>
          <w:p w14:paraId="3CC3B5F3" w14:textId="5FC3DE75" w:rsidR="001D1379" w:rsidRPr="009D3559" w:rsidRDefault="001D1379" w:rsidP="00E97A45">
            <w:pPr>
              <w:spacing w:before="60" w:line="276" w:lineRule="auto"/>
              <w:rPr>
                <w:rFonts w:ascii="David" w:hAnsi="David" w:cs="David"/>
                <w:b/>
                <w:bCs/>
                <w:noProof/>
                <w:sz w:val="30"/>
                <w:szCs w:val="30"/>
              </w:rPr>
            </w:pPr>
            <w:r>
              <w:rPr>
                <w:rFonts w:ascii="David" w:hAnsi="David" w:cs="David" w:hint="cs"/>
                <w:b/>
                <w:bCs/>
                <w:noProof/>
                <w:sz w:val="30"/>
                <w:szCs w:val="30"/>
                <w:rtl/>
              </w:rPr>
              <w:t>4.2.22.1</w:t>
            </w:r>
          </w:p>
        </w:tc>
        <w:tc>
          <w:tcPr>
            <w:tcW w:w="4465" w:type="pct"/>
            <w:gridSpan w:val="6"/>
            <w:tcBorders>
              <w:top w:val="single" w:sz="4" w:space="0" w:color="auto"/>
              <w:left w:val="single" w:sz="4" w:space="0" w:color="auto"/>
              <w:bottom w:val="single" w:sz="4" w:space="0" w:color="auto"/>
              <w:right w:val="single" w:sz="4" w:space="0" w:color="auto"/>
            </w:tcBorders>
            <w:shd w:val="clear" w:color="auto" w:fill="E0E0E0"/>
          </w:tcPr>
          <w:p w14:paraId="3B280F3B" w14:textId="77777777" w:rsidR="001D1379" w:rsidRPr="00F910B2" w:rsidRDefault="001D1379" w:rsidP="00E97A45">
            <w:pPr>
              <w:spacing w:before="60" w:line="276" w:lineRule="auto"/>
              <w:rPr>
                <w:rFonts w:cs="David"/>
                <w:b/>
                <w:bCs/>
                <w:noProof/>
                <w:sz w:val="30"/>
                <w:szCs w:val="30"/>
              </w:rPr>
            </w:pPr>
            <w:r>
              <w:rPr>
                <w:rFonts w:cs="David" w:hint="cs"/>
                <w:b/>
                <w:bCs/>
                <w:sz w:val="30"/>
                <w:szCs w:val="30"/>
                <w:rtl/>
              </w:rPr>
              <w:t>תיאור המתחם</w:t>
            </w:r>
          </w:p>
        </w:tc>
      </w:tr>
      <w:tr w:rsidR="001D1379" w:rsidRPr="000E1A27" w14:paraId="6C579FD6" w14:textId="77777777" w:rsidTr="00E97A45">
        <w:trPr>
          <w:cantSplit/>
          <w:trHeight w:val="2587"/>
        </w:trPr>
        <w:tc>
          <w:tcPr>
            <w:tcW w:w="535" w:type="pct"/>
            <w:tcBorders>
              <w:top w:val="single" w:sz="4" w:space="0" w:color="auto"/>
              <w:left w:val="single" w:sz="4" w:space="0" w:color="auto"/>
              <w:right w:val="single" w:sz="4" w:space="0" w:color="auto"/>
            </w:tcBorders>
          </w:tcPr>
          <w:p w14:paraId="628B8EAB" w14:textId="77777777" w:rsidR="001D1379" w:rsidRPr="004237EF" w:rsidRDefault="001D1379" w:rsidP="00E97A45">
            <w:pPr>
              <w:tabs>
                <w:tab w:val="left" w:pos="0"/>
                <w:tab w:val="left" w:pos="1890"/>
              </w:tabs>
              <w:spacing w:before="60" w:line="276" w:lineRule="auto"/>
              <w:ind w:right="-266"/>
              <w:rPr>
                <w:rFonts w:cs="David"/>
                <w:b/>
                <w:bCs/>
                <w:sz w:val="24"/>
                <w:szCs w:val="24"/>
              </w:rPr>
            </w:pPr>
          </w:p>
        </w:tc>
        <w:tc>
          <w:tcPr>
            <w:tcW w:w="2308" w:type="pct"/>
            <w:gridSpan w:val="5"/>
            <w:tcBorders>
              <w:top w:val="single" w:sz="4" w:space="0" w:color="auto"/>
              <w:left w:val="single" w:sz="4" w:space="0" w:color="auto"/>
              <w:bottom w:val="single" w:sz="4" w:space="0" w:color="auto"/>
              <w:right w:val="single" w:sz="4" w:space="0" w:color="auto"/>
            </w:tcBorders>
          </w:tcPr>
          <w:p w14:paraId="1EED1090" w14:textId="6EF70B37" w:rsidR="001D1379" w:rsidRDefault="001D1379" w:rsidP="00E97A45">
            <w:pPr>
              <w:spacing w:before="60" w:line="276" w:lineRule="auto"/>
              <w:textAlignment w:val="auto"/>
              <w:rPr>
                <w:rFonts w:cs="David"/>
                <w:sz w:val="24"/>
                <w:szCs w:val="24"/>
                <w:rtl/>
              </w:rPr>
            </w:pPr>
            <w:r w:rsidRPr="001006AD">
              <w:rPr>
                <w:rFonts w:cs="David" w:hint="cs"/>
                <w:sz w:val="24"/>
                <w:szCs w:val="24"/>
                <w:rtl/>
              </w:rPr>
              <w:t xml:space="preserve">שטח המתחם: כ- </w:t>
            </w:r>
            <w:r w:rsidR="00F651DA">
              <w:rPr>
                <w:rFonts w:cs="David" w:hint="cs"/>
                <w:sz w:val="24"/>
                <w:szCs w:val="24"/>
                <w:rtl/>
              </w:rPr>
              <w:t>44</w:t>
            </w:r>
            <w:r>
              <w:rPr>
                <w:rFonts w:cs="David" w:hint="cs"/>
                <w:sz w:val="24"/>
                <w:szCs w:val="24"/>
                <w:rtl/>
              </w:rPr>
              <w:t xml:space="preserve">0 </w:t>
            </w:r>
            <w:r w:rsidRPr="001006AD">
              <w:rPr>
                <w:rFonts w:cs="David" w:hint="cs"/>
                <w:sz w:val="24"/>
                <w:szCs w:val="24"/>
                <w:rtl/>
              </w:rPr>
              <w:t>ד'.</w:t>
            </w:r>
          </w:p>
          <w:p w14:paraId="167631CC" w14:textId="12B49D0A" w:rsidR="0024547C" w:rsidRPr="001006AD" w:rsidRDefault="0024547C" w:rsidP="00E97A45">
            <w:pPr>
              <w:spacing w:before="60" w:line="276" w:lineRule="auto"/>
              <w:textAlignment w:val="auto"/>
              <w:rPr>
                <w:rFonts w:cs="David"/>
                <w:sz w:val="24"/>
                <w:szCs w:val="24"/>
                <w:rtl/>
              </w:rPr>
            </w:pPr>
            <w:r>
              <w:rPr>
                <w:rFonts w:cs="David" w:hint="cs"/>
                <w:sz w:val="24"/>
                <w:szCs w:val="24"/>
                <w:rtl/>
              </w:rPr>
              <w:t>המתחם ממוקם מדרום לגבעת עדה.</w:t>
            </w:r>
          </w:p>
          <w:p w14:paraId="07A12102" w14:textId="77777777" w:rsidR="001D1379" w:rsidRPr="001006AD" w:rsidRDefault="001D1379" w:rsidP="00E97A45">
            <w:pPr>
              <w:spacing w:before="60" w:line="276" w:lineRule="auto"/>
              <w:textAlignment w:val="auto"/>
              <w:rPr>
                <w:rFonts w:cs="David"/>
                <w:sz w:val="24"/>
                <w:szCs w:val="24"/>
                <w:rtl/>
              </w:rPr>
            </w:pPr>
            <w:r w:rsidRPr="001006AD">
              <w:rPr>
                <w:rFonts w:cs="David" w:hint="cs"/>
                <w:sz w:val="24"/>
                <w:szCs w:val="24"/>
                <w:rtl/>
              </w:rPr>
              <w:t>מצב קיים:</w:t>
            </w:r>
          </w:p>
          <w:p w14:paraId="4B7C0226" w14:textId="1FFDA213" w:rsidR="001D1379" w:rsidRDefault="001D1379" w:rsidP="00831C1D">
            <w:pPr>
              <w:numPr>
                <w:ilvl w:val="0"/>
                <w:numId w:val="24"/>
              </w:numPr>
              <w:tabs>
                <w:tab w:val="clear" w:pos="720"/>
                <w:tab w:val="num" w:pos="259"/>
              </w:tabs>
              <w:spacing w:line="276" w:lineRule="auto"/>
              <w:ind w:left="259" w:hanging="259"/>
              <w:jc w:val="left"/>
              <w:textAlignment w:val="auto"/>
              <w:rPr>
                <w:rFonts w:cs="David"/>
                <w:sz w:val="24"/>
                <w:szCs w:val="24"/>
              </w:rPr>
            </w:pPr>
            <w:r w:rsidRPr="00704C95">
              <w:rPr>
                <w:rFonts w:cs="David" w:hint="cs"/>
                <w:sz w:val="24"/>
                <w:szCs w:val="24"/>
                <w:rtl/>
              </w:rPr>
              <w:t>שטחים חקלאיים מעובדים</w:t>
            </w:r>
            <w:r>
              <w:rPr>
                <w:rFonts w:cs="David" w:hint="cs"/>
                <w:sz w:val="24"/>
                <w:szCs w:val="24"/>
                <w:rtl/>
              </w:rPr>
              <w:t>.</w:t>
            </w:r>
          </w:p>
          <w:p w14:paraId="603F6314" w14:textId="645921E8" w:rsidR="00C00533" w:rsidRDefault="00C00533" w:rsidP="00831C1D">
            <w:pPr>
              <w:numPr>
                <w:ilvl w:val="0"/>
                <w:numId w:val="24"/>
              </w:numPr>
              <w:tabs>
                <w:tab w:val="clear" w:pos="720"/>
                <w:tab w:val="num" w:pos="259"/>
              </w:tabs>
              <w:spacing w:line="276" w:lineRule="auto"/>
              <w:ind w:left="259" w:hanging="259"/>
              <w:jc w:val="left"/>
              <w:textAlignment w:val="auto"/>
              <w:rPr>
                <w:rFonts w:cs="David"/>
                <w:sz w:val="24"/>
                <w:szCs w:val="24"/>
              </w:rPr>
            </w:pPr>
            <w:r>
              <w:rPr>
                <w:rFonts w:cs="David" w:hint="cs"/>
                <w:sz w:val="24"/>
                <w:szCs w:val="24"/>
                <w:rtl/>
              </w:rPr>
              <w:t>חורשות אלונים.</w:t>
            </w:r>
          </w:p>
          <w:p w14:paraId="6F6B3D06" w14:textId="77777777" w:rsidR="001D1379" w:rsidRDefault="001D1379" w:rsidP="00E97A45">
            <w:pPr>
              <w:spacing w:line="276" w:lineRule="auto"/>
              <w:ind w:left="259"/>
              <w:jc w:val="left"/>
              <w:textAlignment w:val="auto"/>
              <w:rPr>
                <w:rFonts w:cs="David"/>
                <w:sz w:val="24"/>
                <w:szCs w:val="24"/>
              </w:rPr>
            </w:pPr>
          </w:p>
          <w:p w14:paraId="00110B7D" w14:textId="77777777" w:rsidR="001D1379" w:rsidRPr="00704C95" w:rsidRDefault="001D1379" w:rsidP="00E97A45">
            <w:pPr>
              <w:spacing w:line="276" w:lineRule="auto"/>
              <w:jc w:val="left"/>
              <w:textAlignment w:val="auto"/>
              <w:rPr>
                <w:rFonts w:cs="David"/>
                <w:sz w:val="24"/>
                <w:szCs w:val="24"/>
                <w:rtl/>
              </w:rPr>
            </w:pPr>
            <w:r w:rsidRPr="00704C95">
              <w:rPr>
                <w:rFonts w:cs="David" w:hint="cs"/>
                <w:sz w:val="24"/>
                <w:szCs w:val="24"/>
                <w:rtl/>
              </w:rPr>
              <w:t>מצב מוצע:</w:t>
            </w:r>
          </w:p>
          <w:p w14:paraId="28F27B13" w14:textId="77777777" w:rsidR="001D1379" w:rsidRDefault="001D1379" w:rsidP="00831C1D">
            <w:pPr>
              <w:pStyle w:val="ListParagraph"/>
              <w:numPr>
                <w:ilvl w:val="0"/>
                <w:numId w:val="26"/>
              </w:numPr>
              <w:spacing w:line="276" w:lineRule="auto"/>
              <w:ind w:left="263" w:hanging="263"/>
              <w:rPr>
                <w:rFonts w:cs="David"/>
                <w:sz w:val="24"/>
                <w:szCs w:val="24"/>
              </w:rPr>
            </w:pPr>
            <w:r>
              <w:rPr>
                <w:rFonts w:cs="David" w:hint="cs"/>
                <w:sz w:val="24"/>
                <w:szCs w:val="24"/>
                <w:rtl/>
              </w:rPr>
              <w:t>שימור נוף בקעת הנדיב כקרקע חקלאית מעובדת.</w:t>
            </w:r>
          </w:p>
          <w:p w14:paraId="79685860" w14:textId="77777777" w:rsidR="001D1379" w:rsidRDefault="001D1379" w:rsidP="00831C1D">
            <w:pPr>
              <w:pStyle w:val="ListParagraph"/>
              <w:numPr>
                <w:ilvl w:val="0"/>
                <w:numId w:val="26"/>
              </w:numPr>
              <w:spacing w:line="276" w:lineRule="auto"/>
              <w:ind w:left="263" w:hanging="263"/>
              <w:rPr>
                <w:rFonts w:cs="David"/>
                <w:sz w:val="24"/>
                <w:szCs w:val="24"/>
              </w:rPr>
            </w:pPr>
            <w:r>
              <w:rPr>
                <w:rFonts w:cs="David" w:hint="cs"/>
                <w:sz w:val="24"/>
                <w:szCs w:val="24"/>
                <w:rtl/>
              </w:rPr>
              <w:t>מרחב חיפוש למבנים חקלאיים.</w:t>
            </w:r>
          </w:p>
          <w:p w14:paraId="33134580" w14:textId="39743C8F" w:rsidR="00797421" w:rsidRPr="0024547C" w:rsidRDefault="00C00533" w:rsidP="00831C1D">
            <w:pPr>
              <w:pStyle w:val="ListParagraph"/>
              <w:numPr>
                <w:ilvl w:val="0"/>
                <w:numId w:val="26"/>
              </w:numPr>
              <w:spacing w:line="276" w:lineRule="auto"/>
              <w:ind w:left="263" w:hanging="263"/>
              <w:rPr>
                <w:rFonts w:cs="David"/>
                <w:sz w:val="24"/>
                <w:szCs w:val="24"/>
                <w:rtl/>
              </w:rPr>
            </w:pPr>
            <w:r>
              <w:rPr>
                <w:rFonts w:cs="David" w:hint="cs"/>
                <w:sz w:val="24"/>
                <w:szCs w:val="24"/>
                <w:rtl/>
              </w:rPr>
              <w:t>שימור חורשות האלונים, כולל הימנעות מפיתוח תכנית מפורטת מאושרת למגורים.</w:t>
            </w:r>
          </w:p>
        </w:tc>
        <w:tc>
          <w:tcPr>
            <w:tcW w:w="2157" w:type="pct"/>
            <w:tcBorders>
              <w:top w:val="single" w:sz="4" w:space="0" w:color="auto"/>
              <w:left w:val="single" w:sz="4" w:space="0" w:color="auto"/>
              <w:bottom w:val="single" w:sz="4" w:space="0" w:color="auto"/>
              <w:right w:val="single" w:sz="4" w:space="0" w:color="auto"/>
            </w:tcBorders>
          </w:tcPr>
          <w:p w14:paraId="055E0543" w14:textId="66639D2F" w:rsidR="001D1379" w:rsidRDefault="00797421" w:rsidP="00E97A45">
            <w:pPr>
              <w:overflowPunct/>
              <w:autoSpaceDE/>
              <w:autoSpaceDN/>
              <w:bidi w:val="0"/>
              <w:adjustRightInd/>
              <w:spacing w:line="276" w:lineRule="auto"/>
              <w:jc w:val="left"/>
              <w:textAlignment w:val="auto"/>
              <w:rPr>
                <w:noProof/>
              </w:rPr>
            </w:pPr>
            <w:r>
              <w:rPr>
                <w:noProof/>
              </w:rPr>
              <w:drawing>
                <wp:anchor distT="0" distB="0" distL="114300" distR="114300" simplePos="0" relativeHeight="251634176" behindDoc="0" locked="0" layoutInCell="1" allowOverlap="1" wp14:anchorId="7D8046D6" wp14:editId="280F74A1">
                  <wp:simplePos x="0" y="0"/>
                  <wp:positionH relativeFrom="column">
                    <wp:posOffset>-29845</wp:posOffset>
                  </wp:positionH>
                  <wp:positionV relativeFrom="paragraph">
                    <wp:posOffset>56515</wp:posOffset>
                  </wp:positionV>
                  <wp:extent cx="2857500" cy="19862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16283" t="15441" r="20489" b="6394"/>
                          <a:stretch/>
                        </pic:blipFill>
                        <pic:spPr bwMode="auto">
                          <a:xfrm>
                            <a:off x="0" y="0"/>
                            <a:ext cx="2857500" cy="1986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FC92F1" w14:textId="6F3F31BA" w:rsidR="001D1379" w:rsidRDefault="001D1379" w:rsidP="00E97A45">
            <w:pPr>
              <w:overflowPunct/>
              <w:autoSpaceDE/>
              <w:autoSpaceDN/>
              <w:bidi w:val="0"/>
              <w:adjustRightInd/>
              <w:spacing w:line="276" w:lineRule="auto"/>
              <w:jc w:val="left"/>
              <w:textAlignment w:val="auto"/>
              <w:rPr>
                <w:noProof/>
                <w:rtl/>
              </w:rPr>
            </w:pPr>
          </w:p>
          <w:p w14:paraId="2E9DD27C" w14:textId="4D333DAE" w:rsidR="001D1379" w:rsidRDefault="001D1379" w:rsidP="00E97A45">
            <w:pPr>
              <w:overflowPunct/>
              <w:autoSpaceDE/>
              <w:autoSpaceDN/>
              <w:bidi w:val="0"/>
              <w:adjustRightInd/>
              <w:spacing w:line="276" w:lineRule="auto"/>
              <w:jc w:val="left"/>
              <w:textAlignment w:val="auto"/>
              <w:rPr>
                <w:noProof/>
              </w:rPr>
            </w:pPr>
          </w:p>
          <w:p w14:paraId="77A0BBF5" w14:textId="77777777" w:rsidR="001D1379" w:rsidRPr="004237EF" w:rsidRDefault="001D1379" w:rsidP="00E97A45">
            <w:pPr>
              <w:overflowPunct/>
              <w:autoSpaceDE/>
              <w:autoSpaceDN/>
              <w:bidi w:val="0"/>
              <w:adjustRightInd/>
              <w:spacing w:line="276" w:lineRule="auto"/>
              <w:jc w:val="left"/>
              <w:textAlignment w:val="auto"/>
              <w:rPr>
                <w:rFonts w:cs="David"/>
                <w:noProof/>
                <w:color w:val="FF0000"/>
                <w:sz w:val="24"/>
                <w:szCs w:val="24"/>
              </w:rPr>
            </w:pPr>
          </w:p>
        </w:tc>
      </w:tr>
      <w:tr w:rsidR="001D1379" w:rsidRPr="000E1A27" w14:paraId="2BA4F521" w14:textId="77777777" w:rsidTr="00E97A45">
        <w:trPr>
          <w:cantSplit/>
          <w:trHeight w:val="352"/>
        </w:trPr>
        <w:tc>
          <w:tcPr>
            <w:tcW w:w="535" w:type="pct"/>
            <w:tcBorders>
              <w:left w:val="single" w:sz="4" w:space="0" w:color="auto"/>
              <w:right w:val="single" w:sz="4" w:space="0" w:color="auto"/>
            </w:tcBorders>
            <w:shd w:val="clear" w:color="auto" w:fill="D9D9D9" w:themeFill="background1" w:themeFillShade="D9"/>
          </w:tcPr>
          <w:p w14:paraId="789BBC11" w14:textId="69011EC2" w:rsidR="001D1379" w:rsidRPr="00F910B2" w:rsidRDefault="001D1379" w:rsidP="00E97A45">
            <w:pPr>
              <w:spacing w:before="60" w:line="276" w:lineRule="auto"/>
              <w:rPr>
                <w:rFonts w:cs="David"/>
                <w:b/>
                <w:bCs/>
                <w:sz w:val="30"/>
                <w:szCs w:val="30"/>
              </w:rPr>
            </w:pPr>
            <w:r>
              <w:rPr>
                <w:rFonts w:cs="David" w:hint="cs"/>
                <w:b/>
                <w:bCs/>
                <w:sz w:val="30"/>
                <w:szCs w:val="30"/>
                <w:rtl/>
              </w:rPr>
              <w:t>4.2.22.2</w:t>
            </w:r>
          </w:p>
        </w:tc>
        <w:tc>
          <w:tcPr>
            <w:tcW w:w="4465"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8AC49A" w14:textId="77777777" w:rsidR="001D1379" w:rsidRPr="00F910B2" w:rsidRDefault="001D1379" w:rsidP="00E97A45">
            <w:pPr>
              <w:spacing w:before="60" w:line="276" w:lineRule="auto"/>
              <w:rPr>
                <w:rFonts w:cs="David"/>
                <w:b/>
                <w:bCs/>
                <w:noProof/>
                <w:sz w:val="30"/>
                <w:szCs w:val="30"/>
              </w:rPr>
            </w:pPr>
            <w:r>
              <w:rPr>
                <w:rFonts w:cs="David" w:hint="cs"/>
                <w:b/>
                <w:bCs/>
                <w:sz w:val="30"/>
                <w:szCs w:val="30"/>
                <w:rtl/>
              </w:rPr>
              <w:t>נתונים כמותיים למתחם</w:t>
            </w:r>
            <w:r>
              <w:rPr>
                <w:rFonts w:cs="David" w:hint="cs"/>
                <w:b/>
                <w:bCs/>
                <w:noProof/>
                <w:sz w:val="30"/>
                <w:szCs w:val="30"/>
                <w:rtl/>
              </w:rPr>
              <w:t xml:space="preserve"> </w:t>
            </w:r>
            <w:r>
              <w:rPr>
                <w:rFonts w:cs="David"/>
                <w:b/>
                <w:bCs/>
                <w:noProof/>
                <w:sz w:val="30"/>
                <w:szCs w:val="30"/>
                <w:rtl/>
              </w:rPr>
              <w:t>–</w:t>
            </w:r>
            <w:r>
              <w:rPr>
                <w:rFonts w:cs="David" w:hint="cs"/>
                <w:b/>
                <w:bCs/>
                <w:noProof/>
                <w:sz w:val="30"/>
                <w:szCs w:val="30"/>
                <w:rtl/>
              </w:rPr>
              <w:t xml:space="preserve"> עיקרי ושירות</w:t>
            </w:r>
          </w:p>
        </w:tc>
      </w:tr>
      <w:tr w:rsidR="001D1379" w:rsidRPr="00F06118" w14:paraId="6A75F1DA" w14:textId="77777777" w:rsidTr="00E97A45">
        <w:trPr>
          <w:cantSplit/>
          <w:trHeight w:val="370"/>
        </w:trPr>
        <w:tc>
          <w:tcPr>
            <w:tcW w:w="5000" w:type="pct"/>
            <w:gridSpan w:val="7"/>
            <w:tcBorders>
              <w:left w:val="single" w:sz="4" w:space="0" w:color="auto"/>
              <w:right w:val="single" w:sz="4" w:space="0" w:color="auto"/>
            </w:tcBorders>
          </w:tcPr>
          <w:p w14:paraId="725CBAC4" w14:textId="77777777" w:rsidR="001D1379" w:rsidRPr="00F06118" w:rsidRDefault="001D1379" w:rsidP="00E97A45">
            <w:pPr>
              <w:tabs>
                <w:tab w:val="left" w:pos="0"/>
                <w:tab w:val="right" w:leader="dot" w:pos="9016"/>
              </w:tabs>
              <w:spacing w:before="60" w:line="276" w:lineRule="auto"/>
              <w:ind w:right="142"/>
              <w:rPr>
                <w:rFonts w:cs="David"/>
                <w:i/>
                <w:iCs/>
                <w:noProof/>
                <w:sz w:val="26"/>
                <w:rtl/>
              </w:rPr>
            </w:pPr>
            <w:r>
              <w:rPr>
                <w:rFonts w:cs="David" w:hint="cs"/>
                <w:i/>
                <w:iCs/>
                <w:noProof/>
                <w:sz w:val="26"/>
                <w:rtl/>
              </w:rPr>
              <w:t xml:space="preserve"> </w:t>
            </w:r>
          </w:p>
        </w:tc>
      </w:tr>
      <w:tr w:rsidR="001D1379" w:rsidRPr="00F8156B" w14:paraId="148EE0A2" w14:textId="77777777" w:rsidTr="00E97A45">
        <w:trPr>
          <w:cantSplit/>
          <w:trHeight w:val="370"/>
        </w:trPr>
        <w:tc>
          <w:tcPr>
            <w:tcW w:w="758" w:type="pct"/>
            <w:gridSpan w:val="2"/>
            <w:tcBorders>
              <w:left w:val="single" w:sz="4" w:space="0" w:color="auto"/>
              <w:right w:val="single" w:sz="4" w:space="0" w:color="auto"/>
            </w:tcBorders>
            <w:shd w:val="clear" w:color="auto" w:fill="F2F2F2" w:themeFill="background1" w:themeFillShade="F2"/>
          </w:tcPr>
          <w:p w14:paraId="49CC33C0" w14:textId="77777777" w:rsidR="001D1379" w:rsidRPr="00F8156B" w:rsidRDefault="001D1379" w:rsidP="00E97A45">
            <w:pPr>
              <w:tabs>
                <w:tab w:val="left" w:pos="0"/>
              </w:tabs>
              <w:spacing w:before="60" w:after="60" w:line="276" w:lineRule="auto"/>
              <w:ind w:right="142"/>
              <w:jc w:val="left"/>
              <w:rPr>
                <w:rFonts w:cs="David"/>
                <w:b/>
                <w:bCs/>
                <w:noProof/>
                <w:sz w:val="24"/>
                <w:szCs w:val="24"/>
                <w:rtl/>
              </w:rPr>
            </w:pPr>
            <w:r w:rsidRPr="00F8156B">
              <w:rPr>
                <w:rFonts w:cs="David" w:hint="cs"/>
                <w:b/>
                <w:bCs/>
                <w:sz w:val="24"/>
                <w:szCs w:val="24"/>
                <w:rtl/>
              </w:rPr>
              <w:t>נושא</w:t>
            </w:r>
          </w:p>
        </w:tc>
        <w:tc>
          <w:tcPr>
            <w:tcW w:w="462" w:type="pct"/>
            <w:tcBorders>
              <w:left w:val="single" w:sz="4" w:space="0" w:color="auto"/>
              <w:right w:val="single" w:sz="4" w:space="0" w:color="auto"/>
            </w:tcBorders>
            <w:shd w:val="clear" w:color="auto" w:fill="F2F2F2" w:themeFill="background1" w:themeFillShade="F2"/>
          </w:tcPr>
          <w:p w14:paraId="39EA3ABF" w14:textId="77777777" w:rsidR="001D1379" w:rsidRPr="00F8156B" w:rsidRDefault="001D1379" w:rsidP="00E97A45">
            <w:pPr>
              <w:tabs>
                <w:tab w:val="left" w:pos="0"/>
              </w:tabs>
              <w:spacing w:before="60" w:after="60" w:line="276" w:lineRule="auto"/>
              <w:jc w:val="center"/>
              <w:rPr>
                <w:rFonts w:cs="David"/>
                <w:b/>
                <w:bCs/>
                <w:noProof/>
                <w:sz w:val="24"/>
                <w:szCs w:val="24"/>
                <w:rtl/>
              </w:rPr>
            </w:pPr>
            <w:r w:rsidRPr="00F8156B">
              <w:rPr>
                <w:rFonts w:cs="David" w:hint="cs"/>
                <w:b/>
                <w:bCs/>
                <w:sz w:val="24"/>
                <w:szCs w:val="24"/>
                <w:rtl/>
              </w:rPr>
              <w:t>יחידת מידה</w:t>
            </w:r>
          </w:p>
        </w:tc>
        <w:tc>
          <w:tcPr>
            <w:tcW w:w="470" w:type="pct"/>
            <w:tcBorders>
              <w:left w:val="single" w:sz="4" w:space="0" w:color="auto"/>
              <w:right w:val="single" w:sz="4" w:space="0" w:color="auto"/>
            </w:tcBorders>
            <w:shd w:val="clear" w:color="auto" w:fill="F2F2F2" w:themeFill="background1" w:themeFillShade="F2"/>
          </w:tcPr>
          <w:p w14:paraId="69DC7DBD" w14:textId="77777777" w:rsidR="001D1379" w:rsidRPr="00F8156B" w:rsidRDefault="001D1379" w:rsidP="00E97A45">
            <w:pPr>
              <w:tabs>
                <w:tab w:val="left" w:pos="0"/>
              </w:tabs>
              <w:spacing w:before="60" w:after="60" w:line="276" w:lineRule="auto"/>
              <w:jc w:val="center"/>
              <w:rPr>
                <w:rFonts w:cs="David"/>
                <w:b/>
                <w:bCs/>
                <w:noProof/>
                <w:sz w:val="24"/>
                <w:szCs w:val="24"/>
                <w:rtl/>
              </w:rPr>
            </w:pPr>
            <w:r w:rsidRPr="00F8156B">
              <w:rPr>
                <w:rFonts w:cs="David" w:hint="cs"/>
                <w:b/>
                <w:bCs/>
                <w:sz w:val="24"/>
                <w:szCs w:val="24"/>
                <w:rtl/>
              </w:rPr>
              <w:t>תוספת למאושר</w:t>
            </w:r>
          </w:p>
        </w:tc>
        <w:tc>
          <w:tcPr>
            <w:tcW w:w="473" w:type="pct"/>
            <w:tcBorders>
              <w:left w:val="single" w:sz="4" w:space="0" w:color="auto"/>
              <w:right w:val="single" w:sz="4" w:space="0" w:color="auto"/>
            </w:tcBorders>
            <w:shd w:val="clear" w:color="auto" w:fill="F2F2F2" w:themeFill="background1" w:themeFillShade="F2"/>
          </w:tcPr>
          <w:p w14:paraId="4AD09905" w14:textId="77777777" w:rsidR="001D1379" w:rsidRPr="00F8156B" w:rsidRDefault="001D1379" w:rsidP="00E97A45">
            <w:pPr>
              <w:tabs>
                <w:tab w:val="left" w:pos="0"/>
              </w:tabs>
              <w:spacing w:before="60" w:after="60" w:line="276" w:lineRule="auto"/>
              <w:jc w:val="center"/>
              <w:rPr>
                <w:rFonts w:cs="David"/>
                <w:b/>
                <w:bCs/>
                <w:sz w:val="24"/>
                <w:szCs w:val="24"/>
                <w:rtl/>
              </w:rPr>
            </w:pPr>
            <w:r w:rsidRPr="00F8156B">
              <w:rPr>
                <w:rFonts w:cs="David" w:hint="cs"/>
                <w:b/>
                <w:bCs/>
                <w:sz w:val="24"/>
                <w:szCs w:val="24"/>
                <w:rtl/>
              </w:rPr>
              <w:t>סה"כ</w:t>
            </w:r>
          </w:p>
          <w:p w14:paraId="3F8B3B18" w14:textId="77777777" w:rsidR="001D1379" w:rsidRPr="00F8156B" w:rsidRDefault="001D1379" w:rsidP="00E97A45">
            <w:pPr>
              <w:tabs>
                <w:tab w:val="left" w:pos="0"/>
              </w:tabs>
              <w:spacing w:before="60" w:after="60" w:line="276" w:lineRule="auto"/>
              <w:jc w:val="center"/>
              <w:rPr>
                <w:rFonts w:cs="David"/>
                <w:b/>
                <w:bCs/>
                <w:noProof/>
                <w:sz w:val="24"/>
                <w:szCs w:val="24"/>
                <w:rtl/>
              </w:rPr>
            </w:pPr>
          </w:p>
        </w:tc>
        <w:tc>
          <w:tcPr>
            <w:tcW w:w="2837" w:type="pct"/>
            <w:gridSpan w:val="2"/>
            <w:tcBorders>
              <w:left w:val="single" w:sz="4" w:space="0" w:color="auto"/>
              <w:right w:val="single" w:sz="4" w:space="0" w:color="auto"/>
            </w:tcBorders>
            <w:shd w:val="clear" w:color="auto" w:fill="F2F2F2" w:themeFill="background1" w:themeFillShade="F2"/>
          </w:tcPr>
          <w:p w14:paraId="5B66DF3C" w14:textId="77777777" w:rsidR="001D1379" w:rsidRPr="00F8156B" w:rsidRDefault="001D1379" w:rsidP="00E97A45">
            <w:pPr>
              <w:tabs>
                <w:tab w:val="left" w:pos="0"/>
              </w:tabs>
              <w:spacing w:before="60" w:after="60" w:line="276" w:lineRule="auto"/>
              <w:ind w:right="142"/>
              <w:jc w:val="left"/>
              <w:rPr>
                <w:rFonts w:cs="David"/>
                <w:b/>
                <w:bCs/>
                <w:sz w:val="24"/>
                <w:szCs w:val="24"/>
                <w:rtl/>
              </w:rPr>
            </w:pPr>
            <w:r w:rsidRPr="00F8156B">
              <w:rPr>
                <w:rFonts w:cs="David" w:hint="cs"/>
                <w:b/>
                <w:bCs/>
                <w:sz w:val="24"/>
                <w:szCs w:val="24"/>
                <w:rtl/>
              </w:rPr>
              <w:t>הוראות</w:t>
            </w:r>
            <w:r w:rsidRPr="00F8156B">
              <w:rPr>
                <w:rFonts w:cs="David" w:hint="cs"/>
                <w:color w:val="0070C0"/>
                <w:sz w:val="24"/>
                <w:szCs w:val="24"/>
                <w:rtl/>
              </w:rPr>
              <w:t xml:space="preserve"> </w:t>
            </w:r>
          </w:p>
        </w:tc>
      </w:tr>
      <w:tr w:rsidR="001D1379" w:rsidRPr="00F35DA7" w14:paraId="3095DE85" w14:textId="77777777" w:rsidTr="00E97A45">
        <w:trPr>
          <w:cantSplit/>
          <w:trHeight w:val="370"/>
        </w:trPr>
        <w:tc>
          <w:tcPr>
            <w:tcW w:w="758" w:type="pct"/>
            <w:gridSpan w:val="2"/>
            <w:tcBorders>
              <w:left w:val="single" w:sz="4" w:space="0" w:color="auto"/>
              <w:right w:val="single" w:sz="4" w:space="0" w:color="auto"/>
            </w:tcBorders>
            <w:shd w:val="clear" w:color="auto" w:fill="auto"/>
          </w:tcPr>
          <w:p w14:paraId="484C668A" w14:textId="77777777" w:rsidR="001D1379" w:rsidRPr="00F35DA7" w:rsidRDefault="001D1379" w:rsidP="00E97A45">
            <w:pPr>
              <w:tabs>
                <w:tab w:val="left" w:pos="0"/>
              </w:tabs>
              <w:spacing w:before="60" w:after="60" w:line="276" w:lineRule="auto"/>
              <w:ind w:right="142"/>
              <w:jc w:val="left"/>
              <w:rPr>
                <w:rFonts w:cs="David"/>
                <w:b/>
                <w:bCs/>
                <w:noProof/>
                <w:sz w:val="22"/>
                <w:szCs w:val="22"/>
                <w:rtl/>
              </w:rPr>
            </w:pPr>
            <w:r>
              <w:rPr>
                <w:rFonts w:cs="David" w:hint="cs"/>
                <w:b/>
                <w:bCs/>
                <w:sz w:val="22"/>
                <w:szCs w:val="22"/>
                <w:rtl/>
              </w:rPr>
              <w:t>מבנים חקלאיים</w:t>
            </w:r>
          </w:p>
        </w:tc>
        <w:tc>
          <w:tcPr>
            <w:tcW w:w="462" w:type="pct"/>
            <w:tcBorders>
              <w:left w:val="single" w:sz="4" w:space="0" w:color="auto"/>
              <w:right w:val="single" w:sz="4" w:space="0" w:color="auto"/>
            </w:tcBorders>
            <w:shd w:val="clear" w:color="auto" w:fill="auto"/>
          </w:tcPr>
          <w:p w14:paraId="3606A51C" w14:textId="77777777" w:rsidR="001D1379" w:rsidRPr="00F35DA7" w:rsidRDefault="001D1379" w:rsidP="00E97A45">
            <w:pPr>
              <w:tabs>
                <w:tab w:val="left" w:pos="0"/>
              </w:tabs>
              <w:spacing w:before="60" w:after="60" w:line="276" w:lineRule="auto"/>
              <w:rPr>
                <w:rFonts w:cs="David"/>
                <w:noProof/>
                <w:sz w:val="22"/>
                <w:szCs w:val="22"/>
                <w:rtl/>
              </w:rPr>
            </w:pPr>
            <w:r w:rsidRPr="00F35DA7">
              <w:rPr>
                <w:rFonts w:cs="David" w:hint="cs"/>
                <w:sz w:val="22"/>
                <w:szCs w:val="22"/>
                <w:rtl/>
              </w:rPr>
              <w:t xml:space="preserve">מ"ר </w:t>
            </w:r>
          </w:p>
        </w:tc>
        <w:tc>
          <w:tcPr>
            <w:tcW w:w="470" w:type="pct"/>
            <w:tcBorders>
              <w:left w:val="single" w:sz="4" w:space="0" w:color="auto"/>
              <w:right w:val="single" w:sz="4" w:space="0" w:color="auto"/>
            </w:tcBorders>
            <w:shd w:val="clear" w:color="auto" w:fill="auto"/>
          </w:tcPr>
          <w:p w14:paraId="37F8E902" w14:textId="571F4C04" w:rsidR="001D1379" w:rsidRPr="004B23E0" w:rsidRDefault="00AA138F" w:rsidP="00E97A45">
            <w:pPr>
              <w:tabs>
                <w:tab w:val="left" w:pos="0"/>
              </w:tabs>
              <w:spacing w:before="60" w:after="60" w:line="276" w:lineRule="auto"/>
              <w:jc w:val="center"/>
              <w:rPr>
                <w:rFonts w:cs="David"/>
                <w:sz w:val="22"/>
                <w:szCs w:val="22"/>
                <w:rtl/>
              </w:rPr>
            </w:pPr>
            <w:r>
              <w:rPr>
                <w:rFonts w:cs="David" w:hint="cs"/>
                <w:sz w:val="22"/>
                <w:szCs w:val="22"/>
                <w:rtl/>
              </w:rPr>
              <w:t>0</w:t>
            </w:r>
          </w:p>
        </w:tc>
        <w:tc>
          <w:tcPr>
            <w:tcW w:w="473" w:type="pct"/>
            <w:tcBorders>
              <w:left w:val="single" w:sz="4" w:space="0" w:color="auto"/>
              <w:right w:val="single" w:sz="4" w:space="0" w:color="auto"/>
            </w:tcBorders>
            <w:shd w:val="clear" w:color="auto" w:fill="auto"/>
          </w:tcPr>
          <w:p w14:paraId="630FB04A" w14:textId="6E5BE3CE" w:rsidR="001D1379" w:rsidRPr="004B23E0" w:rsidRDefault="00AA138F" w:rsidP="00E97A45">
            <w:pPr>
              <w:tabs>
                <w:tab w:val="left" w:pos="0"/>
              </w:tabs>
              <w:spacing w:before="60" w:after="60" w:line="276" w:lineRule="auto"/>
              <w:jc w:val="center"/>
              <w:rPr>
                <w:rFonts w:cs="David"/>
                <w:sz w:val="22"/>
                <w:szCs w:val="22"/>
                <w:rtl/>
              </w:rPr>
            </w:pPr>
            <w:r>
              <w:rPr>
                <w:rFonts w:cs="David" w:hint="cs"/>
                <w:sz w:val="22"/>
                <w:szCs w:val="22"/>
                <w:rtl/>
              </w:rPr>
              <w:t>7,500</w:t>
            </w:r>
          </w:p>
        </w:tc>
        <w:tc>
          <w:tcPr>
            <w:tcW w:w="2837" w:type="pct"/>
            <w:gridSpan w:val="2"/>
            <w:tcBorders>
              <w:left w:val="single" w:sz="4" w:space="0" w:color="auto"/>
              <w:right w:val="single" w:sz="4" w:space="0" w:color="auto"/>
            </w:tcBorders>
            <w:shd w:val="clear" w:color="auto" w:fill="auto"/>
          </w:tcPr>
          <w:p w14:paraId="6BEAFA6B" w14:textId="12E97A3C" w:rsidR="001D1379" w:rsidRPr="00A75BB5" w:rsidRDefault="001D1379" w:rsidP="00E97A45">
            <w:pPr>
              <w:tabs>
                <w:tab w:val="left" w:pos="0"/>
              </w:tabs>
              <w:spacing w:before="60" w:after="60" w:line="276" w:lineRule="auto"/>
              <w:ind w:right="142"/>
              <w:jc w:val="left"/>
              <w:rPr>
                <w:rFonts w:cs="David"/>
                <w:sz w:val="22"/>
                <w:szCs w:val="22"/>
                <w:rtl/>
              </w:rPr>
            </w:pPr>
          </w:p>
        </w:tc>
      </w:tr>
    </w:tbl>
    <w:p w14:paraId="008673B4" w14:textId="77777777" w:rsidR="001D1379" w:rsidRDefault="001D1379" w:rsidP="001D1379">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tbl>
      <w:tblPr>
        <w:bidiVisual/>
        <w:tblW w:w="5823" w:type="pct"/>
        <w:tblInd w:w="-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5"/>
        <w:gridCol w:w="9641"/>
      </w:tblGrid>
      <w:tr w:rsidR="001D1379" w:rsidRPr="000E1A27" w14:paraId="7DE3DCD9" w14:textId="77777777" w:rsidTr="00E97A45">
        <w:trPr>
          <w:cantSplit/>
          <w:trHeight w:val="392"/>
        </w:trPr>
        <w:tc>
          <w:tcPr>
            <w:tcW w:w="543" w:type="pct"/>
            <w:tcBorders>
              <w:left w:val="single" w:sz="4" w:space="0" w:color="auto"/>
              <w:bottom w:val="single" w:sz="4" w:space="0" w:color="auto"/>
              <w:right w:val="single" w:sz="4" w:space="0" w:color="auto"/>
            </w:tcBorders>
            <w:shd w:val="clear" w:color="auto" w:fill="D9D9D9" w:themeFill="background1" w:themeFillShade="D9"/>
          </w:tcPr>
          <w:p w14:paraId="41117CA2" w14:textId="4089BDD9" w:rsidR="001D1379" w:rsidRPr="00F910B2" w:rsidRDefault="001D1379" w:rsidP="00E97A45">
            <w:pPr>
              <w:spacing w:before="60" w:line="276" w:lineRule="auto"/>
              <w:rPr>
                <w:rFonts w:cs="David"/>
                <w:b/>
                <w:bCs/>
                <w:noProof/>
                <w:sz w:val="30"/>
                <w:szCs w:val="30"/>
              </w:rPr>
            </w:pPr>
            <w:r>
              <w:rPr>
                <w:rFonts w:cs="David" w:hint="cs"/>
                <w:b/>
                <w:bCs/>
                <w:sz w:val="30"/>
                <w:szCs w:val="30"/>
                <w:rtl/>
              </w:rPr>
              <w:t>4.2.22.3</w:t>
            </w:r>
          </w:p>
        </w:tc>
        <w:tc>
          <w:tcPr>
            <w:tcW w:w="445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E72E30" w14:textId="77777777" w:rsidR="001D1379" w:rsidRPr="000E1A27" w:rsidRDefault="001D1379" w:rsidP="00E97A45">
            <w:pPr>
              <w:tabs>
                <w:tab w:val="left" w:pos="1890"/>
              </w:tabs>
              <w:spacing w:before="60" w:after="60" w:line="276" w:lineRule="auto"/>
              <w:ind w:right="142"/>
              <w:jc w:val="left"/>
              <w:rPr>
                <w:rFonts w:cs="David"/>
                <w:noProof/>
                <w:sz w:val="24"/>
                <w:rtl/>
              </w:rPr>
            </w:pPr>
            <w:r w:rsidRPr="0096281D">
              <w:rPr>
                <w:rFonts w:cs="David" w:hint="cs"/>
                <w:b/>
                <w:bCs/>
                <w:sz w:val="30"/>
                <w:szCs w:val="30"/>
                <w:rtl/>
              </w:rPr>
              <w:t xml:space="preserve">הוראות נוספות </w:t>
            </w:r>
          </w:p>
        </w:tc>
      </w:tr>
      <w:tr w:rsidR="00FB7444" w14:paraId="19DD8459" w14:textId="77777777" w:rsidTr="00800562">
        <w:trPr>
          <w:cantSplit/>
          <w:trHeight w:val="806"/>
        </w:trPr>
        <w:tc>
          <w:tcPr>
            <w:tcW w:w="543" w:type="pct"/>
            <w:tcBorders>
              <w:left w:val="single" w:sz="4" w:space="0" w:color="auto"/>
              <w:right w:val="single" w:sz="4" w:space="0" w:color="auto"/>
            </w:tcBorders>
          </w:tcPr>
          <w:p w14:paraId="299C62E0" w14:textId="77777777" w:rsidR="00FB7444" w:rsidRDefault="00FB7444" w:rsidP="00E97A45">
            <w:pPr>
              <w:tabs>
                <w:tab w:val="left" w:pos="1890"/>
              </w:tabs>
              <w:spacing w:before="60" w:line="276" w:lineRule="auto"/>
              <w:ind w:right="-266"/>
              <w:rPr>
                <w:rFonts w:cs="David"/>
                <w:b/>
                <w:bCs/>
                <w:rtl/>
              </w:rPr>
            </w:pPr>
            <w:r>
              <w:rPr>
                <w:rFonts w:cs="David" w:hint="cs"/>
                <w:b/>
                <w:bCs/>
                <w:rtl/>
              </w:rPr>
              <w:t>הנחיות מיוחדות</w:t>
            </w:r>
          </w:p>
        </w:tc>
        <w:tc>
          <w:tcPr>
            <w:tcW w:w="4457" w:type="pct"/>
            <w:tcBorders>
              <w:top w:val="single" w:sz="4" w:space="0" w:color="auto"/>
              <w:left w:val="single" w:sz="4" w:space="0" w:color="auto"/>
              <w:right w:val="single" w:sz="4" w:space="0" w:color="auto"/>
            </w:tcBorders>
          </w:tcPr>
          <w:p w14:paraId="6F89F088" w14:textId="2FD7ACF9" w:rsidR="00FB7444" w:rsidRPr="00B766F2" w:rsidRDefault="00FB7444" w:rsidP="00800562">
            <w:pPr>
              <w:tabs>
                <w:tab w:val="left" w:pos="-2096"/>
                <w:tab w:val="left" w:pos="238"/>
                <w:tab w:val="left" w:pos="3591"/>
                <w:tab w:val="left" w:pos="3801"/>
              </w:tabs>
              <w:spacing w:before="120" w:after="120" w:line="276" w:lineRule="auto"/>
              <w:jc w:val="left"/>
              <w:rPr>
                <w:rFonts w:cs="David"/>
                <w:sz w:val="24"/>
                <w:szCs w:val="24"/>
                <w:rtl/>
              </w:rPr>
            </w:pPr>
            <w:r>
              <w:rPr>
                <w:rFonts w:cs="David" w:hint="cs"/>
                <w:sz w:val="24"/>
                <w:szCs w:val="24"/>
                <w:rtl/>
              </w:rPr>
              <w:t>התחומים המסומנים בתשריט מצב מוצע בהנחיות מיוחדות מהווים תחום חיפוש למבנים חקלאיים, על פי סעיף 3.17.2 ב' בהוראות תכנית זו ובהתאם לעקרונות נספח חקלאות.</w:t>
            </w:r>
          </w:p>
        </w:tc>
      </w:tr>
      <w:tr w:rsidR="001D1379" w14:paraId="7984C97F" w14:textId="77777777" w:rsidTr="00E97A45">
        <w:trPr>
          <w:cantSplit/>
          <w:trHeight w:val="1395"/>
        </w:trPr>
        <w:tc>
          <w:tcPr>
            <w:tcW w:w="543" w:type="pct"/>
            <w:tcBorders>
              <w:left w:val="single" w:sz="4" w:space="0" w:color="auto"/>
              <w:right w:val="single" w:sz="4" w:space="0" w:color="auto"/>
            </w:tcBorders>
          </w:tcPr>
          <w:p w14:paraId="76B1AB26" w14:textId="77777777" w:rsidR="001D1379" w:rsidRDefault="001D1379" w:rsidP="00E97A45">
            <w:pPr>
              <w:tabs>
                <w:tab w:val="left" w:pos="1890"/>
              </w:tabs>
              <w:spacing w:before="60" w:line="276" w:lineRule="auto"/>
              <w:ind w:right="-266"/>
              <w:rPr>
                <w:rFonts w:cs="David"/>
                <w:b/>
                <w:bCs/>
                <w:rtl/>
              </w:rPr>
            </w:pPr>
            <w:r>
              <w:rPr>
                <w:rFonts w:cs="David" w:hint="cs"/>
                <w:b/>
                <w:bCs/>
                <w:rtl/>
              </w:rPr>
              <w:t>אקולוגיה</w:t>
            </w:r>
          </w:p>
        </w:tc>
        <w:tc>
          <w:tcPr>
            <w:tcW w:w="4457" w:type="pct"/>
            <w:tcBorders>
              <w:top w:val="single" w:sz="4" w:space="0" w:color="auto"/>
              <w:left w:val="single" w:sz="4" w:space="0" w:color="auto"/>
              <w:bottom w:val="single" w:sz="4" w:space="0" w:color="auto"/>
              <w:right w:val="single" w:sz="4" w:space="0" w:color="auto"/>
            </w:tcBorders>
          </w:tcPr>
          <w:p w14:paraId="44D50106" w14:textId="21CBBC25" w:rsidR="00800562" w:rsidRPr="00570B78" w:rsidRDefault="00800562" w:rsidP="00800562">
            <w:pPr>
              <w:tabs>
                <w:tab w:val="left" w:pos="-2096"/>
                <w:tab w:val="left" w:pos="238"/>
                <w:tab w:val="left" w:pos="3591"/>
                <w:tab w:val="left" w:pos="3801"/>
              </w:tabs>
              <w:spacing w:before="120" w:after="120" w:line="276" w:lineRule="auto"/>
              <w:jc w:val="left"/>
              <w:rPr>
                <w:rFonts w:cs="David"/>
                <w:sz w:val="24"/>
                <w:szCs w:val="24"/>
              </w:rPr>
            </w:pPr>
            <w:r w:rsidRPr="00570B78">
              <w:rPr>
                <w:rFonts w:cs="David"/>
                <w:sz w:val="24"/>
                <w:szCs w:val="24"/>
                <w:rtl/>
              </w:rPr>
              <w:t>תכנית מפורטת</w:t>
            </w:r>
            <w:r>
              <w:rPr>
                <w:rFonts w:cs="David" w:hint="cs"/>
                <w:sz w:val="24"/>
                <w:szCs w:val="24"/>
                <w:rtl/>
              </w:rPr>
              <w:t xml:space="preserve"> תבטיח שמירה</w:t>
            </w:r>
            <w:r w:rsidRPr="00570B78">
              <w:rPr>
                <w:rFonts w:cs="David"/>
                <w:sz w:val="24"/>
                <w:szCs w:val="24"/>
                <w:rtl/>
              </w:rPr>
              <w:t xml:space="preserve"> על מסדרונות אקולוגיים </w:t>
            </w:r>
            <w:r>
              <w:rPr>
                <w:rFonts w:cs="David" w:hint="cs"/>
                <w:sz w:val="24"/>
                <w:szCs w:val="24"/>
                <w:rtl/>
              </w:rPr>
              <w:t>ל</w:t>
            </w:r>
            <w:r w:rsidRPr="00570B78">
              <w:rPr>
                <w:rFonts w:cs="David"/>
                <w:sz w:val="24"/>
                <w:szCs w:val="24"/>
                <w:rtl/>
              </w:rPr>
              <w:t>מעבר חופשי של מינים, תוך שימור כלל בתי הגידול</w:t>
            </w:r>
            <w:r>
              <w:rPr>
                <w:rFonts w:cs="David" w:hint="cs"/>
                <w:sz w:val="24"/>
                <w:szCs w:val="24"/>
                <w:rtl/>
              </w:rPr>
              <w:t>:</w:t>
            </w:r>
          </w:p>
          <w:p w14:paraId="3A95251D" w14:textId="6030EB55" w:rsidR="00800562" w:rsidRPr="00570B78" w:rsidRDefault="00800562" w:rsidP="00831C1D">
            <w:pPr>
              <w:numPr>
                <w:ilvl w:val="1"/>
                <w:numId w:val="121"/>
              </w:numPr>
              <w:tabs>
                <w:tab w:val="clear" w:pos="1440"/>
                <w:tab w:val="left" w:pos="-2096"/>
                <w:tab w:val="left" w:pos="238"/>
                <w:tab w:val="left" w:pos="3591"/>
                <w:tab w:val="left" w:pos="3801"/>
              </w:tabs>
              <w:spacing w:before="120" w:after="120" w:line="276" w:lineRule="auto"/>
              <w:ind w:left="216" w:hanging="216"/>
              <w:jc w:val="left"/>
              <w:rPr>
                <w:rFonts w:cs="David"/>
                <w:sz w:val="24"/>
                <w:szCs w:val="24"/>
                <w:rtl/>
              </w:rPr>
            </w:pPr>
            <w:r w:rsidRPr="00570B78">
              <w:rPr>
                <w:rFonts w:cs="David"/>
                <w:sz w:val="24"/>
                <w:szCs w:val="24"/>
                <w:rtl/>
              </w:rPr>
              <w:t xml:space="preserve">מסדרון אקולוגי בתחום בקעת הנדיב- הימנעות מפיתוח בינוי </w:t>
            </w:r>
            <w:r w:rsidR="002B3DB1">
              <w:rPr>
                <w:rFonts w:cs="David" w:hint="cs"/>
                <w:sz w:val="24"/>
                <w:szCs w:val="24"/>
                <w:rtl/>
              </w:rPr>
              <w:t>בחורשות האלונים</w:t>
            </w:r>
            <w:r w:rsidRPr="00570B78">
              <w:rPr>
                <w:rFonts w:cs="David"/>
                <w:sz w:val="24"/>
                <w:szCs w:val="24"/>
                <w:rtl/>
              </w:rPr>
              <w:t>, למעט מבנים חקלאיים</w:t>
            </w:r>
            <w:r>
              <w:rPr>
                <w:rFonts w:cs="David" w:hint="cs"/>
                <w:sz w:val="24"/>
                <w:szCs w:val="24"/>
                <w:rtl/>
              </w:rPr>
              <w:t xml:space="preserve"> במקומות המסומנים</w:t>
            </w:r>
            <w:r w:rsidRPr="00570B78">
              <w:rPr>
                <w:rFonts w:cs="David"/>
                <w:sz w:val="24"/>
                <w:szCs w:val="24"/>
                <w:rtl/>
              </w:rPr>
              <w:t>.</w:t>
            </w:r>
          </w:p>
          <w:p w14:paraId="54A5D90E" w14:textId="30C4B2FE" w:rsidR="001D1379" w:rsidRPr="00570B78" w:rsidRDefault="00800562" w:rsidP="00831C1D">
            <w:pPr>
              <w:numPr>
                <w:ilvl w:val="1"/>
                <w:numId w:val="121"/>
              </w:numPr>
              <w:tabs>
                <w:tab w:val="clear" w:pos="1440"/>
                <w:tab w:val="left" w:pos="-2096"/>
                <w:tab w:val="left" w:pos="238"/>
                <w:tab w:val="left" w:pos="3591"/>
                <w:tab w:val="left" w:pos="3801"/>
              </w:tabs>
              <w:spacing w:before="120" w:after="120" w:line="276" w:lineRule="auto"/>
              <w:ind w:left="216" w:hanging="216"/>
              <w:jc w:val="left"/>
              <w:rPr>
                <w:rFonts w:cs="David"/>
                <w:sz w:val="24"/>
                <w:szCs w:val="24"/>
                <w:rtl/>
              </w:rPr>
            </w:pPr>
            <w:r>
              <w:rPr>
                <w:rFonts w:cs="David" w:hint="cs"/>
                <w:sz w:val="24"/>
                <w:szCs w:val="24"/>
                <w:rtl/>
              </w:rPr>
              <w:t>תכניות מפורטות יתייחסו לעקרונות נספח נופי - סביבתי המצורף לתכנית זו.</w:t>
            </w:r>
          </w:p>
        </w:tc>
      </w:tr>
    </w:tbl>
    <w:p w14:paraId="781A52B3" w14:textId="7F4504BF" w:rsidR="001D1379" w:rsidRDefault="001D1379"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15D40834" w14:textId="250B60A0" w:rsidR="001D1379" w:rsidRDefault="001D1379"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40869518" w14:textId="6F2BA3E2" w:rsidR="001D1379" w:rsidRDefault="001D1379"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783B0052" w14:textId="6215271C" w:rsidR="001D1379" w:rsidRDefault="001D1379"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608A4027" w14:textId="41B1DF65" w:rsidR="001D1379" w:rsidRDefault="001D1379"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5FD4102A" w14:textId="2E390646" w:rsidR="001D1379" w:rsidRDefault="001D1379"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5CB268A5" w14:textId="45C7107E" w:rsidR="001D1379" w:rsidRDefault="001D1379"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00D08014" w14:textId="39D169E8" w:rsidR="001D1379" w:rsidRDefault="001D1379"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31D8B243" w14:textId="1BB7B0B8" w:rsidR="001D1379" w:rsidRDefault="001D1379"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710348E6" w14:textId="146938FD" w:rsidR="001D1379" w:rsidRDefault="001D1379"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23BC07F8" w14:textId="7F8A888F" w:rsidR="007E0B8B" w:rsidRDefault="007E0B8B"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00A5E37E" w14:textId="77777777" w:rsidR="007E0B8B" w:rsidRDefault="007E0B8B"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33EEB5CE" w14:textId="67C16152" w:rsidR="00800562" w:rsidRDefault="00800562"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00BF7D8E" w14:textId="4D40603D" w:rsidR="00800562" w:rsidRDefault="00800562"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39B8F215" w14:textId="072BE07B" w:rsidR="00800562" w:rsidRDefault="00800562"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394F81C9" w14:textId="77777777" w:rsidR="00800562" w:rsidRDefault="00800562"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tbl>
      <w:tblPr>
        <w:bidiVisual/>
        <w:tblW w:w="5788" w:type="pct"/>
        <w:tblInd w:w="-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1"/>
        <w:gridCol w:w="479"/>
        <w:gridCol w:w="993"/>
        <w:gridCol w:w="1011"/>
        <w:gridCol w:w="1017"/>
        <w:gridCol w:w="1462"/>
        <w:gridCol w:w="4638"/>
      </w:tblGrid>
      <w:tr w:rsidR="001D1379" w:rsidRPr="000E1A27" w14:paraId="7AD03DA7" w14:textId="77777777" w:rsidTr="00E97A45">
        <w:trPr>
          <w:cantSplit/>
        </w:trPr>
        <w:tc>
          <w:tcPr>
            <w:tcW w:w="535" w:type="pct"/>
            <w:tcBorders>
              <w:top w:val="single" w:sz="4" w:space="0" w:color="auto"/>
              <w:left w:val="single" w:sz="4" w:space="0" w:color="auto"/>
              <w:bottom w:val="single" w:sz="4" w:space="0" w:color="auto"/>
              <w:right w:val="single" w:sz="4" w:space="0" w:color="auto"/>
            </w:tcBorders>
            <w:shd w:val="clear" w:color="auto" w:fill="E0E0E0"/>
          </w:tcPr>
          <w:p w14:paraId="24E9AB73" w14:textId="409EE81F" w:rsidR="001D1379" w:rsidRPr="009D3559" w:rsidRDefault="001D1379" w:rsidP="00E97A45">
            <w:pPr>
              <w:spacing w:after="60" w:line="276" w:lineRule="auto"/>
              <w:rPr>
                <w:rFonts w:ascii="David" w:hAnsi="David" w:cs="David"/>
                <w:b/>
                <w:bCs/>
                <w:sz w:val="34"/>
                <w:szCs w:val="34"/>
              </w:rPr>
            </w:pPr>
            <w:r>
              <w:rPr>
                <w:rFonts w:ascii="David" w:hAnsi="David" w:cs="David" w:hint="cs"/>
                <w:b/>
                <w:bCs/>
                <w:sz w:val="30"/>
                <w:szCs w:val="30"/>
                <w:rtl/>
              </w:rPr>
              <w:lastRenderedPageBreak/>
              <w:t>4.2.23</w:t>
            </w:r>
          </w:p>
        </w:tc>
        <w:tc>
          <w:tcPr>
            <w:tcW w:w="4465" w:type="pct"/>
            <w:gridSpan w:val="6"/>
            <w:tcBorders>
              <w:top w:val="single" w:sz="4" w:space="0" w:color="auto"/>
              <w:left w:val="single" w:sz="4" w:space="0" w:color="auto"/>
              <w:bottom w:val="single" w:sz="4" w:space="0" w:color="auto"/>
              <w:right w:val="single" w:sz="4" w:space="0" w:color="auto"/>
            </w:tcBorders>
            <w:shd w:val="clear" w:color="auto" w:fill="E0E0E0"/>
          </w:tcPr>
          <w:p w14:paraId="336312AD" w14:textId="178F3C2B" w:rsidR="001D1379" w:rsidRPr="00DF3F58" w:rsidRDefault="001D1379" w:rsidP="00E97A45">
            <w:pPr>
              <w:spacing w:before="60" w:after="60" w:line="276" w:lineRule="auto"/>
              <w:rPr>
                <w:rFonts w:cs="David"/>
                <w:b/>
                <w:bCs/>
                <w:noProof/>
                <w:sz w:val="34"/>
                <w:szCs w:val="34"/>
              </w:rPr>
            </w:pPr>
            <w:r>
              <w:rPr>
                <w:rFonts w:cs="David" w:hint="cs"/>
                <w:b/>
                <w:bCs/>
                <w:sz w:val="30"/>
                <w:szCs w:val="30"/>
                <w:rtl/>
              </w:rPr>
              <w:t xml:space="preserve">מתחם 23  </w:t>
            </w:r>
            <w:r>
              <w:rPr>
                <w:rFonts w:cs="David"/>
                <w:b/>
                <w:bCs/>
                <w:sz w:val="30"/>
                <w:szCs w:val="30"/>
                <w:rtl/>
              </w:rPr>
              <w:t>–</w:t>
            </w:r>
            <w:r>
              <w:rPr>
                <w:rFonts w:cs="David" w:hint="cs"/>
                <w:b/>
                <w:bCs/>
                <w:sz w:val="30"/>
                <w:szCs w:val="30"/>
                <w:rtl/>
              </w:rPr>
              <w:t xml:space="preserve"> קרקע חקלאית</w:t>
            </w:r>
          </w:p>
        </w:tc>
      </w:tr>
      <w:tr w:rsidR="001D1379" w:rsidRPr="000E1A27" w14:paraId="76A0BB88" w14:textId="77777777" w:rsidTr="00E97A45">
        <w:trPr>
          <w:cantSplit/>
          <w:trHeight w:val="169"/>
        </w:trPr>
        <w:tc>
          <w:tcPr>
            <w:tcW w:w="535" w:type="pct"/>
            <w:tcBorders>
              <w:top w:val="single" w:sz="4" w:space="0" w:color="auto"/>
              <w:left w:val="single" w:sz="4" w:space="0" w:color="auto"/>
              <w:bottom w:val="single" w:sz="4" w:space="0" w:color="auto"/>
              <w:right w:val="single" w:sz="4" w:space="0" w:color="auto"/>
            </w:tcBorders>
            <w:shd w:val="clear" w:color="auto" w:fill="auto"/>
          </w:tcPr>
          <w:p w14:paraId="21DA2276" w14:textId="77777777" w:rsidR="001D1379" w:rsidRPr="009D3559" w:rsidRDefault="001D1379" w:rsidP="00E97A45">
            <w:pPr>
              <w:spacing w:before="60" w:line="276" w:lineRule="auto"/>
              <w:rPr>
                <w:rFonts w:ascii="David" w:hAnsi="David" w:cs="David"/>
                <w:b/>
                <w:bCs/>
                <w:sz w:val="16"/>
                <w:szCs w:val="16"/>
              </w:rPr>
            </w:pPr>
          </w:p>
        </w:tc>
        <w:tc>
          <w:tcPr>
            <w:tcW w:w="4465" w:type="pct"/>
            <w:gridSpan w:val="6"/>
            <w:tcBorders>
              <w:top w:val="single" w:sz="4" w:space="0" w:color="auto"/>
              <w:left w:val="single" w:sz="4" w:space="0" w:color="auto"/>
              <w:bottom w:val="single" w:sz="4" w:space="0" w:color="auto"/>
              <w:right w:val="single" w:sz="4" w:space="0" w:color="auto"/>
            </w:tcBorders>
            <w:shd w:val="clear" w:color="auto" w:fill="auto"/>
          </w:tcPr>
          <w:p w14:paraId="4868C6D5" w14:textId="77777777" w:rsidR="001D1379" w:rsidRPr="00863E3C" w:rsidRDefault="001D1379" w:rsidP="00E97A45">
            <w:pPr>
              <w:tabs>
                <w:tab w:val="left" w:pos="531"/>
                <w:tab w:val="left" w:pos="696"/>
                <w:tab w:val="left" w:pos="3591"/>
                <w:tab w:val="left" w:pos="3801"/>
              </w:tabs>
              <w:overflowPunct/>
              <w:autoSpaceDE/>
              <w:autoSpaceDN/>
              <w:adjustRightInd/>
              <w:spacing w:line="276" w:lineRule="auto"/>
              <w:jc w:val="left"/>
              <w:textAlignment w:val="auto"/>
              <w:rPr>
                <w:rFonts w:cs="David"/>
                <w:noProof/>
                <w:sz w:val="16"/>
                <w:szCs w:val="16"/>
                <w:rtl/>
              </w:rPr>
            </w:pPr>
          </w:p>
        </w:tc>
      </w:tr>
      <w:tr w:rsidR="001D1379" w:rsidRPr="000E1A27" w14:paraId="78962212" w14:textId="77777777" w:rsidTr="00E97A45">
        <w:trPr>
          <w:cantSplit/>
        </w:trPr>
        <w:tc>
          <w:tcPr>
            <w:tcW w:w="535" w:type="pct"/>
            <w:tcBorders>
              <w:top w:val="single" w:sz="4" w:space="0" w:color="auto"/>
              <w:left w:val="single" w:sz="4" w:space="0" w:color="auto"/>
              <w:bottom w:val="single" w:sz="4" w:space="0" w:color="auto"/>
              <w:right w:val="single" w:sz="4" w:space="0" w:color="auto"/>
            </w:tcBorders>
            <w:shd w:val="clear" w:color="auto" w:fill="E0E0E0"/>
          </w:tcPr>
          <w:p w14:paraId="0F474EAA" w14:textId="0DF502EA" w:rsidR="001D1379" w:rsidRPr="009D3559" w:rsidRDefault="001D1379" w:rsidP="00E97A45">
            <w:pPr>
              <w:spacing w:before="60" w:line="276" w:lineRule="auto"/>
              <w:rPr>
                <w:rFonts w:ascii="David" w:hAnsi="David" w:cs="David"/>
                <w:b/>
                <w:bCs/>
                <w:noProof/>
                <w:sz w:val="30"/>
                <w:szCs w:val="30"/>
              </w:rPr>
            </w:pPr>
            <w:r>
              <w:rPr>
                <w:rFonts w:ascii="David" w:hAnsi="David" w:cs="David" w:hint="cs"/>
                <w:b/>
                <w:bCs/>
                <w:noProof/>
                <w:sz w:val="30"/>
                <w:szCs w:val="30"/>
                <w:rtl/>
              </w:rPr>
              <w:t>4.2.23.1</w:t>
            </w:r>
          </w:p>
        </w:tc>
        <w:tc>
          <w:tcPr>
            <w:tcW w:w="4465" w:type="pct"/>
            <w:gridSpan w:val="6"/>
            <w:tcBorders>
              <w:top w:val="single" w:sz="4" w:space="0" w:color="auto"/>
              <w:left w:val="single" w:sz="4" w:space="0" w:color="auto"/>
              <w:bottom w:val="single" w:sz="4" w:space="0" w:color="auto"/>
              <w:right w:val="single" w:sz="4" w:space="0" w:color="auto"/>
            </w:tcBorders>
            <w:shd w:val="clear" w:color="auto" w:fill="E0E0E0"/>
          </w:tcPr>
          <w:p w14:paraId="3DA185C8" w14:textId="77777777" w:rsidR="001D1379" w:rsidRPr="00F910B2" w:rsidRDefault="001D1379" w:rsidP="00E97A45">
            <w:pPr>
              <w:spacing w:before="60" w:line="276" w:lineRule="auto"/>
              <w:rPr>
                <w:rFonts w:cs="David"/>
                <w:b/>
                <w:bCs/>
                <w:noProof/>
                <w:sz w:val="30"/>
                <w:szCs w:val="30"/>
              </w:rPr>
            </w:pPr>
            <w:r>
              <w:rPr>
                <w:rFonts w:cs="David" w:hint="cs"/>
                <w:b/>
                <w:bCs/>
                <w:sz w:val="30"/>
                <w:szCs w:val="30"/>
                <w:rtl/>
              </w:rPr>
              <w:t>תיאור המתחם</w:t>
            </w:r>
          </w:p>
        </w:tc>
      </w:tr>
      <w:tr w:rsidR="001D1379" w:rsidRPr="000E1A27" w14:paraId="1F6023A9" w14:textId="77777777" w:rsidTr="00E97A45">
        <w:trPr>
          <w:cantSplit/>
          <w:trHeight w:val="2587"/>
        </w:trPr>
        <w:tc>
          <w:tcPr>
            <w:tcW w:w="535" w:type="pct"/>
            <w:tcBorders>
              <w:top w:val="single" w:sz="4" w:space="0" w:color="auto"/>
              <w:left w:val="single" w:sz="4" w:space="0" w:color="auto"/>
              <w:right w:val="single" w:sz="4" w:space="0" w:color="auto"/>
            </w:tcBorders>
          </w:tcPr>
          <w:p w14:paraId="32A5F344" w14:textId="77777777" w:rsidR="001D1379" w:rsidRPr="004237EF" w:rsidRDefault="001D1379" w:rsidP="00E97A45">
            <w:pPr>
              <w:tabs>
                <w:tab w:val="left" w:pos="0"/>
                <w:tab w:val="left" w:pos="1890"/>
              </w:tabs>
              <w:spacing w:before="60" w:line="276" w:lineRule="auto"/>
              <w:ind w:right="-266"/>
              <w:rPr>
                <w:rFonts w:cs="David"/>
                <w:b/>
                <w:bCs/>
                <w:sz w:val="24"/>
                <w:szCs w:val="24"/>
              </w:rPr>
            </w:pPr>
          </w:p>
        </w:tc>
        <w:tc>
          <w:tcPr>
            <w:tcW w:w="2308" w:type="pct"/>
            <w:gridSpan w:val="5"/>
            <w:tcBorders>
              <w:top w:val="single" w:sz="4" w:space="0" w:color="auto"/>
              <w:left w:val="single" w:sz="4" w:space="0" w:color="auto"/>
              <w:bottom w:val="single" w:sz="4" w:space="0" w:color="auto"/>
              <w:right w:val="single" w:sz="4" w:space="0" w:color="auto"/>
            </w:tcBorders>
          </w:tcPr>
          <w:p w14:paraId="237252BE" w14:textId="3B44003C" w:rsidR="001D1379" w:rsidRDefault="001D1379" w:rsidP="00E97A45">
            <w:pPr>
              <w:spacing w:before="60" w:line="276" w:lineRule="auto"/>
              <w:textAlignment w:val="auto"/>
              <w:rPr>
                <w:rFonts w:cs="David"/>
                <w:sz w:val="24"/>
                <w:szCs w:val="24"/>
                <w:rtl/>
              </w:rPr>
            </w:pPr>
            <w:r w:rsidRPr="001006AD">
              <w:rPr>
                <w:rFonts w:cs="David" w:hint="cs"/>
                <w:sz w:val="24"/>
                <w:szCs w:val="24"/>
                <w:rtl/>
              </w:rPr>
              <w:t xml:space="preserve">שטח המתחם: כ- </w:t>
            </w:r>
            <w:r w:rsidR="00607F55">
              <w:rPr>
                <w:rFonts w:cs="David" w:hint="cs"/>
                <w:sz w:val="24"/>
                <w:szCs w:val="24"/>
                <w:rtl/>
              </w:rPr>
              <w:t xml:space="preserve">2,200 </w:t>
            </w:r>
            <w:r w:rsidRPr="001006AD">
              <w:rPr>
                <w:rFonts w:cs="David" w:hint="cs"/>
                <w:sz w:val="24"/>
                <w:szCs w:val="24"/>
                <w:rtl/>
              </w:rPr>
              <w:t>ד'.</w:t>
            </w:r>
          </w:p>
          <w:p w14:paraId="3AC9BFCF" w14:textId="75018C3D" w:rsidR="0024547C" w:rsidRPr="001006AD" w:rsidRDefault="0024547C" w:rsidP="00E97A45">
            <w:pPr>
              <w:spacing w:before="60" w:line="276" w:lineRule="auto"/>
              <w:textAlignment w:val="auto"/>
              <w:rPr>
                <w:rFonts w:cs="David"/>
                <w:sz w:val="24"/>
                <w:szCs w:val="24"/>
                <w:rtl/>
              </w:rPr>
            </w:pPr>
            <w:r>
              <w:rPr>
                <w:rFonts w:cs="David" w:hint="cs"/>
                <w:sz w:val="24"/>
                <w:szCs w:val="24"/>
                <w:rtl/>
              </w:rPr>
              <w:t>המתחם ממוקם מצפון לגבעת עדה.</w:t>
            </w:r>
          </w:p>
          <w:p w14:paraId="73DD1119" w14:textId="77777777" w:rsidR="001D1379" w:rsidRPr="001006AD" w:rsidRDefault="001D1379" w:rsidP="00E97A45">
            <w:pPr>
              <w:spacing w:before="60" w:line="276" w:lineRule="auto"/>
              <w:textAlignment w:val="auto"/>
              <w:rPr>
                <w:rFonts w:cs="David"/>
                <w:sz w:val="24"/>
                <w:szCs w:val="24"/>
                <w:rtl/>
              </w:rPr>
            </w:pPr>
            <w:r w:rsidRPr="001006AD">
              <w:rPr>
                <w:rFonts w:cs="David" w:hint="cs"/>
                <w:sz w:val="24"/>
                <w:szCs w:val="24"/>
                <w:rtl/>
              </w:rPr>
              <w:t>מצב קיים:</w:t>
            </w:r>
          </w:p>
          <w:p w14:paraId="02E5D044" w14:textId="5025B789" w:rsidR="001D1379" w:rsidRDefault="001D1379" w:rsidP="00831C1D">
            <w:pPr>
              <w:numPr>
                <w:ilvl w:val="0"/>
                <w:numId w:val="24"/>
              </w:numPr>
              <w:tabs>
                <w:tab w:val="clear" w:pos="720"/>
                <w:tab w:val="num" w:pos="259"/>
              </w:tabs>
              <w:spacing w:line="276" w:lineRule="auto"/>
              <w:ind w:left="259" w:hanging="259"/>
              <w:jc w:val="left"/>
              <w:textAlignment w:val="auto"/>
              <w:rPr>
                <w:rFonts w:cs="David"/>
                <w:sz w:val="24"/>
                <w:szCs w:val="24"/>
              </w:rPr>
            </w:pPr>
            <w:r w:rsidRPr="00704C95">
              <w:rPr>
                <w:rFonts w:cs="David" w:hint="cs"/>
                <w:sz w:val="24"/>
                <w:szCs w:val="24"/>
                <w:rtl/>
              </w:rPr>
              <w:t>שטחים חקלאיים מעובדים</w:t>
            </w:r>
            <w:r>
              <w:rPr>
                <w:rFonts w:cs="David" w:hint="cs"/>
                <w:sz w:val="24"/>
                <w:szCs w:val="24"/>
                <w:rtl/>
              </w:rPr>
              <w:t>.</w:t>
            </w:r>
          </w:p>
          <w:p w14:paraId="51FED26B" w14:textId="5D47315C" w:rsidR="00F651DA" w:rsidRDefault="00F651DA" w:rsidP="00831C1D">
            <w:pPr>
              <w:numPr>
                <w:ilvl w:val="0"/>
                <w:numId w:val="24"/>
              </w:numPr>
              <w:tabs>
                <w:tab w:val="clear" w:pos="720"/>
                <w:tab w:val="num" w:pos="259"/>
              </w:tabs>
              <w:spacing w:line="276" w:lineRule="auto"/>
              <w:ind w:left="259" w:hanging="259"/>
              <w:jc w:val="left"/>
              <w:textAlignment w:val="auto"/>
              <w:rPr>
                <w:rFonts w:cs="David"/>
                <w:sz w:val="24"/>
                <w:szCs w:val="24"/>
              </w:rPr>
            </w:pPr>
            <w:r>
              <w:rPr>
                <w:rFonts w:cs="David" w:hint="cs"/>
                <w:sz w:val="24"/>
                <w:szCs w:val="24"/>
                <w:rtl/>
              </w:rPr>
              <w:t>עורק נחל עדה.</w:t>
            </w:r>
          </w:p>
          <w:p w14:paraId="43BAC629" w14:textId="3517ADA9" w:rsidR="00EF33ED" w:rsidRDefault="00515534" w:rsidP="00831C1D">
            <w:pPr>
              <w:numPr>
                <w:ilvl w:val="0"/>
                <w:numId w:val="24"/>
              </w:numPr>
              <w:tabs>
                <w:tab w:val="clear" w:pos="720"/>
                <w:tab w:val="num" w:pos="259"/>
              </w:tabs>
              <w:spacing w:line="276" w:lineRule="auto"/>
              <w:ind w:left="259" w:hanging="259"/>
              <w:jc w:val="left"/>
              <w:textAlignment w:val="auto"/>
              <w:rPr>
                <w:rFonts w:cs="David"/>
                <w:sz w:val="24"/>
                <w:szCs w:val="24"/>
              </w:rPr>
            </w:pPr>
            <w:r>
              <w:rPr>
                <w:rFonts w:cs="David" w:hint="cs"/>
                <w:sz w:val="24"/>
                <w:szCs w:val="24"/>
                <w:rtl/>
              </w:rPr>
              <w:t>חורשת אלונים.</w:t>
            </w:r>
            <w:r w:rsidR="00EF33ED">
              <w:rPr>
                <w:rFonts w:cs="David" w:hint="cs"/>
                <w:sz w:val="24"/>
                <w:szCs w:val="24"/>
                <w:rtl/>
              </w:rPr>
              <w:t xml:space="preserve"> </w:t>
            </w:r>
          </w:p>
          <w:p w14:paraId="45736EA2" w14:textId="77777777" w:rsidR="001D1379" w:rsidRDefault="001D1379" w:rsidP="00E97A45">
            <w:pPr>
              <w:spacing w:line="276" w:lineRule="auto"/>
              <w:ind w:left="259"/>
              <w:jc w:val="left"/>
              <w:textAlignment w:val="auto"/>
              <w:rPr>
                <w:rFonts w:cs="David"/>
                <w:sz w:val="24"/>
                <w:szCs w:val="24"/>
              </w:rPr>
            </w:pPr>
          </w:p>
          <w:p w14:paraId="786823F4" w14:textId="77777777" w:rsidR="001D1379" w:rsidRPr="00704C95" w:rsidRDefault="001D1379" w:rsidP="00E97A45">
            <w:pPr>
              <w:spacing w:line="276" w:lineRule="auto"/>
              <w:jc w:val="left"/>
              <w:textAlignment w:val="auto"/>
              <w:rPr>
                <w:rFonts w:cs="David"/>
                <w:sz w:val="24"/>
                <w:szCs w:val="24"/>
                <w:rtl/>
              </w:rPr>
            </w:pPr>
            <w:r w:rsidRPr="00704C95">
              <w:rPr>
                <w:rFonts w:cs="David" w:hint="cs"/>
                <w:sz w:val="24"/>
                <w:szCs w:val="24"/>
                <w:rtl/>
              </w:rPr>
              <w:t>מצב מוצע:</w:t>
            </w:r>
          </w:p>
          <w:p w14:paraId="4E383616" w14:textId="77777777" w:rsidR="001D1379" w:rsidRDefault="001D1379" w:rsidP="00831C1D">
            <w:pPr>
              <w:pStyle w:val="ListParagraph"/>
              <w:numPr>
                <w:ilvl w:val="0"/>
                <w:numId w:val="26"/>
              </w:numPr>
              <w:spacing w:line="276" w:lineRule="auto"/>
              <w:ind w:left="263" w:hanging="263"/>
              <w:rPr>
                <w:rFonts w:cs="David"/>
                <w:sz w:val="24"/>
                <w:szCs w:val="24"/>
              </w:rPr>
            </w:pPr>
            <w:r>
              <w:rPr>
                <w:rFonts w:cs="David" w:hint="cs"/>
                <w:sz w:val="24"/>
                <w:szCs w:val="24"/>
                <w:rtl/>
              </w:rPr>
              <w:t>שימור נוף בקעת הנדיב כקרקע חקלאית מעובדת.</w:t>
            </w:r>
          </w:p>
          <w:p w14:paraId="5D7FB9F0" w14:textId="7FCD2D49" w:rsidR="001D1379" w:rsidRDefault="001D1379" w:rsidP="00831C1D">
            <w:pPr>
              <w:pStyle w:val="ListParagraph"/>
              <w:numPr>
                <w:ilvl w:val="0"/>
                <w:numId w:val="26"/>
              </w:numPr>
              <w:spacing w:line="276" w:lineRule="auto"/>
              <w:ind w:left="263" w:hanging="263"/>
              <w:rPr>
                <w:rFonts w:cs="David"/>
                <w:sz w:val="24"/>
                <w:szCs w:val="24"/>
              </w:rPr>
            </w:pPr>
            <w:r>
              <w:rPr>
                <w:rFonts w:cs="David" w:hint="cs"/>
                <w:sz w:val="24"/>
                <w:szCs w:val="24"/>
                <w:rtl/>
              </w:rPr>
              <w:t>מרחב חיפוש למבנים חקלאיים.</w:t>
            </w:r>
          </w:p>
          <w:p w14:paraId="7D4F4E24" w14:textId="46B0D378" w:rsidR="006128B2" w:rsidRDefault="006128B2" w:rsidP="00831C1D">
            <w:pPr>
              <w:pStyle w:val="ListParagraph"/>
              <w:numPr>
                <w:ilvl w:val="0"/>
                <w:numId w:val="26"/>
              </w:numPr>
              <w:spacing w:line="276" w:lineRule="auto"/>
              <w:ind w:left="263" w:hanging="263"/>
              <w:rPr>
                <w:rFonts w:cs="David"/>
                <w:sz w:val="24"/>
                <w:szCs w:val="24"/>
              </w:rPr>
            </w:pPr>
            <w:r>
              <w:rPr>
                <w:rFonts w:cs="David" w:hint="cs"/>
                <w:sz w:val="24"/>
                <w:szCs w:val="24"/>
                <w:rtl/>
              </w:rPr>
              <w:t>טיילת לאורך נחל עדה.</w:t>
            </w:r>
          </w:p>
          <w:p w14:paraId="080D2520" w14:textId="61564F88" w:rsidR="00380934" w:rsidRPr="00417D2D" w:rsidRDefault="00515534" w:rsidP="00831C1D">
            <w:pPr>
              <w:pStyle w:val="ListParagraph"/>
              <w:numPr>
                <w:ilvl w:val="0"/>
                <w:numId w:val="26"/>
              </w:numPr>
              <w:spacing w:line="276" w:lineRule="auto"/>
              <w:ind w:left="263" w:hanging="263"/>
              <w:rPr>
                <w:rFonts w:cs="David"/>
                <w:sz w:val="24"/>
                <w:szCs w:val="24"/>
                <w:rtl/>
              </w:rPr>
            </w:pPr>
            <w:r>
              <w:rPr>
                <w:rFonts w:cs="David" w:hint="cs"/>
                <w:sz w:val="24"/>
                <w:szCs w:val="24"/>
                <w:rtl/>
              </w:rPr>
              <w:t>שימור החורשה ודיוק גבולותיה.</w:t>
            </w:r>
          </w:p>
        </w:tc>
        <w:tc>
          <w:tcPr>
            <w:tcW w:w="2157" w:type="pct"/>
            <w:tcBorders>
              <w:top w:val="single" w:sz="4" w:space="0" w:color="auto"/>
              <w:left w:val="single" w:sz="4" w:space="0" w:color="auto"/>
              <w:bottom w:val="single" w:sz="4" w:space="0" w:color="auto"/>
              <w:right w:val="single" w:sz="4" w:space="0" w:color="auto"/>
            </w:tcBorders>
          </w:tcPr>
          <w:p w14:paraId="7B55F68B" w14:textId="750F809D" w:rsidR="001D1379" w:rsidRDefault="001D1379" w:rsidP="00E97A45">
            <w:pPr>
              <w:overflowPunct/>
              <w:autoSpaceDE/>
              <w:autoSpaceDN/>
              <w:bidi w:val="0"/>
              <w:adjustRightInd/>
              <w:spacing w:line="276" w:lineRule="auto"/>
              <w:jc w:val="left"/>
              <w:textAlignment w:val="auto"/>
              <w:rPr>
                <w:noProof/>
              </w:rPr>
            </w:pPr>
          </w:p>
          <w:p w14:paraId="2BE01BFF" w14:textId="6EC5FB3F" w:rsidR="001D1379" w:rsidRDefault="0024547C" w:rsidP="00E97A45">
            <w:pPr>
              <w:overflowPunct/>
              <w:autoSpaceDE/>
              <w:autoSpaceDN/>
              <w:bidi w:val="0"/>
              <w:adjustRightInd/>
              <w:spacing w:line="276" w:lineRule="auto"/>
              <w:jc w:val="left"/>
              <w:textAlignment w:val="auto"/>
              <w:rPr>
                <w:noProof/>
                <w:rtl/>
              </w:rPr>
            </w:pPr>
            <w:r>
              <w:rPr>
                <w:noProof/>
              </w:rPr>
              <w:drawing>
                <wp:anchor distT="0" distB="0" distL="114300" distR="114300" simplePos="0" relativeHeight="251632128" behindDoc="0" locked="0" layoutInCell="1" allowOverlap="1" wp14:anchorId="18BB6569" wp14:editId="73FA0C0B">
                  <wp:simplePos x="0" y="0"/>
                  <wp:positionH relativeFrom="column">
                    <wp:posOffset>-22225</wp:posOffset>
                  </wp:positionH>
                  <wp:positionV relativeFrom="paragraph">
                    <wp:posOffset>26132</wp:posOffset>
                  </wp:positionV>
                  <wp:extent cx="2857500" cy="1960784"/>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12388" t="3754" r="11591" b="3498"/>
                          <a:stretch/>
                        </pic:blipFill>
                        <pic:spPr bwMode="auto">
                          <a:xfrm>
                            <a:off x="0" y="0"/>
                            <a:ext cx="2859485" cy="19621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9ED5E2" w14:textId="49D7B0E0" w:rsidR="001D1379" w:rsidRDefault="001D1379" w:rsidP="00E97A45">
            <w:pPr>
              <w:overflowPunct/>
              <w:autoSpaceDE/>
              <w:autoSpaceDN/>
              <w:bidi w:val="0"/>
              <w:adjustRightInd/>
              <w:spacing w:line="276" w:lineRule="auto"/>
              <w:jc w:val="left"/>
              <w:textAlignment w:val="auto"/>
              <w:rPr>
                <w:noProof/>
              </w:rPr>
            </w:pPr>
          </w:p>
          <w:p w14:paraId="1B802D8C" w14:textId="6F6F6D61" w:rsidR="001D1379" w:rsidRPr="004237EF" w:rsidRDefault="001D1379" w:rsidP="00E97A45">
            <w:pPr>
              <w:overflowPunct/>
              <w:autoSpaceDE/>
              <w:autoSpaceDN/>
              <w:bidi w:val="0"/>
              <w:adjustRightInd/>
              <w:spacing w:line="276" w:lineRule="auto"/>
              <w:jc w:val="left"/>
              <w:textAlignment w:val="auto"/>
              <w:rPr>
                <w:rFonts w:cs="David"/>
                <w:noProof/>
                <w:color w:val="FF0000"/>
                <w:sz w:val="24"/>
                <w:szCs w:val="24"/>
              </w:rPr>
            </w:pPr>
          </w:p>
        </w:tc>
      </w:tr>
      <w:tr w:rsidR="001D1379" w:rsidRPr="000E1A27" w14:paraId="6B58FCEC" w14:textId="77777777" w:rsidTr="00E97A45">
        <w:trPr>
          <w:cantSplit/>
          <w:trHeight w:val="352"/>
        </w:trPr>
        <w:tc>
          <w:tcPr>
            <w:tcW w:w="535" w:type="pct"/>
            <w:tcBorders>
              <w:left w:val="single" w:sz="4" w:space="0" w:color="auto"/>
              <w:right w:val="single" w:sz="4" w:space="0" w:color="auto"/>
            </w:tcBorders>
            <w:shd w:val="clear" w:color="auto" w:fill="D9D9D9" w:themeFill="background1" w:themeFillShade="D9"/>
          </w:tcPr>
          <w:p w14:paraId="4644CF07" w14:textId="444980A8" w:rsidR="001D1379" w:rsidRPr="00F910B2" w:rsidRDefault="001D1379" w:rsidP="00E97A45">
            <w:pPr>
              <w:spacing w:before="60" w:line="276" w:lineRule="auto"/>
              <w:rPr>
                <w:rFonts w:cs="David"/>
                <w:b/>
                <w:bCs/>
                <w:sz w:val="30"/>
                <w:szCs w:val="30"/>
              </w:rPr>
            </w:pPr>
            <w:r>
              <w:rPr>
                <w:rFonts w:cs="David" w:hint="cs"/>
                <w:b/>
                <w:bCs/>
                <w:sz w:val="30"/>
                <w:szCs w:val="30"/>
                <w:rtl/>
              </w:rPr>
              <w:t>4.2.23.2</w:t>
            </w:r>
          </w:p>
        </w:tc>
        <w:tc>
          <w:tcPr>
            <w:tcW w:w="4465"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C72811" w14:textId="77777777" w:rsidR="001D1379" w:rsidRPr="00F910B2" w:rsidRDefault="001D1379" w:rsidP="00E97A45">
            <w:pPr>
              <w:spacing w:before="60" w:line="276" w:lineRule="auto"/>
              <w:rPr>
                <w:rFonts w:cs="David"/>
                <w:b/>
                <w:bCs/>
                <w:noProof/>
                <w:sz w:val="30"/>
                <w:szCs w:val="30"/>
              </w:rPr>
            </w:pPr>
            <w:r>
              <w:rPr>
                <w:rFonts w:cs="David" w:hint="cs"/>
                <w:b/>
                <w:bCs/>
                <w:sz w:val="30"/>
                <w:szCs w:val="30"/>
                <w:rtl/>
              </w:rPr>
              <w:t>נתונים כמותיים למתחם</w:t>
            </w:r>
            <w:r>
              <w:rPr>
                <w:rFonts w:cs="David" w:hint="cs"/>
                <w:b/>
                <w:bCs/>
                <w:noProof/>
                <w:sz w:val="30"/>
                <w:szCs w:val="30"/>
                <w:rtl/>
              </w:rPr>
              <w:t xml:space="preserve"> </w:t>
            </w:r>
            <w:r>
              <w:rPr>
                <w:rFonts w:cs="David"/>
                <w:b/>
                <w:bCs/>
                <w:noProof/>
                <w:sz w:val="30"/>
                <w:szCs w:val="30"/>
                <w:rtl/>
              </w:rPr>
              <w:t>–</w:t>
            </w:r>
            <w:r>
              <w:rPr>
                <w:rFonts w:cs="David" w:hint="cs"/>
                <w:b/>
                <w:bCs/>
                <w:noProof/>
                <w:sz w:val="30"/>
                <w:szCs w:val="30"/>
                <w:rtl/>
              </w:rPr>
              <w:t xml:space="preserve"> עיקרי ושירות</w:t>
            </w:r>
          </w:p>
        </w:tc>
      </w:tr>
      <w:tr w:rsidR="001D1379" w:rsidRPr="00F06118" w14:paraId="2818B255" w14:textId="77777777" w:rsidTr="00E97A45">
        <w:trPr>
          <w:cantSplit/>
          <w:trHeight w:val="370"/>
        </w:trPr>
        <w:tc>
          <w:tcPr>
            <w:tcW w:w="5000" w:type="pct"/>
            <w:gridSpan w:val="7"/>
            <w:tcBorders>
              <w:left w:val="single" w:sz="4" w:space="0" w:color="auto"/>
              <w:right w:val="single" w:sz="4" w:space="0" w:color="auto"/>
            </w:tcBorders>
          </w:tcPr>
          <w:p w14:paraId="4FEBE763" w14:textId="77777777" w:rsidR="001D1379" w:rsidRPr="00F06118" w:rsidRDefault="001D1379" w:rsidP="00E97A45">
            <w:pPr>
              <w:tabs>
                <w:tab w:val="left" w:pos="0"/>
                <w:tab w:val="right" w:leader="dot" w:pos="9016"/>
              </w:tabs>
              <w:spacing w:before="60" w:line="276" w:lineRule="auto"/>
              <w:ind w:right="142"/>
              <w:rPr>
                <w:rFonts w:cs="David"/>
                <w:i/>
                <w:iCs/>
                <w:noProof/>
                <w:sz w:val="26"/>
                <w:rtl/>
              </w:rPr>
            </w:pPr>
            <w:r>
              <w:rPr>
                <w:rFonts w:cs="David" w:hint="cs"/>
                <w:i/>
                <w:iCs/>
                <w:noProof/>
                <w:sz w:val="26"/>
                <w:rtl/>
              </w:rPr>
              <w:t xml:space="preserve"> </w:t>
            </w:r>
          </w:p>
        </w:tc>
      </w:tr>
      <w:tr w:rsidR="001D1379" w:rsidRPr="00F8156B" w14:paraId="31F48C29" w14:textId="77777777" w:rsidTr="00E97A45">
        <w:trPr>
          <w:cantSplit/>
          <w:trHeight w:val="370"/>
        </w:trPr>
        <w:tc>
          <w:tcPr>
            <w:tcW w:w="758" w:type="pct"/>
            <w:gridSpan w:val="2"/>
            <w:tcBorders>
              <w:left w:val="single" w:sz="4" w:space="0" w:color="auto"/>
              <w:right w:val="single" w:sz="4" w:space="0" w:color="auto"/>
            </w:tcBorders>
            <w:shd w:val="clear" w:color="auto" w:fill="F2F2F2" w:themeFill="background1" w:themeFillShade="F2"/>
          </w:tcPr>
          <w:p w14:paraId="567E39E6" w14:textId="77777777" w:rsidR="001D1379" w:rsidRPr="00F8156B" w:rsidRDefault="001D1379" w:rsidP="00E97A45">
            <w:pPr>
              <w:tabs>
                <w:tab w:val="left" w:pos="0"/>
              </w:tabs>
              <w:spacing w:before="60" w:after="60" w:line="276" w:lineRule="auto"/>
              <w:ind w:right="142"/>
              <w:jc w:val="left"/>
              <w:rPr>
                <w:rFonts w:cs="David"/>
                <w:b/>
                <w:bCs/>
                <w:noProof/>
                <w:sz w:val="24"/>
                <w:szCs w:val="24"/>
                <w:rtl/>
              </w:rPr>
            </w:pPr>
            <w:r w:rsidRPr="00F8156B">
              <w:rPr>
                <w:rFonts w:cs="David" w:hint="cs"/>
                <w:b/>
                <w:bCs/>
                <w:sz w:val="24"/>
                <w:szCs w:val="24"/>
                <w:rtl/>
              </w:rPr>
              <w:t>נושא</w:t>
            </w:r>
          </w:p>
        </w:tc>
        <w:tc>
          <w:tcPr>
            <w:tcW w:w="462" w:type="pct"/>
            <w:tcBorders>
              <w:left w:val="single" w:sz="4" w:space="0" w:color="auto"/>
              <w:right w:val="single" w:sz="4" w:space="0" w:color="auto"/>
            </w:tcBorders>
            <w:shd w:val="clear" w:color="auto" w:fill="F2F2F2" w:themeFill="background1" w:themeFillShade="F2"/>
          </w:tcPr>
          <w:p w14:paraId="43801049" w14:textId="77777777" w:rsidR="001D1379" w:rsidRPr="00F8156B" w:rsidRDefault="001D1379" w:rsidP="00E97A45">
            <w:pPr>
              <w:tabs>
                <w:tab w:val="left" w:pos="0"/>
              </w:tabs>
              <w:spacing w:before="60" w:after="60" w:line="276" w:lineRule="auto"/>
              <w:jc w:val="center"/>
              <w:rPr>
                <w:rFonts w:cs="David"/>
                <w:b/>
                <w:bCs/>
                <w:noProof/>
                <w:sz w:val="24"/>
                <w:szCs w:val="24"/>
                <w:rtl/>
              </w:rPr>
            </w:pPr>
            <w:r w:rsidRPr="00F8156B">
              <w:rPr>
                <w:rFonts w:cs="David" w:hint="cs"/>
                <w:b/>
                <w:bCs/>
                <w:sz w:val="24"/>
                <w:szCs w:val="24"/>
                <w:rtl/>
              </w:rPr>
              <w:t>יחידת מידה</w:t>
            </w:r>
          </w:p>
        </w:tc>
        <w:tc>
          <w:tcPr>
            <w:tcW w:w="470" w:type="pct"/>
            <w:tcBorders>
              <w:left w:val="single" w:sz="4" w:space="0" w:color="auto"/>
              <w:right w:val="single" w:sz="4" w:space="0" w:color="auto"/>
            </w:tcBorders>
            <w:shd w:val="clear" w:color="auto" w:fill="F2F2F2" w:themeFill="background1" w:themeFillShade="F2"/>
          </w:tcPr>
          <w:p w14:paraId="22FD914B" w14:textId="77777777" w:rsidR="001D1379" w:rsidRPr="00F8156B" w:rsidRDefault="001D1379" w:rsidP="00E97A45">
            <w:pPr>
              <w:tabs>
                <w:tab w:val="left" w:pos="0"/>
              </w:tabs>
              <w:spacing w:before="60" w:after="60" w:line="276" w:lineRule="auto"/>
              <w:jc w:val="center"/>
              <w:rPr>
                <w:rFonts w:cs="David"/>
                <w:b/>
                <w:bCs/>
                <w:noProof/>
                <w:sz w:val="24"/>
                <w:szCs w:val="24"/>
                <w:rtl/>
              </w:rPr>
            </w:pPr>
            <w:r w:rsidRPr="00F8156B">
              <w:rPr>
                <w:rFonts w:cs="David" w:hint="cs"/>
                <w:b/>
                <w:bCs/>
                <w:sz w:val="24"/>
                <w:szCs w:val="24"/>
                <w:rtl/>
              </w:rPr>
              <w:t>תוספת למאושר</w:t>
            </w:r>
          </w:p>
        </w:tc>
        <w:tc>
          <w:tcPr>
            <w:tcW w:w="473" w:type="pct"/>
            <w:tcBorders>
              <w:left w:val="single" w:sz="4" w:space="0" w:color="auto"/>
              <w:right w:val="single" w:sz="4" w:space="0" w:color="auto"/>
            </w:tcBorders>
            <w:shd w:val="clear" w:color="auto" w:fill="F2F2F2" w:themeFill="background1" w:themeFillShade="F2"/>
          </w:tcPr>
          <w:p w14:paraId="74BBBCBD" w14:textId="77777777" w:rsidR="001D1379" w:rsidRPr="00F8156B" w:rsidRDefault="001D1379" w:rsidP="00E97A45">
            <w:pPr>
              <w:tabs>
                <w:tab w:val="left" w:pos="0"/>
              </w:tabs>
              <w:spacing w:before="60" w:after="60" w:line="276" w:lineRule="auto"/>
              <w:jc w:val="center"/>
              <w:rPr>
                <w:rFonts w:cs="David"/>
                <w:b/>
                <w:bCs/>
                <w:sz w:val="24"/>
                <w:szCs w:val="24"/>
                <w:rtl/>
              </w:rPr>
            </w:pPr>
            <w:r w:rsidRPr="00F8156B">
              <w:rPr>
                <w:rFonts w:cs="David" w:hint="cs"/>
                <w:b/>
                <w:bCs/>
                <w:sz w:val="24"/>
                <w:szCs w:val="24"/>
                <w:rtl/>
              </w:rPr>
              <w:t>סה"כ</w:t>
            </w:r>
          </w:p>
          <w:p w14:paraId="61449E56" w14:textId="77777777" w:rsidR="001D1379" w:rsidRPr="00F8156B" w:rsidRDefault="001D1379" w:rsidP="00E97A45">
            <w:pPr>
              <w:tabs>
                <w:tab w:val="left" w:pos="0"/>
              </w:tabs>
              <w:spacing w:before="60" w:after="60" w:line="276" w:lineRule="auto"/>
              <w:jc w:val="center"/>
              <w:rPr>
                <w:rFonts w:cs="David"/>
                <w:b/>
                <w:bCs/>
                <w:noProof/>
                <w:sz w:val="24"/>
                <w:szCs w:val="24"/>
                <w:rtl/>
              </w:rPr>
            </w:pPr>
          </w:p>
        </w:tc>
        <w:tc>
          <w:tcPr>
            <w:tcW w:w="2837" w:type="pct"/>
            <w:gridSpan w:val="2"/>
            <w:tcBorders>
              <w:left w:val="single" w:sz="4" w:space="0" w:color="auto"/>
              <w:right w:val="single" w:sz="4" w:space="0" w:color="auto"/>
            </w:tcBorders>
            <w:shd w:val="clear" w:color="auto" w:fill="F2F2F2" w:themeFill="background1" w:themeFillShade="F2"/>
          </w:tcPr>
          <w:p w14:paraId="207B36DD" w14:textId="77777777" w:rsidR="001D1379" w:rsidRPr="00F8156B" w:rsidRDefault="001D1379" w:rsidP="00E97A45">
            <w:pPr>
              <w:tabs>
                <w:tab w:val="left" w:pos="0"/>
              </w:tabs>
              <w:spacing w:before="60" w:after="60" w:line="276" w:lineRule="auto"/>
              <w:ind w:right="142"/>
              <w:jc w:val="left"/>
              <w:rPr>
                <w:rFonts w:cs="David"/>
                <w:b/>
                <w:bCs/>
                <w:sz w:val="24"/>
                <w:szCs w:val="24"/>
                <w:rtl/>
              </w:rPr>
            </w:pPr>
            <w:r w:rsidRPr="00F8156B">
              <w:rPr>
                <w:rFonts w:cs="David" w:hint="cs"/>
                <w:b/>
                <w:bCs/>
                <w:sz w:val="24"/>
                <w:szCs w:val="24"/>
                <w:rtl/>
              </w:rPr>
              <w:t>הוראות</w:t>
            </w:r>
            <w:r w:rsidRPr="00F8156B">
              <w:rPr>
                <w:rFonts w:cs="David" w:hint="cs"/>
                <w:color w:val="0070C0"/>
                <w:sz w:val="24"/>
                <w:szCs w:val="24"/>
                <w:rtl/>
              </w:rPr>
              <w:t xml:space="preserve"> </w:t>
            </w:r>
          </w:p>
        </w:tc>
      </w:tr>
      <w:tr w:rsidR="001D1379" w:rsidRPr="00F35DA7" w14:paraId="41D12697" w14:textId="77777777" w:rsidTr="00E97A45">
        <w:trPr>
          <w:cantSplit/>
          <w:trHeight w:val="370"/>
        </w:trPr>
        <w:tc>
          <w:tcPr>
            <w:tcW w:w="758" w:type="pct"/>
            <w:gridSpan w:val="2"/>
            <w:tcBorders>
              <w:left w:val="single" w:sz="4" w:space="0" w:color="auto"/>
              <w:right w:val="single" w:sz="4" w:space="0" w:color="auto"/>
            </w:tcBorders>
            <w:shd w:val="clear" w:color="auto" w:fill="auto"/>
          </w:tcPr>
          <w:p w14:paraId="0DB1CC80" w14:textId="77777777" w:rsidR="001D1379" w:rsidRPr="00F35DA7" w:rsidRDefault="001D1379" w:rsidP="00E97A45">
            <w:pPr>
              <w:tabs>
                <w:tab w:val="left" w:pos="0"/>
              </w:tabs>
              <w:spacing w:before="60" w:after="60" w:line="276" w:lineRule="auto"/>
              <w:ind w:right="142"/>
              <w:jc w:val="left"/>
              <w:rPr>
                <w:rFonts w:cs="David"/>
                <w:b/>
                <w:bCs/>
                <w:noProof/>
                <w:sz w:val="22"/>
                <w:szCs w:val="22"/>
                <w:rtl/>
              </w:rPr>
            </w:pPr>
            <w:r>
              <w:rPr>
                <w:rFonts w:cs="David" w:hint="cs"/>
                <w:b/>
                <w:bCs/>
                <w:sz w:val="22"/>
                <w:szCs w:val="22"/>
                <w:rtl/>
              </w:rPr>
              <w:t>מבנים חקלאיים</w:t>
            </w:r>
          </w:p>
        </w:tc>
        <w:tc>
          <w:tcPr>
            <w:tcW w:w="462" w:type="pct"/>
            <w:tcBorders>
              <w:left w:val="single" w:sz="4" w:space="0" w:color="auto"/>
              <w:right w:val="single" w:sz="4" w:space="0" w:color="auto"/>
            </w:tcBorders>
            <w:shd w:val="clear" w:color="auto" w:fill="auto"/>
          </w:tcPr>
          <w:p w14:paraId="78FF088A" w14:textId="77777777" w:rsidR="001D1379" w:rsidRPr="00F35DA7" w:rsidRDefault="001D1379" w:rsidP="00E97A45">
            <w:pPr>
              <w:tabs>
                <w:tab w:val="left" w:pos="0"/>
              </w:tabs>
              <w:spacing w:before="60" w:after="60" w:line="276" w:lineRule="auto"/>
              <w:rPr>
                <w:rFonts w:cs="David"/>
                <w:noProof/>
                <w:sz w:val="22"/>
                <w:szCs w:val="22"/>
                <w:rtl/>
              </w:rPr>
            </w:pPr>
            <w:r w:rsidRPr="00F35DA7">
              <w:rPr>
                <w:rFonts w:cs="David" w:hint="cs"/>
                <w:sz w:val="22"/>
                <w:szCs w:val="22"/>
                <w:rtl/>
              </w:rPr>
              <w:t xml:space="preserve">מ"ר </w:t>
            </w:r>
          </w:p>
        </w:tc>
        <w:tc>
          <w:tcPr>
            <w:tcW w:w="470" w:type="pct"/>
            <w:tcBorders>
              <w:left w:val="single" w:sz="4" w:space="0" w:color="auto"/>
              <w:right w:val="single" w:sz="4" w:space="0" w:color="auto"/>
            </w:tcBorders>
            <w:shd w:val="clear" w:color="auto" w:fill="auto"/>
          </w:tcPr>
          <w:p w14:paraId="6AF77F41" w14:textId="3928CBA9" w:rsidR="001D1379" w:rsidRPr="004B23E0" w:rsidRDefault="00380934" w:rsidP="00E97A45">
            <w:pPr>
              <w:tabs>
                <w:tab w:val="left" w:pos="0"/>
              </w:tabs>
              <w:spacing w:before="60" w:after="60" w:line="276" w:lineRule="auto"/>
              <w:jc w:val="center"/>
              <w:rPr>
                <w:rFonts w:cs="David"/>
                <w:sz w:val="22"/>
                <w:szCs w:val="22"/>
              </w:rPr>
            </w:pPr>
            <w:r>
              <w:rPr>
                <w:rFonts w:cs="David" w:hint="cs"/>
                <w:sz w:val="22"/>
                <w:szCs w:val="22"/>
                <w:rtl/>
              </w:rPr>
              <w:t>0</w:t>
            </w:r>
          </w:p>
        </w:tc>
        <w:tc>
          <w:tcPr>
            <w:tcW w:w="473" w:type="pct"/>
            <w:tcBorders>
              <w:left w:val="single" w:sz="4" w:space="0" w:color="auto"/>
              <w:right w:val="single" w:sz="4" w:space="0" w:color="auto"/>
            </w:tcBorders>
            <w:shd w:val="clear" w:color="auto" w:fill="auto"/>
          </w:tcPr>
          <w:p w14:paraId="33D9DAD3" w14:textId="7533E8D3" w:rsidR="001D1379" w:rsidRPr="004B23E0" w:rsidRDefault="006215E7" w:rsidP="00E97A45">
            <w:pPr>
              <w:tabs>
                <w:tab w:val="left" w:pos="0"/>
              </w:tabs>
              <w:spacing w:before="60" w:after="60" w:line="276" w:lineRule="auto"/>
              <w:jc w:val="center"/>
              <w:rPr>
                <w:rFonts w:cs="David"/>
                <w:sz w:val="22"/>
                <w:szCs w:val="22"/>
                <w:rtl/>
              </w:rPr>
            </w:pPr>
            <w:r>
              <w:rPr>
                <w:rFonts w:cs="David" w:hint="cs"/>
                <w:sz w:val="22"/>
                <w:szCs w:val="22"/>
                <w:rtl/>
              </w:rPr>
              <w:t>51,000</w:t>
            </w:r>
          </w:p>
        </w:tc>
        <w:tc>
          <w:tcPr>
            <w:tcW w:w="2837" w:type="pct"/>
            <w:gridSpan w:val="2"/>
            <w:tcBorders>
              <w:left w:val="single" w:sz="4" w:space="0" w:color="auto"/>
              <w:right w:val="single" w:sz="4" w:space="0" w:color="auto"/>
            </w:tcBorders>
            <w:shd w:val="clear" w:color="auto" w:fill="auto"/>
          </w:tcPr>
          <w:p w14:paraId="47AC8E05" w14:textId="47D8BA75" w:rsidR="001D1379" w:rsidRPr="00A75BB5" w:rsidRDefault="001D1379" w:rsidP="00E97A45">
            <w:pPr>
              <w:tabs>
                <w:tab w:val="left" w:pos="0"/>
              </w:tabs>
              <w:spacing w:before="60" w:after="60" w:line="276" w:lineRule="auto"/>
              <w:ind w:right="142"/>
              <w:jc w:val="left"/>
              <w:rPr>
                <w:rFonts w:cs="David"/>
                <w:sz w:val="22"/>
                <w:szCs w:val="22"/>
                <w:rtl/>
              </w:rPr>
            </w:pPr>
          </w:p>
        </w:tc>
      </w:tr>
    </w:tbl>
    <w:p w14:paraId="0FC2415B" w14:textId="77777777" w:rsidR="001D1379" w:rsidRDefault="001D1379" w:rsidP="001D1379">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tbl>
      <w:tblPr>
        <w:bidiVisual/>
        <w:tblW w:w="5823" w:type="pct"/>
        <w:tblInd w:w="-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5"/>
        <w:gridCol w:w="9641"/>
      </w:tblGrid>
      <w:tr w:rsidR="001D1379" w:rsidRPr="000E1A27" w14:paraId="6D430334" w14:textId="77777777" w:rsidTr="00E97A45">
        <w:trPr>
          <w:cantSplit/>
          <w:trHeight w:val="392"/>
        </w:trPr>
        <w:tc>
          <w:tcPr>
            <w:tcW w:w="543" w:type="pct"/>
            <w:tcBorders>
              <w:left w:val="single" w:sz="4" w:space="0" w:color="auto"/>
              <w:bottom w:val="single" w:sz="4" w:space="0" w:color="auto"/>
              <w:right w:val="single" w:sz="4" w:space="0" w:color="auto"/>
            </w:tcBorders>
            <w:shd w:val="clear" w:color="auto" w:fill="D9D9D9" w:themeFill="background1" w:themeFillShade="D9"/>
          </w:tcPr>
          <w:p w14:paraId="2A51F303" w14:textId="0A147209" w:rsidR="001D1379" w:rsidRPr="00F910B2" w:rsidRDefault="001D1379" w:rsidP="00E97A45">
            <w:pPr>
              <w:spacing w:before="60" w:line="276" w:lineRule="auto"/>
              <w:rPr>
                <w:rFonts w:cs="David"/>
                <w:b/>
                <w:bCs/>
                <w:noProof/>
                <w:sz w:val="30"/>
                <w:szCs w:val="30"/>
              </w:rPr>
            </w:pPr>
            <w:r>
              <w:rPr>
                <w:rFonts w:cs="David" w:hint="cs"/>
                <w:b/>
                <w:bCs/>
                <w:sz w:val="30"/>
                <w:szCs w:val="30"/>
                <w:rtl/>
              </w:rPr>
              <w:t>4.2.23.3</w:t>
            </w:r>
          </w:p>
        </w:tc>
        <w:tc>
          <w:tcPr>
            <w:tcW w:w="445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E48159" w14:textId="77777777" w:rsidR="001D1379" w:rsidRPr="000E1A27" w:rsidRDefault="001D1379" w:rsidP="00E97A45">
            <w:pPr>
              <w:tabs>
                <w:tab w:val="left" w:pos="1890"/>
              </w:tabs>
              <w:spacing w:before="60" w:after="60" w:line="276" w:lineRule="auto"/>
              <w:ind w:right="142"/>
              <w:jc w:val="left"/>
              <w:rPr>
                <w:rFonts w:cs="David"/>
                <w:noProof/>
                <w:sz w:val="24"/>
                <w:rtl/>
              </w:rPr>
            </w:pPr>
            <w:r w:rsidRPr="0096281D">
              <w:rPr>
                <w:rFonts w:cs="David" w:hint="cs"/>
                <w:b/>
                <w:bCs/>
                <w:sz w:val="30"/>
                <w:szCs w:val="30"/>
                <w:rtl/>
              </w:rPr>
              <w:t xml:space="preserve">הוראות נוספות </w:t>
            </w:r>
          </w:p>
        </w:tc>
      </w:tr>
      <w:tr w:rsidR="00EF33ED" w14:paraId="0F68125E" w14:textId="77777777" w:rsidTr="00EF33ED">
        <w:trPr>
          <w:cantSplit/>
          <w:trHeight w:val="1448"/>
        </w:trPr>
        <w:tc>
          <w:tcPr>
            <w:tcW w:w="543" w:type="pct"/>
            <w:tcBorders>
              <w:left w:val="single" w:sz="4" w:space="0" w:color="auto"/>
              <w:right w:val="single" w:sz="4" w:space="0" w:color="auto"/>
            </w:tcBorders>
          </w:tcPr>
          <w:p w14:paraId="3EDED3DB" w14:textId="77777777" w:rsidR="00EF33ED" w:rsidRDefault="00EF33ED" w:rsidP="00E97A45">
            <w:pPr>
              <w:tabs>
                <w:tab w:val="left" w:pos="1890"/>
              </w:tabs>
              <w:spacing w:before="60" w:line="276" w:lineRule="auto"/>
              <w:ind w:right="-266"/>
              <w:rPr>
                <w:rFonts w:cs="David"/>
                <w:b/>
                <w:bCs/>
                <w:rtl/>
              </w:rPr>
            </w:pPr>
            <w:r>
              <w:rPr>
                <w:rFonts w:cs="David" w:hint="cs"/>
                <w:b/>
                <w:bCs/>
                <w:rtl/>
              </w:rPr>
              <w:t>הנחיות מיוחדות</w:t>
            </w:r>
          </w:p>
        </w:tc>
        <w:tc>
          <w:tcPr>
            <w:tcW w:w="4457" w:type="pct"/>
            <w:tcBorders>
              <w:top w:val="single" w:sz="4" w:space="0" w:color="auto"/>
              <w:left w:val="single" w:sz="4" w:space="0" w:color="auto"/>
              <w:right w:val="single" w:sz="4" w:space="0" w:color="auto"/>
            </w:tcBorders>
          </w:tcPr>
          <w:p w14:paraId="7CD85AE8" w14:textId="77777777" w:rsidR="00EF33ED" w:rsidRDefault="00EF33ED" w:rsidP="00E97A45">
            <w:pPr>
              <w:tabs>
                <w:tab w:val="left" w:pos="-2096"/>
                <w:tab w:val="left" w:pos="238"/>
                <w:tab w:val="left" w:pos="3591"/>
                <w:tab w:val="left" w:pos="3801"/>
              </w:tabs>
              <w:spacing w:before="120" w:after="120" w:line="276" w:lineRule="auto"/>
              <w:jc w:val="left"/>
              <w:rPr>
                <w:rFonts w:cs="David"/>
                <w:sz w:val="24"/>
                <w:szCs w:val="24"/>
                <w:rtl/>
              </w:rPr>
            </w:pPr>
            <w:r>
              <w:rPr>
                <w:rFonts w:cs="David" w:hint="cs"/>
                <w:sz w:val="24"/>
                <w:szCs w:val="24"/>
                <w:rtl/>
              </w:rPr>
              <w:t>התחומים המסומנים בתשריט מצב מוצע בהנחיות מיוחדות מהווים תחום חיפוש למבנים חקלאיים, על פי סעיף 3.17.2 ב' בהוראות תכנית זו ובהתאם לעקרונות נספח חקלאות.</w:t>
            </w:r>
          </w:p>
          <w:p w14:paraId="399C8050" w14:textId="65518140" w:rsidR="00EF33ED" w:rsidRDefault="00EF33ED" w:rsidP="00E97A45">
            <w:pPr>
              <w:tabs>
                <w:tab w:val="left" w:pos="-2096"/>
                <w:tab w:val="left" w:pos="238"/>
                <w:tab w:val="left" w:pos="3591"/>
                <w:tab w:val="left" w:pos="3801"/>
              </w:tabs>
              <w:spacing w:before="120" w:after="120" w:line="276" w:lineRule="auto"/>
              <w:jc w:val="left"/>
              <w:rPr>
                <w:rFonts w:cs="David"/>
                <w:sz w:val="24"/>
                <w:szCs w:val="24"/>
                <w:rtl/>
              </w:rPr>
            </w:pPr>
            <w:r w:rsidRPr="00657105">
              <w:rPr>
                <w:rFonts w:ascii="Tahoma" w:hAnsi="Tahoma" w:cs="David" w:hint="cs"/>
                <w:sz w:val="24"/>
                <w:szCs w:val="24"/>
                <w:rtl/>
                <w:lang w:eastAsia="en-US"/>
              </w:rPr>
              <w:t>בתא שטח</w:t>
            </w:r>
            <w:r>
              <w:rPr>
                <w:rFonts w:ascii="Tahoma" w:hAnsi="Tahoma" w:cs="David" w:hint="cs"/>
                <w:sz w:val="24"/>
                <w:szCs w:val="24"/>
                <w:rtl/>
                <w:lang w:eastAsia="en-US"/>
              </w:rPr>
              <w:t xml:space="preserve"> </w:t>
            </w:r>
            <w:r w:rsidR="00704EFE">
              <w:rPr>
                <w:rFonts w:ascii="Tahoma" w:hAnsi="Tahoma" w:cs="David" w:hint="cs"/>
                <w:sz w:val="24"/>
                <w:szCs w:val="24"/>
                <w:rtl/>
                <w:lang w:eastAsia="en-US"/>
              </w:rPr>
              <w:t>280</w:t>
            </w:r>
            <w:r w:rsidRPr="00657105">
              <w:rPr>
                <w:rFonts w:ascii="Tahoma" w:hAnsi="Tahoma" w:cs="David" w:hint="cs"/>
                <w:sz w:val="24"/>
                <w:szCs w:val="24"/>
                <w:rtl/>
                <w:lang w:eastAsia="en-US"/>
              </w:rPr>
              <w:t xml:space="preserve"> </w:t>
            </w:r>
            <w:r w:rsidRPr="00657105">
              <w:rPr>
                <w:rFonts w:ascii="Tahoma" w:hAnsi="Tahoma" w:cs="David"/>
                <w:sz w:val="24"/>
                <w:szCs w:val="24"/>
                <w:rtl/>
                <w:lang w:eastAsia="en-US"/>
              </w:rPr>
              <w:t>תותר הקמת מבנ</w:t>
            </w:r>
            <w:r w:rsidR="00704EFE">
              <w:rPr>
                <w:rFonts w:ascii="Tahoma" w:hAnsi="Tahoma" w:cs="David" w:hint="cs"/>
                <w:sz w:val="24"/>
                <w:szCs w:val="24"/>
                <w:rtl/>
                <w:lang w:eastAsia="en-US"/>
              </w:rPr>
              <w:t>ה</w:t>
            </w:r>
            <w:r w:rsidRPr="00657105">
              <w:rPr>
                <w:rFonts w:ascii="Tahoma" w:hAnsi="Tahoma" w:cs="David"/>
                <w:sz w:val="24"/>
                <w:szCs w:val="24"/>
                <w:rtl/>
                <w:lang w:eastAsia="en-US"/>
              </w:rPr>
              <w:t xml:space="preserve"> חקלאי, בכפוף </w:t>
            </w:r>
            <w:r w:rsidRPr="00657105">
              <w:rPr>
                <w:rFonts w:ascii="Tahoma" w:hAnsi="Tahoma" w:cs="David" w:hint="cs"/>
                <w:sz w:val="24"/>
                <w:szCs w:val="24"/>
                <w:rtl/>
                <w:lang w:eastAsia="en-US"/>
              </w:rPr>
              <w:t xml:space="preserve">לסעיפים </w:t>
            </w:r>
            <w:r w:rsidR="00F537DB">
              <w:rPr>
                <w:rFonts w:ascii="Tahoma" w:hAnsi="Tahoma" w:cs="David" w:hint="cs"/>
                <w:sz w:val="24"/>
                <w:szCs w:val="24"/>
                <w:rtl/>
                <w:lang w:eastAsia="en-US"/>
              </w:rPr>
              <w:t xml:space="preserve">4.1.9-4.1.10 </w:t>
            </w:r>
            <w:r>
              <w:rPr>
                <w:rFonts w:cs="David" w:hint="cs"/>
                <w:sz w:val="24"/>
                <w:szCs w:val="24"/>
                <w:rtl/>
              </w:rPr>
              <w:t xml:space="preserve">ובהתאם לעקרונות נספח </w:t>
            </w:r>
            <w:r w:rsidR="00F537DB">
              <w:rPr>
                <w:rFonts w:cs="David" w:hint="cs"/>
                <w:sz w:val="24"/>
                <w:szCs w:val="24"/>
                <w:rtl/>
              </w:rPr>
              <w:t>ה</w:t>
            </w:r>
            <w:r>
              <w:rPr>
                <w:rFonts w:cs="David" w:hint="cs"/>
                <w:sz w:val="24"/>
                <w:szCs w:val="24"/>
                <w:rtl/>
              </w:rPr>
              <w:t>חקלאות</w:t>
            </w:r>
            <w:r w:rsidR="00F537DB">
              <w:rPr>
                <w:rFonts w:cs="David" w:hint="cs"/>
                <w:sz w:val="24"/>
                <w:szCs w:val="24"/>
                <w:rtl/>
              </w:rPr>
              <w:t xml:space="preserve"> ונספח השלד היישובי</w:t>
            </w:r>
            <w:r w:rsidR="00704EFE">
              <w:rPr>
                <w:rFonts w:cs="David" w:hint="cs"/>
                <w:sz w:val="24"/>
                <w:szCs w:val="24"/>
                <w:rtl/>
              </w:rPr>
              <w:t>.</w:t>
            </w:r>
          </w:p>
          <w:p w14:paraId="05725D0B" w14:textId="0D5D31EA" w:rsidR="00F537DB" w:rsidRPr="00B766F2" w:rsidRDefault="00704EFE" w:rsidP="00704EFE">
            <w:pPr>
              <w:tabs>
                <w:tab w:val="left" w:pos="-2096"/>
                <w:tab w:val="left" w:pos="238"/>
                <w:tab w:val="left" w:pos="3591"/>
                <w:tab w:val="left" w:pos="3801"/>
              </w:tabs>
              <w:spacing w:before="120" w:after="120" w:line="276" w:lineRule="auto"/>
              <w:jc w:val="left"/>
              <w:rPr>
                <w:rFonts w:cs="David"/>
                <w:sz w:val="24"/>
                <w:szCs w:val="24"/>
                <w:rtl/>
              </w:rPr>
            </w:pPr>
            <w:r>
              <w:rPr>
                <w:rFonts w:cs="David" w:hint="cs"/>
                <w:sz w:val="24"/>
                <w:szCs w:val="24"/>
                <w:rtl/>
              </w:rPr>
              <w:t>מיקום המבנה יהיה</w:t>
            </w:r>
            <w:r w:rsidR="00F537DB">
              <w:rPr>
                <w:rFonts w:cs="David" w:hint="cs"/>
                <w:sz w:val="24"/>
                <w:szCs w:val="24"/>
                <w:rtl/>
              </w:rPr>
              <w:t xml:space="preserve"> בקצה החלקה המרוחק מנחל עדה.</w:t>
            </w:r>
          </w:p>
        </w:tc>
      </w:tr>
      <w:tr w:rsidR="001D1379" w14:paraId="235C01A4" w14:textId="77777777" w:rsidTr="00E97A45">
        <w:trPr>
          <w:cantSplit/>
          <w:trHeight w:val="1395"/>
        </w:trPr>
        <w:tc>
          <w:tcPr>
            <w:tcW w:w="543" w:type="pct"/>
            <w:tcBorders>
              <w:left w:val="single" w:sz="4" w:space="0" w:color="auto"/>
              <w:right w:val="single" w:sz="4" w:space="0" w:color="auto"/>
            </w:tcBorders>
          </w:tcPr>
          <w:p w14:paraId="6CC24226" w14:textId="77777777" w:rsidR="001D1379" w:rsidRDefault="001D1379" w:rsidP="00E97A45">
            <w:pPr>
              <w:tabs>
                <w:tab w:val="left" w:pos="1890"/>
              </w:tabs>
              <w:spacing w:before="60" w:line="276" w:lineRule="auto"/>
              <w:ind w:right="-266"/>
              <w:rPr>
                <w:rFonts w:cs="David"/>
                <w:b/>
                <w:bCs/>
                <w:rtl/>
              </w:rPr>
            </w:pPr>
            <w:r>
              <w:rPr>
                <w:rFonts w:cs="David" w:hint="cs"/>
                <w:b/>
                <w:bCs/>
                <w:rtl/>
              </w:rPr>
              <w:t>אקולוגיה</w:t>
            </w:r>
          </w:p>
        </w:tc>
        <w:tc>
          <w:tcPr>
            <w:tcW w:w="4457" w:type="pct"/>
            <w:tcBorders>
              <w:top w:val="single" w:sz="4" w:space="0" w:color="auto"/>
              <w:left w:val="single" w:sz="4" w:space="0" w:color="auto"/>
              <w:bottom w:val="single" w:sz="4" w:space="0" w:color="auto"/>
              <w:right w:val="single" w:sz="4" w:space="0" w:color="auto"/>
            </w:tcBorders>
          </w:tcPr>
          <w:p w14:paraId="73708A23" w14:textId="59B8DEA1" w:rsidR="001D1379" w:rsidRPr="00570B78" w:rsidRDefault="001D1379" w:rsidP="00E97A45">
            <w:pPr>
              <w:tabs>
                <w:tab w:val="left" w:pos="-2096"/>
                <w:tab w:val="left" w:pos="238"/>
                <w:tab w:val="left" w:pos="3591"/>
                <w:tab w:val="left" w:pos="3801"/>
              </w:tabs>
              <w:spacing w:before="120" w:after="120" w:line="276" w:lineRule="auto"/>
              <w:jc w:val="left"/>
              <w:rPr>
                <w:rFonts w:cs="David"/>
                <w:sz w:val="24"/>
                <w:szCs w:val="24"/>
              </w:rPr>
            </w:pPr>
            <w:r w:rsidRPr="00570B78">
              <w:rPr>
                <w:rFonts w:cs="David"/>
                <w:sz w:val="24"/>
                <w:szCs w:val="24"/>
                <w:rtl/>
              </w:rPr>
              <w:t>תכנית מפורטת</w:t>
            </w:r>
            <w:r>
              <w:rPr>
                <w:rFonts w:cs="David" w:hint="cs"/>
                <w:sz w:val="24"/>
                <w:szCs w:val="24"/>
                <w:rtl/>
              </w:rPr>
              <w:t xml:space="preserve"> תבטיח שמירה</w:t>
            </w:r>
            <w:r w:rsidRPr="00570B78">
              <w:rPr>
                <w:rFonts w:cs="David"/>
                <w:sz w:val="24"/>
                <w:szCs w:val="24"/>
                <w:rtl/>
              </w:rPr>
              <w:t xml:space="preserve"> על מסדרונות אקולוגיים </w:t>
            </w:r>
            <w:r>
              <w:rPr>
                <w:rFonts w:cs="David" w:hint="cs"/>
                <w:sz w:val="24"/>
                <w:szCs w:val="24"/>
                <w:rtl/>
              </w:rPr>
              <w:t>ל</w:t>
            </w:r>
            <w:r w:rsidRPr="00570B78">
              <w:rPr>
                <w:rFonts w:cs="David"/>
                <w:sz w:val="24"/>
                <w:szCs w:val="24"/>
                <w:rtl/>
              </w:rPr>
              <w:t>מעבר חופשי של מינים, תוך שימור כלל בתי הגידול לאורכ</w:t>
            </w:r>
            <w:r w:rsidR="00800562">
              <w:rPr>
                <w:rFonts w:cs="David" w:hint="cs"/>
                <w:sz w:val="24"/>
                <w:szCs w:val="24"/>
                <w:rtl/>
              </w:rPr>
              <w:t>ו</w:t>
            </w:r>
            <w:r w:rsidRPr="00570B78">
              <w:rPr>
                <w:rFonts w:cs="David"/>
                <w:sz w:val="24"/>
                <w:szCs w:val="24"/>
                <w:rtl/>
              </w:rPr>
              <w:t xml:space="preserve"> של ציר נחל עדה</w:t>
            </w:r>
            <w:r>
              <w:rPr>
                <w:rFonts w:cs="David" w:hint="cs"/>
                <w:sz w:val="24"/>
                <w:szCs w:val="24"/>
                <w:rtl/>
              </w:rPr>
              <w:t>:</w:t>
            </w:r>
          </w:p>
          <w:p w14:paraId="3F7054EE" w14:textId="147E7678" w:rsidR="001D1379" w:rsidRPr="00570B78" w:rsidRDefault="001D1379" w:rsidP="00831C1D">
            <w:pPr>
              <w:numPr>
                <w:ilvl w:val="1"/>
                <w:numId w:val="133"/>
              </w:numPr>
              <w:tabs>
                <w:tab w:val="clear" w:pos="1440"/>
                <w:tab w:val="left" w:pos="-2096"/>
                <w:tab w:val="num" w:pos="351"/>
                <w:tab w:val="left" w:pos="3801"/>
              </w:tabs>
              <w:spacing w:before="120" w:after="120" w:line="276" w:lineRule="auto"/>
              <w:ind w:left="351" w:hanging="351"/>
              <w:jc w:val="left"/>
              <w:rPr>
                <w:rFonts w:cs="David"/>
                <w:sz w:val="24"/>
                <w:szCs w:val="24"/>
                <w:rtl/>
              </w:rPr>
            </w:pPr>
            <w:r w:rsidRPr="00570B78">
              <w:rPr>
                <w:rFonts w:cs="David"/>
                <w:sz w:val="24"/>
                <w:szCs w:val="24"/>
                <w:rtl/>
              </w:rPr>
              <w:t xml:space="preserve">מסדרון אקולוגי בתחום בקעת הנדיב- הימנעות מפיתוח בינוי </w:t>
            </w:r>
            <w:r w:rsidR="004D5A8E">
              <w:rPr>
                <w:rFonts w:cs="David" w:hint="cs"/>
                <w:sz w:val="24"/>
                <w:szCs w:val="24"/>
                <w:rtl/>
              </w:rPr>
              <w:t>בחורשות האלונים</w:t>
            </w:r>
            <w:r w:rsidRPr="00570B78">
              <w:rPr>
                <w:rFonts w:cs="David"/>
                <w:sz w:val="24"/>
                <w:szCs w:val="24"/>
                <w:rtl/>
              </w:rPr>
              <w:t>, למעט מבנים חקלאיים</w:t>
            </w:r>
            <w:r>
              <w:rPr>
                <w:rFonts w:cs="David" w:hint="cs"/>
                <w:sz w:val="24"/>
                <w:szCs w:val="24"/>
                <w:rtl/>
              </w:rPr>
              <w:t xml:space="preserve"> במקומות המסומנים</w:t>
            </w:r>
            <w:r w:rsidRPr="00570B78">
              <w:rPr>
                <w:rFonts w:cs="David"/>
                <w:sz w:val="24"/>
                <w:szCs w:val="24"/>
                <w:rtl/>
              </w:rPr>
              <w:t>.</w:t>
            </w:r>
          </w:p>
          <w:p w14:paraId="5376FDCF" w14:textId="2FF5D354" w:rsidR="001D1379" w:rsidRDefault="001D1379" w:rsidP="00831C1D">
            <w:pPr>
              <w:numPr>
                <w:ilvl w:val="1"/>
                <w:numId w:val="133"/>
              </w:numPr>
              <w:tabs>
                <w:tab w:val="clear" w:pos="1440"/>
                <w:tab w:val="left" w:pos="-2096"/>
                <w:tab w:val="num" w:pos="351"/>
                <w:tab w:val="left" w:pos="3801"/>
              </w:tabs>
              <w:spacing w:before="120" w:after="120" w:line="276" w:lineRule="auto"/>
              <w:ind w:left="351" w:hanging="351"/>
              <w:jc w:val="left"/>
              <w:rPr>
                <w:rFonts w:cs="David"/>
                <w:sz w:val="24"/>
                <w:szCs w:val="24"/>
              </w:rPr>
            </w:pPr>
            <w:r w:rsidRPr="00570B78">
              <w:rPr>
                <w:rFonts w:cs="David"/>
                <w:sz w:val="24"/>
                <w:szCs w:val="24"/>
                <w:rtl/>
              </w:rPr>
              <w:t>מסדרונות אקולוגיים ברצועת נחל</w:t>
            </w:r>
            <w:r w:rsidR="00A07474">
              <w:rPr>
                <w:rFonts w:cs="David" w:hint="cs"/>
                <w:sz w:val="24"/>
                <w:szCs w:val="24"/>
                <w:rtl/>
              </w:rPr>
              <w:t xml:space="preserve"> </w:t>
            </w:r>
            <w:r w:rsidRPr="00570B78">
              <w:rPr>
                <w:rFonts w:cs="David"/>
                <w:sz w:val="24"/>
                <w:szCs w:val="24"/>
                <w:rtl/>
              </w:rPr>
              <w:t xml:space="preserve">עדה ורצועת מפעלי נחלי מנשה- </w:t>
            </w:r>
            <w:r>
              <w:rPr>
                <w:rFonts w:cs="David" w:hint="cs"/>
                <w:sz w:val="24"/>
                <w:szCs w:val="24"/>
                <w:rtl/>
              </w:rPr>
              <w:t>תכנית ל</w:t>
            </w:r>
            <w:r w:rsidRPr="00570B78">
              <w:rPr>
                <w:rFonts w:cs="David"/>
                <w:sz w:val="24"/>
                <w:szCs w:val="24"/>
                <w:rtl/>
              </w:rPr>
              <w:t xml:space="preserve">פיתוח בקרבת רצועות הנחלים </w:t>
            </w:r>
            <w:r>
              <w:rPr>
                <w:rFonts w:cs="David" w:hint="cs"/>
                <w:sz w:val="24"/>
                <w:szCs w:val="24"/>
                <w:rtl/>
              </w:rPr>
              <w:t>ת</w:t>
            </w:r>
            <w:r w:rsidRPr="00570B78">
              <w:rPr>
                <w:rFonts w:cs="David"/>
                <w:sz w:val="24"/>
                <w:szCs w:val="24"/>
                <w:rtl/>
              </w:rPr>
              <w:t>כלול הוראות בדבר שמירת המערכות הטבעיות והנופיות וטיפוח ערכי טבע ונוף לאורך הרצועה, שימור בתי הגידול שבהם ולמעבר בע"ח לאורכם ובסביבתם.</w:t>
            </w:r>
          </w:p>
          <w:p w14:paraId="16F3D5C1" w14:textId="77777777" w:rsidR="001D1379" w:rsidRPr="00570B78" w:rsidRDefault="001D1379" w:rsidP="00831C1D">
            <w:pPr>
              <w:numPr>
                <w:ilvl w:val="1"/>
                <w:numId w:val="133"/>
              </w:numPr>
              <w:tabs>
                <w:tab w:val="clear" w:pos="1440"/>
                <w:tab w:val="left" w:pos="-2096"/>
                <w:tab w:val="num" w:pos="351"/>
                <w:tab w:val="left" w:pos="3801"/>
              </w:tabs>
              <w:spacing w:before="120" w:after="120" w:line="276" w:lineRule="auto"/>
              <w:ind w:left="351" w:hanging="351"/>
              <w:jc w:val="left"/>
              <w:rPr>
                <w:rFonts w:cs="David"/>
                <w:sz w:val="24"/>
                <w:szCs w:val="24"/>
                <w:rtl/>
              </w:rPr>
            </w:pPr>
            <w:r>
              <w:rPr>
                <w:rFonts w:cs="David" w:hint="cs"/>
                <w:sz w:val="24"/>
                <w:szCs w:val="24"/>
                <w:rtl/>
              </w:rPr>
              <w:t>תכניות מפורטות יתייחסו לעקרונות נספח נופי - סביבתי המצורף לתכנית זו.</w:t>
            </w:r>
          </w:p>
        </w:tc>
      </w:tr>
    </w:tbl>
    <w:p w14:paraId="5920AA68" w14:textId="4D676A4F" w:rsidR="001D1379" w:rsidRDefault="001D1379"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13662488" w14:textId="45A77261" w:rsidR="001D1379" w:rsidRDefault="001D1379"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43DBC55C" w14:textId="2A4A4D37" w:rsidR="001D1379" w:rsidRDefault="001D1379"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7F80F923" w14:textId="11E2C2D5" w:rsidR="006A748A" w:rsidRDefault="006A748A"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43591675" w14:textId="4BBF5F5E" w:rsidR="006A748A" w:rsidRDefault="006A748A"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p w14:paraId="07BA8353" w14:textId="194CC964" w:rsidR="006A748A" w:rsidRDefault="006A748A" w:rsidP="004B2F64">
      <w:pPr>
        <w:tabs>
          <w:tab w:val="left" w:pos="531"/>
          <w:tab w:val="left" w:pos="696"/>
          <w:tab w:val="left" w:pos="3591"/>
          <w:tab w:val="left" w:pos="3801"/>
        </w:tabs>
        <w:overflowPunct/>
        <w:autoSpaceDE/>
        <w:adjustRightInd/>
        <w:spacing w:line="276" w:lineRule="auto"/>
        <w:ind w:right="176"/>
        <w:textAlignment w:val="auto"/>
        <w:rPr>
          <w:rFonts w:ascii="David" w:hAnsi="Tms Rmn" w:cs="David"/>
          <w:color w:val="76923C" w:themeColor="accent3" w:themeShade="BF"/>
          <w:sz w:val="24"/>
          <w:szCs w:val="24"/>
          <w:rtl/>
          <w:lang w:eastAsia="en-US"/>
        </w:rPr>
      </w:pPr>
    </w:p>
    <w:bookmarkEnd w:id="2"/>
    <w:bookmarkEnd w:id="3"/>
    <w:p w14:paraId="71E1F584" w14:textId="43D653E2" w:rsidR="00EF00E4" w:rsidRPr="000E1A27" w:rsidRDefault="005E64CC" w:rsidP="004B2F64">
      <w:pPr>
        <w:pStyle w:val="31"/>
        <w:pBdr>
          <w:top w:val="double" w:sz="4" w:space="1" w:color="auto"/>
          <w:left w:val="double" w:sz="4" w:space="4" w:color="auto"/>
          <w:bottom w:val="double" w:sz="4" w:space="1" w:color="auto"/>
          <w:right w:val="double" w:sz="4" w:space="4" w:color="auto"/>
        </w:pBdr>
        <w:tabs>
          <w:tab w:val="left" w:pos="720"/>
          <w:tab w:val="left" w:pos="2222"/>
        </w:tabs>
        <w:spacing w:before="60" w:after="0" w:line="276" w:lineRule="auto"/>
        <w:rPr>
          <w:sz w:val="44"/>
          <w:szCs w:val="42"/>
          <w:rtl/>
        </w:rPr>
      </w:pPr>
      <w:r>
        <w:rPr>
          <w:rFonts w:hint="cs"/>
          <w:sz w:val="44"/>
          <w:szCs w:val="42"/>
          <w:rtl/>
        </w:rPr>
        <w:lastRenderedPageBreak/>
        <w:t>5</w:t>
      </w:r>
      <w:r w:rsidR="00EF00E4" w:rsidRPr="000E1A27">
        <w:rPr>
          <w:rFonts w:hint="cs"/>
          <w:sz w:val="44"/>
          <w:szCs w:val="42"/>
          <w:rtl/>
        </w:rPr>
        <w:t>.   הוראות נוספות</w:t>
      </w:r>
    </w:p>
    <w:p w14:paraId="0494CC15" w14:textId="77777777" w:rsidR="00EF00E4" w:rsidRPr="00876304" w:rsidRDefault="00EF00E4" w:rsidP="004B2F64">
      <w:pPr>
        <w:tabs>
          <w:tab w:val="left" w:pos="0"/>
        </w:tabs>
        <w:spacing w:before="120" w:after="120" w:line="276" w:lineRule="auto"/>
        <w:ind w:right="142"/>
        <w:rPr>
          <w:rFonts w:cs="David"/>
          <w:b/>
          <w:bCs/>
          <w:color w:val="0070C0"/>
          <w:sz w:val="10"/>
          <w:szCs w:val="10"/>
          <w:rtl/>
        </w:rPr>
      </w:pPr>
    </w:p>
    <w:tbl>
      <w:tblPr>
        <w:tblpPr w:leftFromText="180" w:rightFromText="180" w:vertAnchor="text" w:tblpXSpec="right" w:tblpY="1"/>
        <w:tblOverlap w:val="never"/>
        <w:bidiVisual/>
        <w:tblW w:w="9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4A0" w:firstRow="1" w:lastRow="0" w:firstColumn="1" w:lastColumn="0" w:noHBand="0" w:noVBand="1"/>
      </w:tblPr>
      <w:tblGrid>
        <w:gridCol w:w="776"/>
        <w:gridCol w:w="8530"/>
      </w:tblGrid>
      <w:tr w:rsidR="00EF00E4" w:rsidRPr="000E1A27" w14:paraId="33617512" w14:textId="77777777" w:rsidTr="004433B8">
        <w:tc>
          <w:tcPr>
            <w:tcW w:w="776" w:type="dxa"/>
            <w:shd w:val="pct10" w:color="auto" w:fill="auto"/>
          </w:tcPr>
          <w:p w14:paraId="5B65F04F" w14:textId="41A8C880" w:rsidR="00EF00E4" w:rsidRPr="000E1A27" w:rsidRDefault="005E64CC" w:rsidP="004B2F64">
            <w:pPr>
              <w:tabs>
                <w:tab w:val="left" w:pos="720"/>
                <w:tab w:val="left" w:pos="2222"/>
              </w:tabs>
              <w:spacing w:before="60" w:line="276" w:lineRule="auto"/>
              <w:rPr>
                <w:rFonts w:cs="David"/>
                <w:rtl/>
              </w:rPr>
            </w:pPr>
            <w:r>
              <w:rPr>
                <w:rFonts w:cs="David" w:hint="cs"/>
                <w:b/>
                <w:bCs/>
                <w:sz w:val="32"/>
                <w:szCs w:val="32"/>
                <w:rtl/>
              </w:rPr>
              <w:t>5</w:t>
            </w:r>
            <w:r w:rsidR="00EF00E4" w:rsidRPr="000E1A27">
              <w:rPr>
                <w:rFonts w:cs="David" w:hint="cs"/>
                <w:b/>
                <w:bCs/>
                <w:sz w:val="32"/>
                <w:szCs w:val="32"/>
                <w:rtl/>
              </w:rPr>
              <w:t>.</w:t>
            </w:r>
            <w:r w:rsidR="00EF00E4">
              <w:rPr>
                <w:rFonts w:cs="David" w:hint="cs"/>
                <w:b/>
                <w:bCs/>
                <w:sz w:val="32"/>
                <w:szCs w:val="32"/>
                <w:rtl/>
              </w:rPr>
              <w:t>1</w:t>
            </w:r>
          </w:p>
        </w:tc>
        <w:tc>
          <w:tcPr>
            <w:tcW w:w="8530" w:type="dxa"/>
            <w:shd w:val="pct10" w:color="auto" w:fill="auto"/>
          </w:tcPr>
          <w:p w14:paraId="70C0E6C1" w14:textId="77777777" w:rsidR="00EF00E4" w:rsidRPr="000E1A27" w:rsidRDefault="00EF00E4" w:rsidP="004B2F64">
            <w:pPr>
              <w:tabs>
                <w:tab w:val="left" w:pos="720"/>
                <w:tab w:val="left" w:pos="2222"/>
              </w:tabs>
              <w:spacing w:before="60" w:line="276" w:lineRule="auto"/>
              <w:rPr>
                <w:rFonts w:cs="David"/>
                <w:sz w:val="28"/>
                <w:szCs w:val="28"/>
                <w:rtl/>
              </w:rPr>
            </w:pPr>
            <w:r>
              <w:rPr>
                <w:rFonts w:cs="David" w:hint="cs"/>
                <w:b/>
                <w:bCs/>
                <w:sz w:val="32"/>
                <w:szCs w:val="32"/>
                <w:rtl/>
              </w:rPr>
              <w:t>תשתיות</w:t>
            </w:r>
          </w:p>
        </w:tc>
      </w:tr>
      <w:tr w:rsidR="00EF00E4" w:rsidRPr="000E1A27" w14:paraId="1C888241" w14:textId="77777777" w:rsidTr="004433B8">
        <w:trPr>
          <w:trHeight w:val="1752"/>
        </w:trPr>
        <w:tc>
          <w:tcPr>
            <w:tcW w:w="776" w:type="dxa"/>
            <w:shd w:val="clear" w:color="auto" w:fill="auto"/>
          </w:tcPr>
          <w:p w14:paraId="3CD5103A" w14:textId="64FA5157" w:rsidR="00EF00E4" w:rsidRPr="00B448A4" w:rsidRDefault="005E64CC" w:rsidP="004B2F64">
            <w:pPr>
              <w:tabs>
                <w:tab w:val="left" w:pos="-1419"/>
              </w:tabs>
              <w:spacing w:before="120" w:line="276" w:lineRule="auto"/>
              <w:rPr>
                <w:rFonts w:cs="David"/>
                <w:b/>
                <w:bCs/>
                <w:sz w:val="24"/>
                <w:szCs w:val="24"/>
                <w:rtl/>
              </w:rPr>
            </w:pPr>
            <w:r>
              <w:rPr>
                <w:rFonts w:cs="David" w:hint="cs"/>
                <w:b/>
                <w:bCs/>
                <w:sz w:val="24"/>
                <w:szCs w:val="24"/>
                <w:rtl/>
              </w:rPr>
              <w:t>5</w:t>
            </w:r>
            <w:r w:rsidR="00EF00E4" w:rsidRPr="00B448A4">
              <w:rPr>
                <w:rFonts w:cs="David" w:hint="cs"/>
                <w:b/>
                <w:bCs/>
                <w:sz w:val="24"/>
                <w:szCs w:val="24"/>
                <w:rtl/>
              </w:rPr>
              <w:t>.1.1</w:t>
            </w:r>
          </w:p>
        </w:tc>
        <w:tc>
          <w:tcPr>
            <w:tcW w:w="8530" w:type="dxa"/>
            <w:shd w:val="clear" w:color="auto" w:fill="auto"/>
          </w:tcPr>
          <w:p w14:paraId="54DC4EFF" w14:textId="77777777" w:rsidR="00EF00E4" w:rsidRDefault="00EF00E4" w:rsidP="004B2F64">
            <w:pPr>
              <w:tabs>
                <w:tab w:val="left" w:pos="-1419"/>
              </w:tabs>
              <w:spacing w:before="120" w:line="276" w:lineRule="auto"/>
              <w:rPr>
                <w:rFonts w:cs="David"/>
                <w:b/>
                <w:bCs/>
                <w:szCs w:val="24"/>
                <w:rtl/>
              </w:rPr>
            </w:pPr>
            <w:r>
              <w:rPr>
                <w:rFonts w:cs="David" w:hint="cs"/>
                <w:b/>
                <w:bCs/>
                <w:szCs w:val="24"/>
                <w:rtl/>
              </w:rPr>
              <w:t>כללי:</w:t>
            </w:r>
          </w:p>
          <w:p w14:paraId="22CF62E2" w14:textId="77777777" w:rsidR="00EF00E4" w:rsidRDefault="00EF00E4" w:rsidP="007808FA">
            <w:pPr>
              <w:numPr>
                <w:ilvl w:val="0"/>
                <w:numId w:val="10"/>
              </w:numPr>
              <w:tabs>
                <w:tab w:val="left" w:pos="340"/>
                <w:tab w:val="left" w:pos="567"/>
                <w:tab w:val="left" w:pos="73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s>
              <w:overflowPunct/>
              <w:autoSpaceDE/>
              <w:autoSpaceDN/>
              <w:adjustRightInd/>
              <w:spacing w:line="276" w:lineRule="auto"/>
              <w:ind w:right="176"/>
              <w:textAlignment w:val="auto"/>
              <w:rPr>
                <w:rFonts w:cs="David"/>
                <w:sz w:val="24"/>
                <w:szCs w:val="24"/>
              </w:rPr>
            </w:pPr>
            <w:r w:rsidRPr="00235FD5">
              <w:rPr>
                <w:rFonts w:cs="David" w:hint="eastAsia"/>
                <w:sz w:val="24"/>
                <w:szCs w:val="24"/>
                <w:rtl/>
              </w:rPr>
              <w:t>קווי</w:t>
            </w:r>
            <w:r w:rsidRPr="00235FD5">
              <w:rPr>
                <w:rFonts w:cs="David"/>
                <w:sz w:val="24"/>
                <w:szCs w:val="24"/>
                <w:rtl/>
              </w:rPr>
              <w:t xml:space="preserve"> </w:t>
            </w:r>
            <w:r w:rsidRPr="00235FD5">
              <w:rPr>
                <w:rFonts w:cs="David" w:hint="eastAsia"/>
                <w:sz w:val="24"/>
                <w:szCs w:val="24"/>
                <w:rtl/>
              </w:rPr>
              <w:t>תשתית</w:t>
            </w:r>
            <w:r w:rsidRPr="00235FD5">
              <w:rPr>
                <w:rFonts w:cs="David"/>
                <w:sz w:val="24"/>
                <w:szCs w:val="24"/>
                <w:rtl/>
              </w:rPr>
              <w:t xml:space="preserve"> </w:t>
            </w:r>
            <w:r w:rsidRPr="00235FD5">
              <w:rPr>
                <w:rFonts w:cs="David" w:hint="eastAsia"/>
                <w:sz w:val="24"/>
                <w:szCs w:val="24"/>
                <w:rtl/>
              </w:rPr>
              <w:t>חדשים</w:t>
            </w:r>
            <w:r w:rsidRPr="00235FD5">
              <w:rPr>
                <w:rFonts w:cs="David"/>
                <w:sz w:val="24"/>
                <w:szCs w:val="24"/>
                <w:rtl/>
              </w:rPr>
              <w:t>, לרבות תיעול, מים, ביוב, חשמל, תקשורת, דלק, גז וכיו"ב, יהיו</w:t>
            </w:r>
            <w:r>
              <w:rPr>
                <w:rFonts w:cs="David" w:hint="cs"/>
                <w:sz w:val="24"/>
                <w:szCs w:val="24"/>
                <w:rtl/>
              </w:rPr>
              <w:t>, ככל האפשר,</w:t>
            </w:r>
            <w:r w:rsidRPr="00235FD5">
              <w:rPr>
                <w:rFonts w:cs="David"/>
                <w:sz w:val="24"/>
                <w:szCs w:val="24"/>
                <w:rtl/>
              </w:rPr>
              <w:t xml:space="preserve"> תת קרקעי</w:t>
            </w:r>
            <w:r>
              <w:rPr>
                <w:rFonts w:cs="David" w:hint="cs"/>
                <w:sz w:val="24"/>
                <w:szCs w:val="24"/>
                <w:rtl/>
              </w:rPr>
              <w:t>ים</w:t>
            </w:r>
            <w:r w:rsidRPr="00235FD5">
              <w:rPr>
                <w:rFonts w:cs="David"/>
                <w:sz w:val="24"/>
                <w:szCs w:val="24"/>
                <w:rtl/>
              </w:rPr>
              <w:t xml:space="preserve">. </w:t>
            </w:r>
          </w:p>
          <w:p w14:paraId="09112E34" w14:textId="77777777" w:rsidR="00840A13" w:rsidRPr="00840A13" w:rsidRDefault="009C0022" w:rsidP="007808FA">
            <w:pPr>
              <w:pStyle w:val="ListParagraph"/>
              <w:numPr>
                <w:ilvl w:val="0"/>
                <w:numId w:val="10"/>
              </w:numPr>
              <w:tabs>
                <w:tab w:val="left" w:pos="340"/>
                <w:tab w:val="left" w:pos="567"/>
                <w:tab w:val="left" w:pos="73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s>
              <w:spacing w:line="276" w:lineRule="auto"/>
              <w:ind w:right="176"/>
              <w:jc w:val="both"/>
              <w:rPr>
                <w:rtl/>
              </w:rPr>
            </w:pPr>
            <w:r w:rsidRPr="00840A13">
              <w:rPr>
                <w:rFonts w:cs="David" w:hint="cs"/>
                <w:noProof w:val="0"/>
                <w:sz w:val="24"/>
                <w:szCs w:val="24"/>
                <w:rtl/>
              </w:rPr>
              <w:t>ככל האפשר, יישמרו רצועות לקווי תשתית תת-קרקעיים בתכנית המפורטת, בצמידות לדרכים, מדרכות ורצועות תשתית קיימות תוך שמירה על עקרון של איחוד ושילוב תשתיות</w:t>
            </w:r>
            <w:r w:rsidR="00840A13">
              <w:rPr>
                <w:rFonts w:hint="cs"/>
                <w:sz w:val="24"/>
                <w:rtl/>
              </w:rPr>
              <w:t>.</w:t>
            </w:r>
          </w:p>
          <w:p w14:paraId="732639E9" w14:textId="77777777" w:rsidR="00EF00E4" w:rsidRPr="00B164B8" w:rsidRDefault="00EF00E4" w:rsidP="007808FA">
            <w:pPr>
              <w:pStyle w:val="ListParagraph"/>
              <w:numPr>
                <w:ilvl w:val="0"/>
                <w:numId w:val="10"/>
              </w:numPr>
              <w:tabs>
                <w:tab w:val="left" w:pos="340"/>
                <w:tab w:val="left" w:pos="567"/>
                <w:tab w:val="left" w:pos="73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s>
              <w:spacing w:line="276" w:lineRule="auto"/>
              <w:ind w:right="176"/>
              <w:jc w:val="both"/>
              <w:rPr>
                <w:rFonts w:cs="David"/>
                <w:szCs w:val="24"/>
                <w:rtl/>
              </w:rPr>
            </w:pPr>
            <w:r w:rsidRPr="00B164B8">
              <w:rPr>
                <w:rFonts w:cs="David" w:hint="eastAsia"/>
                <w:sz w:val="24"/>
                <w:szCs w:val="24"/>
                <w:rtl/>
              </w:rPr>
              <w:t>תכנית</w:t>
            </w:r>
            <w:r w:rsidRPr="00B164B8">
              <w:rPr>
                <w:rFonts w:cs="David"/>
                <w:sz w:val="24"/>
                <w:szCs w:val="24"/>
                <w:rtl/>
              </w:rPr>
              <w:t xml:space="preserve"> </w:t>
            </w:r>
            <w:r w:rsidRPr="00B164B8">
              <w:rPr>
                <w:rFonts w:cs="David" w:hint="eastAsia"/>
                <w:sz w:val="24"/>
                <w:szCs w:val="24"/>
                <w:rtl/>
              </w:rPr>
              <w:t>מפורטת</w:t>
            </w:r>
            <w:r w:rsidRPr="00B164B8">
              <w:rPr>
                <w:rFonts w:cs="David"/>
                <w:sz w:val="24"/>
                <w:szCs w:val="24"/>
                <w:rtl/>
              </w:rPr>
              <w:t xml:space="preserve"> </w:t>
            </w:r>
            <w:r w:rsidRPr="00B164B8">
              <w:rPr>
                <w:rFonts w:cs="David" w:hint="eastAsia"/>
                <w:sz w:val="24"/>
                <w:szCs w:val="24"/>
                <w:rtl/>
              </w:rPr>
              <w:t>תכלול</w:t>
            </w:r>
            <w:r w:rsidRPr="00B164B8">
              <w:rPr>
                <w:rFonts w:cs="David"/>
                <w:sz w:val="24"/>
                <w:szCs w:val="24"/>
                <w:rtl/>
              </w:rPr>
              <w:t xml:space="preserve"> </w:t>
            </w:r>
            <w:r w:rsidRPr="00B164B8">
              <w:rPr>
                <w:rFonts w:cs="David" w:hint="eastAsia"/>
                <w:sz w:val="24"/>
                <w:szCs w:val="24"/>
                <w:rtl/>
              </w:rPr>
              <w:t>הנחיות</w:t>
            </w:r>
            <w:r w:rsidRPr="00B164B8">
              <w:rPr>
                <w:rFonts w:cs="David"/>
                <w:sz w:val="24"/>
                <w:szCs w:val="24"/>
                <w:rtl/>
              </w:rPr>
              <w:t xml:space="preserve"> </w:t>
            </w:r>
            <w:r w:rsidRPr="00B164B8">
              <w:rPr>
                <w:rFonts w:cs="David" w:hint="eastAsia"/>
                <w:sz w:val="24"/>
                <w:szCs w:val="24"/>
                <w:rtl/>
              </w:rPr>
              <w:t>בדבר</w:t>
            </w:r>
            <w:r w:rsidRPr="00B164B8">
              <w:rPr>
                <w:rFonts w:cs="David"/>
                <w:sz w:val="24"/>
                <w:szCs w:val="24"/>
                <w:rtl/>
              </w:rPr>
              <w:t xml:space="preserve"> </w:t>
            </w:r>
            <w:r w:rsidRPr="00B164B8">
              <w:rPr>
                <w:rFonts w:cs="David" w:hint="eastAsia"/>
                <w:sz w:val="24"/>
                <w:szCs w:val="24"/>
                <w:rtl/>
              </w:rPr>
              <w:t>מבני</w:t>
            </w:r>
            <w:r w:rsidRPr="00B164B8">
              <w:rPr>
                <w:rFonts w:cs="David"/>
                <w:sz w:val="24"/>
                <w:szCs w:val="24"/>
                <w:rtl/>
              </w:rPr>
              <w:t xml:space="preserve"> </w:t>
            </w:r>
            <w:r w:rsidRPr="00B164B8">
              <w:rPr>
                <w:rFonts w:cs="David" w:hint="eastAsia"/>
                <w:sz w:val="24"/>
                <w:szCs w:val="24"/>
                <w:rtl/>
              </w:rPr>
              <w:t>תשתית</w:t>
            </w:r>
            <w:r w:rsidRPr="00B164B8">
              <w:rPr>
                <w:rFonts w:cs="David"/>
                <w:sz w:val="24"/>
                <w:szCs w:val="24"/>
                <w:rtl/>
              </w:rPr>
              <w:t xml:space="preserve"> </w:t>
            </w:r>
            <w:r w:rsidRPr="00B164B8">
              <w:rPr>
                <w:rFonts w:cs="David" w:hint="eastAsia"/>
                <w:sz w:val="24"/>
                <w:szCs w:val="24"/>
                <w:rtl/>
              </w:rPr>
              <w:t>למיניהם</w:t>
            </w:r>
            <w:r w:rsidRPr="00B164B8">
              <w:rPr>
                <w:rFonts w:cs="David"/>
                <w:sz w:val="24"/>
                <w:szCs w:val="24"/>
                <w:rtl/>
              </w:rPr>
              <w:t xml:space="preserve">, </w:t>
            </w:r>
            <w:r w:rsidRPr="00B164B8">
              <w:rPr>
                <w:rFonts w:cs="David" w:hint="eastAsia"/>
                <w:sz w:val="24"/>
                <w:szCs w:val="24"/>
                <w:rtl/>
              </w:rPr>
              <w:t>המוודאות</w:t>
            </w:r>
            <w:r w:rsidRPr="00B164B8">
              <w:rPr>
                <w:rFonts w:cs="David"/>
                <w:sz w:val="24"/>
                <w:szCs w:val="24"/>
                <w:rtl/>
              </w:rPr>
              <w:t xml:space="preserve"> </w:t>
            </w:r>
            <w:r w:rsidRPr="00B164B8">
              <w:rPr>
                <w:rFonts w:cs="David" w:hint="eastAsia"/>
                <w:sz w:val="24"/>
                <w:szCs w:val="24"/>
                <w:rtl/>
              </w:rPr>
              <w:t>את</w:t>
            </w:r>
            <w:r w:rsidRPr="00B164B8">
              <w:rPr>
                <w:rFonts w:cs="David"/>
                <w:sz w:val="24"/>
                <w:szCs w:val="24"/>
                <w:rtl/>
              </w:rPr>
              <w:t xml:space="preserve"> </w:t>
            </w:r>
            <w:r w:rsidRPr="00B164B8">
              <w:rPr>
                <w:rFonts w:cs="David" w:hint="cs"/>
                <w:sz w:val="24"/>
                <w:szCs w:val="24"/>
                <w:rtl/>
              </w:rPr>
              <w:t>ה</w:t>
            </w:r>
            <w:r w:rsidRPr="00B164B8">
              <w:rPr>
                <w:rFonts w:cs="David" w:hint="eastAsia"/>
                <w:sz w:val="24"/>
                <w:szCs w:val="24"/>
                <w:rtl/>
              </w:rPr>
              <w:t>תקנתם</w:t>
            </w:r>
            <w:r w:rsidRPr="00B164B8">
              <w:rPr>
                <w:rFonts w:cs="David"/>
                <w:sz w:val="24"/>
                <w:szCs w:val="24"/>
                <w:rtl/>
              </w:rPr>
              <w:t xml:space="preserve"> </w:t>
            </w:r>
            <w:r w:rsidRPr="00B164B8">
              <w:rPr>
                <w:rFonts w:cs="David" w:hint="eastAsia"/>
                <w:sz w:val="24"/>
                <w:szCs w:val="24"/>
                <w:rtl/>
              </w:rPr>
              <w:t>במקומות</w:t>
            </w:r>
            <w:r w:rsidRPr="00B164B8">
              <w:rPr>
                <w:rFonts w:cs="David"/>
                <w:sz w:val="24"/>
                <w:szCs w:val="24"/>
                <w:rtl/>
              </w:rPr>
              <w:t xml:space="preserve"> </w:t>
            </w:r>
            <w:r w:rsidRPr="00B164B8">
              <w:rPr>
                <w:rFonts w:cs="David" w:hint="eastAsia"/>
                <w:sz w:val="24"/>
                <w:szCs w:val="24"/>
                <w:rtl/>
              </w:rPr>
              <w:t>מוצנעים</w:t>
            </w:r>
            <w:r w:rsidRPr="00B164B8">
              <w:rPr>
                <w:rFonts w:cs="David" w:hint="cs"/>
                <w:sz w:val="24"/>
                <w:szCs w:val="24"/>
                <w:rtl/>
              </w:rPr>
              <w:t>.</w:t>
            </w:r>
            <w:r w:rsidRPr="00B164B8">
              <w:rPr>
                <w:rFonts w:cs="David"/>
                <w:sz w:val="24"/>
                <w:szCs w:val="24"/>
                <w:rtl/>
              </w:rPr>
              <w:t xml:space="preserve">  </w:t>
            </w:r>
          </w:p>
        </w:tc>
      </w:tr>
      <w:tr w:rsidR="00EF00E4" w:rsidRPr="000E1A27" w14:paraId="72DDF966" w14:textId="77777777" w:rsidTr="00AF5CFE">
        <w:trPr>
          <w:trHeight w:val="3246"/>
        </w:trPr>
        <w:tc>
          <w:tcPr>
            <w:tcW w:w="776" w:type="dxa"/>
            <w:shd w:val="clear" w:color="auto" w:fill="auto"/>
          </w:tcPr>
          <w:p w14:paraId="3BF9AC97" w14:textId="77777777" w:rsidR="00EF00E4" w:rsidRPr="00B448A4" w:rsidRDefault="00EF00E4" w:rsidP="004B2F64">
            <w:pPr>
              <w:tabs>
                <w:tab w:val="left" w:pos="-1419"/>
              </w:tabs>
              <w:spacing w:before="60" w:line="276" w:lineRule="auto"/>
              <w:rPr>
                <w:rFonts w:cs="David"/>
                <w:b/>
                <w:bCs/>
                <w:sz w:val="24"/>
                <w:szCs w:val="24"/>
                <w:rtl/>
              </w:rPr>
            </w:pPr>
            <w:r>
              <w:rPr>
                <w:rFonts w:cs="David" w:hint="cs"/>
                <w:b/>
                <w:bCs/>
                <w:sz w:val="24"/>
                <w:szCs w:val="24"/>
                <w:rtl/>
              </w:rPr>
              <w:t>5.1.2</w:t>
            </w:r>
          </w:p>
        </w:tc>
        <w:tc>
          <w:tcPr>
            <w:tcW w:w="8530" w:type="dxa"/>
            <w:shd w:val="clear" w:color="auto" w:fill="auto"/>
          </w:tcPr>
          <w:p w14:paraId="745EE070" w14:textId="77777777" w:rsidR="00EF00E4" w:rsidRDefault="00EF00E4" w:rsidP="004B2F64">
            <w:pPr>
              <w:tabs>
                <w:tab w:val="left" w:pos="-1419"/>
              </w:tabs>
              <w:spacing w:before="120" w:line="276" w:lineRule="auto"/>
              <w:ind w:right="176"/>
              <w:rPr>
                <w:rFonts w:cs="David"/>
                <w:b/>
                <w:bCs/>
                <w:sz w:val="24"/>
                <w:szCs w:val="24"/>
                <w:rtl/>
              </w:rPr>
            </w:pPr>
            <w:r w:rsidRPr="000F09AB">
              <w:rPr>
                <w:rFonts w:cs="David" w:hint="cs"/>
                <w:b/>
                <w:bCs/>
                <w:szCs w:val="24"/>
                <w:rtl/>
              </w:rPr>
              <w:t>מערכות דרכים, תנועה וחניה</w:t>
            </w:r>
          </w:p>
          <w:p w14:paraId="76D522BE" w14:textId="77777777" w:rsidR="00EF00E4" w:rsidRPr="00235FD5" w:rsidRDefault="00EF00E4" w:rsidP="007808FA">
            <w:pPr>
              <w:pStyle w:val="ListParagraph"/>
              <w:numPr>
                <w:ilvl w:val="0"/>
                <w:numId w:val="11"/>
              </w:numPr>
              <w:tabs>
                <w:tab w:val="left" w:pos="-1419"/>
              </w:tabs>
              <w:spacing w:before="120" w:line="276" w:lineRule="auto"/>
              <w:ind w:right="176"/>
              <w:jc w:val="both"/>
              <w:rPr>
                <w:rFonts w:cs="David"/>
                <w:szCs w:val="24"/>
                <w:rtl/>
              </w:rPr>
            </w:pPr>
            <w:r w:rsidRPr="00235FD5">
              <w:rPr>
                <w:rFonts w:cs="David" w:hint="eastAsia"/>
                <w:b/>
                <w:bCs/>
                <w:szCs w:val="24"/>
                <w:rtl/>
              </w:rPr>
              <w:t>כללי</w:t>
            </w:r>
            <w:r w:rsidRPr="00235FD5">
              <w:rPr>
                <w:rFonts w:cs="David"/>
                <w:b/>
                <w:bCs/>
                <w:szCs w:val="24"/>
                <w:rtl/>
              </w:rPr>
              <w:t xml:space="preserve">: </w:t>
            </w:r>
            <w:r w:rsidRPr="00235FD5">
              <w:rPr>
                <w:rFonts w:cs="David" w:hint="eastAsia"/>
                <w:szCs w:val="24"/>
                <w:rtl/>
              </w:rPr>
              <w:t>כל</w:t>
            </w:r>
            <w:r w:rsidRPr="00235FD5">
              <w:rPr>
                <w:rFonts w:cs="David"/>
                <w:szCs w:val="24"/>
                <w:rtl/>
              </w:rPr>
              <w:t xml:space="preserve"> </w:t>
            </w:r>
            <w:r w:rsidRPr="00235FD5">
              <w:rPr>
                <w:rFonts w:cs="David" w:hint="eastAsia"/>
                <w:szCs w:val="24"/>
                <w:rtl/>
              </w:rPr>
              <w:t>תכנית</w:t>
            </w:r>
            <w:r w:rsidRPr="00235FD5">
              <w:rPr>
                <w:rFonts w:cs="David"/>
                <w:szCs w:val="24"/>
                <w:rtl/>
              </w:rPr>
              <w:t xml:space="preserve"> </w:t>
            </w:r>
            <w:r>
              <w:rPr>
                <w:rFonts w:cs="David" w:hint="cs"/>
                <w:szCs w:val="24"/>
                <w:rtl/>
              </w:rPr>
              <w:t>ת</w:t>
            </w:r>
            <w:r w:rsidRPr="00235FD5">
              <w:rPr>
                <w:rFonts w:cs="David" w:hint="eastAsia"/>
                <w:szCs w:val="24"/>
                <w:rtl/>
              </w:rPr>
              <w:t>תייחס</w:t>
            </w:r>
            <w:r w:rsidRPr="00235FD5">
              <w:rPr>
                <w:rFonts w:cs="David"/>
                <w:szCs w:val="24"/>
                <w:rtl/>
              </w:rPr>
              <w:t xml:space="preserve"> למערכות הדרכים ולמרכיבי התנועה ותחבורה הרלוונטיים לתחום התכנית על פי תכנית זו, </w:t>
            </w:r>
            <w:r>
              <w:rPr>
                <w:rFonts w:cs="David" w:hint="cs"/>
                <w:szCs w:val="24"/>
                <w:rtl/>
              </w:rPr>
              <w:t xml:space="preserve">לרבות תחבורה ציבורית, </w:t>
            </w:r>
            <w:r w:rsidRPr="00235FD5">
              <w:rPr>
                <w:rFonts w:cs="David"/>
                <w:szCs w:val="24"/>
                <w:rtl/>
              </w:rPr>
              <w:t>ותבטיח את עיגונם של רכיבים אלה בהתאם להוראות תכנית זו והנחיות נספח התחבורה המצורף אליה.</w:t>
            </w:r>
          </w:p>
          <w:p w14:paraId="69A2CF2D" w14:textId="4D4CB539" w:rsidR="00EF00E4" w:rsidRPr="00235FD5" w:rsidRDefault="00EF00E4" w:rsidP="007808FA">
            <w:pPr>
              <w:pStyle w:val="ListParagraph"/>
              <w:numPr>
                <w:ilvl w:val="0"/>
                <w:numId w:val="11"/>
              </w:numPr>
              <w:tabs>
                <w:tab w:val="left" w:pos="-1419"/>
              </w:tabs>
              <w:spacing w:before="120" w:line="276" w:lineRule="auto"/>
              <w:ind w:right="176"/>
              <w:jc w:val="both"/>
              <w:rPr>
                <w:rFonts w:cs="David"/>
                <w:szCs w:val="24"/>
                <w:rtl/>
              </w:rPr>
            </w:pPr>
            <w:r w:rsidRPr="00235FD5">
              <w:rPr>
                <w:rFonts w:cs="David" w:hint="eastAsia"/>
                <w:b/>
                <w:bCs/>
                <w:szCs w:val="24"/>
                <w:rtl/>
              </w:rPr>
              <w:t>שבילי</w:t>
            </w:r>
            <w:r w:rsidRPr="00235FD5">
              <w:rPr>
                <w:rFonts w:cs="David"/>
                <w:b/>
                <w:bCs/>
                <w:szCs w:val="24"/>
                <w:rtl/>
              </w:rPr>
              <w:t xml:space="preserve"> אופניים:</w:t>
            </w:r>
            <w:r w:rsidRPr="00235FD5">
              <w:rPr>
                <w:rFonts w:cs="David"/>
                <w:szCs w:val="24"/>
                <w:rtl/>
              </w:rPr>
              <w:t xml:space="preserve">. </w:t>
            </w:r>
            <w:r w:rsidRPr="00235FD5">
              <w:rPr>
                <w:rFonts w:cs="David" w:hint="eastAsia"/>
                <w:szCs w:val="24"/>
                <w:rtl/>
              </w:rPr>
              <w:t>שבילי</w:t>
            </w:r>
            <w:r w:rsidRPr="00235FD5">
              <w:rPr>
                <w:rFonts w:cs="David"/>
                <w:szCs w:val="24"/>
                <w:rtl/>
              </w:rPr>
              <w:t xml:space="preserve"> </w:t>
            </w:r>
            <w:r w:rsidRPr="00235FD5">
              <w:rPr>
                <w:rFonts w:cs="David" w:hint="eastAsia"/>
                <w:szCs w:val="24"/>
                <w:rtl/>
              </w:rPr>
              <w:t>ה</w:t>
            </w:r>
            <w:r w:rsidRPr="00235FD5">
              <w:rPr>
                <w:rFonts w:cs="David"/>
                <w:szCs w:val="24"/>
                <w:rtl/>
              </w:rPr>
              <w:t>אופניים יתוכננו בהתאמה לנספחי תכנית זו בהם נספח התנועה, הנספח הנופי</w:t>
            </w:r>
            <w:r w:rsidR="00DF21E7">
              <w:rPr>
                <w:rFonts w:cs="David" w:hint="cs"/>
                <w:szCs w:val="24"/>
                <w:rtl/>
              </w:rPr>
              <w:t xml:space="preserve"> </w:t>
            </w:r>
            <w:r w:rsidR="009E361B">
              <w:rPr>
                <w:rFonts w:cs="David" w:hint="cs"/>
                <w:szCs w:val="24"/>
                <w:rtl/>
              </w:rPr>
              <w:t xml:space="preserve">- </w:t>
            </w:r>
            <w:r w:rsidR="00DF21E7">
              <w:rPr>
                <w:rFonts w:cs="David" w:hint="cs"/>
                <w:szCs w:val="24"/>
                <w:rtl/>
              </w:rPr>
              <w:t>סביבתי</w:t>
            </w:r>
            <w:r w:rsidRPr="00235FD5">
              <w:rPr>
                <w:rFonts w:cs="David"/>
                <w:szCs w:val="24"/>
                <w:rtl/>
              </w:rPr>
              <w:t>, ובהתאם לעקרונות התכנון המפורטים בהם.</w:t>
            </w:r>
          </w:p>
          <w:p w14:paraId="25F2F0CD" w14:textId="77777777" w:rsidR="00EF00E4" w:rsidRPr="00235FD5" w:rsidRDefault="00EF00E4" w:rsidP="007808FA">
            <w:pPr>
              <w:pStyle w:val="ListParagraph"/>
              <w:numPr>
                <w:ilvl w:val="0"/>
                <w:numId w:val="11"/>
              </w:numPr>
              <w:tabs>
                <w:tab w:val="left" w:pos="-1419"/>
              </w:tabs>
              <w:spacing w:before="120" w:line="276" w:lineRule="auto"/>
              <w:ind w:right="176"/>
              <w:jc w:val="both"/>
              <w:rPr>
                <w:rFonts w:cs="David"/>
                <w:szCs w:val="24"/>
                <w:rtl/>
              </w:rPr>
            </w:pPr>
            <w:r w:rsidRPr="00235FD5">
              <w:rPr>
                <w:rFonts w:cs="David" w:hint="eastAsia"/>
                <w:szCs w:val="24"/>
                <w:rtl/>
              </w:rPr>
              <w:t>תכנית</w:t>
            </w:r>
            <w:r w:rsidRPr="00235FD5">
              <w:rPr>
                <w:rFonts w:cs="David"/>
                <w:szCs w:val="24"/>
                <w:rtl/>
              </w:rPr>
              <w:t xml:space="preserve"> </w:t>
            </w:r>
            <w:r w:rsidRPr="00235FD5">
              <w:rPr>
                <w:rFonts w:cs="David" w:hint="eastAsia"/>
                <w:szCs w:val="24"/>
                <w:rtl/>
              </w:rPr>
              <w:t>הכוללת</w:t>
            </w:r>
            <w:r w:rsidRPr="00235FD5">
              <w:rPr>
                <w:rFonts w:cs="David"/>
                <w:szCs w:val="24"/>
                <w:rtl/>
              </w:rPr>
              <w:t xml:space="preserve"> </w:t>
            </w:r>
            <w:r w:rsidRPr="00235FD5">
              <w:rPr>
                <w:rFonts w:cs="David" w:hint="eastAsia"/>
                <w:szCs w:val="24"/>
                <w:rtl/>
              </w:rPr>
              <w:t>שביל</w:t>
            </w:r>
            <w:r w:rsidRPr="00235FD5">
              <w:rPr>
                <w:rFonts w:cs="David"/>
                <w:szCs w:val="24"/>
                <w:rtl/>
              </w:rPr>
              <w:t xml:space="preserve"> </w:t>
            </w:r>
            <w:r w:rsidRPr="00235FD5">
              <w:rPr>
                <w:rFonts w:cs="David" w:hint="eastAsia"/>
                <w:szCs w:val="24"/>
                <w:rtl/>
              </w:rPr>
              <w:t>אופניים</w:t>
            </w:r>
            <w:r w:rsidRPr="00235FD5">
              <w:rPr>
                <w:rFonts w:cs="David"/>
                <w:szCs w:val="24"/>
                <w:rtl/>
              </w:rPr>
              <w:t xml:space="preserve"> </w:t>
            </w:r>
            <w:r w:rsidRPr="00235FD5">
              <w:rPr>
                <w:rFonts w:cs="David" w:hint="eastAsia"/>
                <w:szCs w:val="24"/>
                <w:rtl/>
              </w:rPr>
              <w:t>המסומן</w:t>
            </w:r>
            <w:r w:rsidRPr="00235FD5">
              <w:rPr>
                <w:rFonts w:cs="David"/>
                <w:szCs w:val="24"/>
                <w:rtl/>
              </w:rPr>
              <w:t xml:space="preserve"> </w:t>
            </w:r>
            <w:r w:rsidRPr="00235FD5">
              <w:rPr>
                <w:rFonts w:cs="David" w:hint="eastAsia"/>
                <w:szCs w:val="24"/>
                <w:rtl/>
              </w:rPr>
              <w:t>ב</w:t>
            </w:r>
            <w:r>
              <w:rPr>
                <w:rFonts w:cs="David" w:hint="cs"/>
                <w:szCs w:val="24"/>
                <w:rtl/>
              </w:rPr>
              <w:t xml:space="preserve">מסמכי </w:t>
            </w:r>
            <w:r w:rsidRPr="00235FD5">
              <w:rPr>
                <w:rFonts w:cs="David" w:hint="eastAsia"/>
                <w:szCs w:val="24"/>
                <w:rtl/>
              </w:rPr>
              <w:t>תכנית</w:t>
            </w:r>
            <w:r w:rsidRPr="00235FD5">
              <w:rPr>
                <w:rFonts w:cs="David"/>
                <w:szCs w:val="24"/>
                <w:rtl/>
              </w:rPr>
              <w:t xml:space="preserve"> </w:t>
            </w:r>
            <w:r w:rsidRPr="00235FD5">
              <w:rPr>
                <w:rFonts w:cs="David" w:hint="eastAsia"/>
                <w:szCs w:val="24"/>
                <w:rtl/>
              </w:rPr>
              <w:t>זו</w:t>
            </w:r>
            <w:r w:rsidRPr="00235FD5">
              <w:rPr>
                <w:rFonts w:cs="David"/>
                <w:szCs w:val="24"/>
                <w:rtl/>
              </w:rPr>
              <w:t xml:space="preserve">, </w:t>
            </w:r>
            <w:r w:rsidRPr="00235FD5">
              <w:rPr>
                <w:rFonts w:cs="David" w:hint="eastAsia"/>
                <w:szCs w:val="24"/>
                <w:rtl/>
              </w:rPr>
              <w:t>או</w:t>
            </w:r>
            <w:r w:rsidRPr="00235FD5">
              <w:rPr>
                <w:rFonts w:cs="David"/>
                <w:szCs w:val="24"/>
                <w:rtl/>
              </w:rPr>
              <w:t xml:space="preserve"> </w:t>
            </w:r>
            <w:r w:rsidRPr="00235FD5">
              <w:rPr>
                <w:rFonts w:cs="David" w:hint="eastAsia"/>
                <w:szCs w:val="24"/>
                <w:rtl/>
              </w:rPr>
              <w:t>גובלת</w:t>
            </w:r>
            <w:r w:rsidRPr="00235FD5">
              <w:rPr>
                <w:rFonts w:cs="David"/>
                <w:szCs w:val="24"/>
                <w:rtl/>
              </w:rPr>
              <w:t xml:space="preserve"> </w:t>
            </w:r>
            <w:r w:rsidRPr="00235FD5">
              <w:rPr>
                <w:rFonts w:cs="David" w:hint="eastAsia"/>
                <w:szCs w:val="24"/>
                <w:rtl/>
              </w:rPr>
              <w:t>בו</w:t>
            </w:r>
            <w:r w:rsidRPr="00235FD5">
              <w:rPr>
                <w:rFonts w:cs="David"/>
                <w:szCs w:val="24"/>
                <w:rtl/>
              </w:rPr>
              <w:t xml:space="preserve">, </w:t>
            </w:r>
            <w:r w:rsidRPr="00235FD5">
              <w:rPr>
                <w:rFonts w:cs="David" w:hint="eastAsia"/>
                <w:szCs w:val="24"/>
                <w:rtl/>
              </w:rPr>
              <w:t>תכלול</w:t>
            </w:r>
            <w:r w:rsidRPr="00235FD5">
              <w:rPr>
                <w:rFonts w:cs="David"/>
                <w:szCs w:val="24"/>
                <w:rtl/>
              </w:rPr>
              <w:t xml:space="preserve"> </w:t>
            </w:r>
            <w:r w:rsidRPr="00235FD5">
              <w:rPr>
                <w:rFonts w:cs="David" w:hint="eastAsia"/>
                <w:szCs w:val="24"/>
                <w:rtl/>
              </w:rPr>
              <w:t>הוראות</w:t>
            </w:r>
            <w:r w:rsidRPr="00235FD5">
              <w:rPr>
                <w:rFonts w:cs="David"/>
                <w:szCs w:val="24"/>
                <w:rtl/>
              </w:rPr>
              <w:t xml:space="preserve"> </w:t>
            </w:r>
            <w:r>
              <w:rPr>
                <w:rFonts w:cs="David" w:hint="cs"/>
                <w:szCs w:val="24"/>
                <w:rtl/>
              </w:rPr>
              <w:t>המבטיחות שמירתו</w:t>
            </w:r>
            <w:r w:rsidRPr="00235FD5">
              <w:rPr>
                <w:rFonts w:cs="David"/>
                <w:szCs w:val="24"/>
                <w:rtl/>
              </w:rPr>
              <w:t>.</w:t>
            </w:r>
          </w:p>
          <w:p w14:paraId="285C2AAD" w14:textId="77777777" w:rsidR="00EF00E4" w:rsidRDefault="00EF00E4" w:rsidP="007808FA">
            <w:pPr>
              <w:pStyle w:val="ListParagraph"/>
              <w:numPr>
                <w:ilvl w:val="0"/>
                <w:numId w:val="11"/>
              </w:numPr>
              <w:tabs>
                <w:tab w:val="left" w:pos="-1419"/>
              </w:tabs>
              <w:spacing w:before="120" w:line="276" w:lineRule="auto"/>
              <w:ind w:right="176"/>
              <w:jc w:val="both"/>
              <w:rPr>
                <w:rFonts w:cs="David"/>
                <w:b/>
                <w:bCs/>
                <w:szCs w:val="24"/>
                <w:rtl/>
              </w:rPr>
            </w:pPr>
            <w:r w:rsidRPr="00235FD5">
              <w:rPr>
                <w:rFonts w:cs="David" w:hint="eastAsia"/>
                <w:b/>
                <w:bCs/>
                <w:szCs w:val="24"/>
                <w:rtl/>
              </w:rPr>
              <w:t>חניה</w:t>
            </w:r>
            <w:r w:rsidRPr="00235FD5">
              <w:rPr>
                <w:rFonts w:cs="David"/>
                <w:b/>
                <w:bCs/>
                <w:szCs w:val="24"/>
                <w:rtl/>
              </w:rPr>
              <w:t xml:space="preserve">: </w:t>
            </w:r>
            <w:r w:rsidRPr="00235FD5">
              <w:rPr>
                <w:rFonts w:cs="David"/>
                <w:szCs w:val="24"/>
                <w:rtl/>
              </w:rPr>
              <w:t xml:space="preserve">תקן חניה לרכב לכל יעודי הקרקע יהיה בהתאם לתקן החניה </w:t>
            </w:r>
            <w:r w:rsidRPr="00235FD5">
              <w:rPr>
                <w:rFonts w:cs="David" w:hint="eastAsia"/>
                <w:szCs w:val="24"/>
                <w:rtl/>
              </w:rPr>
              <w:t>הארצי</w:t>
            </w:r>
            <w:r w:rsidRPr="00235FD5">
              <w:rPr>
                <w:rFonts w:cs="David"/>
                <w:szCs w:val="24"/>
                <w:rtl/>
              </w:rPr>
              <w:t xml:space="preserve"> שיהיה תקף לאותה עת</w:t>
            </w:r>
            <w:r>
              <w:rPr>
                <w:rFonts w:cs="David" w:hint="cs"/>
                <w:szCs w:val="24"/>
                <w:rtl/>
              </w:rPr>
              <w:t xml:space="preserve"> או לתקן חניה אחר שאושר כדין בתחום הרשות.</w:t>
            </w:r>
            <w:r w:rsidRPr="00235FD5">
              <w:rPr>
                <w:rFonts w:cs="David"/>
                <w:szCs w:val="24"/>
                <w:rtl/>
              </w:rPr>
              <w:t xml:space="preserve"> </w:t>
            </w:r>
            <w:r>
              <w:rPr>
                <w:rFonts w:cs="David" w:hint="cs"/>
                <w:szCs w:val="24"/>
                <w:rtl/>
              </w:rPr>
              <w:br/>
            </w:r>
          </w:p>
        </w:tc>
      </w:tr>
      <w:tr w:rsidR="00EF00E4" w:rsidRPr="000E1A27" w14:paraId="1E6C49D4" w14:textId="77777777" w:rsidTr="00D31674">
        <w:trPr>
          <w:trHeight w:val="5096"/>
        </w:trPr>
        <w:tc>
          <w:tcPr>
            <w:tcW w:w="776" w:type="dxa"/>
            <w:shd w:val="clear" w:color="auto" w:fill="auto"/>
          </w:tcPr>
          <w:p w14:paraId="48B5B3FE" w14:textId="77777777" w:rsidR="00EF00E4" w:rsidRPr="00B448A4" w:rsidRDefault="00EF00E4" w:rsidP="004B2F64">
            <w:pPr>
              <w:tabs>
                <w:tab w:val="left" w:pos="-1419"/>
              </w:tabs>
              <w:spacing w:before="60" w:line="276" w:lineRule="auto"/>
              <w:jc w:val="center"/>
              <w:rPr>
                <w:rFonts w:cs="David"/>
                <w:b/>
                <w:bCs/>
                <w:sz w:val="24"/>
                <w:szCs w:val="24"/>
                <w:rtl/>
              </w:rPr>
            </w:pPr>
            <w:r>
              <w:rPr>
                <w:rFonts w:cs="David" w:hint="cs"/>
                <w:b/>
                <w:bCs/>
                <w:sz w:val="24"/>
                <w:szCs w:val="24"/>
                <w:rtl/>
              </w:rPr>
              <w:t>5.1.3</w:t>
            </w:r>
          </w:p>
        </w:tc>
        <w:tc>
          <w:tcPr>
            <w:tcW w:w="8530" w:type="dxa"/>
            <w:shd w:val="clear" w:color="auto" w:fill="auto"/>
          </w:tcPr>
          <w:p w14:paraId="7DC6ED83" w14:textId="77777777" w:rsidR="00EF00E4" w:rsidRDefault="00EF00E4" w:rsidP="004B2F64">
            <w:pPr>
              <w:tabs>
                <w:tab w:val="left" w:pos="-1419"/>
              </w:tabs>
              <w:spacing w:before="60" w:line="276" w:lineRule="auto"/>
              <w:ind w:left="41" w:right="176"/>
              <w:jc w:val="left"/>
              <w:rPr>
                <w:rFonts w:cs="David"/>
                <w:b/>
                <w:bCs/>
                <w:szCs w:val="24"/>
                <w:rtl/>
              </w:rPr>
            </w:pPr>
            <w:r w:rsidRPr="00C82CC3">
              <w:rPr>
                <w:rFonts w:cs="David" w:hint="cs"/>
                <w:b/>
                <w:bCs/>
                <w:sz w:val="24"/>
                <w:szCs w:val="24"/>
                <w:rtl/>
              </w:rPr>
              <w:t>חשמל ומערכות תקשורת</w:t>
            </w:r>
          </w:p>
          <w:p w14:paraId="5392BD6A" w14:textId="77777777" w:rsidR="00EF00E4" w:rsidRDefault="00EF00E4" w:rsidP="00831C1D">
            <w:pPr>
              <w:pStyle w:val="32"/>
              <w:numPr>
                <w:ilvl w:val="0"/>
                <w:numId w:val="86"/>
              </w:numPr>
              <w:spacing w:before="6" w:after="0"/>
              <w:ind w:left="341" w:right="176" w:hanging="284"/>
              <w:rPr>
                <w:rFonts w:cs="David"/>
                <w:sz w:val="24"/>
                <w:szCs w:val="24"/>
              </w:rPr>
            </w:pPr>
            <w:r w:rsidRPr="00A87FB0">
              <w:rPr>
                <w:rFonts w:cs="David" w:hint="cs"/>
                <w:sz w:val="24"/>
                <w:szCs w:val="24"/>
                <w:rtl/>
              </w:rPr>
              <w:t xml:space="preserve">תכניות מפורטות </w:t>
            </w:r>
            <w:r>
              <w:rPr>
                <w:rFonts w:cs="David" w:hint="cs"/>
                <w:sz w:val="24"/>
                <w:szCs w:val="24"/>
                <w:rtl/>
              </w:rPr>
              <w:t>באזורים של בינוי קיים</w:t>
            </w:r>
            <w:r w:rsidRPr="00A87FB0">
              <w:rPr>
                <w:rFonts w:cs="David" w:hint="cs"/>
                <w:sz w:val="24"/>
                <w:szCs w:val="24"/>
                <w:rtl/>
              </w:rPr>
              <w:t xml:space="preserve"> יכללו</w:t>
            </w:r>
            <w:r>
              <w:rPr>
                <w:rFonts w:cs="David" w:hint="cs"/>
                <w:sz w:val="24"/>
                <w:szCs w:val="24"/>
                <w:rtl/>
              </w:rPr>
              <w:t>, אם וככל שניתן,</w:t>
            </w:r>
            <w:r w:rsidRPr="00A87FB0">
              <w:rPr>
                <w:rFonts w:cs="David" w:hint="cs"/>
                <w:sz w:val="24"/>
                <w:szCs w:val="24"/>
                <w:rtl/>
              </w:rPr>
              <w:t xml:space="preserve"> הוראות בדבר ה</w:t>
            </w:r>
            <w:r>
              <w:rPr>
                <w:rFonts w:cs="David" w:hint="cs"/>
                <w:sz w:val="24"/>
                <w:szCs w:val="24"/>
                <w:rtl/>
              </w:rPr>
              <w:t>טמנת קווי חשמל במתח גבוה ונמוך</w:t>
            </w:r>
            <w:r w:rsidRPr="00A87FB0">
              <w:rPr>
                <w:rFonts w:cs="David" w:hint="cs"/>
                <w:sz w:val="24"/>
                <w:szCs w:val="24"/>
                <w:rtl/>
              </w:rPr>
              <w:t>.</w:t>
            </w:r>
            <w:r>
              <w:rPr>
                <w:rFonts w:cs="David" w:hint="cs"/>
                <w:sz w:val="24"/>
                <w:szCs w:val="24"/>
                <w:rtl/>
              </w:rPr>
              <w:t xml:space="preserve"> </w:t>
            </w:r>
            <w:r w:rsidRPr="00235FD5">
              <w:rPr>
                <w:rFonts w:cs="David" w:hint="eastAsia"/>
                <w:sz w:val="24"/>
                <w:szCs w:val="24"/>
                <w:rtl/>
              </w:rPr>
              <w:t>מוסד</w:t>
            </w:r>
            <w:r w:rsidRPr="00235FD5">
              <w:rPr>
                <w:rFonts w:cs="David"/>
                <w:sz w:val="24"/>
                <w:szCs w:val="24"/>
                <w:rtl/>
              </w:rPr>
              <w:t xml:space="preserve"> </w:t>
            </w:r>
            <w:r w:rsidRPr="00235FD5">
              <w:rPr>
                <w:rFonts w:cs="David" w:hint="eastAsia"/>
                <w:sz w:val="24"/>
                <w:szCs w:val="24"/>
                <w:rtl/>
              </w:rPr>
              <w:t>תכנון</w:t>
            </w:r>
            <w:r w:rsidRPr="00235FD5">
              <w:rPr>
                <w:rFonts w:cs="David"/>
                <w:sz w:val="24"/>
                <w:szCs w:val="24"/>
                <w:rtl/>
              </w:rPr>
              <w:t xml:space="preserve"> </w:t>
            </w:r>
            <w:r w:rsidRPr="00235FD5">
              <w:rPr>
                <w:rFonts w:cs="David" w:hint="eastAsia"/>
                <w:sz w:val="24"/>
                <w:szCs w:val="24"/>
                <w:rtl/>
              </w:rPr>
              <w:t>רשאי</w:t>
            </w:r>
            <w:r w:rsidRPr="00235FD5">
              <w:rPr>
                <w:rFonts w:cs="David"/>
                <w:sz w:val="24"/>
                <w:szCs w:val="24"/>
                <w:rtl/>
              </w:rPr>
              <w:t xml:space="preserve"> </w:t>
            </w:r>
            <w:r w:rsidRPr="00235FD5">
              <w:rPr>
                <w:rFonts w:cs="David" w:hint="eastAsia"/>
                <w:sz w:val="24"/>
                <w:szCs w:val="24"/>
                <w:rtl/>
              </w:rPr>
              <w:t>לדרוש</w:t>
            </w:r>
            <w:r w:rsidRPr="00235FD5">
              <w:rPr>
                <w:rFonts w:cs="David"/>
                <w:sz w:val="24"/>
                <w:szCs w:val="24"/>
                <w:rtl/>
              </w:rPr>
              <w:t xml:space="preserve">, </w:t>
            </w:r>
            <w:r w:rsidRPr="00235FD5">
              <w:rPr>
                <w:rFonts w:cs="David" w:hint="eastAsia"/>
                <w:sz w:val="24"/>
                <w:szCs w:val="24"/>
                <w:rtl/>
              </w:rPr>
              <w:t>במסגרת</w:t>
            </w:r>
            <w:r w:rsidRPr="00235FD5">
              <w:rPr>
                <w:rFonts w:cs="David"/>
                <w:sz w:val="24"/>
                <w:szCs w:val="24"/>
                <w:rtl/>
              </w:rPr>
              <w:t xml:space="preserve"> </w:t>
            </w:r>
            <w:r w:rsidRPr="00235FD5">
              <w:rPr>
                <w:rFonts w:cs="David" w:hint="eastAsia"/>
                <w:sz w:val="24"/>
                <w:szCs w:val="24"/>
                <w:rtl/>
              </w:rPr>
              <w:t>תכנית</w:t>
            </w:r>
            <w:r w:rsidRPr="00235FD5">
              <w:rPr>
                <w:rFonts w:cs="David"/>
                <w:sz w:val="24"/>
                <w:szCs w:val="24"/>
                <w:rtl/>
              </w:rPr>
              <w:t xml:space="preserve"> </w:t>
            </w:r>
            <w:r w:rsidRPr="00235FD5">
              <w:rPr>
                <w:rFonts w:cs="David" w:hint="eastAsia"/>
                <w:sz w:val="24"/>
                <w:szCs w:val="24"/>
                <w:rtl/>
              </w:rPr>
              <w:t>מפורטת</w:t>
            </w:r>
            <w:r w:rsidRPr="00235FD5">
              <w:rPr>
                <w:rFonts w:cs="David"/>
                <w:sz w:val="24"/>
                <w:szCs w:val="24"/>
                <w:rtl/>
              </w:rPr>
              <w:t xml:space="preserve"> </w:t>
            </w:r>
            <w:r w:rsidRPr="00235FD5">
              <w:rPr>
                <w:rFonts w:cs="David" w:hint="eastAsia"/>
                <w:sz w:val="24"/>
                <w:szCs w:val="24"/>
                <w:rtl/>
              </w:rPr>
              <w:t>כאמור</w:t>
            </w:r>
            <w:r w:rsidRPr="00235FD5">
              <w:rPr>
                <w:rFonts w:cs="David"/>
                <w:sz w:val="24"/>
                <w:szCs w:val="24"/>
                <w:rtl/>
              </w:rPr>
              <w:t xml:space="preserve">, </w:t>
            </w:r>
            <w:r w:rsidRPr="00235FD5">
              <w:rPr>
                <w:rFonts w:cs="David" w:hint="eastAsia"/>
                <w:sz w:val="24"/>
                <w:szCs w:val="24"/>
                <w:rtl/>
              </w:rPr>
              <w:t>הוראות</w:t>
            </w:r>
            <w:r w:rsidRPr="00235FD5">
              <w:rPr>
                <w:rFonts w:cs="David"/>
                <w:sz w:val="24"/>
                <w:szCs w:val="24"/>
                <w:rtl/>
              </w:rPr>
              <w:t xml:space="preserve"> </w:t>
            </w:r>
            <w:r w:rsidRPr="00235FD5">
              <w:rPr>
                <w:rFonts w:cs="David" w:hint="eastAsia"/>
                <w:sz w:val="24"/>
                <w:szCs w:val="24"/>
                <w:rtl/>
              </w:rPr>
              <w:t>להסרת</w:t>
            </w:r>
            <w:r w:rsidRPr="00235FD5">
              <w:rPr>
                <w:rFonts w:cs="David"/>
                <w:sz w:val="24"/>
                <w:szCs w:val="24"/>
                <w:rtl/>
              </w:rPr>
              <w:t xml:space="preserve"> </w:t>
            </w:r>
            <w:r w:rsidRPr="00235FD5">
              <w:rPr>
                <w:rFonts w:cs="David" w:hint="eastAsia"/>
                <w:sz w:val="24"/>
                <w:szCs w:val="24"/>
                <w:rtl/>
              </w:rPr>
              <w:t>כבלי</w:t>
            </w:r>
            <w:r w:rsidRPr="00235FD5">
              <w:rPr>
                <w:rFonts w:cs="David"/>
                <w:sz w:val="24"/>
                <w:szCs w:val="24"/>
                <w:rtl/>
              </w:rPr>
              <w:t xml:space="preserve"> </w:t>
            </w:r>
            <w:r w:rsidRPr="00235FD5">
              <w:rPr>
                <w:rFonts w:cs="David" w:hint="eastAsia"/>
                <w:sz w:val="24"/>
                <w:szCs w:val="24"/>
                <w:rtl/>
              </w:rPr>
              <w:t>החשמל</w:t>
            </w:r>
            <w:r w:rsidRPr="00235FD5">
              <w:rPr>
                <w:rFonts w:cs="David"/>
                <w:sz w:val="24"/>
                <w:szCs w:val="24"/>
                <w:rtl/>
              </w:rPr>
              <w:t xml:space="preserve"> </w:t>
            </w:r>
            <w:r w:rsidRPr="00235FD5">
              <w:rPr>
                <w:rFonts w:cs="David" w:hint="eastAsia"/>
                <w:sz w:val="24"/>
                <w:szCs w:val="24"/>
                <w:rtl/>
              </w:rPr>
              <w:t>מחזיתות</w:t>
            </w:r>
            <w:r w:rsidRPr="00235FD5">
              <w:rPr>
                <w:rFonts w:cs="David"/>
                <w:sz w:val="24"/>
                <w:szCs w:val="24"/>
                <w:rtl/>
              </w:rPr>
              <w:t xml:space="preserve"> </w:t>
            </w:r>
            <w:r w:rsidRPr="00235FD5">
              <w:rPr>
                <w:rFonts w:cs="David" w:hint="eastAsia"/>
                <w:sz w:val="24"/>
                <w:szCs w:val="24"/>
                <w:rtl/>
              </w:rPr>
              <w:t>הבניינים</w:t>
            </w:r>
            <w:r w:rsidRPr="00235FD5">
              <w:rPr>
                <w:rFonts w:cs="David"/>
                <w:sz w:val="24"/>
                <w:szCs w:val="24"/>
                <w:rtl/>
              </w:rPr>
              <w:t xml:space="preserve"> </w:t>
            </w:r>
            <w:r w:rsidRPr="00235FD5">
              <w:rPr>
                <w:rFonts w:cs="David" w:hint="eastAsia"/>
                <w:sz w:val="24"/>
                <w:szCs w:val="24"/>
                <w:rtl/>
              </w:rPr>
              <w:t>והטמנתם</w:t>
            </w:r>
            <w:r w:rsidRPr="00235FD5">
              <w:rPr>
                <w:rFonts w:cs="David"/>
                <w:sz w:val="24"/>
                <w:szCs w:val="24"/>
                <w:rtl/>
              </w:rPr>
              <w:t xml:space="preserve"> </w:t>
            </w:r>
            <w:r w:rsidRPr="00235FD5">
              <w:rPr>
                <w:rFonts w:cs="David" w:hint="eastAsia"/>
                <w:sz w:val="24"/>
                <w:szCs w:val="24"/>
                <w:rtl/>
              </w:rPr>
              <w:t>בקרקע</w:t>
            </w:r>
            <w:r>
              <w:rPr>
                <w:rFonts w:cs="David" w:hint="cs"/>
                <w:sz w:val="24"/>
                <w:szCs w:val="24"/>
                <w:rtl/>
              </w:rPr>
              <w:t>. ההוראות בתכנית יתואמו עם חברת החשמל.</w:t>
            </w:r>
          </w:p>
          <w:p w14:paraId="3F796B0B" w14:textId="77777777" w:rsidR="009C0022" w:rsidRDefault="009C0022" w:rsidP="00831C1D">
            <w:pPr>
              <w:pStyle w:val="32"/>
              <w:numPr>
                <w:ilvl w:val="0"/>
                <w:numId w:val="86"/>
              </w:numPr>
              <w:spacing w:before="6" w:after="0"/>
              <w:ind w:left="341" w:right="176" w:hanging="284"/>
              <w:rPr>
                <w:rFonts w:cs="David"/>
                <w:sz w:val="24"/>
                <w:szCs w:val="24"/>
              </w:rPr>
            </w:pPr>
            <w:r w:rsidRPr="00E06792">
              <w:rPr>
                <w:rFonts w:cs="David" w:hint="cs"/>
                <w:sz w:val="24"/>
                <w:szCs w:val="24"/>
                <w:rtl/>
              </w:rPr>
              <w:t>תכנית בתחום פרוזדור קו מתח ראשי, המחייבת את הסטתו, תכלול הוראות המבטיחות כי פירוק קו התשתית הקיים יבוצע רק לאחר הקמת והפעלת הקו החלופי.</w:t>
            </w:r>
          </w:p>
          <w:p w14:paraId="300C4F2D" w14:textId="77777777" w:rsidR="009C0022" w:rsidRDefault="009C0022" w:rsidP="00831C1D">
            <w:pPr>
              <w:pStyle w:val="32"/>
              <w:numPr>
                <w:ilvl w:val="0"/>
                <w:numId w:val="86"/>
              </w:numPr>
              <w:spacing w:before="6" w:after="0"/>
              <w:ind w:left="341" w:right="176" w:hanging="284"/>
              <w:rPr>
                <w:rFonts w:cs="David"/>
                <w:sz w:val="24"/>
                <w:szCs w:val="24"/>
              </w:rPr>
            </w:pPr>
            <w:r w:rsidRPr="00E06792">
              <w:rPr>
                <w:rFonts w:cs="David" w:hint="cs"/>
                <w:sz w:val="24"/>
                <w:szCs w:val="24"/>
                <w:rtl/>
              </w:rPr>
              <w:t>תכנית מפורטת למבנים בסמוך לתחנות השנאה ולהיפך תכלול דוח הערכת סיכונים וחישוב רמות קרינה, לאחר התייעצות עם הגורם הסביבתי המוסמך, המוודא עמידה בסף החשיפה לשדה אלקטרומגנטי המומלץ ע"י המשרד להגנת הסביבה ובתיאום עם משרד הבריאות.</w:t>
            </w:r>
          </w:p>
          <w:p w14:paraId="63464471" w14:textId="77777777" w:rsidR="00E06792" w:rsidRPr="00E06792" w:rsidRDefault="009C0022" w:rsidP="00831C1D">
            <w:pPr>
              <w:pStyle w:val="32"/>
              <w:numPr>
                <w:ilvl w:val="0"/>
                <w:numId w:val="86"/>
              </w:numPr>
              <w:spacing w:before="6" w:after="0"/>
              <w:ind w:left="341" w:right="176" w:hanging="284"/>
              <w:rPr>
                <w:rFonts w:cs="David"/>
                <w:sz w:val="24"/>
                <w:szCs w:val="24"/>
              </w:rPr>
            </w:pPr>
            <w:r w:rsidRPr="00E06792">
              <w:rPr>
                <w:rFonts w:cs="David" w:hint="cs"/>
                <w:sz w:val="24"/>
                <w:szCs w:val="24"/>
                <w:rtl/>
              </w:rPr>
              <w:t xml:space="preserve">כל תכנית הכוללת הקמת מתקני חשמל חדשים תכלול הוראות המוודאות עמידה בסף החשיפה לשדה אלקטרומגנטי המומלץ ע"י המשרד להגנת הסביבה ובתיאום עם משרד הבריאות. </w:t>
            </w:r>
            <w:r w:rsidR="00E06792" w:rsidRPr="00E06792">
              <w:rPr>
                <w:rFonts w:cs="David" w:hint="cs"/>
                <w:sz w:val="24"/>
                <w:szCs w:val="24"/>
                <w:rtl/>
              </w:rPr>
              <w:t xml:space="preserve"> </w:t>
            </w:r>
          </w:p>
          <w:p w14:paraId="19BC8DC0" w14:textId="77777777" w:rsidR="00EF00E4" w:rsidRDefault="00EF00E4" w:rsidP="00831C1D">
            <w:pPr>
              <w:pStyle w:val="32"/>
              <w:numPr>
                <w:ilvl w:val="0"/>
                <w:numId w:val="86"/>
              </w:numPr>
              <w:spacing w:before="6" w:after="0"/>
              <w:ind w:left="341" w:right="176" w:hanging="284"/>
              <w:rPr>
                <w:rFonts w:cs="David"/>
                <w:sz w:val="24"/>
                <w:szCs w:val="24"/>
              </w:rPr>
            </w:pPr>
            <w:r w:rsidRPr="00E06792">
              <w:rPr>
                <w:rFonts w:cs="David" w:hint="eastAsia"/>
                <w:sz w:val="24"/>
                <w:szCs w:val="24"/>
                <w:rtl/>
              </w:rPr>
              <w:t>תכנית</w:t>
            </w:r>
            <w:r w:rsidRPr="00E06792">
              <w:rPr>
                <w:rFonts w:cs="David"/>
                <w:sz w:val="24"/>
                <w:szCs w:val="24"/>
                <w:rtl/>
              </w:rPr>
              <w:t xml:space="preserve"> </w:t>
            </w:r>
            <w:r w:rsidRPr="00E06792">
              <w:rPr>
                <w:rFonts w:cs="David" w:hint="eastAsia"/>
                <w:sz w:val="24"/>
                <w:szCs w:val="24"/>
                <w:rtl/>
              </w:rPr>
              <w:t>מפורטת</w:t>
            </w:r>
            <w:r w:rsidRPr="00E06792">
              <w:rPr>
                <w:rFonts w:cs="David"/>
                <w:sz w:val="24"/>
                <w:szCs w:val="24"/>
                <w:rtl/>
              </w:rPr>
              <w:t xml:space="preserve"> </w:t>
            </w:r>
            <w:r w:rsidRPr="00E06792">
              <w:rPr>
                <w:rFonts w:cs="David" w:hint="eastAsia"/>
                <w:sz w:val="24"/>
                <w:szCs w:val="24"/>
                <w:rtl/>
              </w:rPr>
              <w:t>תקבע</w:t>
            </w:r>
            <w:r w:rsidRPr="00E06792">
              <w:rPr>
                <w:rFonts w:cs="David"/>
                <w:sz w:val="24"/>
                <w:szCs w:val="24"/>
                <w:rtl/>
              </w:rPr>
              <w:t xml:space="preserve"> </w:t>
            </w:r>
            <w:r w:rsidRPr="00E06792">
              <w:rPr>
                <w:rFonts w:cs="David" w:hint="eastAsia"/>
                <w:sz w:val="24"/>
                <w:szCs w:val="24"/>
                <w:rtl/>
              </w:rPr>
              <w:t>הנחיות</w:t>
            </w:r>
            <w:r w:rsidRPr="00E06792">
              <w:rPr>
                <w:rFonts w:cs="David"/>
                <w:sz w:val="24"/>
                <w:szCs w:val="24"/>
                <w:rtl/>
              </w:rPr>
              <w:t xml:space="preserve"> </w:t>
            </w:r>
            <w:r w:rsidRPr="00E06792">
              <w:rPr>
                <w:rFonts w:cs="David" w:hint="eastAsia"/>
                <w:sz w:val="24"/>
                <w:szCs w:val="24"/>
                <w:rtl/>
              </w:rPr>
              <w:t>בנושא</w:t>
            </w:r>
            <w:r w:rsidRPr="00E06792">
              <w:rPr>
                <w:rFonts w:cs="David"/>
                <w:sz w:val="24"/>
                <w:szCs w:val="24"/>
                <w:rtl/>
              </w:rPr>
              <w:t xml:space="preserve"> </w:t>
            </w:r>
            <w:r w:rsidRPr="00E06792">
              <w:rPr>
                <w:rFonts w:cs="David" w:hint="eastAsia"/>
                <w:sz w:val="24"/>
                <w:szCs w:val="24"/>
                <w:rtl/>
              </w:rPr>
              <w:t>מרחקי</w:t>
            </w:r>
            <w:r w:rsidRPr="00E06792">
              <w:rPr>
                <w:rFonts w:cs="David"/>
                <w:sz w:val="24"/>
                <w:szCs w:val="24"/>
                <w:rtl/>
              </w:rPr>
              <w:t xml:space="preserve"> </w:t>
            </w:r>
            <w:r w:rsidRPr="00E06792">
              <w:rPr>
                <w:rFonts w:cs="David" w:hint="eastAsia"/>
                <w:sz w:val="24"/>
                <w:szCs w:val="24"/>
                <w:rtl/>
              </w:rPr>
              <w:t>בניה</w:t>
            </w:r>
            <w:r w:rsidRPr="00E06792">
              <w:rPr>
                <w:rFonts w:cs="David"/>
                <w:sz w:val="24"/>
                <w:szCs w:val="24"/>
                <w:rtl/>
              </w:rPr>
              <w:t xml:space="preserve"> </w:t>
            </w:r>
            <w:r w:rsidRPr="00E06792">
              <w:rPr>
                <w:rFonts w:cs="David" w:hint="eastAsia"/>
                <w:sz w:val="24"/>
                <w:szCs w:val="24"/>
                <w:rtl/>
              </w:rPr>
              <w:t>מקווי</w:t>
            </w:r>
            <w:r w:rsidRPr="00E06792">
              <w:rPr>
                <w:rFonts w:cs="David"/>
                <w:sz w:val="24"/>
                <w:szCs w:val="24"/>
                <w:rtl/>
              </w:rPr>
              <w:t xml:space="preserve"> </w:t>
            </w:r>
            <w:r w:rsidRPr="00E06792">
              <w:rPr>
                <w:rFonts w:cs="David" w:hint="eastAsia"/>
                <w:sz w:val="24"/>
                <w:szCs w:val="24"/>
                <w:rtl/>
              </w:rPr>
              <w:t>חשמל</w:t>
            </w:r>
            <w:r w:rsidRPr="00E06792">
              <w:rPr>
                <w:rFonts w:cs="David"/>
                <w:sz w:val="24"/>
                <w:szCs w:val="24"/>
                <w:rtl/>
              </w:rPr>
              <w:t>,</w:t>
            </w:r>
            <w:r w:rsidRPr="00E06792">
              <w:rPr>
                <w:rFonts w:cs="David" w:hint="cs"/>
                <w:sz w:val="24"/>
                <w:szCs w:val="24"/>
                <w:rtl/>
              </w:rPr>
              <w:t xml:space="preserve"> ובדבר מתקני חשמל, ככל שהם נדרשים,</w:t>
            </w:r>
            <w:r w:rsidRPr="00E06792">
              <w:rPr>
                <w:rFonts w:cs="David"/>
                <w:sz w:val="24"/>
                <w:szCs w:val="24"/>
                <w:rtl/>
              </w:rPr>
              <w:t xml:space="preserve"> </w:t>
            </w:r>
            <w:r w:rsidRPr="00E06792">
              <w:rPr>
                <w:rFonts w:cs="David" w:hint="eastAsia"/>
                <w:sz w:val="24"/>
                <w:szCs w:val="24"/>
                <w:rtl/>
              </w:rPr>
              <w:t>בתאום</w:t>
            </w:r>
            <w:r w:rsidRPr="00E06792">
              <w:rPr>
                <w:rFonts w:cs="David"/>
                <w:sz w:val="24"/>
                <w:szCs w:val="24"/>
                <w:rtl/>
              </w:rPr>
              <w:t xml:space="preserve"> </w:t>
            </w:r>
            <w:r w:rsidRPr="00E06792">
              <w:rPr>
                <w:rFonts w:cs="David" w:hint="eastAsia"/>
                <w:sz w:val="24"/>
                <w:szCs w:val="24"/>
                <w:rtl/>
              </w:rPr>
              <w:t>עם</w:t>
            </w:r>
            <w:r w:rsidRPr="00E06792">
              <w:rPr>
                <w:rFonts w:cs="David"/>
                <w:sz w:val="24"/>
                <w:szCs w:val="24"/>
                <w:rtl/>
              </w:rPr>
              <w:t xml:space="preserve"> </w:t>
            </w:r>
            <w:r w:rsidRPr="00E06792">
              <w:rPr>
                <w:rFonts w:cs="David" w:hint="eastAsia"/>
                <w:sz w:val="24"/>
                <w:szCs w:val="24"/>
                <w:rtl/>
              </w:rPr>
              <w:t>חברת</w:t>
            </w:r>
            <w:r w:rsidRPr="00E06792">
              <w:rPr>
                <w:rFonts w:cs="David"/>
                <w:sz w:val="24"/>
                <w:szCs w:val="24"/>
                <w:rtl/>
              </w:rPr>
              <w:t xml:space="preserve"> </w:t>
            </w:r>
            <w:r w:rsidR="0058187F">
              <w:rPr>
                <w:rFonts w:cs="David" w:hint="cs"/>
                <w:sz w:val="24"/>
                <w:szCs w:val="24"/>
                <w:rtl/>
              </w:rPr>
              <w:t>ה</w:t>
            </w:r>
            <w:r w:rsidRPr="00E06792">
              <w:rPr>
                <w:rFonts w:cs="David" w:hint="eastAsia"/>
                <w:sz w:val="24"/>
                <w:szCs w:val="24"/>
                <w:rtl/>
              </w:rPr>
              <w:t>חשמל</w:t>
            </w:r>
            <w:r w:rsidRPr="00E06792">
              <w:rPr>
                <w:rFonts w:cs="David"/>
                <w:sz w:val="24"/>
                <w:szCs w:val="24"/>
                <w:rtl/>
              </w:rPr>
              <w:t>.</w:t>
            </w:r>
          </w:p>
          <w:p w14:paraId="7196CB66" w14:textId="77777777" w:rsidR="00C82080" w:rsidRPr="00C82080" w:rsidRDefault="008D0C51" w:rsidP="00831C1D">
            <w:pPr>
              <w:pStyle w:val="32"/>
              <w:numPr>
                <w:ilvl w:val="0"/>
                <w:numId w:val="86"/>
              </w:numPr>
              <w:spacing w:before="6" w:after="0"/>
              <w:ind w:left="341" w:right="176" w:hanging="284"/>
              <w:rPr>
                <w:rFonts w:cs="David"/>
                <w:sz w:val="24"/>
                <w:szCs w:val="24"/>
              </w:rPr>
            </w:pPr>
            <w:r w:rsidRPr="00C82080">
              <w:rPr>
                <w:rFonts w:cs="David"/>
                <w:sz w:val="24"/>
                <w:szCs w:val="24"/>
                <w:rtl/>
              </w:rPr>
              <w:t>תכנית מפורטת תכלול התייחסות למיקום חדרי השנאה, בעדיפות למיקום במתקנים תת קרקעיים. לא תותר הקמת חדרי השנאה בתחום מבנים המשמשים למוסדות חינוך ובתחום גני משחקים לילדים.</w:t>
            </w:r>
          </w:p>
          <w:p w14:paraId="4106014A" w14:textId="77777777" w:rsidR="00EF00E4" w:rsidRPr="00E06792" w:rsidRDefault="00EF00E4" w:rsidP="004B2F64">
            <w:pPr>
              <w:pStyle w:val="32"/>
              <w:spacing w:after="0"/>
              <w:ind w:right="176"/>
              <w:jc w:val="both"/>
              <w:rPr>
                <w:rFonts w:cs="David"/>
                <w:sz w:val="24"/>
                <w:szCs w:val="24"/>
                <w:rtl/>
              </w:rPr>
            </w:pPr>
          </w:p>
        </w:tc>
      </w:tr>
      <w:tr w:rsidR="00EF00E4" w:rsidRPr="000E1A27" w14:paraId="3C19AD69" w14:textId="77777777" w:rsidTr="004433B8">
        <w:tc>
          <w:tcPr>
            <w:tcW w:w="776" w:type="dxa"/>
            <w:shd w:val="clear" w:color="auto" w:fill="auto"/>
          </w:tcPr>
          <w:p w14:paraId="3B590A9B" w14:textId="77777777" w:rsidR="00EF00E4" w:rsidRPr="00B448A4" w:rsidRDefault="00EF00E4" w:rsidP="004B2F64">
            <w:pPr>
              <w:tabs>
                <w:tab w:val="left" w:pos="-1419"/>
              </w:tabs>
              <w:spacing w:before="60" w:line="276" w:lineRule="auto"/>
              <w:rPr>
                <w:rFonts w:cs="David"/>
                <w:b/>
                <w:bCs/>
                <w:sz w:val="24"/>
                <w:szCs w:val="24"/>
                <w:rtl/>
              </w:rPr>
            </w:pPr>
            <w:r>
              <w:rPr>
                <w:rFonts w:cs="David" w:hint="cs"/>
                <w:b/>
                <w:bCs/>
                <w:sz w:val="24"/>
                <w:szCs w:val="24"/>
                <w:rtl/>
              </w:rPr>
              <w:t>5.1.4</w:t>
            </w:r>
          </w:p>
        </w:tc>
        <w:tc>
          <w:tcPr>
            <w:tcW w:w="8530" w:type="dxa"/>
            <w:shd w:val="clear" w:color="auto" w:fill="auto"/>
            <w:vAlign w:val="center"/>
          </w:tcPr>
          <w:p w14:paraId="61F8A5D0" w14:textId="77777777" w:rsidR="00EF00E4" w:rsidRPr="0006217A" w:rsidRDefault="00EF00E4" w:rsidP="004B2F64">
            <w:pPr>
              <w:tabs>
                <w:tab w:val="left" w:pos="-1419"/>
                <w:tab w:val="right" w:leader="dot" w:pos="9016"/>
              </w:tabs>
              <w:spacing w:before="60" w:line="276" w:lineRule="auto"/>
              <w:ind w:left="41"/>
              <w:rPr>
                <w:rFonts w:cs="David"/>
                <w:b/>
                <w:bCs/>
                <w:sz w:val="52"/>
                <w:szCs w:val="52"/>
                <w:rtl/>
              </w:rPr>
            </w:pPr>
            <w:r w:rsidRPr="000A4C87">
              <w:rPr>
                <w:rFonts w:cs="David" w:hint="eastAsia"/>
                <w:b/>
                <w:bCs/>
                <w:sz w:val="24"/>
                <w:szCs w:val="24"/>
                <w:rtl/>
              </w:rPr>
              <w:t>ביוב</w:t>
            </w:r>
            <w:r w:rsidRPr="000A4C87">
              <w:rPr>
                <w:rFonts w:cs="David"/>
                <w:b/>
                <w:bCs/>
                <w:sz w:val="24"/>
                <w:szCs w:val="24"/>
                <w:rtl/>
              </w:rPr>
              <w:t xml:space="preserve"> </w:t>
            </w:r>
            <w:r w:rsidRPr="009934DD">
              <w:rPr>
                <w:rFonts w:cs="David" w:hint="cs"/>
                <w:b/>
                <w:bCs/>
                <w:sz w:val="24"/>
                <w:szCs w:val="24"/>
                <w:rtl/>
              </w:rPr>
              <w:t xml:space="preserve">  </w:t>
            </w:r>
          </w:p>
          <w:p w14:paraId="1AFDFDAC" w14:textId="4CAB2816" w:rsidR="00EF00E4" w:rsidRDefault="00EF00E4" w:rsidP="007808FA">
            <w:pPr>
              <w:pStyle w:val="ListParagraph"/>
              <w:numPr>
                <w:ilvl w:val="0"/>
                <w:numId w:val="8"/>
              </w:numPr>
              <w:spacing w:line="276" w:lineRule="auto"/>
              <w:ind w:left="360" w:right="176"/>
              <w:rPr>
                <w:rFonts w:cs="David"/>
                <w:sz w:val="24"/>
                <w:szCs w:val="24"/>
              </w:rPr>
            </w:pPr>
            <w:r w:rsidRPr="00235FD5">
              <w:rPr>
                <w:rFonts w:cs="David"/>
                <w:sz w:val="24"/>
                <w:szCs w:val="24"/>
                <w:rtl/>
              </w:rPr>
              <w:t xml:space="preserve">תכנון מערכת הביוב </w:t>
            </w:r>
            <w:r w:rsidRPr="001168BA">
              <w:rPr>
                <w:rFonts w:cs="David"/>
                <w:sz w:val="24"/>
                <w:szCs w:val="24"/>
                <w:rtl/>
              </w:rPr>
              <w:t>בישוב</w:t>
            </w:r>
            <w:r w:rsidRPr="00235FD5">
              <w:rPr>
                <w:rFonts w:cs="David"/>
                <w:sz w:val="24"/>
                <w:szCs w:val="24"/>
                <w:rtl/>
              </w:rPr>
              <w:t xml:space="preserve"> יהיה</w:t>
            </w:r>
            <w:r>
              <w:rPr>
                <w:rFonts w:cs="David" w:hint="cs"/>
                <w:sz w:val="24"/>
                <w:szCs w:val="24"/>
                <w:rtl/>
              </w:rPr>
              <w:t xml:space="preserve"> בהתאם לעקרונות נספח הביוב</w:t>
            </w:r>
            <w:r w:rsidRPr="003430A9">
              <w:rPr>
                <w:rFonts w:cs="David" w:hint="cs"/>
                <w:sz w:val="24"/>
                <w:szCs w:val="24"/>
                <w:rtl/>
              </w:rPr>
              <w:t xml:space="preserve"> המצורף לתכנית זו</w:t>
            </w:r>
            <w:r>
              <w:rPr>
                <w:rFonts w:cs="David" w:hint="cs"/>
                <w:sz w:val="24"/>
                <w:szCs w:val="24"/>
                <w:rtl/>
              </w:rPr>
              <w:t>,</w:t>
            </w:r>
            <w:r w:rsidRPr="003430A9">
              <w:rPr>
                <w:rFonts w:cs="David" w:hint="cs"/>
                <w:sz w:val="24"/>
                <w:szCs w:val="24"/>
                <w:rtl/>
              </w:rPr>
              <w:t xml:space="preserve"> </w:t>
            </w:r>
            <w:r w:rsidRPr="00235FD5">
              <w:rPr>
                <w:rFonts w:cs="David"/>
                <w:sz w:val="24"/>
                <w:szCs w:val="24"/>
                <w:rtl/>
              </w:rPr>
              <w:t xml:space="preserve">בכפוף </w:t>
            </w:r>
            <w:r w:rsidR="00816424" w:rsidRPr="0037432A">
              <w:rPr>
                <w:rFonts w:cs="David"/>
                <w:sz w:val="24"/>
                <w:szCs w:val="24"/>
                <w:rtl/>
              </w:rPr>
              <w:t>לתכנית האב לביוב ובתיאום עם</w:t>
            </w:r>
            <w:r w:rsidR="0037432A" w:rsidRPr="0037432A">
              <w:rPr>
                <w:rFonts w:cs="David" w:hint="cs"/>
                <w:sz w:val="24"/>
                <w:szCs w:val="24"/>
                <w:rtl/>
              </w:rPr>
              <w:t xml:space="preserve"> </w:t>
            </w:r>
            <w:r w:rsidR="00816424" w:rsidRPr="0037432A">
              <w:rPr>
                <w:rFonts w:cs="David" w:hint="eastAsia"/>
                <w:sz w:val="24"/>
                <w:szCs w:val="24"/>
                <w:rtl/>
              </w:rPr>
              <w:t>מהנדס</w:t>
            </w:r>
            <w:r w:rsidR="00816424" w:rsidRPr="0037432A">
              <w:rPr>
                <w:rFonts w:cs="David"/>
                <w:sz w:val="24"/>
                <w:szCs w:val="24"/>
                <w:rtl/>
              </w:rPr>
              <w:t xml:space="preserve"> </w:t>
            </w:r>
            <w:r w:rsidR="00816424" w:rsidRPr="0037432A">
              <w:rPr>
                <w:rFonts w:cs="David" w:hint="eastAsia"/>
                <w:sz w:val="24"/>
                <w:szCs w:val="24"/>
                <w:rtl/>
              </w:rPr>
              <w:t>הרשות</w:t>
            </w:r>
            <w:r w:rsidR="00816424" w:rsidRPr="0037432A">
              <w:rPr>
                <w:rFonts w:cs="David"/>
                <w:sz w:val="24"/>
                <w:szCs w:val="24"/>
                <w:rtl/>
              </w:rPr>
              <w:t xml:space="preserve"> </w:t>
            </w:r>
            <w:r w:rsidR="00816424" w:rsidRPr="0037432A">
              <w:rPr>
                <w:rFonts w:cs="David" w:hint="eastAsia"/>
                <w:sz w:val="24"/>
                <w:szCs w:val="24"/>
                <w:rtl/>
              </w:rPr>
              <w:t>המקומית</w:t>
            </w:r>
            <w:r w:rsidRPr="00235FD5">
              <w:rPr>
                <w:rFonts w:cs="David"/>
                <w:sz w:val="24"/>
                <w:szCs w:val="24"/>
                <w:rtl/>
              </w:rPr>
              <w:t xml:space="preserve">. </w:t>
            </w:r>
          </w:p>
          <w:p w14:paraId="1CF9728C" w14:textId="6CA67374" w:rsidR="00EF00E4" w:rsidRDefault="00EF00E4" w:rsidP="007808FA">
            <w:pPr>
              <w:pStyle w:val="ListParagraph"/>
              <w:numPr>
                <w:ilvl w:val="0"/>
                <w:numId w:val="8"/>
              </w:numPr>
              <w:spacing w:line="276" w:lineRule="auto"/>
              <w:ind w:left="360" w:right="176"/>
              <w:rPr>
                <w:rFonts w:cs="David"/>
                <w:sz w:val="24"/>
                <w:szCs w:val="24"/>
              </w:rPr>
            </w:pPr>
            <w:r w:rsidRPr="00235FD5">
              <w:rPr>
                <w:rFonts w:cs="David"/>
                <w:sz w:val="24"/>
                <w:szCs w:val="24"/>
                <w:rtl/>
              </w:rPr>
              <w:t xml:space="preserve">תכנית מפורטת המוסיפה </w:t>
            </w:r>
            <w:r>
              <w:rPr>
                <w:rFonts w:cs="David" w:hint="cs"/>
                <w:sz w:val="24"/>
                <w:szCs w:val="24"/>
                <w:rtl/>
              </w:rPr>
              <w:t xml:space="preserve">בינוי בהיקף של מעל </w:t>
            </w:r>
            <w:r w:rsidR="00725D51">
              <w:rPr>
                <w:rFonts w:cs="David" w:hint="cs"/>
                <w:sz w:val="24"/>
                <w:szCs w:val="24"/>
                <w:rtl/>
              </w:rPr>
              <w:t xml:space="preserve">100 </w:t>
            </w:r>
            <w:r>
              <w:rPr>
                <w:rFonts w:cs="David" w:hint="cs"/>
                <w:sz w:val="24"/>
                <w:szCs w:val="24"/>
                <w:rtl/>
              </w:rPr>
              <w:t>יח"ד</w:t>
            </w:r>
            <w:r w:rsidR="00473DC1">
              <w:rPr>
                <w:rFonts w:hint="cs"/>
                <w:sz w:val="24"/>
                <w:rtl/>
              </w:rPr>
              <w:t xml:space="preserve"> </w:t>
            </w:r>
            <w:r w:rsidR="00473DC1" w:rsidRPr="00473DC1">
              <w:rPr>
                <w:rFonts w:cs="David" w:hint="cs"/>
                <w:sz w:val="24"/>
                <w:szCs w:val="24"/>
                <w:rtl/>
              </w:rPr>
              <w:t>תלווה בנספח ביוב שיציג</w:t>
            </w:r>
            <w:r w:rsidRPr="00235FD5">
              <w:rPr>
                <w:rFonts w:cs="David"/>
                <w:sz w:val="24"/>
                <w:szCs w:val="24"/>
                <w:rtl/>
              </w:rPr>
              <w:t xml:space="preserve"> את ההתחברות למערכת </w:t>
            </w:r>
            <w:r>
              <w:rPr>
                <w:rFonts w:cs="David" w:hint="cs"/>
                <w:sz w:val="24"/>
                <w:szCs w:val="24"/>
                <w:rtl/>
              </w:rPr>
              <w:t xml:space="preserve">הביוב </w:t>
            </w:r>
            <w:r w:rsidRPr="00235FD5">
              <w:rPr>
                <w:rFonts w:cs="David"/>
                <w:sz w:val="24"/>
                <w:szCs w:val="24"/>
                <w:rtl/>
              </w:rPr>
              <w:t>הקיימת</w:t>
            </w:r>
            <w:r>
              <w:rPr>
                <w:rFonts w:cs="David" w:hint="cs"/>
                <w:sz w:val="24"/>
                <w:szCs w:val="24"/>
                <w:rtl/>
              </w:rPr>
              <w:t xml:space="preserve">, </w:t>
            </w:r>
            <w:r w:rsidRPr="00235FD5">
              <w:rPr>
                <w:rFonts w:cs="David"/>
                <w:sz w:val="24"/>
                <w:szCs w:val="24"/>
                <w:rtl/>
              </w:rPr>
              <w:t>ואת יכולת המערכת הקיימת</w:t>
            </w:r>
            <w:r w:rsidR="00B1273C">
              <w:rPr>
                <w:rFonts w:cs="David" w:hint="cs"/>
                <w:sz w:val="24"/>
                <w:szCs w:val="24"/>
                <w:rtl/>
              </w:rPr>
              <w:t xml:space="preserve"> </w:t>
            </w:r>
            <w:r w:rsidR="00B1273C" w:rsidRPr="00B1273C">
              <w:rPr>
                <w:rFonts w:cs="David" w:hint="cs"/>
                <w:sz w:val="24"/>
                <w:szCs w:val="24"/>
                <w:rtl/>
              </w:rPr>
              <w:t xml:space="preserve">על כל מרכיביה </w:t>
            </w:r>
            <w:r w:rsidR="00B1273C" w:rsidRPr="00B1273C">
              <w:rPr>
                <w:rFonts w:cs="David" w:hint="cs"/>
                <w:sz w:val="24"/>
                <w:szCs w:val="24"/>
                <w:rtl/>
              </w:rPr>
              <w:lastRenderedPageBreak/>
              <w:t>(מאספים, תחנות שאיבה לביוב וכיו"ב) וכולל</w:t>
            </w:r>
            <w:r w:rsidRPr="00235FD5">
              <w:rPr>
                <w:rFonts w:cs="David"/>
                <w:sz w:val="24"/>
                <w:szCs w:val="24"/>
                <w:rtl/>
              </w:rPr>
              <w:t xml:space="preserve"> </w:t>
            </w:r>
            <w:r>
              <w:rPr>
                <w:rFonts w:cs="David" w:hint="cs"/>
                <w:sz w:val="24"/>
                <w:szCs w:val="24"/>
                <w:rtl/>
              </w:rPr>
              <w:t>פתרון הקצה,</w:t>
            </w:r>
            <w:r w:rsidR="00B1273C">
              <w:rPr>
                <w:rFonts w:cs="David" w:hint="cs"/>
                <w:sz w:val="24"/>
                <w:szCs w:val="24"/>
                <w:rtl/>
              </w:rPr>
              <w:t xml:space="preserve"> </w:t>
            </w:r>
            <w:r w:rsidRPr="00235FD5">
              <w:rPr>
                <w:rFonts w:cs="David"/>
                <w:sz w:val="24"/>
                <w:szCs w:val="24"/>
                <w:rtl/>
              </w:rPr>
              <w:t xml:space="preserve">לשאת את התוספת. </w:t>
            </w:r>
            <w:r>
              <w:rPr>
                <w:rFonts w:cs="David" w:hint="cs"/>
                <w:sz w:val="24"/>
                <w:szCs w:val="24"/>
                <w:rtl/>
              </w:rPr>
              <w:t>ככל</w:t>
            </w:r>
            <w:r w:rsidRPr="00235FD5">
              <w:rPr>
                <w:rFonts w:cs="David"/>
                <w:sz w:val="24"/>
                <w:szCs w:val="24"/>
                <w:rtl/>
              </w:rPr>
              <w:t xml:space="preserve"> </w:t>
            </w:r>
            <w:r>
              <w:rPr>
                <w:rFonts w:cs="David" w:hint="cs"/>
                <w:sz w:val="24"/>
                <w:szCs w:val="24"/>
                <w:rtl/>
              </w:rPr>
              <w:t>ש</w:t>
            </w:r>
            <w:r w:rsidRPr="00235FD5">
              <w:rPr>
                <w:rFonts w:cs="David"/>
                <w:sz w:val="24"/>
                <w:szCs w:val="24"/>
                <w:rtl/>
              </w:rPr>
              <w:t xml:space="preserve">יידרשו פתרונות מיוחדים למערכת, </w:t>
            </w:r>
            <w:r>
              <w:rPr>
                <w:rFonts w:cs="David" w:hint="cs"/>
                <w:sz w:val="24"/>
                <w:szCs w:val="24"/>
                <w:rtl/>
              </w:rPr>
              <w:t xml:space="preserve">לרבות </w:t>
            </w:r>
            <w:r w:rsidRPr="00D17E5A">
              <w:rPr>
                <w:rFonts w:cs="David"/>
                <w:sz w:val="24"/>
                <w:szCs w:val="24"/>
                <w:rtl/>
              </w:rPr>
              <w:t>הצורך בשיקום או שידרוג של מערכת הביוב הקיימת</w:t>
            </w:r>
            <w:r>
              <w:rPr>
                <w:rFonts w:cs="David" w:hint="cs"/>
                <w:sz w:val="24"/>
                <w:szCs w:val="24"/>
                <w:rtl/>
              </w:rPr>
              <w:t>,</w:t>
            </w:r>
            <w:r w:rsidRPr="001168BA">
              <w:rPr>
                <w:rFonts w:cs="David"/>
                <w:sz w:val="24"/>
                <w:szCs w:val="24"/>
                <w:rtl/>
              </w:rPr>
              <w:t xml:space="preserve"> </w:t>
            </w:r>
            <w:r w:rsidRPr="00235FD5">
              <w:rPr>
                <w:rFonts w:cs="David"/>
                <w:sz w:val="24"/>
                <w:szCs w:val="24"/>
                <w:rtl/>
              </w:rPr>
              <w:t>יינתנו פתרונות אלה במסגרת התכנית המפורטת המוצעת</w:t>
            </w:r>
            <w:r>
              <w:rPr>
                <w:rFonts w:cs="David" w:hint="cs"/>
                <w:sz w:val="24"/>
                <w:szCs w:val="24"/>
                <w:rtl/>
              </w:rPr>
              <w:t>, או במסגרת תנאים לביצועה</w:t>
            </w:r>
            <w:r w:rsidRPr="00235FD5">
              <w:rPr>
                <w:rFonts w:cs="David"/>
                <w:sz w:val="24"/>
                <w:szCs w:val="24"/>
                <w:rtl/>
              </w:rPr>
              <w:t>.</w:t>
            </w:r>
          </w:p>
          <w:p w14:paraId="28AC2E24" w14:textId="77777777" w:rsidR="00B1273C" w:rsidRPr="00B1273C" w:rsidRDefault="00B1273C" w:rsidP="0037432A">
            <w:pPr>
              <w:pStyle w:val="ListParagraph"/>
              <w:spacing w:before="60" w:after="60" w:line="276" w:lineRule="auto"/>
              <w:ind w:left="357" w:right="176"/>
              <w:contextualSpacing w:val="0"/>
              <w:rPr>
                <w:rFonts w:cs="David"/>
                <w:sz w:val="24"/>
                <w:szCs w:val="24"/>
              </w:rPr>
            </w:pPr>
            <w:r w:rsidRPr="00B1273C">
              <w:rPr>
                <w:rFonts w:cs="David" w:hint="cs"/>
                <w:sz w:val="24"/>
                <w:szCs w:val="24"/>
                <w:rtl/>
              </w:rPr>
              <w:t>במידה וכלל הנספח שינויים ביחס לעקרונות נספח הביוב של תכנית זו ו/או לתכנית האב המאושרת לביוב, יפורטו בו השינויים האמורים. הנספח ילווה בחו"ד משרד הבריאות.</w:t>
            </w:r>
          </w:p>
          <w:p w14:paraId="7072E747" w14:textId="4BF5BF20" w:rsidR="00B1273C" w:rsidRDefault="00B1273C" w:rsidP="007808FA">
            <w:pPr>
              <w:pStyle w:val="ListParagraph"/>
              <w:numPr>
                <w:ilvl w:val="0"/>
                <w:numId w:val="8"/>
              </w:numPr>
              <w:spacing w:line="276" w:lineRule="auto"/>
              <w:ind w:left="360" w:right="176"/>
              <w:rPr>
                <w:rFonts w:cs="David"/>
                <w:sz w:val="24"/>
                <w:szCs w:val="24"/>
              </w:rPr>
            </w:pPr>
            <w:r>
              <w:rPr>
                <w:rFonts w:cs="David" w:hint="cs"/>
                <w:sz w:val="24"/>
                <w:szCs w:val="24"/>
                <w:rtl/>
              </w:rPr>
              <w:t xml:space="preserve">תכנית מפורטת הכוללת מעל </w:t>
            </w:r>
            <w:r w:rsidRPr="00B1273C">
              <w:rPr>
                <w:rFonts w:cs="David" w:hint="cs"/>
                <w:sz w:val="24"/>
                <w:szCs w:val="24"/>
                <w:rtl/>
              </w:rPr>
              <w:t>100 יח"ד או</w:t>
            </w:r>
            <w:r w:rsidR="009C0022">
              <w:rPr>
                <w:rFonts w:cs="David" w:hint="cs"/>
                <w:sz w:val="24"/>
                <w:szCs w:val="24"/>
                <w:rtl/>
              </w:rPr>
              <w:t xml:space="preserve"> יוצרת</w:t>
            </w:r>
            <w:r w:rsidRPr="00B1273C">
              <w:rPr>
                <w:rFonts w:cs="David" w:hint="cs"/>
                <w:sz w:val="24"/>
                <w:szCs w:val="24"/>
                <w:rtl/>
              </w:rPr>
              <w:t xml:space="preserve"> 100 מ"ק </w:t>
            </w:r>
            <w:r w:rsidR="009C0022">
              <w:rPr>
                <w:rFonts w:cs="David" w:hint="cs"/>
                <w:sz w:val="24"/>
                <w:szCs w:val="24"/>
                <w:rtl/>
              </w:rPr>
              <w:t>שפכים</w:t>
            </w:r>
            <w:r w:rsidR="00F157B1">
              <w:rPr>
                <w:rFonts w:cs="David" w:hint="cs"/>
                <w:sz w:val="24"/>
                <w:szCs w:val="24"/>
                <w:rtl/>
              </w:rPr>
              <w:t>,</w:t>
            </w:r>
            <w:r w:rsidR="009C0022">
              <w:rPr>
                <w:rFonts w:cs="David" w:hint="cs"/>
                <w:sz w:val="24"/>
                <w:szCs w:val="24"/>
                <w:rtl/>
              </w:rPr>
              <w:t xml:space="preserve"> </w:t>
            </w:r>
            <w:r w:rsidRPr="00B1273C">
              <w:rPr>
                <w:rFonts w:cs="David" w:hint="cs"/>
                <w:sz w:val="24"/>
                <w:szCs w:val="24"/>
                <w:rtl/>
              </w:rPr>
              <w:t>לפי הקטן שב</w:t>
            </w:r>
            <w:r w:rsidR="009C0022">
              <w:rPr>
                <w:rFonts w:cs="David" w:hint="cs"/>
                <w:sz w:val="24"/>
                <w:szCs w:val="24"/>
                <w:rtl/>
              </w:rPr>
              <w:t>י</w:t>
            </w:r>
            <w:r w:rsidRPr="00B1273C">
              <w:rPr>
                <w:rFonts w:cs="David" w:hint="cs"/>
                <w:sz w:val="24"/>
                <w:szCs w:val="24"/>
                <w:rtl/>
              </w:rPr>
              <w:t>ניהם, תכלול הוראה המתנה מתן היתרי בניה מכוחה בקיום פתרון קצה במתקן טיפול בשפכים, המטפל בשפכים לרמה נדרשת עפ"י החוק, וכן קביעת שלבי ביצוע שיבטיחו את השלמת פתרון הביוב עד גמר הבניה בתיאום עם משרד הבריאות</w:t>
            </w:r>
            <w:r w:rsidR="0057764A">
              <w:rPr>
                <w:rFonts w:cs="David" w:hint="cs"/>
                <w:sz w:val="24"/>
                <w:szCs w:val="24"/>
                <w:rtl/>
              </w:rPr>
              <w:t>.</w:t>
            </w:r>
          </w:p>
          <w:p w14:paraId="031F8496" w14:textId="77777777" w:rsidR="00EF00E4" w:rsidRDefault="00EF00E4" w:rsidP="007808FA">
            <w:pPr>
              <w:pStyle w:val="ListParagraph"/>
              <w:numPr>
                <w:ilvl w:val="0"/>
                <w:numId w:val="8"/>
              </w:numPr>
              <w:spacing w:line="276" w:lineRule="auto"/>
              <w:ind w:left="360" w:right="176"/>
              <w:rPr>
                <w:rFonts w:cs="David"/>
                <w:sz w:val="24"/>
                <w:szCs w:val="24"/>
                <w:rtl/>
              </w:rPr>
            </w:pPr>
            <w:r w:rsidRPr="00A3123F">
              <w:rPr>
                <w:rFonts w:cs="David" w:hint="eastAsia"/>
                <w:sz w:val="24"/>
                <w:szCs w:val="24"/>
                <w:rtl/>
              </w:rPr>
              <w:t>תכנית</w:t>
            </w:r>
            <w:r w:rsidRPr="00A3123F">
              <w:rPr>
                <w:rFonts w:cs="David"/>
                <w:sz w:val="24"/>
                <w:szCs w:val="24"/>
                <w:rtl/>
              </w:rPr>
              <w:t xml:space="preserve"> </w:t>
            </w:r>
            <w:r w:rsidRPr="00A3123F">
              <w:rPr>
                <w:rFonts w:cs="David" w:hint="eastAsia"/>
                <w:sz w:val="24"/>
                <w:szCs w:val="24"/>
                <w:rtl/>
              </w:rPr>
              <w:t>מפורטת</w:t>
            </w:r>
            <w:r w:rsidRPr="00A3123F">
              <w:rPr>
                <w:rFonts w:cs="David"/>
                <w:sz w:val="24"/>
                <w:szCs w:val="24"/>
                <w:rtl/>
              </w:rPr>
              <w:t xml:space="preserve"> </w:t>
            </w:r>
            <w:r w:rsidRPr="00A3123F">
              <w:rPr>
                <w:rFonts w:cs="David" w:hint="eastAsia"/>
                <w:sz w:val="24"/>
                <w:szCs w:val="24"/>
                <w:rtl/>
              </w:rPr>
              <w:t>לתעשייה</w:t>
            </w:r>
            <w:r w:rsidRPr="00A3123F">
              <w:rPr>
                <w:rFonts w:cs="David"/>
                <w:sz w:val="24"/>
                <w:szCs w:val="24"/>
                <w:rtl/>
              </w:rPr>
              <w:t xml:space="preserve"> </w:t>
            </w:r>
            <w:r w:rsidRPr="00A3123F">
              <w:rPr>
                <w:rFonts w:cs="David" w:hint="eastAsia"/>
                <w:sz w:val="24"/>
                <w:szCs w:val="24"/>
                <w:rtl/>
              </w:rPr>
              <w:t>תכלול</w:t>
            </w:r>
            <w:r w:rsidRPr="00A3123F">
              <w:rPr>
                <w:rFonts w:cs="David"/>
                <w:sz w:val="24"/>
                <w:szCs w:val="24"/>
                <w:rtl/>
              </w:rPr>
              <w:t xml:space="preserve">, </w:t>
            </w:r>
            <w:r w:rsidRPr="00A3123F">
              <w:rPr>
                <w:rFonts w:cs="David" w:hint="eastAsia"/>
                <w:sz w:val="24"/>
                <w:szCs w:val="24"/>
                <w:rtl/>
              </w:rPr>
              <w:t>ככל</w:t>
            </w:r>
            <w:r w:rsidRPr="00A3123F">
              <w:rPr>
                <w:rFonts w:cs="David"/>
                <w:sz w:val="24"/>
                <w:szCs w:val="24"/>
                <w:rtl/>
              </w:rPr>
              <w:t xml:space="preserve"> </w:t>
            </w:r>
            <w:r w:rsidRPr="00A3123F">
              <w:rPr>
                <w:rFonts w:cs="David" w:hint="eastAsia"/>
                <w:sz w:val="24"/>
                <w:szCs w:val="24"/>
                <w:rtl/>
              </w:rPr>
              <w:t>ש</w:t>
            </w:r>
            <w:r>
              <w:rPr>
                <w:rFonts w:cs="David" w:hint="eastAsia"/>
                <w:sz w:val="24"/>
                <w:szCs w:val="24"/>
                <w:rtl/>
              </w:rPr>
              <w:t>י</w:t>
            </w:r>
            <w:r w:rsidRPr="00A3123F">
              <w:rPr>
                <w:rFonts w:cs="David" w:hint="eastAsia"/>
                <w:sz w:val="24"/>
                <w:szCs w:val="24"/>
                <w:rtl/>
              </w:rPr>
              <w:t>ידרש</w:t>
            </w:r>
            <w:r w:rsidRPr="00A3123F">
              <w:rPr>
                <w:rFonts w:cs="David"/>
                <w:sz w:val="24"/>
                <w:szCs w:val="24"/>
                <w:rtl/>
              </w:rPr>
              <w:t xml:space="preserve">, </w:t>
            </w:r>
            <w:r w:rsidRPr="00A3123F">
              <w:rPr>
                <w:rFonts w:cs="David" w:hint="eastAsia"/>
                <w:sz w:val="24"/>
                <w:szCs w:val="24"/>
                <w:rtl/>
              </w:rPr>
              <w:t>הנחיות</w:t>
            </w:r>
            <w:r w:rsidRPr="00A3123F">
              <w:rPr>
                <w:rFonts w:cs="David"/>
                <w:sz w:val="24"/>
                <w:szCs w:val="24"/>
                <w:rtl/>
              </w:rPr>
              <w:t xml:space="preserve"> </w:t>
            </w:r>
            <w:r w:rsidRPr="00A3123F">
              <w:rPr>
                <w:rFonts w:cs="David" w:hint="eastAsia"/>
                <w:sz w:val="24"/>
                <w:szCs w:val="24"/>
                <w:rtl/>
              </w:rPr>
              <w:t>לפתרון</w:t>
            </w:r>
            <w:r w:rsidRPr="00A3123F">
              <w:rPr>
                <w:rFonts w:cs="David"/>
                <w:sz w:val="24"/>
                <w:szCs w:val="24"/>
                <w:rtl/>
              </w:rPr>
              <w:t xml:space="preserve"> </w:t>
            </w:r>
            <w:r w:rsidRPr="00A3123F">
              <w:rPr>
                <w:rFonts w:cs="David" w:hint="eastAsia"/>
                <w:sz w:val="24"/>
                <w:szCs w:val="24"/>
                <w:rtl/>
              </w:rPr>
              <w:t>הטיפול</w:t>
            </w:r>
            <w:r w:rsidRPr="00A3123F">
              <w:rPr>
                <w:rFonts w:cs="David"/>
                <w:sz w:val="24"/>
                <w:szCs w:val="24"/>
                <w:rtl/>
              </w:rPr>
              <w:t xml:space="preserve"> </w:t>
            </w:r>
            <w:r w:rsidRPr="00A3123F">
              <w:rPr>
                <w:rFonts w:cs="David" w:hint="eastAsia"/>
                <w:sz w:val="24"/>
                <w:szCs w:val="24"/>
                <w:rtl/>
              </w:rPr>
              <w:t>בשפכים</w:t>
            </w:r>
            <w:r w:rsidRPr="00A3123F">
              <w:rPr>
                <w:rFonts w:cs="David"/>
                <w:sz w:val="24"/>
                <w:szCs w:val="24"/>
                <w:rtl/>
              </w:rPr>
              <w:t xml:space="preserve"> </w:t>
            </w:r>
            <w:r>
              <w:rPr>
                <w:rFonts w:cs="David" w:hint="cs"/>
                <w:sz w:val="24"/>
                <w:szCs w:val="24"/>
                <w:rtl/>
              </w:rPr>
              <w:t>ו</w:t>
            </w:r>
            <w:r w:rsidRPr="00A3123F">
              <w:rPr>
                <w:rFonts w:cs="David" w:hint="eastAsia"/>
                <w:sz w:val="24"/>
                <w:szCs w:val="24"/>
                <w:rtl/>
              </w:rPr>
              <w:t>תנאים</w:t>
            </w:r>
            <w:r w:rsidRPr="00A3123F">
              <w:rPr>
                <w:rFonts w:cs="David"/>
                <w:sz w:val="24"/>
                <w:szCs w:val="24"/>
                <w:rtl/>
              </w:rPr>
              <w:t xml:space="preserve"> </w:t>
            </w:r>
            <w:r w:rsidRPr="00A3123F">
              <w:rPr>
                <w:rFonts w:cs="David" w:hint="eastAsia"/>
                <w:sz w:val="24"/>
                <w:szCs w:val="24"/>
                <w:rtl/>
              </w:rPr>
              <w:t>למתן</w:t>
            </w:r>
            <w:r w:rsidRPr="00A3123F">
              <w:rPr>
                <w:rFonts w:cs="David"/>
                <w:sz w:val="24"/>
                <w:szCs w:val="24"/>
                <w:rtl/>
              </w:rPr>
              <w:t xml:space="preserve"> </w:t>
            </w:r>
            <w:r w:rsidRPr="00A3123F">
              <w:rPr>
                <w:rFonts w:cs="David" w:hint="eastAsia"/>
                <w:sz w:val="24"/>
                <w:szCs w:val="24"/>
                <w:rtl/>
              </w:rPr>
              <w:t>היתרי</w:t>
            </w:r>
            <w:r w:rsidRPr="00A3123F">
              <w:rPr>
                <w:rFonts w:cs="David"/>
                <w:sz w:val="24"/>
                <w:szCs w:val="24"/>
                <w:rtl/>
              </w:rPr>
              <w:t xml:space="preserve"> </w:t>
            </w:r>
            <w:r w:rsidRPr="00A3123F">
              <w:rPr>
                <w:rFonts w:cs="David" w:hint="eastAsia"/>
                <w:sz w:val="24"/>
                <w:szCs w:val="24"/>
                <w:rtl/>
              </w:rPr>
              <w:t>בנייה</w:t>
            </w:r>
            <w:r w:rsidRPr="00A3123F">
              <w:rPr>
                <w:rFonts w:cs="David"/>
                <w:sz w:val="24"/>
                <w:szCs w:val="24"/>
                <w:rtl/>
              </w:rPr>
              <w:t xml:space="preserve">, </w:t>
            </w:r>
            <w:r w:rsidRPr="00A3123F">
              <w:rPr>
                <w:rFonts w:cs="David" w:hint="eastAsia"/>
                <w:sz w:val="24"/>
                <w:szCs w:val="24"/>
                <w:rtl/>
              </w:rPr>
              <w:t>ובכלל</w:t>
            </w:r>
            <w:r w:rsidRPr="00A3123F">
              <w:rPr>
                <w:rFonts w:cs="David"/>
                <w:sz w:val="24"/>
                <w:szCs w:val="24"/>
                <w:rtl/>
              </w:rPr>
              <w:t xml:space="preserve"> </w:t>
            </w:r>
            <w:r w:rsidRPr="00A3123F">
              <w:rPr>
                <w:rFonts w:cs="David" w:hint="eastAsia"/>
                <w:sz w:val="24"/>
                <w:szCs w:val="24"/>
                <w:rtl/>
              </w:rPr>
              <w:t>זה</w:t>
            </w:r>
            <w:r w:rsidRPr="00A3123F">
              <w:rPr>
                <w:rFonts w:cs="David"/>
                <w:sz w:val="24"/>
                <w:szCs w:val="24"/>
                <w:rtl/>
              </w:rPr>
              <w:t xml:space="preserve">: </w:t>
            </w:r>
            <w:r w:rsidRPr="00A3123F">
              <w:rPr>
                <w:rFonts w:cs="David" w:hint="eastAsia"/>
                <w:sz w:val="24"/>
                <w:szCs w:val="24"/>
                <w:rtl/>
              </w:rPr>
              <w:t>התייחסות</w:t>
            </w:r>
            <w:r w:rsidRPr="00A3123F">
              <w:rPr>
                <w:rFonts w:cs="David"/>
                <w:sz w:val="24"/>
                <w:szCs w:val="24"/>
                <w:rtl/>
              </w:rPr>
              <w:t xml:space="preserve"> </w:t>
            </w:r>
            <w:r w:rsidRPr="00A3123F">
              <w:rPr>
                <w:rFonts w:cs="David" w:hint="eastAsia"/>
                <w:sz w:val="24"/>
                <w:szCs w:val="24"/>
                <w:rtl/>
              </w:rPr>
              <w:t>לעמידה</w:t>
            </w:r>
            <w:r w:rsidRPr="00A3123F">
              <w:rPr>
                <w:rFonts w:cs="David"/>
                <w:sz w:val="24"/>
                <w:szCs w:val="24"/>
                <w:rtl/>
              </w:rPr>
              <w:t xml:space="preserve"> </w:t>
            </w:r>
            <w:r w:rsidRPr="00A3123F">
              <w:rPr>
                <w:rFonts w:cs="David" w:hint="eastAsia"/>
                <w:sz w:val="24"/>
                <w:szCs w:val="24"/>
                <w:rtl/>
              </w:rPr>
              <w:t>בתקנים</w:t>
            </w:r>
            <w:r w:rsidRPr="00A3123F">
              <w:rPr>
                <w:rFonts w:cs="David"/>
                <w:sz w:val="24"/>
                <w:szCs w:val="24"/>
                <w:rtl/>
              </w:rPr>
              <w:t xml:space="preserve">, </w:t>
            </w:r>
            <w:r w:rsidRPr="00A3123F">
              <w:rPr>
                <w:rFonts w:cs="David" w:hint="eastAsia"/>
                <w:sz w:val="24"/>
                <w:szCs w:val="24"/>
                <w:rtl/>
              </w:rPr>
              <w:t>טיפול</w:t>
            </w:r>
            <w:r w:rsidRPr="00A3123F">
              <w:rPr>
                <w:rFonts w:cs="David"/>
                <w:sz w:val="24"/>
                <w:szCs w:val="24"/>
                <w:rtl/>
              </w:rPr>
              <w:t xml:space="preserve"> </w:t>
            </w:r>
            <w:r w:rsidRPr="00A3123F">
              <w:rPr>
                <w:rFonts w:cs="David" w:hint="eastAsia"/>
                <w:sz w:val="24"/>
                <w:szCs w:val="24"/>
                <w:rtl/>
              </w:rPr>
              <w:t>קדם</w:t>
            </w:r>
            <w:r w:rsidRPr="00A3123F">
              <w:rPr>
                <w:rFonts w:cs="David"/>
                <w:sz w:val="24"/>
                <w:szCs w:val="24"/>
                <w:rtl/>
              </w:rPr>
              <w:t xml:space="preserve">, </w:t>
            </w:r>
            <w:r w:rsidRPr="00A3123F">
              <w:rPr>
                <w:rFonts w:cs="David" w:hint="eastAsia"/>
                <w:sz w:val="24"/>
                <w:szCs w:val="24"/>
                <w:rtl/>
              </w:rPr>
              <w:t>סילוק</w:t>
            </w:r>
            <w:r w:rsidRPr="00A3123F">
              <w:rPr>
                <w:rFonts w:cs="David"/>
                <w:sz w:val="24"/>
                <w:szCs w:val="24"/>
                <w:rtl/>
              </w:rPr>
              <w:t xml:space="preserve"> </w:t>
            </w:r>
            <w:r w:rsidRPr="00A3123F">
              <w:rPr>
                <w:rFonts w:cs="David" w:hint="eastAsia"/>
                <w:sz w:val="24"/>
                <w:szCs w:val="24"/>
                <w:rtl/>
              </w:rPr>
              <w:t>תמלחות</w:t>
            </w:r>
            <w:r w:rsidRPr="00A3123F">
              <w:rPr>
                <w:rFonts w:cs="David"/>
                <w:sz w:val="24"/>
                <w:szCs w:val="24"/>
                <w:rtl/>
              </w:rPr>
              <w:t xml:space="preserve"> </w:t>
            </w:r>
            <w:r w:rsidRPr="00A3123F">
              <w:rPr>
                <w:rFonts w:cs="David" w:hint="eastAsia"/>
                <w:sz w:val="24"/>
                <w:szCs w:val="24"/>
                <w:rtl/>
              </w:rPr>
              <w:t>וחומרים</w:t>
            </w:r>
            <w:r w:rsidRPr="00A3123F">
              <w:rPr>
                <w:rFonts w:cs="David"/>
                <w:sz w:val="24"/>
                <w:szCs w:val="24"/>
                <w:rtl/>
              </w:rPr>
              <w:t xml:space="preserve"> </w:t>
            </w:r>
            <w:r w:rsidRPr="00A3123F">
              <w:rPr>
                <w:rFonts w:cs="David" w:hint="eastAsia"/>
                <w:sz w:val="24"/>
                <w:szCs w:val="24"/>
                <w:rtl/>
              </w:rPr>
              <w:t>נוספים</w:t>
            </w:r>
            <w:r w:rsidRPr="00A3123F">
              <w:rPr>
                <w:rFonts w:cs="David"/>
                <w:sz w:val="24"/>
                <w:szCs w:val="24"/>
                <w:rtl/>
              </w:rPr>
              <w:t xml:space="preserve">, </w:t>
            </w:r>
            <w:r w:rsidRPr="00A3123F">
              <w:rPr>
                <w:rFonts w:cs="David" w:hint="eastAsia"/>
                <w:sz w:val="24"/>
                <w:szCs w:val="24"/>
                <w:rtl/>
              </w:rPr>
              <w:t>אמצעי</w:t>
            </w:r>
            <w:r w:rsidRPr="00A3123F">
              <w:rPr>
                <w:rFonts w:cs="David"/>
                <w:sz w:val="24"/>
                <w:szCs w:val="24"/>
                <w:rtl/>
              </w:rPr>
              <w:t xml:space="preserve"> </w:t>
            </w:r>
            <w:r w:rsidRPr="00A3123F">
              <w:rPr>
                <w:rFonts w:cs="David" w:hint="eastAsia"/>
                <w:sz w:val="24"/>
                <w:szCs w:val="24"/>
                <w:rtl/>
              </w:rPr>
              <w:t>דיגום</w:t>
            </w:r>
            <w:r w:rsidRPr="00A3123F">
              <w:rPr>
                <w:rFonts w:cs="David"/>
                <w:sz w:val="24"/>
                <w:szCs w:val="24"/>
                <w:rtl/>
              </w:rPr>
              <w:t xml:space="preserve"> </w:t>
            </w:r>
            <w:r w:rsidRPr="00A3123F">
              <w:rPr>
                <w:rFonts w:cs="David" w:hint="eastAsia"/>
                <w:sz w:val="24"/>
                <w:szCs w:val="24"/>
                <w:rtl/>
              </w:rPr>
              <w:t>וניטור</w:t>
            </w:r>
            <w:r w:rsidRPr="00A3123F">
              <w:rPr>
                <w:rFonts w:cs="David"/>
                <w:sz w:val="24"/>
                <w:szCs w:val="24"/>
                <w:rtl/>
              </w:rPr>
              <w:t xml:space="preserve"> </w:t>
            </w:r>
            <w:r w:rsidRPr="00A3123F">
              <w:rPr>
                <w:rFonts w:cs="David" w:hint="eastAsia"/>
                <w:sz w:val="24"/>
                <w:szCs w:val="24"/>
                <w:rtl/>
              </w:rPr>
              <w:t>ואמצעים</w:t>
            </w:r>
            <w:r w:rsidRPr="00A3123F">
              <w:rPr>
                <w:rFonts w:cs="David"/>
                <w:sz w:val="24"/>
                <w:szCs w:val="24"/>
                <w:rtl/>
              </w:rPr>
              <w:t xml:space="preserve"> </w:t>
            </w:r>
            <w:r w:rsidRPr="00A3123F">
              <w:rPr>
                <w:rFonts w:cs="David" w:hint="eastAsia"/>
                <w:sz w:val="24"/>
                <w:szCs w:val="24"/>
                <w:rtl/>
              </w:rPr>
              <w:t>למניעת</w:t>
            </w:r>
            <w:r w:rsidRPr="00A3123F">
              <w:rPr>
                <w:rFonts w:cs="David"/>
                <w:sz w:val="24"/>
                <w:szCs w:val="24"/>
                <w:rtl/>
              </w:rPr>
              <w:t xml:space="preserve"> </w:t>
            </w:r>
            <w:r w:rsidRPr="00A3123F">
              <w:rPr>
                <w:rFonts w:cs="David" w:hint="eastAsia"/>
                <w:sz w:val="24"/>
                <w:szCs w:val="24"/>
                <w:rtl/>
              </w:rPr>
              <w:t>זיהום</w:t>
            </w:r>
            <w:r w:rsidRPr="00A3123F">
              <w:rPr>
                <w:rFonts w:cs="David"/>
                <w:sz w:val="24"/>
                <w:szCs w:val="24"/>
                <w:rtl/>
              </w:rPr>
              <w:t xml:space="preserve"> </w:t>
            </w:r>
            <w:r w:rsidRPr="00A3123F">
              <w:rPr>
                <w:rFonts w:cs="David" w:hint="eastAsia"/>
                <w:sz w:val="24"/>
                <w:szCs w:val="24"/>
                <w:rtl/>
              </w:rPr>
              <w:t>מי</w:t>
            </w:r>
            <w:r w:rsidRPr="00A3123F">
              <w:rPr>
                <w:rFonts w:cs="David"/>
                <w:sz w:val="24"/>
                <w:szCs w:val="24"/>
                <w:rtl/>
              </w:rPr>
              <w:t xml:space="preserve"> </w:t>
            </w:r>
            <w:r w:rsidRPr="00A3123F">
              <w:rPr>
                <w:rFonts w:cs="David" w:hint="eastAsia"/>
                <w:sz w:val="24"/>
                <w:szCs w:val="24"/>
                <w:rtl/>
              </w:rPr>
              <w:t>תהום</w:t>
            </w:r>
            <w:r w:rsidRPr="00A3123F">
              <w:rPr>
                <w:rFonts w:cs="David"/>
                <w:sz w:val="24"/>
                <w:szCs w:val="24"/>
                <w:rtl/>
              </w:rPr>
              <w:t>.</w:t>
            </w:r>
          </w:p>
          <w:p w14:paraId="6B2E1048" w14:textId="77777777" w:rsidR="003F5295" w:rsidRDefault="00EF00E4" w:rsidP="007808FA">
            <w:pPr>
              <w:pStyle w:val="ListParagraph"/>
              <w:numPr>
                <w:ilvl w:val="0"/>
                <w:numId w:val="8"/>
              </w:numPr>
              <w:spacing w:line="276" w:lineRule="auto"/>
              <w:ind w:left="360" w:right="176"/>
              <w:rPr>
                <w:rFonts w:cs="David"/>
                <w:sz w:val="24"/>
                <w:szCs w:val="24"/>
              </w:rPr>
            </w:pPr>
            <w:r w:rsidRPr="00A3123F">
              <w:rPr>
                <w:rFonts w:cs="David" w:hint="eastAsia"/>
                <w:sz w:val="24"/>
                <w:szCs w:val="24"/>
                <w:rtl/>
              </w:rPr>
              <w:t>תחנות</w:t>
            </w:r>
            <w:r w:rsidRPr="00A3123F">
              <w:rPr>
                <w:rFonts w:cs="David"/>
                <w:sz w:val="24"/>
                <w:szCs w:val="24"/>
                <w:rtl/>
              </w:rPr>
              <w:t xml:space="preserve"> </w:t>
            </w:r>
            <w:r w:rsidRPr="00A3123F">
              <w:rPr>
                <w:rFonts w:cs="David" w:hint="eastAsia"/>
                <w:sz w:val="24"/>
                <w:szCs w:val="24"/>
                <w:rtl/>
              </w:rPr>
              <w:t>שאיבה</w:t>
            </w:r>
            <w:r w:rsidRPr="00A3123F">
              <w:rPr>
                <w:rFonts w:cs="David"/>
                <w:sz w:val="24"/>
                <w:szCs w:val="24"/>
                <w:rtl/>
              </w:rPr>
              <w:t xml:space="preserve"> </w:t>
            </w:r>
            <w:r w:rsidRPr="00A3123F">
              <w:rPr>
                <w:rFonts w:cs="David" w:hint="eastAsia"/>
                <w:sz w:val="24"/>
                <w:szCs w:val="24"/>
                <w:rtl/>
              </w:rPr>
              <w:t>לביוב</w:t>
            </w:r>
            <w:r w:rsidRPr="00A3123F">
              <w:rPr>
                <w:rFonts w:cs="David"/>
                <w:sz w:val="24"/>
                <w:szCs w:val="24"/>
                <w:rtl/>
              </w:rPr>
              <w:t xml:space="preserve"> </w:t>
            </w:r>
            <w:r w:rsidRPr="00A3123F">
              <w:rPr>
                <w:rFonts w:cs="David" w:hint="eastAsia"/>
                <w:sz w:val="24"/>
                <w:szCs w:val="24"/>
                <w:rtl/>
              </w:rPr>
              <w:t>יתוכננו</w:t>
            </w:r>
            <w:r w:rsidRPr="00A3123F">
              <w:rPr>
                <w:rFonts w:cs="David"/>
                <w:sz w:val="24"/>
                <w:szCs w:val="24"/>
                <w:rtl/>
              </w:rPr>
              <w:t xml:space="preserve"> </w:t>
            </w:r>
            <w:r w:rsidRPr="00A3123F">
              <w:rPr>
                <w:rFonts w:cs="David" w:hint="eastAsia"/>
                <w:sz w:val="24"/>
                <w:szCs w:val="24"/>
                <w:rtl/>
              </w:rPr>
              <w:t>וימוקמו</w:t>
            </w:r>
            <w:r w:rsidRPr="00A3123F">
              <w:rPr>
                <w:rFonts w:cs="David"/>
                <w:sz w:val="24"/>
                <w:szCs w:val="24"/>
                <w:rtl/>
              </w:rPr>
              <w:t xml:space="preserve"> </w:t>
            </w:r>
            <w:r w:rsidRPr="00A3123F">
              <w:rPr>
                <w:rFonts w:cs="David" w:hint="eastAsia"/>
                <w:sz w:val="24"/>
                <w:szCs w:val="24"/>
                <w:rtl/>
              </w:rPr>
              <w:t>בהתאם</w:t>
            </w:r>
            <w:r w:rsidRPr="00A3123F">
              <w:rPr>
                <w:rFonts w:cs="David"/>
                <w:sz w:val="24"/>
                <w:szCs w:val="24"/>
                <w:rtl/>
              </w:rPr>
              <w:t xml:space="preserve"> </w:t>
            </w:r>
            <w:r w:rsidRPr="00A3123F">
              <w:rPr>
                <w:rFonts w:cs="David" w:hint="eastAsia"/>
                <w:sz w:val="24"/>
                <w:szCs w:val="24"/>
                <w:rtl/>
              </w:rPr>
              <w:t>להנחיות</w:t>
            </w:r>
            <w:r w:rsidRPr="00A3123F">
              <w:rPr>
                <w:rFonts w:cs="David"/>
                <w:sz w:val="24"/>
                <w:szCs w:val="24"/>
                <w:rtl/>
              </w:rPr>
              <w:t xml:space="preserve"> </w:t>
            </w:r>
            <w:r w:rsidRPr="00A3123F">
              <w:rPr>
                <w:rFonts w:cs="David" w:hint="eastAsia"/>
                <w:sz w:val="24"/>
                <w:szCs w:val="24"/>
                <w:rtl/>
              </w:rPr>
              <w:t>משרד</w:t>
            </w:r>
            <w:r w:rsidRPr="00A3123F">
              <w:rPr>
                <w:rFonts w:cs="David"/>
                <w:sz w:val="24"/>
                <w:szCs w:val="24"/>
                <w:rtl/>
              </w:rPr>
              <w:t xml:space="preserve"> </w:t>
            </w:r>
            <w:r w:rsidRPr="00A3123F">
              <w:rPr>
                <w:rFonts w:cs="David" w:hint="eastAsia"/>
                <w:sz w:val="24"/>
                <w:szCs w:val="24"/>
                <w:rtl/>
              </w:rPr>
              <w:t>הבריאות</w:t>
            </w:r>
            <w:r w:rsidRPr="00A3123F">
              <w:rPr>
                <w:rFonts w:cs="David"/>
                <w:sz w:val="24"/>
                <w:szCs w:val="24"/>
                <w:rtl/>
              </w:rPr>
              <w:t xml:space="preserve"> </w:t>
            </w:r>
            <w:r w:rsidRPr="00A3123F">
              <w:rPr>
                <w:rFonts w:cs="David" w:hint="eastAsia"/>
                <w:sz w:val="24"/>
                <w:szCs w:val="24"/>
                <w:rtl/>
              </w:rPr>
              <w:t>והמשרד</w:t>
            </w:r>
            <w:r w:rsidRPr="00A3123F">
              <w:rPr>
                <w:rFonts w:cs="David"/>
                <w:sz w:val="24"/>
                <w:szCs w:val="24"/>
                <w:rtl/>
              </w:rPr>
              <w:t xml:space="preserve"> </w:t>
            </w:r>
            <w:r w:rsidRPr="00A3123F">
              <w:rPr>
                <w:rFonts w:cs="David" w:hint="eastAsia"/>
                <w:sz w:val="24"/>
                <w:szCs w:val="24"/>
                <w:rtl/>
              </w:rPr>
              <w:t>להגנת</w:t>
            </w:r>
            <w:r w:rsidRPr="00A3123F">
              <w:rPr>
                <w:rFonts w:cs="David"/>
                <w:sz w:val="24"/>
                <w:szCs w:val="24"/>
                <w:rtl/>
              </w:rPr>
              <w:t xml:space="preserve"> </w:t>
            </w:r>
            <w:r w:rsidRPr="00A3123F">
              <w:rPr>
                <w:rFonts w:cs="David" w:hint="eastAsia"/>
                <w:sz w:val="24"/>
                <w:szCs w:val="24"/>
                <w:rtl/>
              </w:rPr>
              <w:t>הסביבה</w:t>
            </w:r>
            <w:r w:rsidRPr="00A3123F">
              <w:rPr>
                <w:rFonts w:cs="David"/>
                <w:sz w:val="24"/>
                <w:szCs w:val="24"/>
                <w:rtl/>
              </w:rPr>
              <w:t xml:space="preserve"> </w:t>
            </w:r>
            <w:r w:rsidRPr="00A3123F">
              <w:rPr>
                <w:rFonts w:cs="David" w:hint="eastAsia"/>
                <w:sz w:val="24"/>
                <w:szCs w:val="24"/>
                <w:rtl/>
              </w:rPr>
              <w:t>ויכללו</w:t>
            </w:r>
            <w:r w:rsidRPr="00A3123F">
              <w:rPr>
                <w:rFonts w:cs="David"/>
                <w:sz w:val="24"/>
                <w:szCs w:val="24"/>
                <w:rtl/>
              </w:rPr>
              <w:t xml:space="preserve"> </w:t>
            </w:r>
            <w:r w:rsidRPr="00A3123F">
              <w:rPr>
                <w:rFonts w:cs="David" w:hint="eastAsia"/>
                <w:sz w:val="24"/>
                <w:szCs w:val="24"/>
                <w:rtl/>
              </w:rPr>
              <w:t>אמצעים</w:t>
            </w:r>
            <w:r w:rsidRPr="00A3123F">
              <w:rPr>
                <w:rFonts w:cs="David"/>
                <w:sz w:val="24"/>
                <w:szCs w:val="24"/>
                <w:rtl/>
              </w:rPr>
              <w:t xml:space="preserve"> </w:t>
            </w:r>
            <w:r w:rsidRPr="00A3123F">
              <w:rPr>
                <w:rFonts w:cs="David" w:hint="eastAsia"/>
                <w:sz w:val="24"/>
                <w:szCs w:val="24"/>
                <w:rtl/>
              </w:rPr>
              <w:t>למניעת</w:t>
            </w:r>
            <w:r w:rsidRPr="00A3123F">
              <w:rPr>
                <w:rFonts w:cs="David"/>
                <w:sz w:val="24"/>
                <w:szCs w:val="24"/>
                <w:rtl/>
              </w:rPr>
              <w:t xml:space="preserve"> </w:t>
            </w:r>
            <w:r w:rsidRPr="00A3123F">
              <w:rPr>
                <w:rFonts w:cs="David" w:hint="eastAsia"/>
                <w:sz w:val="24"/>
                <w:szCs w:val="24"/>
                <w:rtl/>
              </w:rPr>
              <w:t>גלישת</w:t>
            </w:r>
            <w:r w:rsidRPr="00A3123F">
              <w:rPr>
                <w:rFonts w:cs="David"/>
                <w:sz w:val="24"/>
                <w:szCs w:val="24"/>
                <w:rtl/>
              </w:rPr>
              <w:t xml:space="preserve"> </w:t>
            </w:r>
            <w:r w:rsidRPr="00A3123F">
              <w:rPr>
                <w:rFonts w:cs="David" w:hint="eastAsia"/>
                <w:sz w:val="24"/>
                <w:szCs w:val="24"/>
                <w:rtl/>
              </w:rPr>
              <w:t>ביוב</w:t>
            </w:r>
            <w:r w:rsidRPr="00A3123F">
              <w:rPr>
                <w:rFonts w:cs="David"/>
                <w:sz w:val="24"/>
                <w:szCs w:val="24"/>
                <w:rtl/>
              </w:rPr>
              <w:t xml:space="preserve"> </w:t>
            </w:r>
            <w:r w:rsidRPr="00A3123F">
              <w:rPr>
                <w:rFonts w:cs="David" w:hint="eastAsia"/>
                <w:sz w:val="24"/>
                <w:szCs w:val="24"/>
                <w:rtl/>
              </w:rPr>
              <w:t>בעת</w:t>
            </w:r>
            <w:r w:rsidRPr="00A3123F">
              <w:rPr>
                <w:rFonts w:cs="David"/>
                <w:sz w:val="24"/>
                <w:szCs w:val="24"/>
                <w:rtl/>
              </w:rPr>
              <w:t xml:space="preserve"> </w:t>
            </w:r>
            <w:r w:rsidRPr="00A3123F">
              <w:rPr>
                <w:rFonts w:cs="David" w:hint="eastAsia"/>
                <w:sz w:val="24"/>
                <w:szCs w:val="24"/>
                <w:rtl/>
              </w:rPr>
              <w:t>תקלות</w:t>
            </w:r>
            <w:r w:rsidRPr="00A3123F">
              <w:rPr>
                <w:rFonts w:cs="David"/>
                <w:sz w:val="24"/>
                <w:szCs w:val="24"/>
                <w:rtl/>
              </w:rPr>
              <w:t xml:space="preserve">, </w:t>
            </w:r>
            <w:r w:rsidRPr="00A3123F">
              <w:rPr>
                <w:rFonts w:cs="David" w:hint="eastAsia"/>
                <w:sz w:val="24"/>
                <w:szCs w:val="24"/>
                <w:rtl/>
              </w:rPr>
              <w:t>לרבות</w:t>
            </w:r>
            <w:r w:rsidRPr="00A3123F">
              <w:rPr>
                <w:rFonts w:cs="David"/>
                <w:sz w:val="24"/>
                <w:szCs w:val="24"/>
                <w:rtl/>
              </w:rPr>
              <w:t xml:space="preserve"> </w:t>
            </w:r>
            <w:r w:rsidRPr="00A3123F">
              <w:rPr>
                <w:rFonts w:cs="David" w:hint="eastAsia"/>
                <w:sz w:val="24"/>
                <w:szCs w:val="24"/>
                <w:rtl/>
              </w:rPr>
              <w:t>ציוד</w:t>
            </w:r>
            <w:r w:rsidRPr="00A3123F">
              <w:rPr>
                <w:rFonts w:cs="David"/>
                <w:sz w:val="24"/>
                <w:szCs w:val="24"/>
                <w:rtl/>
              </w:rPr>
              <w:t xml:space="preserve"> </w:t>
            </w:r>
            <w:r w:rsidRPr="00A3123F">
              <w:rPr>
                <w:rFonts w:cs="David" w:hint="eastAsia"/>
                <w:sz w:val="24"/>
                <w:szCs w:val="24"/>
                <w:rtl/>
              </w:rPr>
              <w:t>גיבוי</w:t>
            </w:r>
            <w:r w:rsidRPr="00A3123F">
              <w:rPr>
                <w:rFonts w:cs="David"/>
                <w:sz w:val="24"/>
                <w:szCs w:val="24"/>
                <w:rtl/>
              </w:rPr>
              <w:t xml:space="preserve"> </w:t>
            </w:r>
            <w:r w:rsidRPr="00A3123F">
              <w:rPr>
                <w:rFonts w:cs="David" w:hint="eastAsia"/>
                <w:sz w:val="24"/>
                <w:szCs w:val="24"/>
                <w:rtl/>
              </w:rPr>
              <w:t>והתראה</w:t>
            </w:r>
            <w:r w:rsidRPr="00A3123F">
              <w:rPr>
                <w:rFonts w:cs="David"/>
                <w:sz w:val="24"/>
                <w:szCs w:val="24"/>
                <w:rtl/>
              </w:rPr>
              <w:t xml:space="preserve">. </w:t>
            </w:r>
            <w:r w:rsidRPr="00A3123F">
              <w:rPr>
                <w:rFonts w:cs="David" w:hint="eastAsia"/>
                <w:sz w:val="24"/>
                <w:szCs w:val="24"/>
                <w:rtl/>
              </w:rPr>
              <w:t>תחנות</w:t>
            </w:r>
            <w:r w:rsidRPr="00A3123F">
              <w:rPr>
                <w:rFonts w:cs="David"/>
                <w:sz w:val="24"/>
                <w:szCs w:val="24"/>
                <w:rtl/>
              </w:rPr>
              <w:t xml:space="preserve"> </w:t>
            </w:r>
            <w:r w:rsidRPr="00A3123F">
              <w:rPr>
                <w:rFonts w:cs="David" w:hint="eastAsia"/>
                <w:sz w:val="24"/>
                <w:szCs w:val="24"/>
                <w:rtl/>
              </w:rPr>
              <w:t>השאיבה</w:t>
            </w:r>
            <w:r w:rsidRPr="00A3123F">
              <w:rPr>
                <w:rFonts w:cs="David"/>
                <w:sz w:val="24"/>
                <w:szCs w:val="24"/>
                <w:rtl/>
              </w:rPr>
              <w:t xml:space="preserve"> </w:t>
            </w:r>
            <w:r w:rsidRPr="00A3123F">
              <w:rPr>
                <w:rFonts w:cs="David" w:hint="eastAsia"/>
                <w:sz w:val="24"/>
                <w:szCs w:val="24"/>
                <w:rtl/>
              </w:rPr>
              <w:t>ימוקמו</w:t>
            </w:r>
            <w:r w:rsidRPr="00A3123F">
              <w:rPr>
                <w:rFonts w:cs="David"/>
                <w:sz w:val="24"/>
                <w:szCs w:val="24"/>
                <w:rtl/>
              </w:rPr>
              <w:t xml:space="preserve"> </w:t>
            </w:r>
            <w:r w:rsidRPr="00A3123F">
              <w:rPr>
                <w:rFonts w:cs="David" w:hint="eastAsia"/>
                <w:sz w:val="24"/>
                <w:szCs w:val="24"/>
                <w:rtl/>
              </w:rPr>
              <w:t>ככול</w:t>
            </w:r>
            <w:r w:rsidRPr="00A3123F">
              <w:rPr>
                <w:rFonts w:cs="David"/>
                <w:sz w:val="24"/>
                <w:szCs w:val="24"/>
                <w:rtl/>
              </w:rPr>
              <w:t xml:space="preserve"> </w:t>
            </w:r>
            <w:r w:rsidRPr="00A3123F">
              <w:rPr>
                <w:rFonts w:cs="David" w:hint="eastAsia"/>
                <w:sz w:val="24"/>
                <w:szCs w:val="24"/>
                <w:rtl/>
              </w:rPr>
              <w:t>הניתן</w:t>
            </w:r>
            <w:r w:rsidRPr="00A3123F">
              <w:rPr>
                <w:rFonts w:cs="David"/>
                <w:sz w:val="24"/>
                <w:szCs w:val="24"/>
                <w:rtl/>
              </w:rPr>
              <w:t xml:space="preserve"> </w:t>
            </w:r>
            <w:r w:rsidRPr="00A3123F">
              <w:rPr>
                <w:rFonts w:cs="David" w:hint="eastAsia"/>
                <w:sz w:val="24"/>
                <w:szCs w:val="24"/>
                <w:rtl/>
              </w:rPr>
              <w:t>בתת</w:t>
            </w:r>
            <w:r w:rsidRPr="00A3123F">
              <w:rPr>
                <w:rFonts w:cs="David"/>
                <w:sz w:val="24"/>
                <w:szCs w:val="24"/>
                <w:rtl/>
              </w:rPr>
              <w:t>-</w:t>
            </w:r>
            <w:r w:rsidRPr="00A3123F">
              <w:rPr>
                <w:rFonts w:cs="David" w:hint="eastAsia"/>
                <w:sz w:val="24"/>
                <w:szCs w:val="24"/>
                <w:rtl/>
              </w:rPr>
              <w:t>הקרקע</w:t>
            </w:r>
            <w:r w:rsidRPr="00A3123F">
              <w:rPr>
                <w:rFonts w:cs="David"/>
                <w:sz w:val="24"/>
                <w:szCs w:val="24"/>
                <w:rtl/>
              </w:rPr>
              <w:t xml:space="preserve"> </w:t>
            </w:r>
            <w:r w:rsidRPr="00A3123F">
              <w:rPr>
                <w:rFonts w:cs="David" w:hint="eastAsia"/>
                <w:sz w:val="24"/>
                <w:szCs w:val="24"/>
                <w:rtl/>
              </w:rPr>
              <w:t>ובמידת</w:t>
            </w:r>
            <w:r w:rsidRPr="00A3123F">
              <w:rPr>
                <w:rFonts w:cs="David"/>
                <w:sz w:val="24"/>
                <w:szCs w:val="24"/>
                <w:rtl/>
              </w:rPr>
              <w:t xml:space="preserve"> </w:t>
            </w:r>
            <w:r w:rsidRPr="00A3123F">
              <w:rPr>
                <w:rFonts w:cs="David" w:hint="eastAsia"/>
                <w:sz w:val="24"/>
                <w:szCs w:val="24"/>
                <w:rtl/>
              </w:rPr>
              <w:t>הצורך</w:t>
            </w:r>
            <w:r w:rsidRPr="00A3123F">
              <w:rPr>
                <w:rFonts w:cs="David"/>
                <w:sz w:val="24"/>
                <w:szCs w:val="24"/>
                <w:rtl/>
              </w:rPr>
              <w:t xml:space="preserve"> </w:t>
            </w:r>
            <w:r w:rsidRPr="00A3123F">
              <w:rPr>
                <w:rFonts w:cs="David" w:hint="eastAsia"/>
                <w:sz w:val="24"/>
                <w:szCs w:val="24"/>
                <w:rtl/>
              </w:rPr>
              <w:t>יכללו</w:t>
            </w:r>
            <w:r w:rsidRPr="00A3123F">
              <w:rPr>
                <w:rFonts w:cs="David"/>
                <w:sz w:val="24"/>
                <w:szCs w:val="24"/>
                <w:rtl/>
              </w:rPr>
              <w:t xml:space="preserve"> </w:t>
            </w:r>
            <w:r w:rsidRPr="00A3123F">
              <w:rPr>
                <w:rFonts w:cs="David" w:hint="eastAsia"/>
                <w:sz w:val="24"/>
                <w:szCs w:val="24"/>
                <w:rtl/>
              </w:rPr>
              <w:t>אמצעים</w:t>
            </w:r>
            <w:r w:rsidRPr="00A3123F">
              <w:rPr>
                <w:rFonts w:cs="David"/>
                <w:sz w:val="24"/>
                <w:szCs w:val="24"/>
                <w:rtl/>
              </w:rPr>
              <w:t xml:space="preserve"> </w:t>
            </w:r>
            <w:r w:rsidRPr="00A3123F">
              <w:rPr>
                <w:rFonts w:cs="David" w:hint="eastAsia"/>
                <w:sz w:val="24"/>
                <w:szCs w:val="24"/>
                <w:rtl/>
              </w:rPr>
              <w:t>למניעת</w:t>
            </w:r>
            <w:r w:rsidRPr="00A3123F">
              <w:rPr>
                <w:rFonts w:cs="David"/>
                <w:sz w:val="24"/>
                <w:szCs w:val="24"/>
                <w:rtl/>
              </w:rPr>
              <w:t xml:space="preserve"> </w:t>
            </w:r>
            <w:r w:rsidRPr="00A3123F">
              <w:rPr>
                <w:rFonts w:cs="David" w:hint="eastAsia"/>
                <w:sz w:val="24"/>
                <w:szCs w:val="24"/>
                <w:rtl/>
              </w:rPr>
              <w:t>רעש</w:t>
            </w:r>
            <w:r w:rsidRPr="00A3123F">
              <w:rPr>
                <w:rFonts w:cs="David"/>
                <w:sz w:val="24"/>
                <w:szCs w:val="24"/>
                <w:rtl/>
              </w:rPr>
              <w:t xml:space="preserve"> </w:t>
            </w:r>
            <w:r w:rsidRPr="00A3123F">
              <w:rPr>
                <w:rFonts w:cs="David" w:hint="eastAsia"/>
                <w:sz w:val="24"/>
                <w:szCs w:val="24"/>
                <w:rtl/>
              </w:rPr>
              <w:t>וריחות</w:t>
            </w:r>
            <w:r>
              <w:rPr>
                <w:rFonts w:cs="David" w:hint="cs"/>
                <w:sz w:val="24"/>
                <w:szCs w:val="24"/>
                <w:rtl/>
              </w:rPr>
              <w:t>.</w:t>
            </w:r>
            <w:r w:rsidR="00684737" w:rsidRPr="003F5295">
              <w:rPr>
                <w:rFonts w:cs="David" w:hint="cs"/>
                <w:sz w:val="24"/>
                <w:szCs w:val="24"/>
                <w:rtl/>
              </w:rPr>
              <w:t xml:space="preserve"> </w:t>
            </w:r>
          </w:p>
          <w:p w14:paraId="6133974A" w14:textId="25945CC4" w:rsidR="00B82657" w:rsidRDefault="00B82657" w:rsidP="007808FA">
            <w:pPr>
              <w:pStyle w:val="ListParagraph"/>
              <w:numPr>
                <w:ilvl w:val="0"/>
                <w:numId w:val="8"/>
              </w:numPr>
              <w:spacing w:line="276" w:lineRule="auto"/>
              <w:ind w:left="360" w:right="176"/>
              <w:rPr>
                <w:rFonts w:cs="David"/>
                <w:sz w:val="24"/>
                <w:szCs w:val="24"/>
              </w:rPr>
            </w:pPr>
            <w:r w:rsidRPr="00C3269B">
              <w:rPr>
                <w:rFonts w:cs="David" w:hint="cs"/>
                <w:sz w:val="24"/>
                <w:szCs w:val="24"/>
                <w:rtl/>
              </w:rPr>
              <w:t>עם הגעת אוכלוסית ה</w:t>
            </w:r>
            <w:r w:rsidR="00C16C2F">
              <w:rPr>
                <w:rFonts w:cs="David" w:hint="cs"/>
                <w:sz w:val="24"/>
                <w:szCs w:val="24"/>
                <w:rtl/>
              </w:rPr>
              <w:t>מועצה המקומית</w:t>
            </w:r>
            <w:r w:rsidR="00E61C60">
              <w:rPr>
                <w:rFonts w:cs="David" w:hint="cs"/>
                <w:sz w:val="24"/>
                <w:szCs w:val="24"/>
                <w:rtl/>
              </w:rPr>
              <w:t xml:space="preserve"> </w:t>
            </w:r>
            <w:r w:rsidRPr="00C3269B">
              <w:rPr>
                <w:rFonts w:cs="David" w:hint="cs"/>
                <w:sz w:val="24"/>
                <w:szCs w:val="24"/>
                <w:rtl/>
              </w:rPr>
              <w:t xml:space="preserve">ל- </w:t>
            </w:r>
            <w:r w:rsidR="00816424" w:rsidRPr="00C16C2F">
              <w:rPr>
                <w:rFonts w:cs="David"/>
                <w:sz w:val="24"/>
                <w:szCs w:val="24"/>
                <w:rtl/>
              </w:rPr>
              <w:t>1</w:t>
            </w:r>
            <w:r w:rsidR="00767C2C">
              <w:rPr>
                <w:rFonts w:cs="David" w:hint="cs"/>
                <w:sz w:val="24"/>
                <w:szCs w:val="24"/>
                <w:rtl/>
              </w:rPr>
              <w:t>7</w:t>
            </w:r>
            <w:r w:rsidR="00816424" w:rsidRPr="00C16C2F">
              <w:rPr>
                <w:rFonts w:cs="David"/>
                <w:sz w:val="24"/>
                <w:szCs w:val="24"/>
                <w:rtl/>
              </w:rPr>
              <w:t>,000</w:t>
            </w:r>
            <w:r w:rsidR="00D94851" w:rsidRPr="00C3269B">
              <w:rPr>
                <w:rFonts w:cs="David" w:hint="cs"/>
                <w:sz w:val="24"/>
                <w:szCs w:val="24"/>
                <w:rtl/>
              </w:rPr>
              <w:t xml:space="preserve"> </w:t>
            </w:r>
            <w:r w:rsidRPr="00C3269B">
              <w:rPr>
                <w:rFonts w:cs="David" w:hint="cs"/>
                <w:sz w:val="24"/>
                <w:szCs w:val="24"/>
                <w:rtl/>
              </w:rPr>
              <w:t xml:space="preserve">נפשות, לא תאושר תכנית מפורטת המוסיפה יח"ד, אלא אם אושרה תכנית אב לביוב הנותנת מענה </w:t>
            </w:r>
            <w:r w:rsidR="00B07C3E">
              <w:rPr>
                <w:rFonts w:cs="David" w:hint="cs"/>
                <w:sz w:val="24"/>
                <w:szCs w:val="24"/>
                <w:rtl/>
              </w:rPr>
              <w:t>לקיבולת תכנית המתאר</w:t>
            </w:r>
            <w:r w:rsidRPr="00C3269B">
              <w:rPr>
                <w:rFonts w:cs="David" w:hint="cs"/>
                <w:sz w:val="24"/>
                <w:szCs w:val="24"/>
                <w:rtl/>
              </w:rPr>
              <w:t>.</w:t>
            </w:r>
          </w:p>
          <w:p w14:paraId="133FC97A" w14:textId="42E9231B" w:rsidR="00684737" w:rsidRPr="00C16C2F" w:rsidRDefault="00816424" w:rsidP="007808FA">
            <w:pPr>
              <w:pStyle w:val="ListParagraph"/>
              <w:numPr>
                <w:ilvl w:val="0"/>
                <w:numId w:val="8"/>
              </w:numPr>
              <w:spacing w:line="276" w:lineRule="auto"/>
              <w:ind w:left="360" w:right="176"/>
              <w:rPr>
                <w:rFonts w:cs="David"/>
                <w:sz w:val="24"/>
                <w:szCs w:val="24"/>
                <w:rtl/>
              </w:rPr>
            </w:pPr>
            <w:r w:rsidRPr="00C16C2F">
              <w:rPr>
                <w:rFonts w:cs="David" w:hint="eastAsia"/>
                <w:sz w:val="24"/>
                <w:szCs w:val="24"/>
                <w:rtl/>
              </w:rPr>
              <w:t>עם</w:t>
            </w:r>
            <w:r w:rsidRPr="00C16C2F">
              <w:rPr>
                <w:rFonts w:cs="David"/>
                <w:sz w:val="24"/>
                <w:szCs w:val="24"/>
                <w:rtl/>
              </w:rPr>
              <w:t xml:space="preserve"> </w:t>
            </w:r>
            <w:r w:rsidRPr="00C16C2F">
              <w:rPr>
                <w:rFonts w:cs="David" w:hint="eastAsia"/>
                <w:sz w:val="24"/>
                <w:szCs w:val="24"/>
                <w:rtl/>
              </w:rPr>
              <w:t>הגעת</w:t>
            </w:r>
            <w:r w:rsidRPr="00C16C2F">
              <w:rPr>
                <w:rFonts w:cs="David"/>
                <w:sz w:val="24"/>
                <w:szCs w:val="24"/>
                <w:rtl/>
              </w:rPr>
              <w:t xml:space="preserve"> </w:t>
            </w:r>
            <w:r w:rsidRPr="00C16C2F">
              <w:rPr>
                <w:rFonts w:cs="David" w:hint="eastAsia"/>
                <w:sz w:val="24"/>
                <w:szCs w:val="24"/>
                <w:rtl/>
              </w:rPr>
              <w:t>אוכלוסית</w:t>
            </w:r>
            <w:r w:rsidRPr="00C16C2F">
              <w:rPr>
                <w:rFonts w:cs="David"/>
                <w:sz w:val="24"/>
                <w:szCs w:val="24"/>
                <w:rtl/>
              </w:rPr>
              <w:t xml:space="preserve"> </w:t>
            </w:r>
            <w:r w:rsidRPr="00C16C2F">
              <w:rPr>
                <w:rFonts w:cs="David" w:hint="eastAsia"/>
                <w:sz w:val="24"/>
                <w:szCs w:val="24"/>
                <w:rtl/>
              </w:rPr>
              <w:t>ה</w:t>
            </w:r>
            <w:r w:rsidR="00C16C2F">
              <w:rPr>
                <w:rFonts w:cs="David" w:hint="cs"/>
                <w:sz w:val="24"/>
                <w:szCs w:val="24"/>
                <w:rtl/>
              </w:rPr>
              <w:t>מועצה המקומית</w:t>
            </w:r>
            <w:r w:rsidRPr="00C16C2F">
              <w:rPr>
                <w:rFonts w:cs="David"/>
                <w:sz w:val="24"/>
                <w:szCs w:val="24"/>
                <w:rtl/>
              </w:rPr>
              <w:t xml:space="preserve"> </w:t>
            </w:r>
            <w:r w:rsidRPr="00C16C2F">
              <w:rPr>
                <w:rFonts w:cs="David" w:hint="eastAsia"/>
                <w:sz w:val="24"/>
                <w:szCs w:val="24"/>
                <w:rtl/>
              </w:rPr>
              <w:t>ל</w:t>
            </w:r>
            <w:r w:rsidRPr="00C16C2F">
              <w:rPr>
                <w:rFonts w:cs="David"/>
                <w:sz w:val="24"/>
                <w:szCs w:val="24"/>
                <w:rtl/>
              </w:rPr>
              <w:t>-</w:t>
            </w:r>
            <w:r w:rsidR="00D94851" w:rsidRPr="00C16C2F">
              <w:rPr>
                <w:rFonts w:cs="David" w:hint="cs"/>
                <w:sz w:val="24"/>
                <w:szCs w:val="24"/>
                <w:rtl/>
              </w:rPr>
              <w:t>20,000</w:t>
            </w:r>
            <w:r w:rsidRPr="00C16C2F">
              <w:rPr>
                <w:rFonts w:cs="David"/>
                <w:sz w:val="24"/>
                <w:szCs w:val="24"/>
              </w:rPr>
              <w:t xml:space="preserve"> </w:t>
            </w:r>
            <w:r w:rsidRPr="00C16C2F">
              <w:rPr>
                <w:rFonts w:cs="David" w:hint="eastAsia"/>
                <w:sz w:val="24"/>
                <w:szCs w:val="24"/>
                <w:rtl/>
              </w:rPr>
              <w:t>נפשות</w:t>
            </w:r>
            <w:r w:rsidRPr="00C16C2F">
              <w:rPr>
                <w:rFonts w:cs="David"/>
                <w:sz w:val="24"/>
                <w:szCs w:val="24"/>
                <w:rtl/>
              </w:rPr>
              <w:t xml:space="preserve">, לא תאושר תכנית מפורטת המוסיפה יח"ד ו/או שטחים לתעשיה ותעסוקה, אלא אם קיים פתרון קצה העומד בהוראות כל דין ותקן. </w:t>
            </w:r>
          </w:p>
          <w:p w14:paraId="11210DC3" w14:textId="46C931FE" w:rsidR="00D31674" w:rsidRPr="00D31674" w:rsidRDefault="00684737" w:rsidP="00D31674">
            <w:pPr>
              <w:pStyle w:val="ListParagraph"/>
              <w:spacing w:line="276" w:lineRule="auto"/>
              <w:ind w:left="360" w:right="176"/>
              <w:rPr>
                <w:rFonts w:cs="David"/>
                <w:sz w:val="24"/>
                <w:szCs w:val="24"/>
                <w:rtl/>
              </w:rPr>
            </w:pPr>
            <w:r w:rsidRPr="003F5295">
              <w:rPr>
                <w:rFonts w:cs="David" w:hint="cs"/>
                <w:sz w:val="24"/>
                <w:szCs w:val="24"/>
                <w:rtl/>
              </w:rPr>
              <w:t>באישור הועדה המחוזית ובהתייעצות עם משרד הבריאות ניתן יהיה לפטור מהוראת סעיף זה.</w:t>
            </w:r>
          </w:p>
        </w:tc>
      </w:tr>
      <w:tr w:rsidR="00EF00E4" w:rsidRPr="000E1A27" w14:paraId="704E56BB" w14:textId="77777777" w:rsidTr="004433B8">
        <w:tc>
          <w:tcPr>
            <w:tcW w:w="776" w:type="dxa"/>
            <w:shd w:val="clear" w:color="auto" w:fill="auto"/>
          </w:tcPr>
          <w:p w14:paraId="401E5821" w14:textId="77777777" w:rsidR="00EF00E4" w:rsidRPr="00B448A4" w:rsidRDefault="00EF00E4" w:rsidP="004B2F64">
            <w:pPr>
              <w:tabs>
                <w:tab w:val="left" w:pos="-1419"/>
              </w:tabs>
              <w:spacing w:before="60" w:line="276" w:lineRule="auto"/>
              <w:rPr>
                <w:rFonts w:cs="David"/>
                <w:b/>
                <w:bCs/>
                <w:sz w:val="24"/>
                <w:szCs w:val="24"/>
                <w:rtl/>
              </w:rPr>
            </w:pPr>
            <w:r>
              <w:rPr>
                <w:rFonts w:cs="David" w:hint="cs"/>
                <w:b/>
                <w:bCs/>
                <w:sz w:val="24"/>
                <w:szCs w:val="24"/>
                <w:rtl/>
              </w:rPr>
              <w:t>5.1.5</w:t>
            </w:r>
          </w:p>
        </w:tc>
        <w:tc>
          <w:tcPr>
            <w:tcW w:w="8530" w:type="dxa"/>
            <w:shd w:val="clear" w:color="auto" w:fill="auto"/>
          </w:tcPr>
          <w:p w14:paraId="6727D2A9" w14:textId="77777777" w:rsidR="00EF00E4" w:rsidRDefault="00EF00E4" w:rsidP="004B2F64">
            <w:pPr>
              <w:tabs>
                <w:tab w:val="left" w:pos="-1419"/>
              </w:tabs>
              <w:spacing w:before="60" w:line="276" w:lineRule="auto"/>
              <w:ind w:right="176"/>
              <w:rPr>
                <w:rFonts w:cs="David"/>
                <w:b/>
                <w:bCs/>
                <w:sz w:val="24"/>
                <w:szCs w:val="24"/>
                <w:rtl/>
              </w:rPr>
            </w:pPr>
            <w:r w:rsidRPr="000E1A27">
              <w:rPr>
                <w:rFonts w:cs="David" w:hint="cs"/>
                <w:b/>
                <w:bCs/>
                <w:sz w:val="24"/>
                <w:szCs w:val="24"/>
                <w:rtl/>
              </w:rPr>
              <w:t>אספקת מים</w:t>
            </w:r>
          </w:p>
          <w:p w14:paraId="7DC99414" w14:textId="644EC240" w:rsidR="00EF00E4" w:rsidRDefault="00EF00E4" w:rsidP="007808FA">
            <w:pPr>
              <w:pStyle w:val="ListParagraph"/>
              <w:numPr>
                <w:ilvl w:val="0"/>
                <w:numId w:val="9"/>
              </w:numPr>
              <w:spacing w:line="276" w:lineRule="auto"/>
              <w:ind w:left="360" w:right="176"/>
              <w:jc w:val="both"/>
              <w:rPr>
                <w:rFonts w:cs="David"/>
                <w:sz w:val="24"/>
                <w:szCs w:val="24"/>
                <w:rtl/>
              </w:rPr>
            </w:pPr>
            <w:r w:rsidRPr="00235FD5">
              <w:rPr>
                <w:rFonts w:cs="David"/>
                <w:sz w:val="24"/>
                <w:szCs w:val="24"/>
                <w:rtl/>
              </w:rPr>
              <w:t xml:space="preserve">תכנון מערכת אספקת המים </w:t>
            </w:r>
            <w:r w:rsidR="00E12ABE" w:rsidRPr="00235FD5">
              <w:rPr>
                <w:rFonts w:cs="David"/>
                <w:sz w:val="24"/>
                <w:szCs w:val="24"/>
                <w:rtl/>
              </w:rPr>
              <w:t>ב</w:t>
            </w:r>
            <w:r w:rsidR="00E12ABE">
              <w:rPr>
                <w:rFonts w:cs="David" w:hint="cs"/>
                <w:sz w:val="24"/>
                <w:szCs w:val="24"/>
                <w:rtl/>
              </w:rPr>
              <w:t>ישוב</w:t>
            </w:r>
            <w:r w:rsidR="00E12ABE" w:rsidRPr="00235FD5">
              <w:rPr>
                <w:rFonts w:cs="David"/>
                <w:sz w:val="24"/>
                <w:szCs w:val="24"/>
                <w:rtl/>
              </w:rPr>
              <w:t xml:space="preserve"> </w:t>
            </w:r>
            <w:r w:rsidRPr="00235FD5">
              <w:rPr>
                <w:rFonts w:cs="David"/>
                <w:sz w:val="24"/>
                <w:szCs w:val="24"/>
                <w:rtl/>
              </w:rPr>
              <w:t xml:space="preserve">יהיה </w:t>
            </w:r>
            <w:r>
              <w:rPr>
                <w:rFonts w:cs="David" w:hint="cs"/>
                <w:sz w:val="24"/>
                <w:szCs w:val="24"/>
                <w:rtl/>
              </w:rPr>
              <w:t xml:space="preserve"> בהתאם לעקרונות נספח המים</w:t>
            </w:r>
            <w:r w:rsidRPr="003430A9">
              <w:rPr>
                <w:rFonts w:cs="David" w:hint="cs"/>
                <w:sz w:val="24"/>
                <w:szCs w:val="24"/>
                <w:rtl/>
              </w:rPr>
              <w:t xml:space="preserve"> המצורף לתכנית זו</w:t>
            </w:r>
            <w:r>
              <w:rPr>
                <w:rFonts w:cs="David" w:hint="cs"/>
                <w:sz w:val="24"/>
                <w:szCs w:val="24"/>
                <w:rtl/>
              </w:rPr>
              <w:t>,</w:t>
            </w:r>
            <w:r w:rsidRPr="003430A9">
              <w:rPr>
                <w:rFonts w:cs="David" w:hint="cs"/>
                <w:sz w:val="24"/>
                <w:szCs w:val="24"/>
                <w:rtl/>
              </w:rPr>
              <w:t xml:space="preserve"> </w:t>
            </w:r>
            <w:r w:rsidRPr="00235FD5">
              <w:rPr>
                <w:rFonts w:cs="David"/>
                <w:sz w:val="24"/>
                <w:szCs w:val="24"/>
                <w:rtl/>
              </w:rPr>
              <w:t xml:space="preserve">ובתיאום עם </w:t>
            </w:r>
            <w:r>
              <w:rPr>
                <w:rFonts w:cs="David" w:hint="cs"/>
                <w:sz w:val="24"/>
                <w:szCs w:val="24"/>
                <w:rtl/>
              </w:rPr>
              <w:t>ומהנדס הרשות המקומית</w:t>
            </w:r>
            <w:r w:rsidRPr="00235FD5">
              <w:rPr>
                <w:rFonts w:cs="David"/>
                <w:sz w:val="24"/>
                <w:szCs w:val="24"/>
                <w:rtl/>
              </w:rPr>
              <w:t xml:space="preserve">. </w:t>
            </w:r>
          </w:p>
          <w:p w14:paraId="3942B8AE" w14:textId="77777777" w:rsidR="00EF00E4" w:rsidRDefault="00EF00E4" w:rsidP="007808FA">
            <w:pPr>
              <w:pStyle w:val="ListParagraph"/>
              <w:numPr>
                <w:ilvl w:val="0"/>
                <w:numId w:val="9"/>
              </w:numPr>
              <w:tabs>
                <w:tab w:val="left" w:pos="-1419"/>
              </w:tabs>
              <w:spacing w:before="60" w:line="276" w:lineRule="auto"/>
              <w:ind w:left="360" w:right="176"/>
              <w:jc w:val="both"/>
              <w:rPr>
                <w:rFonts w:cs="David"/>
                <w:b/>
                <w:bCs/>
                <w:sz w:val="24"/>
                <w:szCs w:val="24"/>
              </w:rPr>
            </w:pPr>
            <w:r w:rsidRPr="00235FD5">
              <w:rPr>
                <w:rFonts w:cs="David"/>
                <w:sz w:val="24"/>
                <w:szCs w:val="24"/>
                <w:rtl/>
              </w:rPr>
              <w:t xml:space="preserve">תכנית מפורטת במתחם חדש </w:t>
            </w:r>
            <w:r>
              <w:rPr>
                <w:rFonts w:cs="David" w:hint="cs"/>
                <w:sz w:val="24"/>
                <w:szCs w:val="24"/>
                <w:rtl/>
              </w:rPr>
              <w:t xml:space="preserve">לפיתוח </w:t>
            </w:r>
            <w:r w:rsidRPr="00235FD5">
              <w:rPr>
                <w:rFonts w:cs="David"/>
                <w:sz w:val="24"/>
                <w:szCs w:val="24"/>
                <w:rtl/>
              </w:rPr>
              <w:t xml:space="preserve">תכלול </w:t>
            </w:r>
            <w:r w:rsidRPr="00235FD5">
              <w:rPr>
                <w:rFonts w:cs="David" w:hint="eastAsia"/>
                <w:sz w:val="24"/>
                <w:szCs w:val="24"/>
                <w:rtl/>
              </w:rPr>
              <w:t>הוראות</w:t>
            </w:r>
            <w:r w:rsidRPr="00235FD5">
              <w:rPr>
                <w:rFonts w:cs="David"/>
                <w:sz w:val="24"/>
                <w:szCs w:val="24"/>
                <w:rtl/>
              </w:rPr>
              <w:t xml:space="preserve"> </w:t>
            </w:r>
            <w:r w:rsidRPr="00235FD5">
              <w:rPr>
                <w:rFonts w:cs="David" w:hint="eastAsia"/>
                <w:sz w:val="24"/>
                <w:szCs w:val="24"/>
                <w:rtl/>
              </w:rPr>
              <w:t>בדבר</w:t>
            </w:r>
            <w:r w:rsidRPr="00235FD5">
              <w:rPr>
                <w:rFonts w:cs="David"/>
                <w:sz w:val="24"/>
                <w:szCs w:val="24"/>
                <w:rtl/>
              </w:rPr>
              <w:t xml:space="preserve"> חיבור מערכת המים במתחם לרשת המים </w:t>
            </w:r>
            <w:r w:rsidRPr="00235FD5">
              <w:rPr>
                <w:rFonts w:cs="David" w:hint="eastAsia"/>
                <w:sz w:val="24"/>
                <w:szCs w:val="24"/>
                <w:rtl/>
              </w:rPr>
              <w:t>העירונית</w:t>
            </w:r>
            <w:r w:rsidRPr="00235FD5">
              <w:rPr>
                <w:rFonts w:cs="David"/>
                <w:sz w:val="24"/>
                <w:szCs w:val="24"/>
                <w:rtl/>
              </w:rPr>
              <w:t xml:space="preserve">, בתיאום עם מהנדס </w:t>
            </w:r>
            <w:r>
              <w:rPr>
                <w:rFonts w:cs="David" w:hint="cs"/>
                <w:sz w:val="24"/>
                <w:szCs w:val="24"/>
                <w:rtl/>
              </w:rPr>
              <w:t>הרשות</w:t>
            </w:r>
            <w:r w:rsidRPr="00235FD5">
              <w:rPr>
                <w:rFonts w:cs="David"/>
                <w:sz w:val="24"/>
                <w:szCs w:val="24"/>
                <w:rtl/>
              </w:rPr>
              <w:t>.</w:t>
            </w:r>
          </w:p>
          <w:p w14:paraId="4FB3B6F6" w14:textId="77777777" w:rsidR="00927A51" w:rsidRPr="00927A51" w:rsidRDefault="00927A51" w:rsidP="007808FA">
            <w:pPr>
              <w:pStyle w:val="ListParagraph"/>
              <w:numPr>
                <w:ilvl w:val="0"/>
                <w:numId w:val="9"/>
              </w:numPr>
              <w:tabs>
                <w:tab w:val="left" w:pos="-1419"/>
              </w:tabs>
              <w:spacing w:before="60" w:line="276" w:lineRule="auto"/>
              <w:ind w:left="360" w:right="176"/>
              <w:jc w:val="both"/>
              <w:rPr>
                <w:rFonts w:cs="David"/>
                <w:sz w:val="24"/>
                <w:szCs w:val="24"/>
              </w:rPr>
            </w:pPr>
            <w:r w:rsidRPr="00927A51">
              <w:rPr>
                <w:rFonts w:cs="David" w:hint="cs"/>
                <w:sz w:val="24"/>
                <w:szCs w:val="24"/>
                <w:rtl/>
              </w:rPr>
              <w:t>כל תכנית מפורטת המוסיפה 200 יח"ד ומעלה תלווה בנספח מים שיערך בהתאם לעקרונות נספח המים המצורף לתכנית זו ולתכנית האב למים התקפה לאותה עת. הנספח יתואם עם  רשות המים ומשרד הבריאות.</w:t>
            </w:r>
          </w:p>
          <w:p w14:paraId="3C7EEDB5" w14:textId="77777777" w:rsidR="00F56342" w:rsidRDefault="00F56342" w:rsidP="007808FA">
            <w:pPr>
              <w:pStyle w:val="ListParagraph"/>
              <w:numPr>
                <w:ilvl w:val="0"/>
                <w:numId w:val="9"/>
              </w:numPr>
              <w:tabs>
                <w:tab w:val="left" w:pos="-1419"/>
              </w:tabs>
              <w:spacing w:before="60" w:line="276" w:lineRule="auto"/>
              <w:ind w:left="360" w:right="176"/>
              <w:jc w:val="both"/>
              <w:rPr>
                <w:rFonts w:cs="David"/>
                <w:b/>
                <w:bCs/>
                <w:sz w:val="24"/>
                <w:szCs w:val="24"/>
              </w:rPr>
            </w:pPr>
            <w:r w:rsidRPr="00F006C7">
              <w:rPr>
                <w:rFonts w:cs="David" w:hint="cs"/>
                <w:sz w:val="24"/>
                <w:szCs w:val="24"/>
                <w:rtl/>
              </w:rPr>
              <w:t>תכנית מפורטת שבתחומה עוברת רצוע</w:t>
            </w:r>
            <w:r>
              <w:rPr>
                <w:rFonts w:cs="David" w:hint="cs"/>
                <w:sz w:val="24"/>
                <w:szCs w:val="24"/>
                <w:rtl/>
              </w:rPr>
              <w:t>ת מים</w:t>
            </w:r>
            <w:r w:rsidRPr="00F006C7">
              <w:rPr>
                <w:rFonts w:cs="David" w:hint="cs"/>
                <w:sz w:val="24"/>
                <w:szCs w:val="24"/>
                <w:rtl/>
              </w:rPr>
              <w:t xml:space="preserve"> לתכנון או רצועה אופציונלית, כמסומן בנספח המים, תתואם עם רשות המים.</w:t>
            </w:r>
          </w:p>
          <w:p w14:paraId="6C7219A2" w14:textId="67A27EE0" w:rsidR="00927A51" w:rsidRDefault="00927A51" w:rsidP="007808FA">
            <w:pPr>
              <w:pStyle w:val="ListParagraph"/>
              <w:numPr>
                <w:ilvl w:val="0"/>
                <w:numId w:val="9"/>
              </w:numPr>
              <w:tabs>
                <w:tab w:val="left" w:pos="-1419"/>
              </w:tabs>
              <w:spacing w:before="60" w:line="276" w:lineRule="auto"/>
              <w:ind w:left="360" w:right="176"/>
              <w:rPr>
                <w:rFonts w:cs="David"/>
                <w:b/>
                <w:bCs/>
                <w:sz w:val="24"/>
                <w:szCs w:val="24"/>
                <w:rtl/>
              </w:rPr>
            </w:pPr>
            <w:r w:rsidRPr="00927A51">
              <w:rPr>
                <w:rFonts w:cs="David" w:hint="cs"/>
                <w:sz w:val="24"/>
                <w:szCs w:val="24"/>
                <w:rtl/>
              </w:rPr>
              <w:t>עם הגעת אוכלוסיית ה</w:t>
            </w:r>
            <w:r w:rsidR="0057764A">
              <w:rPr>
                <w:rFonts w:cs="David" w:hint="cs"/>
                <w:sz w:val="24"/>
                <w:szCs w:val="24"/>
                <w:rtl/>
              </w:rPr>
              <w:t>מועצה המקומית</w:t>
            </w:r>
            <w:r w:rsidRPr="00927A51">
              <w:rPr>
                <w:rFonts w:cs="David" w:hint="cs"/>
                <w:sz w:val="24"/>
                <w:szCs w:val="24"/>
                <w:rtl/>
              </w:rPr>
              <w:t xml:space="preserve"> </w:t>
            </w:r>
            <w:r w:rsidR="0057764A">
              <w:rPr>
                <w:rFonts w:cs="David" w:hint="cs"/>
                <w:sz w:val="24"/>
                <w:szCs w:val="24"/>
                <w:rtl/>
              </w:rPr>
              <w:t>ל- 17,000</w:t>
            </w:r>
            <w:r w:rsidRPr="00927A51">
              <w:rPr>
                <w:rFonts w:cs="David"/>
                <w:sz w:val="24"/>
                <w:szCs w:val="24"/>
              </w:rPr>
              <w:t xml:space="preserve"> </w:t>
            </w:r>
            <w:r w:rsidRPr="00927A51">
              <w:rPr>
                <w:rFonts w:cs="David" w:hint="cs"/>
                <w:sz w:val="24"/>
                <w:szCs w:val="24"/>
                <w:rtl/>
              </w:rPr>
              <w:t>נפשות, לא תאושר תכנית מפורטת המוסיפה יח"ד, אלא אם אושרה תכנית אב למים, הנותנת מענה לתוספת האוכלוסיה המבוקשת.</w:t>
            </w:r>
          </w:p>
        </w:tc>
      </w:tr>
      <w:tr w:rsidR="00CC79E9" w:rsidRPr="000E1A27" w14:paraId="658DA3AA" w14:textId="77777777" w:rsidTr="004433B8">
        <w:tc>
          <w:tcPr>
            <w:tcW w:w="776" w:type="dxa"/>
            <w:shd w:val="clear" w:color="auto" w:fill="auto"/>
          </w:tcPr>
          <w:p w14:paraId="35A61CF1" w14:textId="066E3C5A" w:rsidR="00CC79E9" w:rsidRDefault="00CC79E9" w:rsidP="00CC79E9">
            <w:pPr>
              <w:tabs>
                <w:tab w:val="left" w:pos="-1419"/>
              </w:tabs>
              <w:spacing w:before="60" w:line="276" w:lineRule="auto"/>
              <w:rPr>
                <w:rFonts w:cs="David"/>
                <w:b/>
                <w:bCs/>
                <w:sz w:val="24"/>
                <w:szCs w:val="24"/>
                <w:rtl/>
              </w:rPr>
            </w:pPr>
            <w:r>
              <w:rPr>
                <w:rFonts w:cs="David" w:hint="cs"/>
                <w:b/>
                <w:bCs/>
                <w:sz w:val="24"/>
                <w:szCs w:val="24"/>
                <w:rtl/>
              </w:rPr>
              <w:t>5.1.6</w:t>
            </w:r>
          </w:p>
        </w:tc>
        <w:tc>
          <w:tcPr>
            <w:tcW w:w="8530" w:type="dxa"/>
            <w:shd w:val="clear" w:color="auto" w:fill="auto"/>
          </w:tcPr>
          <w:p w14:paraId="3AF15391" w14:textId="62C77181" w:rsidR="00555CF8" w:rsidRPr="00555CF8" w:rsidRDefault="00555CF8" w:rsidP="00555CF8">
            <w:pPr>
              <w:spacing w:line="276" w:lineRule="auto"/>
              <w:rPr>
                <w:rFonts w:ascii="David" w:hAnsi="David" w:cs="David"/>
                <w:b/>
                <w:bCs/>
                <w:sz w:val="24"/>
                <w:szCs w:val="24"/>
                <w:lang w:eastAsia="en-US"/>
              </w:rPr>
            </w:pPr>
            <w:r w:rsidRPr="00555CF8">
              <w:rPr>
                <w:rFonts w:ascii="David" w:hAnsi="David" w:cs="David" w:hint="cs"/>
                <w:b/>
                <w:bCs/>
                <w:sz w:val="24"/>
                <w:szCs w:val="24"/>
                <w:rtl/>
                <w:lang w:eastAsia="en-US"/>
              </w:rPr>
              <w:t>רדיוס מגן מקידוח:</w:t>
            </w:r>
          </w:p>
          <w:p w14:paraId="327B29C2" w14:textId="0A8211CB" w:rsidR="004854DB" w:rsidRDefault="004854DB" w:rsidP="004854DB">
            <w:pPr>
              <w:pStyle w:val="ListParagraph"/>
              <w:numPr>
                <w:ilvl w:val="0"/>
                <w:numId w:val="138"/>
              </w:numPr>
              <w:spacing w:line="276" w:lineRule="auto"/>
              <w:ind w:left="346" w:hanging="295"/>
              <w:rPr>
                <w:rFonts w:ascii="David" w:hAnsi="David" w:cs="David"/>
                <w:sz w:val="24"/>
                <w:szCs w:val="24"/>
                <w:lang w:eastAsia="en-US"/>
              </w:rPr>
            </w:pPr>
            <w:r w:rsidRPr="00D15E48">
              <w:rPr>
                <w:rFonts w:ascii="David" w:hAnsi="David" w:cs="David"/>
                <w:sz w:val="24"/>
                <w:szCs w:val="24"/>
                <w:rtl/>
              </w:rPr>
              <w:t>תכניות מפורטות המוסיפות מעל 100 יח"ד בתחום רדיוסי המגן של קידוח בנימינה</w:t>
            </w:r>
            <w:r>
              <w:rPr>
                <w:rFonts w:ascii="David" w:hAnsi="David" w:cs="David" w:hint="cs"/>
                <w:sz w:val="24"/>
                <w:szCs w:val="24"/>
                <w:rtl/>
              </w:rPr>
              <w:t>, כמסומן בנספח תשתיות מים וביוב של תכנית זו,</w:t>
            </w:r>
            <w:r w:rsidRPr="00D15E48">
              <w:rPr>
                <w:rFonts w:ascii="David" w:hAnsi="David" w:cs="David"/>
                <w:sz w:val="24"/>
                <w:szCs w:val="24"/>
                <w:rtl/>
              </w:rPr>
              <w:t xml:space="preserve"> יתאמו לתקנות בריאות העם (רדיוסי מגן). </w:t>
            </w:r>
          </w:p>
          <w:p w14:paraId="40F823CC" w14:textId="77777777" w:rsidR="00555CF8" w:rsidRDefault="004854DB" w:rsidP="00555CF8">
            <w:pPr>
              <w:pStyle w:val="ListParagraph"/>
              <w:numPr>
                <w:ilvl w:val="0"/>
                <w:numId w:val="138"/>
              </w:numPr>
              <w:spacing w:line="276" w:lineRule="auto"/>
              <w:ind w:left="346" w:hanging="295"/>
              <w:rPr>
                <w:rFonts w:ascii="David" w:hAnsi="David" w:cs="David"/>
                <w:sz w:val="24"/>
                <w:szCs w:val="24"/>
                <w:lang w:eastAsia="en-US"/>
              </w:rPr>
            </w:pPr>
            <w:r w:rsidRPr="00D15E48">
              <w:rPr>
                <w:rFonts w:ascii="David" w:hAnsi="David" w:cs="David"/>
                <w:sz w:val="24"/>
                <w:szCs w:val="24"/>
                <w:rtl/>
              </w:rPr>
              <w:t>תכניות מפורטות בתחום רדיוסי המגן יחייבו חוות דעת סביבתית אשר תכלול התייחסות לזיהום מי הקידוח ותציע פתרונות להקטנת פוטנציאל הזיהום. חוות הדעת תועבר לאישור משרד הבריאות</w:t>
            </w:r>
            <w:r w:rsidRPr="00D15E48">
              <w:rPr>
                <w:rFonts w:ascii="David" w:hAnsi="David" w:cs="David" w:hint="cs"/>
                <w:sz w:val="24"/>
                <w:szCs w:val="24"/>
                <w:rtl/>
              </w:rPr>
              <w:t>.</w:t>
            </w:r>
            <w:r w:rsidRPr="00D15E48">
              <w:rPr>
                <w:rFonts w:ascii="David" w:hAnsi="David" w:cs="David"/>
                <w:sz w:val="24"/>
                <w:szCs w:val="24"/>
                <w:rtl/>
              </w:rPr>
              <w:t>    </w:t>
            </w:r>
          </w:p>
          <w:p w14:paraId="40B11C0B" w14:textId="5CB25873" w:rsidR="00CC79E9" w:rsidRPr="00555CF8" w:rsidRDefault="004854DB" w:rsidP="00555CF8">
            <w:pPr>
              <w:pStyle w:val="ListParagraph"/>
              <w:numPr>
                <w:ilvl w:val="0"/>
                <w:numId w:val="138"/>
              </w:numPr>
              <w:spacing w:line="276" w:lineRule="auto"/>
              <w:ind w:left="346" w:hanging="295"/>
              <w:rPr>
                <w:rFonts w:ascii="David" w:hAnsi="David" w:cs="David"/>
                <w:sz w:val="24"/>
                <w:szCs w:val="24"/>
                <w:rtl/>
                <w:lang w:eastAsia="en-US"/>
              </w:rPr>
            </w:pPr>
            <w:r w:rsidRPr="00555CF8">
              <w:rPr>
                <w:rFonts w:ascii="David" w:hAnsi="David" w:cs="David"/>
                <w:sz w:val="24"/>
                <w:szCs w:val="24"/>
                <w:rtl/>
              </w:rPr>
              <w:t>קווי ביוב בתחום רדיוסי המגן יונחו בהתאם להנחיות משרד הבריאות.</w:t>
            </w:r>
          </w:p>
        </w:tc>
      </w:tr>
      <w:tr w:rsidR="00CC79E9" w:rsidRPr="000E1A27" w14:paraId="6F83F8B8" w14:textId="77777777" w:rsidTr="004433B8">
        <w:tc>
          <w:tcPr>
            <w:tcW w:w="776" w:type="dxa"/>
            <w:shd w:val="clear" w:color="auto" w:fill="auto"/>
          </w:tcPr>
          <w:p w14:paraId="08623FF2" w14:textId="0A6D4BB4" w:rsidR="00CC79E9" w:rsidRPr="00B448A4" w:rsidRDefault="00CC79E9" w:rsidP="00CC79E9">
            <w:pPr>
              <w:tabs>
                <w:tab w:val="left" w:pos="-1419"/>
              </w:tabs>
              <w:spacing w:before="60" w:line="276" w:lineRule="auto"/>
              <w:rPr>
                <w:rFonts w:cs="David"/>
                <w:b/>
                <w:bCs/>
                <w:sz w:val="24"/>
                <w:szCs w:val="24"/>
                <w:rtl/>
              </w:rPr>
            </w:pPr>
            <w:r>
              <w:rPr>
                <w:rFonts w:cs="David" w:hint="cs"/>
                <w:b/>
                <w:bCs/>
                <w:sz w:val="24"/>
                <w:szCs w:val="24"/>
                <w:rtl/>
              </w:rPr>
              <w:t>5.1.7</w:t>
            </w:r>
          </w:p>
        </w:tc>
        <w:tc>
          <w:tcPr>
            <w:tcW w:w="8530" w:type="dxa"/>
            <w:shd w:val="clear" w:color="auto" w:fill="auto"/>
          </w:tcPr>
          <w:p w14:paraId="3C3BCBB4" w14:textId="77777777" w:rsidR="00CC79E9" w:rsidRDefault="00CC79E9" w:rsidP="00CC79E9">
            <w:pPr>
              <w:pStyle w:val="ListParagraph"/>
              <w:tabs>
                <w:tab w:val="left" w:pos="-1419"/>
              </w:tabs>
              <w:spacing w:before="60" w:line="276" w:lineRule="auto"/>
              <w:ind w:left="0" w:right="176"/>
              <w:jc w:val="both"/>
              <w:rPr>
                <w:rFonts w:cs="David"/>
                <w:b/>
                <w:bCs/>
                <w:szCs w:val="24"/>
                <w:rtl/>
              </w:rPr>
            </w:pPr>
            <w:r w:rsidRPr="00C82CC3">
              <w:rPr>
                <w:rFonts w:cs="David" w:hint="cs"/>
                <w:b/>
                <w:bCs/>
                <w:sz w:val="24"/>
                <w:szCs w:val="24"/>
                <w:rtl/>
              </w:rPr>
              <w:t>ניקוז</w:t>
            </w:r>
            <w:r>
              <w:rPr>
                <w:rFonts w:cs="David" w:hint="cs"/>
                <w:b/>
                <w:bCs/>
                <w:szCs w:val="24"/>
                <w:rtl/>
              </w:rPr>
              <w:t xml:space="preserve"> ושימור מי נגר עילי</w:t>
            </w:r>
          </w:p>
          <w:p w14:paraId="591F904E" w14:textId="77777777" w:rsidR="00CC79E9" w:rsidRPr="000937B7" w:rsidRDefault="00CC79E9" w:rsidP="00CC79E9">
            <w:pPr>
              <w:pStyle w:val="ListParagraph"/>
              <w:numPr>
                <w:ilvl w:val="0"/>
                <w:numId w:val="107"/>
              </w:numPr>
              <w:spacing w:before="4" w:line="276" w:lineRule="auto"/>
              <w:ind w:left="336" w:hanging="336"/>
              <w:rPr>
                <w:rFonts w:ascii="David" w:hAnsi="David" w:cs="David"/>
                <w:sz w:val="24"/>
                <w:szCs w:val="24"/>
                <w:rtl/>
                <w:lang w:eastAsia="en-US"/>
              </w:rPr>
            </w:pPr>
            <w:r w:rsidRPr="000937B7">
              <w:rPr>
                <w:rFonts w:ascii="David" w:hAnsi="David" w:cs="David"/>
                <w:sz w:val="24"/>
                <w:szCs w:val="24"/>
                <w:rtl/>
                <w:lang w:eastAsia="en-US"/>
              </w:rPr>
              <w:t xml:space="preserve">לתכנית מפורטת הכוללת מעל 100 יח"ד / ששטחה מעל 50 דונם- הגדול מבין השניים, יוכן נספח ניקוז והידרולוגיה בהתאם לשיקול דעת מוסד התכנון. </w:t>
            </w:r>
          </w:p>
          <w:p w14:paraId="06D438D0" w14:textId="77777777" w:rsidR="003F39CC" w:rsidRDefault="00CC79E9" w:rsidP="00CC79E9">
            <w:pPr>
              <w:pStyle w:val="ListParagraph"/>
              <w:numPr>
                <w:ilvl w:val="0"/>
                <w:numId w:val="107"/>
              </w:numPr>
              <w:tabs>
                <w:tab w:val="left" w:pos="-1419"/>
              </w:tabs>
              <w:spacing w:before="60" w:line="276" w:lineRule="auto"/>
              <w:ind w:left="336" w:right="176" w:hanging="336"/>
              <w:rPr>
                <w:rFonts w:cs="David"/>
                <w:sz w:val="24"/>
                <w:szCs w:val="24"/>
              </w:rPr>
            </w:pPr>
            <w:r w:rsidRPr="000937B7">
              <w:rPr>
                <w:rFonts w:ascii="David" w:hAnsi="David" w:cs="David"/>
                <w:sz w:val="24"/>
                <w:szCs w:val="24"/>
                <w:rtl/>
                <w:lang w:eastAsia="en-US"/>
              </w:rPr>
              <w:t>הנספח יספק פתרונות ניקוז לשטח התכנית ויוכן בהתאם להוראות תמ"א 34 ב/3 ותמ"א 34 ב/4.</w:t>
            </w:r>
            <w:r w:rsidR="006D473E">
              <w:rPr>
                <w:rFonts w:cs="David" w:hint="cs"/>
                <w:sz w:val="24"/>
                <w:szCs w:val="24"/>
                <w:rtl/>
              </w:rPr>
              <w:t xml:space="preserve"> </w:t>
            </w:r>
            <w:r w:rsidR="003F39CC">
              <w:rPr>
                <w:rFonts w:cs="David"/>
                <w:sz w:val="24"/>
                <w:szCs w:val="24"/>
                <w:rtl/>
              </w:rPr>
              <w:t xml:space="preserve"> </w:t>
            </w:r>
          </w:p>
          <w:p w14:paraId="216DED93" w14:textId="09F32D48" w:rsidR="00CC79E9" w:rsidRPr="00A95DF4" w:rsidRDefault="003F39CC" w:rsidP="00CC79E9">
            <w:pPr>
              <w:pStyle w:val="ListParagraph"/>
              <w:numPr>
                <w:ilvl w:val="0"/>
                <w:numId w:val="107"/>
              </w:numPr>
              <w:tabs>
                <w:tab w:val="left" w:pos="-1419"/>
              </w:tabs>
              <w:spacing w:before="60" w:line="276" w:lineRule="auto"/>
              <w:ind w:left="336" w:right="176" w:hanging="336"/>
              <w:rPr>
                <w:rFonts w:cs="David"/>
                <w:sz w:val="24"/>
                <w:szCs w:val="24"/>
              </w:rPr>
            </w:pPr>
            <w:r>
              <w:rPr>
                <w:rFonts w:cs="David" w:hint="cs"/>
                <w:sz w:val="24"/>
                <w:szCs w:val="24"/>
                <w:rtl/>
              </w:rPr>
              <w:lastRenderedPageBreak/>
              <w:t xml:space="preserve">הנספח </w:t>
            </w:r>
            <w:r>
              <w:rPr>
                <w:rFonts w:cs="David"/>
                <w:sz w:val="24"/>
                <w:szCs w:val="24"/>
                <w:rtl/>
              </w:rPr>
              <w:t>יציג פתרון ניקוז לשטחי הבינוי עד פתרון הקצה (נחל או תעלת ניקוז באחריות רשות הניקוז). למען הסר ספק- אין לקבוע כי פתרון הניקוז יהיה העברת מי הנגר אל השטחים החקלאיים, ללא ביצוע חיבור ניקוזי מתאים לנחל או</w:t>
            </w:r>
            <w:r>
              <w:rPr>
                <w:rFonts w:cs="David" w:hint="cs"/>
                <w:sz w:val="24"/>
                <w:szCs w:val="24"/>
                <w:rtl/>
              </w:rPr>
              <w:t xml:space="preserve"> תעלת ניקוז.</w:t>
            </w:r>
          </w:p>
          <w:p w14:paraId="5D029959" w14:textId="54462107" w:rsidR="00CC79E9" w:rsidRPr="00A95DF4" w:rsidRDefault="00CC79E9" w:rsidP="00CC79E9">
            <w:pPr>
              <w:pStyle w:val="ListParagraph"/>
              <w:numPr>
                <w:ilvl w:val="0"/>
                <w:numId w:val="107"/>
              </w:numPr>
              <w:tabs>
                <w:tab w:val="left" w:pos="-1419"/>
              </w:tabs>
              <w:spacing w:before="60" w:line="276" w:lineRule="auto"/>
              <w:ind w:left="336" w:right="176" w:hanging="336"/>
              <w:rPr>
                <w:rFonts w:cs="David"/>
                <w:sz w:val="24"/>
                <w:szCs w:val="24"/>
                <w:rtl/>
              </w:rPr>
            </w:pPr>
            <w:r w:rsidRPr="00A95DF4">
              <w:rPr>
                <w:rFonts w:cs="David" w:hint="cs"/>
                <w:sz w:val="24"/>
                <w:szCs w:val="24"/>
                <w:rtl/>
              </w:rPr>
              <w:t>תכניות מפורטות יציגו פתרונות לניקוז משמר נגר ו</w:t>
            </w:r>
            <w:r w:rsidRPr="00A95DF4">
              <w:rPr>
                <w:rFonts w:cs="David"/>
                <w:sz w:val="24"/>
                <w:szCs w:val="24"/>
                <w:rtl/>
              </w:rPr>
              <w:t>יכללו הוראות בדבר שימור וניצול מי נגר עילי</w:t>
            </w:r>
            <w:r w:rsidRPr="00A95DF4">
              <w:rPr>
                <w:rFonts w:cs="David" w:hint="cs"/>
                <w:sz w:val="24"/>
                <w:szCs w:val="24"/>
                <w:rtl/>
              </w:rPr>
              <w:t>,</w:t>
            </w:r>
            <w:r w:rsidRPr="00A95DF4">
              <w:rPr>
                <w:rFonts w:cs="David"/>
                <w:sz w:val="24"/>
                <w:szCs w:val="24"/>
                <w:rtl/>
              </w:rPr>
              <w:t xml:space="preserve"> השהייתם והחדרתם לתת הקרקע להעשרת מי התהום</w:t>
            </w:r>
            <w:r w:rsidRPr="00A95DF4">
              <w:rPr>
                <w:rFonts w:cs="David" w:hint="cs"/>
                <w:sz w:val="24"/>
                <w:szCs w:val="24"/>
                <w:rtl/>
              </w:rPr>
              <w:t xml:space="preserve"> בהתאם להנחיות נספח הניקוז המצורף לתכנית זו ולהוראות תמא/34/ב/3 ותמא/34/ב/4 לעדכוניהן.</w:t>
            </w:r>
          </w:p>
          <w:p w14:paraId="5334F3F8" w14:textId="69010364" w:rsidR="00CC79E9" w:rsidRPr="0015348B" w:rsidRDefault="00CC79E9" w:rsidP="0015348B">
            <w:pPr>
              <w:pStyle w:val="ListParagraph"/>
              <w:numPr>
                <w:ilvl w:val="0"/>
                <w:numId w:val="139"/>
              </w:numPr>
              <w:tabs>
                <w:tab w:val="left" w:pos="771"/>
              </w:tabs>
              <w:spacing w:line="276" w:lineRule="auto"/>
              <w:ind w:left="629" w:hanging="141"/>
              <w:rPr>
                <w:rFonts w:ascii="David" w:hAnsi="David" w:cs="David"/>
                <w:sz w:val="24"/>
                <w:szCs w:val="24"/>
                <w:lang w:eastAsia="en-US"/>
              </w:rPr>
            </w:pPr>
            <w:r w:rsidRPr="0015348B">
              <w:rPr>
                <w:rFonts w:ascii="David" w:hAnsi="David" w:cs="David"/>
                <w:sz w:val="24"/>
                <w:szCs w:val="24"/>
                <w:rtl/>
              </w:rPr>
              <w:t>נחלים ורצועות השפעה:</w:t>
            </w:r>
          </w:p>
          <w:p w14:paraId="318044B7" w14:textId="77777777" w:rsidR="00CC79E9" w:rsidRPr="00B6776F" w:rsidRDefault="00CC79E9" w:rsidP="0015348B">
            <w:pPr>
              <w:pStyle w:val="ListParagraph"/>
              <w:spacing w:line="276" w:lineRule="auto"/>
              <w:ind w:left="629" w:firstLine="1"/>
              <w:rPr>
                <w:rFonts w:ascii="David" w:hAnsi="David" w:cs="David"/>
                <w:sz w:val="24"/>
                <w:szCs w:val="24"/>
                <w:rtl/>
              </w:rPr>
            </w:pPr>
            <w:r w:rsidRPr="00B6776F">
              <w:rPr>
                <w:rFonts w:ascii="David" w:hAnsi="David" w:cs="David"/>
                <w:sz w:val="24"/>
                <w:szCs w:val="24"/>
                <w:rtl/>
              </w:rPr>
              <w:t>תכניות ובקשות להיתרים בתחום הנחלים ורצועות השפעה שלהם יחוייבו בחוות דעת רשות הניקוז האזורית.</w:t>
            </w:r>
          </w:p>
          <w:p w14:paraId="3D5E809A" w14:textId="51C778CA" w:rsidR="00CC79E9" w:rsidRPr="0015348B" w:rsidRDefault="00CC79E9" w:rsidP="0015348B">
            <w:pPr>
              <w:pStyle w:val="ListParagraph"/>
              <w:numPr>
                <w:ilvl w:val="0"/>
                <w:numId w:val="139"/>
              </w:numPr>
              <w:spacing w:line="276" w:lineRule="auto"/>
              <w:ind w:left="629" w:hanging="141"/>
              <w:rPr>
                <w:rFonts w:ascii="David" w:hAnsi="David" w:cs="David"/>
                <w:sz w:val="24"/>
                <w:szCs w:val="24"/>
                <w:rtl/>
              </w:rPr>
            </w:pPr>
            <w:r w:rsidRPr="0015348B">
              <w:rPr>
                <w:rFonts w:ascii="David" w:hAnsi="David" w:cs="David"/>
                <w:sz w:val="24"/>
                <w:szCs w:val="24"/>
                <w:rtl/>
              </w:rPr>
              <w:t>רצועת המגן של מפעלי מנשה:</w:t>
            </w:r>
          </w:p>
          <w:p w14:paraId="7CD38DB3" w14:textId="5B574F00" w:rsidR="00930FF7" w:rsidRDefault="00CC79E9" w:rsidP="0015348B">
            <w:pPr>
              <w:pStyle w:val="ListParagraph"/>
              <w:spacing w:line="276" w:lineRule="auto"/>
              <w:ind w:left="629"/>
              <w:rPr>
                <w:rFonts w:ascii="David" w:hAnsi="David" w:cs="David"/>
                <w:sz w:val="24"/>
                <w:szCs w:val="24"/>
                <w:rtl/>
              </w:rPr>
            </w:pPr>
            <w:r w:rsidRPr="00B6776F">
              <w:rPr>
                <w:rFonts w:ascii="David" w:hAnsi="David" w:cs="David"/>
                <w:sz w:val="24"/>
                <w:szCs w:val="24"/>
                <w:rtl/>
              </w:rPr>
              <w:t>תכניות ובקשות להיתרים בתחום רצועת ההשפעה של מפעל המים "מפעלי מנשה" כמסומן בתשריט נספח הניקוז יחוייבו בחוות דעת רשות המים.</w:t>
            </w:r>
          </w:p>
          <w:p w14:paraId="3F7E948F" w14:textId="5AB6B55C" w:rsidR="0015348B" w:rsidRPr="0015348B" w:rsidRDefault="0015348B" w:rsidP="0015348B">
            <w:pPr>
              <w:pStyle w:val="ListParagraph"/>
              <w:numPr>
                <w:ilvl w:val="0"/>
                <w:numId w:val="139"/>
              </w:numPr>
              <w:spacing w:line="276" w:lineRule="auto"/>
              <w:ind w:left="629" w:hanging="141"/>
              <w:rPr>
                <w:rFonts w:ascii="David" w:hAnsi="David" w:cs="David"/>
                <w:sz w:val="24"/>
                <w:szCs w:val="24"/>
                <w:rtl/>
              </w:rPr>
            </w:pPr>
            <w:r w:rsidRPr="0015348B">
              <w:rPr>
                <w:rFonts w:ascii="David" w:hAnsi="David" w:cs="David" w:hint="cs"/>
                <w:sz w:val="24"/>
                <w:szCs w:val="24"/>
                <w:rtl/>
              </w:rPr>
              <w:t>פשט הצפה:</w:t>
            </w:r>
          </w:p>
          <w:p w14:paraId="73883B0C" w14:textId="192A5EA1" w:rsidR="00C66756" w:rsidRDefault="00C66756" w:rsidP="0015348B">
            <w:pPr>
              <w:pStyle w:val="ListParagraph"/>
              <w:spacing w:line="276" w:lineRule="auto"/>
              <w:ind w:left="629"/>
              <w:rPr>
                <w:rFonts w:ascii="David" w:hAnsi="David" w:cs="David"/>
                <w:sz w:val="24"/>
                <w:szCs w:val="24"/>
                <w:rtl/>
              </w:rPr>
            </w:pPr>
            <w:r>
              <w:rPr>
                <w:rFonts w:ascii="David" w:hAnsi="David" w:cs="David" w:hint="cs"/>
                <w:sz w:val="24"/>
                <w:szCs w:val="24"/>
                <w:rtl/>
              </w:rPr>
              <w:t>יאסר בינוי בתחום פשטי הצפה, כולל חממות, ללא אישור רשות הניקוז האזורית.</w:t>
            </w:r>
          </w:p>
          <w:p w14:paraId="19305D9C" w14:textId="235E4BA2" w:rsidR="0015348B" w:rsidRPr="0015348B" w:rsidRDefault="0015348B" w:rsidP="0015348B">
            <w:pPr>
              <w:pStyle w:val="ListParagraph"/>
              <w:spacing w:line="276" w:lineRule="auto"/>
              <w:ind w:left="629"/>
              <w:rPr>
                <w:rFonts w:ascii="David" w:hAnsi="David" w:cs="David"/>
                <w:sz w:val="24"/>
                <w:szCs w:val="24"/>
              </w:rPr>
            </w:pPr>
            <w:r w:rsidRPr="0015348B">
              <w:rPr>
                <w:rFonts w:ascii="David" w:hAnsi="David" w:cs="David"/>
                <w:sz w:val="24"/>
                <w:szCs w:val="24"/>
                <w:rtl/>
              </w:rPr>
              <w:t>מוסד תכנון רשאי להתיר על פי תכנית, בתחומי פשטי ההצפה המסומנים בתשריט, כל שימוש ובלבד ששוכנע מוסד תכנון כי הפעילויות המוצעות יביאו בחשבון את תפקידו של השטח כמווסת זרימה, ובהתאם לחוות דעת רשות הניקוז האזורית. תכנית בתחום פשט הצפה תתייחס לרום הפיתוח ותיתן מענה להגנה מנזקי הצפות בתחומה.</w:t>
            </w:r>
          </w:p>
        </w:tc>
      </w:tr>
    </w:tbl>
    <w:p w14:paraId="549147B3" w14:textId="77777777" w:rsidR="003B2A44" w:rsidRDefault="003B2A44" w:rsidP="004B2F64">
      <w:pPr>
        <w:spacing w:line="276" w:lineRule="auto"/>
      </w:pPr>
    </w:p>
    <w:tbl>
      <w:tblPr>
        <w:tblpPr w:leftFromText="180" w:rightFromText="180" w:vertAnchor="text" w:tblpXSpec="right" w:tblpY="1"/>
        <w:tblOverlap w:val="never"/>
        <w:bidiVisual/>
        <w:tblW w:w="9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4A0" w:firstRow="1" w:lastRow="0" w:firstColumn="1" w:lastColumn="0" w:noHBand="0" w:noVBand="1"/>
      </w:tblPr>
      <w:tblGrid>
        <w:gridCol w:w="749"/>
        <w:gridCol w:w="8530"/>
      </w:tblGrid>
      <w:tr w:rsidR="00EF00E4" w:rsidRPr="004C586C" w14:paraId="5CEE34BF" w14:textId="77777777" w:rsidTr="00567C32">
        <w:tc>
          <w:tcPr>
            <w:tcW w:w="749" w:type="dxa"/>
            <w:shd w:val="pct10" w:color="auto" w:fill="auto"/>
          </w:tcPr>
          <w:p w14:paraId="6478904B" w14:textId="77777777" w:rsidR="00EF00E4" w:rsidRPr="004C586C" w:rsidRDefault="00EF00E4" w:rsidP="004B2F64">
            <w:pPr>
              <w:tabs>
                <w:tab w:val="left" w:pos="720"/>
                <w:tab w:val="left" w:pos="2222"/>
              </w:tabs>
              <w:spacing w:before="60" w:line="276" w:lineRule="auto"/>
              <w:rPr>
                <w:rFonts w:cs="David"/>
                <w:b/>
                <w:bCs/>
                <w:sz w:val="32"/>
                <w:szCs w:val="32"/>
                <w:rtl/>
              </w:rPr>
            </w:pPr>
            <w:r>
              <w:rPr>
                <w:rFonts w:cs="David" w:hint="cs"/>
                <w:b/>
                <w:bCs/>
                <w:sz w:val="32"/>
                <w:szCs w:val="32"/>
                <w:rtl/>
              </w:rPr>
              <w:t>5.2</w:t>
            </w:r>
          </w:p>
        </w:tc>
        <w:tc>
          <w:tcPr>
            <w:tcW w:w="8530" w:type="dxa"/>
            <w:shd w:val="pct10" w:color="auto" w:fill="auto"/>
          </w:tcPr>
          <w:p w14:paraId="004472A1" w14:textId="77777777" w:rsidR="00EF00E4" w:rsidRPr="004C586C" w:rsidRDefault="00EF00E4" w:rsidP="004B2F64">
            <w:pPr>
              <w:tabs>
                <w:tab w:val="left" w:pos="-1419"/>
              </w:tabs>
              <w:spacing w:before="60" w:line="276" w:lineRule="auto"/>
              <w:rPr>
                <w:rFonts w:cs="David"/>
                <w:b/>
                <w:bCs/>
                <w:sz w:val="32"/>
                <w:szCs w:val="32"/>
                <w:rtl/>
              </w:rPr>
            </w:pPr>
            <w:r w:rsidRPr="004C586C">
              <w:rPr>
                <w:rFonts w:cs="David" w:hint="cs"/>
                <w:b/>
                <w:bCs/>
                <w:sz w:val="32"/>
                <w:szCs w:val="32"/>
                <w:rtl/>
              </w:rPr>
              <w:t xml:space="preserve">איכות סביבה </w:t>
            </w:r>
          </w:p>
        </w:tc>
      </w:tr>
      <w:tr w:rsidR="004F2A93" w:rsidRPr="000E1A27" w14:paraId="6068B81C" w14:textId="77777777" w:rsidTr="00567C32">
        <w:trPr>
          <w:trHeight w:val="2321"/>
        </w:trPr>
        <w:tc>
          <w:tcPr>
            <w:tcW w:w="749" w:type="dxa"/>
            <w:shd w:val="clear" w:color="auto" w:fill="auto"/>
          </w:tcPr>
          <w:p w14:paraId="396A6E50" w14:textId="77777777" w:rsidR="004F2A93" w:rsidRPr="00B448A4" w:rsidRDefault="004F2A93" w:rsidP="004B2F64">
            <w:pPr>
              <w:tabs>
                <w:tab w:val="left" w:pos="-1419"/>
              </w:tabs>
              <w:spacing w:before="60" w:line="276" w:lineRule="auto"/>
              <w:rPr>
                <w:rFonts w:cs="David"/>
                <w:b/>
                <w:bCs/>
                <w:sz w:val="24"/>
                <w:szCs w:val="24"/>
                <w:rtl/>
              </w:rPr>
            </w:pPr>
            <w:r>
              <w:rPr>
                <w:rFonts w:cs="David" w:hint="cs"/>
                <w:b/>
                <w:bCs/>
                <w:sz w:val="24"/>
                <w:szCs w:val="24"/>
                <w:rtl/>
              </w:rPr>
              <w:t>א.</w:t>
            </w:r>
          </w:p>
        </w:tc>
        <w:tc>
          <w:tcPr>
            <w:tcW w:w="8530" w:type="dxa"/>
            <w:shd w:val="clear" w:color="auto" w:fill="auto"/>
          </w:tcPr>
          <w:p w14:paraId="4316BCA4" w14:textId="77777777" w:rsidR="004F2A93" w:rsidRDefault="004F2A93" w:rsidP="004B2F64">
            <w:pPr>
              <w:tabs>
                <w:tab w:val="left" w:pos="-1419"/>
              </w:tabs>
              <w:spacing w:before="60" w:line="276" w:lineRule="auto"/>
              <w:ind w:right="176"/>
              <w:rPr>
                <w:rFonts w:cs="David"/>
                <w:sz w:val="24"/>
                <w:szCs w:val="24"/>
                <w:rtl/>
              </w:rPr>
            </w:pPr>
            <w:r>
              <w:rPr>
                <w:rFonts w:cs="David" w:hint="cs"/>
                <w:b/>
                <w:bCs/>
                <w:sz w:val="24"/>
                <w:szCs w:val="24"/>
                <w:rtl/>
              </w:rPr>
              <w:t xml:space="preserve">כללי: </w:t>
            </w:r>
          </w:p>
          <w:p w14:paraId="5A4FC7A7" w14:textId="77777777" w:rsidR="004F2A93" w:rsidRDefault="004F2A93" w:rsidP="00831C1D">
            <w:pPr>
              <w:pStyle w:val="BodyText"/>
              <w:numPr>
                <w:ilvl w:val="0"/>
                <w:numId w:val="118"/>
              </w:numPr>
              <w:tabs>
                <w:tab w:val="clear" w:pos="360"/>
                <w:tab w:val="num" w:pos="202"/>
              </w:tabs>
              <w:spacing w:before="60" w:line="276" w:lineRule="auto"/>
              <w:ind w:left="202" w:right="176" w:hanging="202"/>
              <w:jc w:val="both"/>
              <w:rPr>
                <w:b/>
                <w:bCs/>
                <w:sz w:val="22"/>
                <w:szCs w:val="22"/>
                <w:rtl/>
              </w:rPr>
            </w:pPr>
            <w:r w:rsidRPr="00235FD5">
              <w:rPr>
                <w:rtl/>
              </w:rPr>
              <w:t xml:space="preserve">תכניות מפורטות יכללו </w:t>
            </w:r>
            <w:r>
              <w:rPr>
                <w:rFonts w:hint="cs"/>
                <w:rtl/>
              </w:rPr>
              <w:t xml:space="preserve">לפי העניין </w:t>
            </w:r>
            <w:r w:rsidRPr="00235FD5">
              <w:rPr>
                <w:rtl/>
              </w:rPr>
              <w:t xml:space="preserve">הוראות </w:t>
            </w:r>
            <w:r w:rsidRPr="00235FD5">
              <w:rPr>
                <w:rFonts w:hint="eastAsia"/>
                <w:rtl/>
              </w:rPr>
              <w:t>ל</w:t>
            </w:r>
            <w:r w:rsidRPr="00235FD5">
              <w:rPr>
                <w:rtl/>
              </w:rPr>
              <w:t>מניעת מטרדים כגון רעש, זיהום אויר, זיהום מים ור</w:t>
            </w:r>
            <w:r>
              <w:rPr>
                <w:rFonts w:hint="cs"/>
                <w:rtl/>
              </w:rPr>
              <w:t>י</w:t>
            </w:r>
            <w:r w:rsidRPr="00235FD5">
              <w:rPr>
                <w:rtl/>
              </w:rPr>
              <w:t xml:space="preserve">ח וכד', </w:t>
            </w:r>
            <w:r>
              <w:rPr>
                <w:rFonts w:hint="cs"/>
                <w:rtl/>
              </w:rPr>
              <w:t>מ</w:t>
            </w:r>
            <w:r w:rsidRPr="00235FD5">
              <w:rPr>
                <w:rtl/>
              </w:rPr>
              <w:t>שימושי</w:t>
            </w:r>
            <w:r w:rsidRPr="00235FD5">
              <w:rPr>
                <w:rFonts w:hint="eastAsia"/>
                <w:rtl/>
              </w:rPr>
              <w:t>ם</w:t>
            </w:r>
            <w:r w:rsidRPr="00235FD5">
              <w:rPr>
                <w:rtl/>
              </w:rPr>
              <w:t xml:space="preserve"> הגורמים לדעת </w:t>
            </w:r>
            <w:r w:rsidRPr="00235FD5">
              <w:rPr>
                <w:rFonts w:hint="eastAsia"/>
                <w:rtl/>
              </w:rPr>
              <w:t>מוסד</w:t>
            </w:r>
            <w:r w:rsidRPr="00235FD5">
              <w:rPr>
                <w:rtl/>
              </w:rPr>
              <w:t xml:space="preserve"> </w:t>
            </w:r>
            <w:r w:rsidRPr="00235FD5">
              <w:rPr>
                <w:rFonts w:hint="eastAsia"/>
                <w:rtl/>
              </w:rPr>
              <w:t>התכנון</w:t>
            </w:r>
            <w:r w:rsidRPr="00235FD5">
              <w:rPr>
                <w:rtl/>
              </w:rPr>
              <w:t xml:space="preserve"> מטרד לאזורי המגורים הסמוכים</w:t>
            </w:r>
            <w:r>
              <w:rPr>
                <w:rFonts w:hint="cs"/>
                <w:rtl/>
              </w:rPr>
              <w:t xml:space="preserve"> ולשימושים הרגישים לרעש</w:t>
            </w:r>
            <w:r w:rsidRPr="00235FD5">
              <w:rPr>
                <w:rtl/>
              </w:rPr>
              <w:t xml:space="preserve">, </w:t>
            </w:r>
            <w:r w:rsidRPr="00235FD5">
              <w:rPr>
                <w:rFonts w:hint="eastAsia"/>
                <w:rtl/>
              </w:rPr>
              <w:t>לפי</w:t>
            </w:r>
            <w:r w:rsidRPr="00235FD5">
              <w:rPr>
                <w:rtl/>
              </w:rPr>
              <w:t xml:space="preserve"> </w:t>
            </w:r>
            <w:r w:rsidRPr="00235FD5">
              <w:rPr>
                <w:rFonts w:hint="eastAsia"/>
                <w:rtl/>
              </w:rPr>
              <w:t>העניין</w:t>
            </w:r>
            <w:r w:rsidRPr="00235FD5">
              <w:rPr>
                <w:rtl/>
              </w:rPr>
              <w:t xml:space="preserve"> </w:t>
            </w:r>
            <w:r w:rsidRPr="00235FD5">
              <w:rPr>
                <w:rFonts w:hint="eastAsia"/>
                <w:rtl/>
              </w:rPr>
              <w:t>ותחום</w:t>
            </w:r>
            <w:r w:rsidRPr="00235FD5">
              <w:rPr>
                <w:rtl/>
              </w:rPr>
              <w:t xml:space="preserve"> </w:t>
            </w:r>
            <w:r w:rsidRPr="00235FD5">
              <w:rPr>
                <w:rFonts w:hint="eastAsia"/>
                <w:rtl/>
              </w:rPr>
              <w:t>התכנית</w:t>
            </w:r>
            <w:r w:rsidRPr="00235FD5">
              <w:rPr>
                <w:rtl/>
              </w:rPr>
              <w:t xml:space="preserve"> </w:t>
            </w:r>
            <w:r w:rsidRPr="00235FD5">
              <w:rPr>
                <w:rFonts w:hint="eastAsia"/>
                <w:rtl/>
              </w:rPr>
              <w:t>וסביבתה</w:t>
            </w:r>
            <w:r>
              <w:rPr>
                <w:rFonts w:hint="cs"/>
                <w:rtl/>
              </w:rPr>
              <w:t>, ויכללו אמצעים למניעתם/צמצומם בתאום עם הגורם הסביבתי המוסמך</w:t>
            </w:r>
            <w:r>
              <w:rPr>
                <w:rFonts w:hint="cs"/>
                <w:sz w:val="22"/>
                <w:szCs w:val="22"/>
                <w:rtl/>
              </w:rPr>
              <w:t>.</w:t>
            </w:r>
          </w:p>
          <w:p w14:paraId="41AB36F9" w14:textId="77777777" w:rsidR="004F2A93" w:rsidRPr="00A94F73" w:rsidRDefault="004F2A93" w:rsidP="00831C1D">
            <w:pPr>
              <w:pStyle w:val="BodyText"/>
              <w:numPr>
                <w:ilvl w:val="0"/>
                <w:numId w:val="118"/>
              </w:numPr>
              <w:tabs>
                <w:tab w:val="clear" w:pos="360"/>
                <w:tab w:val="num" w:pos="202"/>
              </w:tabs>
              <w:spacing w:before="60" w:line="276" w:lineRule="auto"/>
              <w:ind w:left="202" w:right="176" w:hanging="202"/>
              <w:jc w:val="both"/>
              <w:rPr>
                <w:rtl/>
              </w:rPr>
            </w:pPr>
            <w:r w:rsidRPr="00235FD5">
              <w:rPr>
                <w:rFonts w:hint="eastAsia"/>
                <w:rtl/>
              </w:rPr>
              <w:t>על</w:t>
            </w:r>
            <w:r w:rsidRPr="00235FD5">
              <w:rPr>
                <w:rtl/>
              </w:rPr>
              <w:t xml:space="preserve"> אף האמור </w:t>
            </w:r>
            <w:r w:rsidRPr="00235FD5">
              <w:rPr>
                <w:rFonts w:hint="eastAsia"/>
                <w:rtl/>
              </w:rPr>
              <w:t>בפרק</w:t>
            </w:r>
            <w:r w:rsidRPr="00235FD5">
              <w:rPr>
                <w:rtl/>
              </w:rPr>
              <w:t xml:space="preserve"> </w:t>
            </w:r>
            <w:r>
              <w:rPr>
                <w:rFonts w:hint="cs"/>
                <w:rtl/>
              </w:rPr>
              <w:t>3</w:t>
            </w:r>
            <w:r w:rsidRPr="00235FD5">
              <w:rPr>
                <w:rtl/>
              </w:rPr>
              <w:t xml:space="preserve">, </w:t>
            </w:r>
            <w:r w:rsidRPr="00235FD5">
              <w:rPr>
                <w:rFonts w:hint="eastAsia"/>
                <w:rtl/>
              </w:rPr>
              <w:t>ניתן</w:t>
            </w:r>
            <w:r w:rsidRPr="00235FD5">
              <w:rPr>
                <w:rtl/>
              </w:rPr>
              <w:t xml:space="preserve"> </w:t>
            </w:r>
            <w:r w:rsidRPr="00235FD5">
              <w:rPr>
                <w:rFonts w:hint="eastAsia"/>
                <w:rtl/>
              </w:rPr>
              <w:t>לקבוע</w:t>
            </w:r>
            <w:r w:rsidRPr="00235FD5">
              <w:rPr>
                <w:rtl/>
              </w:rPr>
              <w:t xml:space="preserve"> </w:t>
            </w:r>
            <w:r w:rsidRPr="00235FD5">
              <w:rPr>
                <w:rFonts w:hint="eastAsia"/>
                <w:rtl/>
              </w:rPr>
              <w:t>בתכנית</w:t>
            </w:r>
            <w:r w:rsidRPr="00235FD5">
              <w:rPr>
                <w:rtl/>
              </w:rPr>
              <w:t xml:space="preserve"> </w:t>
            </w:r>
            <w:r w:rsidRPr="00235FD5">
              <w:rPr>
                <w:rFonts w:hint="eastAsia"/>
                <w:rtl/>
              </w:rPr>
              <w:t>המפורטת</w:t>
            </w:r>
            <w:r w:rsidRPr="00235FD5">
              <w:rPr>
                <w:rtl/>
              </w:rPr>
              <w:t xml:space="preserve"> הוראות ותנאים שיגבילו או יאסרו שימושים משניים </w:t>
            </w:r>
            <w:r w:rsidRPr="00235FD5">
              <w:rPr>
                <w:rFonts w:hint="eastAsia"/>
                <w:rtl/>
              </w:rPr>
              <w:t>או</w:t>
            </w:r>
            <w:r w:rsidRPr="00235FD5">
              <w:rPr>
                <w:rtl/>
              </w:rPr>
              <w:t xml:space="preserve"> נלווים, </w:t>
            </w:r>
            <w:r w:rsidRPr="00235FD5">
              <w:rPr>
                <w:rFonts w:hint="eastAsia"/>
                <w:rtl/>
              </w:rPr>
              <w:t>כולם</w:t>
            </w:r>
            <w:r w:rsidRPr="00235FD5">
              <w:rPr>
                <w:rtl/>
              </w:rPr>
              <w:t xml:space="preserve"> או חלקם, בחלקים מהתכנית או בשטח כולו, על פי קריטריונים של </w:t>
            </w:r>
            <w:r w:rsidRPr="00235FD5">
              <w:rPr>
                <w:rFonts w:hint="eastAsia"/>
                <w:rtl/>
              </w:rPr>
              <w:t>התאמה</w:t>
            </w:r>
            <w:r w:rsidRPr="00235FD5">
              <w:rPr>
                <w:rtl/>
              </w:rPr>
              <w:t xml:space="preserve"> בין שימושים, </w:t>
            </w:r>
            <w:r w:rsidRPr="00235FD5">
              <w:rPr>
                <w:rFonts w:hint="eastAsia"/>
                <w:rtl/>
              </w:rPr>
              <w:t>איכות</w:t>
            </w:r>
            <w:r w:rsidRPr="00235FD5">
              <w:rPr>
                <w:rtl/>
              </w:rPr>
              <w:t xml:space="preserve"> </w:t>
            </w:r>
            <w:r w:rsidRPr="00235FD5">
              <w:rPr>
                <w:rFonts w:hint="eastAsia"/>
                <w:rtl/>
              </w:rPr>
              <w:t>הסביבה</w:t>
            </w:r>
            <w:r w:rsidRPr="00235FD5">
              <w:rPr>
                <w:rtl/>
              </w:rPr>
              <w:t xml:space="preserve"> </w:t>
            </w:r>
            <w:r w:rsidRPr="00235FD5">
              <w:rPr>
                <w:rFonts w:hint="eastAsia"/>
                <w:rtl/>
              </w:rPr>
              <w:t>ושימור</w:t>
            </w:r>
            <w:r w:rsidRPr="00235FD5">
              <w:rPr>
                <w:rtl/>
              </w:rPr>
              <w:t xml:space="preserve"> </w:t>
            </w:r>
            <w:r w:rsidRPr="00235FD5">
              <w:rPr>
                <w:rFonts w:hint="eastAsia"/>
                <w:rtl/>
              </w:rPr>
              <w:t>משאבי</w:t>
            </w:r>
            <w:r w:rsidRPr="00235FD5">
              <w:rPr>
                <w:rtl/>
              </w:rPr>
              <w:t xml:space="preserve"> </w:t>
            </w:r>
            <w:r w:rsidRPr="00235FD5">
              <w:rPr>
                <w:rFonts w:hint="eastAsia"/>
                <w:rtl/>
              </w:rPr>
              <w:t>מים</w:t>
            </w:r>
            <w:r w:rsidRPr="00C92413">
              <w:rPr>
                <w:rtl/>
              </w:rPr>
              <w:t>.</w:t>
            </w:r>
          </w:p>
        </w:tc>
      </w:tr>
      <w:tr w:rsidR="004F2A93" w:rsidRPr="000E1A27" w14:paraId="3640B10B" w14:textId="77777777" w:rsidTr="00567C32">
        <w:trPr>
          <w:trHeight w:val="914"/>
        </w:trPr>
        <w:tc>
          <w:tcPr>
            <w:tcW w:w="749" w:type="dxa"/>
            <w:shd w:val="clear" w:color="auto" w:fill="auto"/>
          </w:tcPr>
          <w:p w14:paraId="2C6BF938" w14:textId="77777777" w:rsidR="004F2A93" w:rsidRDefault="004F2A93" w:rsidP="004B2F64">
            <w:pPr>
              <w:tabs>
                <w:tab w:val="left" w:pos="-1419"/>
              </w:tabs>
              <w:spacing w:before="60" w:line="276" w:lineRule="auto"/>
              <w:rPr>
                <w:rFonts w:cs="David"/>
                <w:b/>
                <w:bCs/>
                <w:sz w:val="24"/>
                <w:szCs w:val="24"/>
                <w:rtl/>
              </w:rPr>
            </w:pPr>
            <w:r>
              <w:rPr>
                <w:rFonts w:cs="David" w:hint="cs"/>
                <w:b/>
                <w:bCs/>
                <w:sz w:val="24"/>
                <w:szCs w:val="24"/>
                <w:rtl/>
              </w:rPr>
              <w:t xml:space="preserve">ב. </w:t>
            </w:r>
          </w:p>
        </w:tc>
        <w:tc>
          <w:tcPr>
            <w:tcW w:w="8530" w:type="dxa"/>
            <w:shd w:val="clear" w:color="auto" w:fill="auto"/>
          </w:tcPr>
          <w:p w14:paraId="4544942A" w14:textId="77777777" w:rsidR="004F2A93" w:rsidRDefault="004F2A93" w:rsidP="004B2F64">
            <w:pPr>
              <w:pStyle w:val="32"/>
              <w:spacing w:after="0"/>
              <w:ind w:left="0"/>
              <w:rPr>
                <w:rFonts w:cs="David"/>
                <w:sz w:val="24"/>
                <w:szCs w:val="24"/>
                <w:rtl/>
              </w:rPr>
            </w:pPr>
            <w:r w:rsidRPr="004F450C">
              <w:rPr>
                <w:rFonts w:cs="David" w:hint="cs"/>
                <w:b/>
                <w:bCs/>
                <w:sz w:val="24"/>
                <w:szCs w:val="24"/>
                <w:rtl/>
              </w:rPr>
              <w:t xml:space="preserve">בניה ירוקה: </w:t>
            </w:r>
          </w:p>
          <w:p w14:paraId="72F4D949" w14:textId="6AB278B3" w:rsidR="004F2A93" w:rsidRDefault="004F2A93" w:rsidP="004B2F64">
            <w:pPr>
              <w:pStyle w:val="32"/>
              <w:spacing w:after="0"/>
              <w:ind w:left="0"/>
              <w:rPr>
                <w:rFonts w:cs="David"/>
                <w:b/>
                <w:bCs/>
                <w:sz w:val="24"/>
                <w:szCs w:val="24"/>
                <w:rtl/>
              </w:rPr>
            </w:pPr>
            <w:r w:rsidRPr="00A3123F">
              <w:rPr>
                <w:rFonts w:cs="David" w:hint="eastAsia"/>
                <w:sz w:val="24"/>
                <w:szCs w:val="24"/>
                <w:rtl/>
              </w:rPr>
              <w:t>תכניות</w:t>
            </w:r>
            <w:r w:rsidRPr="00A3123F">
              <w:rPr>
                <w:rFonts w:cs="David"/>
                <w:sz w:val="24"/>
                <w:szCs w:val="24"/>
                <w:rtl/>
              </w:rPr>
              <w:t xml:space="preserve"> </w:t>
            </w:r>
            <w:r w:rsidRPr="00A3123F">
              <w:rPr>
                <w:rFonts w:cs="David" w:hint="eastAsia"/>
                <w:sz w:val="24"/>
                <w:szCs w:val="24"/>
                <w:rtl/>
              </w:rPr>
              <w:t>מפורטות</w:t>
            </w:r>
            <w:r w:rsidRPr="00A3123F">
              <w:rPr>
                <w:rFonts w:cs="David"/>
                <w:sz w:val="24"/>
                <w:szCs w:val="24"/>
                <w:rtl/>
              </w:rPr>
              <w:t xml:space="preserve"> </w:t>
            </w:r>
            <w:r w:rsidRPr="00A3123F">
              <w:rPr>
                <w:rFonts w:cs="David" w:hint="eastAsia"/>
                <w:sz w:val="24"/>
                <w:szCs w:val="24"/>
                <w:rtl/>
              </w:rPr>
              <w:t>יכללו</w:t>
            </w:r>
            <w:r w:rsidRPr="00A3123F">
              <w:rPr>
                <w:rFonts w:cs="David"/>
                <w:sz w:val="24"/>
                <w:szCs w:val="24"/>
                <w:rtl/>
              </w:rPr>
              <w:t xml:space="preserve">, </w:t>
            </w:r>
            <w:r w:rsidRPr="00A3123F">
              <w:rPr>
                <w:rFonts w:cs="David" w:hint="eastAsia"/>
                <w:sz w:val="24"/>
                <w:szCs w:val="24"/>
                <w:rtl/>
              </w:rPr>
              <w:t>ככל</w:t>
            </w:r>
            <w:r w:rsidRPr="00A3123F">
              <w:rPr>
                <w:rFonts w:cs="David"/>
                <w:sz w:val="24"/>
                <w:szCs w:val="24"/>
                <w:rtl/>
              </w:rPr>
              <w:t xml:space="preserve"> </w:t>
            </w:r>
            <w:r w:rsidRPr="00A3123F">
              <w:rPr>
                <w:rFonts w:cs="David" w:hint="eastAsia"/>
                <w:sz w:val="24"/>
                <w:szCs w:val="24"/>
                <w:rtl/>
              </w:rPr>
              <w:t>הניתן</w:t>
            </w:r>
            <w:r w:rsidRPr="00A3123F">
              <w:rPr>
                <w:rFonts w:cs="David"/>
                <w:sz w:val="24"/>
                <w:szCs w:val="24"/>
                <w:rtl/>
              </w:rPr>
              <w:t xml:space="preserve"> </w:t>
            </w:r>
            <w:r>
              <w:rPr>
                <w:rFonts w:cs="David" w:hint="cs"/>
                <w:sz w:val="24"/>
                <w:szCs w:val="24"/>
                <w:rtl/>
              </w:rPr>
              <w:t>ולפי העניין</w:t>
            </w:r>
            <w:r w:rsidRPr="00A3123F">
              <w:rPr>
                <w:rFonts w:cs="David"/>
                <w:sz w:val="24"/>
                <w:szCs w:val="24"/>
                <w:rtl/>
              </w:rPr>
              <w:t xml:space="preserve">, </w:t>
            </w:r>
            <w:r w:rsidRPr="00A3123F">
              <w:rPr>
                <w:rFonts w:cs="David" w:hint="eastAsia"/>
                <w:sz w:val="24"/>
                <w:szCs w:val="24"/>
                <w:rtl/>
              </w:rPr>
              <w:t>הנחיות</w:t>
            </w:r>
            <w:r w:rsidRPr="00A3123F">
              <w:rPr>
                <w:rFonts w:cs="David"/>
                <w:sz w:val="24"/>
                <w:szCs w:val="24"/>
                <w:rtl/>
              </w:rPr>
              <w:t xml:space="preserve"> </w:t>
            </w:r>
            <w:r w:rsidRPr="00A3123F">
              <w:rPr>
                <w:rFonts w:cs="David" w:hint="eastAsia"/>
                <w:sz w:val="24"/>
                <w:szCs w:val="24"/>
                <w:rtl/>
              </w:rPr>
              <w:t>לבניה</w:t>
            </w:r>
            <w:r w:rsidRPr="00A3123F">
              <w:rPr>
                <w:rFonts w:cs="David"/>
                <w:sz w:val="24"/>
                <w:szCs w:val="24"/>
                <w:rtl/>
              </w:rPr>
              <w:t xml:space="preserve"> </w:t>
            </w:r>
            <w:r w:rsidRPr="00A3123F">
              <w:rPr>
                <w:rFonts w:cs="David" w:hint="eastAsia"/>
                <w:sz w:val="24"/>
                <w:szCs w:val="24"/>
                <w:rtl/>
              </w:rPr>
              <w:t>ירוקה</w:t>
            </w:r>
            <w:r>
              <w:rPr>
                <w:rFonts w:cs="David" w:hint="cs"/>
                <w:sz w:val="24"/>
                <w:szCs w:val="24"/>
                <w:rtl/>
              </w:rPr>
              <w:t xml:space="preserve"> בהתאם לתקן התקף</w:t>
            </w:r>
            <w:r w:rsidRPr="00A3123F">
              <w:rPr>
                <w:rFonts w:cs="David"/>
                <w:sz w:val="24"/>
                <w:szCs w:val="24"/>
                <w:rtl/>
              </w:rPr>
              <w:t xml:space="preserve">, </w:t>
            </w:r>
            <w:r w:rsidRPr="00A3123F">
              <w:rPr>
                <w:rFonts w:cs="David" w:hint="eastAsia"/>
                <w:sz w:val="24"/>
                <w:szCs w:val="24"/>
                <w:rtl/>
              </w:rPr>
              <w:t>לרבות</w:t>
            </w:r>
            <w:r w:rsidRPr="00A3123F">
              <w:rPr>
                <w:rFonts w:cs="David"/>
                <w:sz w:val="24"/>
                <w:szCs w:val="24"/>
                <w:rtl/>
              </w:rPr>
              <w:t xml:space="preserve"> </w:t>
            </w:r>
            <w:r w:rsidRPr="00A3123F">
              <w:rPr>
                <w:rFonts w:cs="David" w:hint="eastAsia"/>
                <w:sz w:val="24"/>
                <w:szCs w:val="24"/>
                <w:rtl/>
              </w:rPr>
              <w:t>התייחסות</w:t>
            </w:r>
            <w:r w:rsidRPr="00A3123F">
              <w:rPr>
                <w:rFonts w:cs="David"/>
                <w:sz w:val="24"/>
                <w:szCs w:val="24"/>
                <w:rtl/>
              </w:rPr>
              <w:t xml:space="preserve"> </w:t>
            </w:r>
            <w:r>
              <w:rPr>
                <w:rFonts w:cs="David" w:hint="cs"/>
                <w:sz w:val="24"/>
                <w:szCs w:val="24"/>
                <w:rtl/>
              </w:rPr>
              <w:t>לעקרונות המפורטים ב</w:t>
            </w:r>
            <w:r w:rsidRPr="0097278F">
              <w:rPr>
                <w:rFonts w:cs="David" w:hint="eastAsia"/>
                <w:sz w:val="24"/>
                <w:szCs w:val="24"/>
                <w:rtl/>
              </w:rPr>
              <w:t>נספח</w:t>
            </w:r>
            <w:r w:rsidRPr="0097278F">
              <w:rPr>
                <w:rFonts w:cs="David"/>
                <w:sz w:val="24"/>
                <w:szCs w:val="24"/>
                <w:rtl/>
              </w:rPr>
              <w:t xml:space="preserve"> </w:t>
            </w:r>
            <w:r w:rsidRPr="0097278F">
              <w:rPr>
                <w:rFonts w:cs="David" w:hint="eastAsia"/>
                <w:sz w:val="24"/>
                <w:szCs w:val="24"/>
                <w:rtl/>
              </w:rPr>
              <w:t>נופי</w:t>
            </w:r>
            <w:r w:rsidRPr="0097278F">
              <w:rPr>
                <w:rFonts w:cs="David"/>
                <w:sz w:val="24"/>
                <w:szCs w:val="24"/>
                <w:rtl/>
              </w:rPr>
              <w:t>-</w:t>
            </w:r>
            <w:r w:rsidRPr="0097278F">
              <w:rPr>
                <w:rFonts w:cs="David" w:hint="eastAsia"/>
                <w:sz w:val="24"/>
                <w:szCs w:val="24"/>
                <w:rtl/>
              </w:rPr>
              <w:t>סביבתי</w:t>
            </w:r>
            <w:r w:rsidRPr="0097278F">
              <w:rPr>
                <w:rFonts w:cs="David"/>
                <w:sz w:val="24"/>
                <w:szCs w:val="24"/>
                <w:rtl/>
              </w:rPr>
              <w:t xml:space="preserve"> </w:t>
            </w:r>
            <w:r w:rsidRPr="0097278F">
              <w:rPr>
                <w:rFonts w:cs="David" w:hint="eastAsia"/>
                <w:sz w:val="24"/>
                <w:szCs w:val="24"/>
                <w:rtl/>
              </w:rPr>
              <w:t>משולב</w:t>
            </w:r>
            <w:r w:rsidRPr="006B7D02">
              <w:rPr>
                <w:rFonts w:cs="David" w:hint="cs"/>
                <w:sz w:val="24"/>
                <w:szCs w:val="24"/>
                <w:rtl/>
              </w:rPr>
              <w:t xml:space="preserve"> </w:t>
            </w:r>
            <w:r>
              <w:rPr>
                <w:rFonts w:cs="David" w:hint="cs"/>
                <w:sz w:val="24"/>
                <w:szCs w:val="24"/>
                <w:rtl/>
              </w:rPr>
              <w:t>המצורף לתכנית זו.</w:t>
            </w:r>
          </w:p>
        </w:tc>
      </w:tr>
      <w:tr w:rsidR="004F2A93" w:rsidRPr="000E1A27" w14:paraId="2F6EEFA6" w14:textId="77777777" w:rsidTr="00567C32">
        <w:trPr>
          <w:trHeight w:val="3042"/>
        </w:trPr>
        <w:tc>
          <w:tcPr>
            <w:tcW w:w="749" w:type="dxa"/>
            <w:shd w:val="clear" w:color="auto" w:fill="auto"/>
          </w:tcPr>
          <w:p w14:paraId="6AD4BFA5" w14:textId="77777777" w:rsidR="004F2A93" w:rsidRDefault="004F2A93" w:rsidP="004B2F64">
            <w:pPr>
              <w:tabs>
                <w:tab w:val="left" w:pos="-1419"/>
              </w:tabs>
              <w:spacing w:before="60" w:line="276" w:lineRule="auto"/>
              <w:rPr>
                <w:rFonts w:cs="David"/>
                <w:b/>
                <w:bCs/>
                <w:sz w:val="24"/>
                <w:szCs w:val="24"/>
                <w:rtl/>
              </w:rPr>
            </w:pPr>
            <w:r>
              <w:rPr>
                <w:rFonts w:cs="David" w:hint="cs"/>
                <w:b/>
                <w:bCs/>
                <w:sz w:val="24"/>
                <w:szCs w:val="24"/>
                <w:rtl/>
              </w:rPr>
              <w:t>ג.</w:t>
            </w:r>
          </w:p>
        </w:tc>
        <w:tc>
          <w:tcPr>
            <w:tcW w:w="8530" w:type="dxa"/>
            <w:shd w:val="clear" w:color="auto" w:fill="auto"/>
          </w:tcPr>
          <w:p w14:paraId="7EC9162C" w14:textId="77777777" w:rsidR="004F2A93" w:rsidRDefault="004F2A93" w:rsidP="004B2F64">
            <w:pPr>
              <w:tabs>
                <w:tab w:val="left" w:pos="-1419"/>
              </w:tabs>
              <w:spacing w:before="6" w:line="276" w:lineRule="auto"/>
              <w:ind w:right="176"/>
              <w:rPr>
                <w:rFonts w:cs="David"/>
                <w:b/>
                <w:bCs/>
                <w:sz w:val="24"/>
                <w:szCs w:val="24"/>
                <w:rtl/>
              </w:rPr>
            </w:pPr>
            <w:r>
              <w:rPr>
                <w:rFonts w:cs="David" w:hint="cs"/>
                <w:b/>
                <w:bCs/>
                <w:sz w:val="24"/>
                <w:szCs w:val="24"/>
                <w:rtl/>
              </w:rPr>
              <w:t>פסולת</w:t>
            </w:r>
            <w:r w:rsidR="009C0022">
              <w:rPr>
                <w:rFonts w:cs="David" w:hint="cs"/>
                <w:b/>
                <w:bCs/>
                <w:sz w:val="24"/>
                <w:szCs w:val="24"/>
                <w:rtl/>
              </w:rPr>
              <w:t>- כללי</w:t>
            </w:r>
            <w:r>
              <w:rPr>
                <w:rFonts w:cs="David" w:hint="cs"/>
                <w:b/>
                <w:bCs/>
                <w:sz w:val="24"/>
                <w:szCs w:val="24"/>
                <w:rtl/>
              </w:rPr>
              <w:t>:</w:t>
            </w:r>
          </w:p>
          <w:p w14:paraId="0364924B" w14:textId="77777777" w:rsidR="004F2A93" w:rsidRDefault="004F2A93" w:rsidP="004B2F64">
            <w:pPr>
              <w:tabs>
                <w:tab w:val="left" w:pos="-1419"/>
              </w:tabs>
              <w:spacing w:before="6" w:line="276" w:lineRule="auto"/>
              <w:ind w:right="176"/>
              <w:rPr>
                <w:rFonts w:cs="David"/>
                <w:b/>
                <w:bCs/>
                <w:sz w:val="24"/>
                <w:szCs w:val="24"/>
                <w:rtl/>
              </w:rPr>
            </w:pPr>
            <w:r w:rsidRPr="00BB3AC1">
              <w:rPr>
                <w:rFonts w:cs="David" w:hint="eastAsia"/>
                <w:sz w:val="24"/>
                <w:szCs w:val="24"/>
                <w:rtl/>
              </w:rPr>
              <w:t>הטיפול</w:t>
            </w:r>
            <w:r w:rsidRPr="00BB3AC1">
              <w:rPr>
                <w:rFonts w:cs="David"/>
                <w:sz w:val="24"/>
                <w:szCs w:val="24"/>
                <w:rtl/>
              </w:rPr>
              <w:t xml:space="preserve"> </w:t>
            </w:r>
            <w:r w:rsidRPr="00BB3AC1">
              <w:rPr>
                <w:rFonts w:cs="David" w:hint="eastAsia"/>
                <w:sz w:val="24"/>
                <w:szCs w:val="24"/>
                <w:rtl/>
              </w:rPr>
              <w:t>בפסולת</w:t>
            </w:r>
            <w:r w:rsidRPr="00BB3AC1">
              <w:rPr>
                <w:rFonts w:cs="David"/>
                <w:sz w:val="24"/>
                <w:szCs w:val="24"/>
                <w:rtl/>
              </w:rPr>
              <w:t xml:space="preserve"> </w:t>
            </w:r>
            <w:r w:rsidR="009C0022">
              <w:rPr>
                <w:rFonts w:cs="David" w:hint="cs"/>
                <w:sz w:val="24"/>
                <w:szCs w:val="24"/>
                <w:rtl/>
              </w:rPr>
              <w:t xml:space="preserve"> לסוגיה </w:t>
            </w:r>
            <w:r w:rsidRPr="00BB3AC1">
              <w:rPr>
                <w:rFonts w:cs="David" w:hint="eastAsia"/>
                <w:sz w:val="24"/>
                <w:szCs w:val="24"/>
                <w:rtl/>
              </w:rPr>
              <w:t>יערך</w:t>
            </w:r>
            <w:r w:rsidRPr="00BB3AC1">
              <w:rPr>
                <w:rFonts w:cs="David"/>
                <w:sz w:val="24"/>
                <w:szCs w:val="24"/>
                <w:rtl/>
              </w:rPr>
              <w:t xml:space="preserve"> </w:t>
            </w:r>
            <w:r w:rsidRPr="00BB3AC1">
              <w:rPr>
                <w:rFonts w:cs="David" w:hint="eastAsia"/>
                <w:sz w:val="24"/>
                <w:szCs w:val="24"/>
                <w:rtl/>
              </w:rPr>
              <w:t>על</w:t>
            </w:r>
            <w:r w:rsidRPr="00BB3AC1">
              <w:rPr>
                <w:rFonts w:cs="David"/>
                <w:sz w:val="24"/>
                <w:szCs w:val="24"/>
                <w:rtl/>
              </w:rPr>
              <w:t xml:space="preserve"> </w:t>
            </w:r>
            <w:r w:rsidRPr="00BB3AC1">
              <w:rPr>
                <w:rFonts w:cs="David" w:hint="eastAsia"/>
                <w:sz w:val="24"/>
                <w:szCs w:val="24"/>
                <w:rtl/>
              </w:rPr>
              <w:t>פי</w:t>
            </w:r>
            <w:r w:rsidRPr="00BB3AC1">
              <w:rPr>
                <w:rFonts w:cs="David"/>
                <w:sz w:val="24"/>
                <w:szCs w:val="24"/>
                <w:rtl/>
              </w:rPr>
              <w:t xml:space="preserve"> </w:t>
            </w:r>
            <w:r w:rsidRPr="00BB3AC1">
              <w:rPr>
                <w:rFonts w:cs="David" w:hint="eastAsia"/>
                <w:sz w:val="24"/>
                <w:szCs w:val="24"/>
                <w:rtl/>
              </w:rPr>
              <w:t>המפורט</w:t>
            </w:r>
            <w:r w:rsidRPr="00BB3AC1">
              <w:rPr>
                <w:rFonts w:cs="David"/>
                <w:sz w:val="24"/>
                <w:szCs w:val="24"/>
                <w:rtl/>
              </w:rPr>
              <w:t xml:space="preserve"> </w:t>
            </w:r>
            <w:r w:rsidRPr="00BB3AC1">
              <w:rPr>
                <w:rFonts w:cs="David" w:hint="eastAsia"/>
                <w:sz w:val="24"/>
                <w:szCs w:val="24"/>
                <w:rtl/>
              </w:rPr>
              <w:t>בתמ</w:t>
            </w:r>
            <w:r w:rsidRPr="00BB3AC1">
              <w:rPr>
                <w:rFonts w:cs="David"/>
                <w:sz w:val="24"/>
                <w:szCs w:val="24"/>
                <w:rtl/>
              </w:rPr>
              <w:t xml:space="preserve">"א 16 </w:t>
            </w:r>
            <w:r w:rsidRPr="00BB3AC1">
              <w:rPr>
                <w:rFonts w:cs="David" w:hint="cs"/>
                <w:sz w:val="24"/>
                <w:szCs w:val="24"/>
                <w:rtl/>
              </w:rPr>
              <w:t>על עדכוניה</w:t>
            </w:r>
            <w:r w:rsidRPr="00BB3AC1">
              <w:rPr>
                <w:rFonts w:cs="David"/>
                <w:sz w:val="24"/>
                <w:szCs w:val="24"/>
                <w:rtl/>
              </w:rPr>
              <w:t>.</w:t>
            </w:r>
          </w:p>
          <w:p w14:paraId="444D07E9" w14:textId="77777777" w:rsidR="009C0022" w:rsidRDefault="009C0022" w:rsidP="004B2F64">
            <w:pPr>
              <w:tabs>
                <w:tab w:val="left" w:pos="-1419"/>
              </w:tabs>
              <w:spacing w:before="6" w:line="276" w:lineRule="auto"/>
              <w:ind w:right="176"/>
              <w:rPr>
                <w:rFonts w:cs="David"/>
                <w:b/>
                <w:bCs/>
                <w:sz w:val="24"/>
                <w:szCs w:val="24"/>
                <w:rtl/>
              </w:rPr>
            </w:pPr>
            <w:r>
              <w:rPr>
                <w:rFonts w:cs="David" w:hint="cs"/>
                <w:b/>
                <w:bCs/>
                <w:sz w:val="24"/>
                <w:szCs w:val="24"/>
                <w:rtl/>
              </w:rPr>
              <w:t>פסולת מוצקה ועודפי עפר:</w:t>
            </w:r>
          </w:p>
          <w:p w14:paraId="5A35461E" w14:textId="77777777" w:rsidR="00025011" w:rsidRDefault="00025011" w:rsidP="00831C1D">
            <w:pPr>
              <w:pStyle w:val="BodyText"/>
              <w:numPr>
                <w:ilvl w:val="0"/>
                <w:numId w:val="117"/>
              </w:numPr>
              <w:spacing w:before="6" w:line="276" w:lineRule="auto"/>
              <w:ind w:left="202" w:right="176" w:hanging="202"/>
              <w:jc w:val="both"/>
              <w:rPr>
                <w:sz w:val="24"/>
              </w:rPr>
            </w:pPr>
            <w:r w:rsidRPr="00951C3C">
              <w:rPr>
                <w:rFonts w:hint="eastAsia"/>
                <w:rtl/>
              </w:rPr>
              <w:t>תכנית</w:t>
            </w:r>
            <w:r w:rsidRPr="00951C3C">
              <w:rPr>
                <w:rtl/>
              </w:rPr>
              <w:t xml:space="preserve"> מפורטת תכלול הנחיות לטיפול בפסולת בנין</w:t>
            </w:r>
            <w:r>
              <w:rPr>
                <w:rFonts w:hint="cs"/>
                <w:rtl/>
              </w:rPr>
              <w:t xml:space="preserve"> ועודפי עפר, לרבות פירוט</w:t>
            </w:r>
            <w:r>
              <w:rPr>
                <w:rFonts w:hint="cs"/>
                <w:color w:val="000000" w:themeColor="text1"/>
                <w:sz w:val="24"/>
                <w:rtl/>
              </w:rPr>
              <w:t xml:space="preserve"> </w:t>
            </w:r>
            <w:r w:rsidRPr="00653976">
              <w:rPr>
                <w:rFonts w:hint="cs"/>
                <w:color w:val="000000" w:themeColor="text1"/>
                <w:sz w:val="24"/>
                <w:rtl/>
              </w:rPr>
              <w:t xml:space="preserve">אמצעים שיבטיחו </w:t>
            </w:r>
            <w:r>
              <w:rPr>
                <w:rFonts w:hint="cs"/>
                <w:color w:val="000000" w:themeColor="text1"/>
                <w:sz w:val="24"/>
                <w:rtl/>
              </w:rPr>
              <w:t>את פינויים</w:t>
            </w:r>
            <w:r w:rsidRPr="00653976">
              <w:rPr>
                <w:rFonts w:hint="cs"/>
                <w:color w:val="000000" w:themeColor="text1"/>
                <w:sz w:val="24"/>
                <w:rtl/>
              </w:rPr>
              <w:t xml:space="preserve"> לאתר מוסדר, ובמידת האפשר גם </w:t>
            </w:r>
            <w:r>
              <w:rPr>
                <w:rFonts w:hint="cs"/>
                <w:color w:val="000000" w:themeColor="text1"/>
                <w:sz w:val="24"/>
                <w:rtl/>
              </w:rPr>
              <w:t>אמצעים ל</w:t>
            </w:r>
            <w:r w:rsidRPr="00653976">
              <w:rPr>
                <w:rFonts w:hint="cs"/>
                <w:color w:val="000000" w:themeColor="text1"/>
                <w:sz w:val="24"/>
                <w:rtl/>
              </w:rPr>
              <w:t>מ</w:t>
            </w:r>
            <w:r>
              <w:rPr>
                <w:rFonts w:hint="cs"/>
                <w:color w:val="000000" w:themeColor="text1"/>
                <w:sz w:val="24"/>
                <w:rtl/>
              </w:rPr>
              <w:t>י</w:t>
            </w:r>
            <w:r w:rsidRPr="00653976">
              <w:rPr>
                <w:rFonts w:hint="cs"/>
                <w:color w:val="000000" w:themeColor="text1"/>
                <w:sz w:val="24"/>
                <w:rtl/>
              </w:rPr>
              <w:t>חזור הפסולת</w:t>
            </w:r>
            <w:r w:rsidRPr="00951C3C">
              <w:rPr>
                <w:rtl/>
              </w:rPr>
              <w:t>.</w:t>
            </w:r>
          </w:p>
          <w:p w14:paraId="48CFC9E2" w14:textId="77777777" w:rsidR="00025011" w:rsidRPr="00025011" w:rsidRDefault="00025011" w:rsidP="00831C1D">
            <w:pPr>
              <w:pStyle w:val="BodyText"/>
              <w:numPr>
                <w:ilvl w:val="0"/>
                <w:numId w:val="117"/>
              </w:numPr>
              <w:spacing w:before="6" w:line="276" w:lineRule="auto"/>
              <w:ind w:left="202" w:right="176" w:hanging="202"/>
              <w:jc w:val="both"/>
              <w:rPr>
                <w:rtl/>
              </w:rPr>
            </w:pPr>
            <w:r w:rsidRPr="00951C3C">
              <w:rPr>
                <w:rFonts w:hint="eastAsia"/>
                <w:rtl/>
              </w:rPr>
              <w:t>תכנית</w:t>
            </w:r>
            <w:r w:rsidRPr="00951C3C">
              <w:rPr>
                <w:rtl/>
              </w:rPr>
              <w:t xml:space="preserve"> </w:t>
            </w:r>
            <w:r w:rsidRPr="00951C3C">
              <w:rPr>
                <w:rFonts w:hint="eastAsia"/>
                <w:rtl/>
              </w:rPr>
              <w:t>מפורטת</w:t>
            </w:r>
            <w:r w:rsidRPr="00951C3C">
              <w:rPr>
                <w:rtl/>
              </w:rPr>
              <w:t xml:space="preserve"> </w:t>
            </w:r>
            <w:r w:rsidRPr="00951C3C">
              <w:rPr>
                <w:rFonts w:hint="eastAsia"/>
                <w:rtl/>
              </w:rPr>
              <w:t>לבניה</w:t>
            </w:r>
            <w:r w:rsidRPr="00951C3C">
              <w:rPr>
                <w:rtl/>
              </w:rPr>
              <w:t xml:space="preserve"> </w:t>
            </w:r>
            <w:r w:rsidRPr="00951C3C">
              <w:rPr>
                <w:rFonts w:hint="eastAsia"/>
                <w:rtl/>
              </w:rPr>
              <w:t>של</w:t>
            </w:r>
            <w:r w:rsidRPr="00951C3C">
              <w:rPr>
                <w:rtl/>
              </w:rPr>
              <w:t xml:space="preserve"> </w:t>
            </w:r>
            <w:r w:rsidRPr="00951C3C">
              <w:rPr>
                <w:rFonts w:hint="eastAsia"/>
                <w:rtl/>
              </w:rPr>
              <w:t>מעל</w:t>
            </w:r>
            <w:r w:rsidRPr="00951C3C">
              <w:rPr>
                <w:rtl/>
              </w:rPr>
              <w:t xml:space="preserve"> 1</w:t>
            </w:r>
            <w:r>
              <w:rPr>
                <w:rFonts w:hint="cs"/>
                <w:rtl/>
              </w:rPr>
              <w:t>,</w:t>
            </w:r>
            <w:r w:rsidRPr="00951C3C">
              <w:rPr>
                <w:rtl/>
              </w:rPr>
              <w:t xml:space="preserve">000 יח"ד תכלול במסגרתה שטח יעודי לתחנת מעבר זמנית לטיפול בפסולת בנין. </w:t>
            </w:r>
          </w:p>
          <w:p w14:paraId="6680CCE6" w14:textId="77777777" w:rsidR="004F2A93" w:rsidRPr="005D13B3" w:rsidRDefault="009C0022" w:rsidP="00831C1D">
            <w:pPr>
              <w:pStyle w:val="BodyText"/>
              <w:numPr>
                <w:ilvl w:val="0"/>
                <w:numId w:val="117"/>
              </w:numPr>
              <w:spacing w:before="6" w:line="276" w:lineRule="auto"/>
              <w:ind w:left="202" w:right="176" w:hanging="202"/>
              <w:jc w:val="both"/>
              <w:rPr>
                <w:sz w:val="24"/>
              </w:rPr>
            </w:pPr>
            <w:r w:rsidRPr="00025011">
              <w:rPr>
                <w:rFonts w:hint="eastAsia"/>
                <w:rtl/>
              </w:rPr>
              <w:t>תכנית</w:t>
            </w:r>
            <w:r w:rsidRPr="00025011">
              <w:rPr>
                <w:rtl/>
              </w:rPr>
              <w:t xml:space="preserve"> </w:t>
            </w:r>
            <w:r w:rsidRPr="00025011">
              <w:rPr>
                <w:rFonts w:hint="eastAsia"/>
                <w:rtl/>
              </w:rPr>
              <w:t>מפורטת</w:t>
            </w:r>
            <w:r w:rsidRPr="00025011">
              <w:rPr>
                <w:rtl/>
              </w:rPr>
              <w:t xml:space="preserve"> </w:t>
            </w:r>
            <w:r w:rsidRPr="00025011">
              <w:rPr>
                <w:rFonts w:hint="eastAsia"/>
                <w:rtl/>
              </w:rPr>
              <w:t>שבתחומה</w:t>
            </w:r>
            <w:r w:rsidRPr="00025011">
              <w:rPr>
                <w:rtl/>
              </w:rPr>
              <w:t xml:space="preserve"> </w:t>
            </w:r>
            <w:r w:rsidRPr="00025011">
              <w:rPr>
                <w:rFonts w:hint="eastAsia"/>
                <w:rtl/>
              </w:rPr>
              <w:t>קיים</w:t>
            </w:r>
            <w:r w:rsidRPr="00025011">
              <w:rPr>
                <w:rtl/>
              </w:rPr>
              <w:t xml:space="preserve"> </w:t>
            </w:r>
            <w:r w:rsidRPr="00025011">
              <w:rPr>
                <w:rFonts w:hint="eastAsia"/>
                <w:rtl/>
              </w:rPr>
              <w:t>מתקן</w:t>
            </w:r>
            <w:r w:rsidRPr="00025011">
              <w:rPr>
                <w:rtl/>
              </w:rPr>
              <w:t xml:space="preserve"> </w:t>
            </w:r>
            <w:r w:rsidRPr="00025011">
              <w:rPr>
                <w:rFonts w:hint="eastAsia"/>
                <w:rtl/>
              </w:rPr>
              <w:t>תשתית</w:t>
            </w:r>
            <w:r w:rsidRPr="00025011">
              <w:rPr>
                <w:rtl/>
              </w:rPr>
              <w:t xml:space="preserve"> </w:t>
            </w:r>
            <w:r w:rsidRPr="00025011">
              <w:rPr>
                <w:rFonts w:hint="eastAsia"/>
                <w:rtl/>
              </w:rPr>
              <w:t>לטיפול</w:t>
            </w:r>
            <w:r w:rsidRPr="00025011">
              <w:rPr>
                <w:rtl/>
              </w:rPr>
              <w:t xml:space="preserve"> </w:t>
            </w:r>
            <w:r w:rsidRPr="00025011">
              <w:rPr>
                <w:rFonts w:hint="eastAsia"/>
                <w:rtl/>
              </w:rPr>
              <w:t>בפסולת</w:t>
            </w:r>
            <w:r w:rsidRPr="00025011">
              <w:rPr>
                <w:rtl/>
              </w:rPr>
              <w:t xml:space="preserve"> (</w:t>
            </w:r>
            <w:r w:rsidRPr="00025011">
              <w:rPr>
                <w:rFonts w:hint="eastAsia"/>
                <w:rtl/>
              </w:rPr>
              <w:t>תחנת</w:t>
            </w:r>
            <w:r w:rsidRPr="00025011">
              <w:rPr>
                <w:rtl/>
              </w:rPr>
              <w:t xml:space="preserve"> </w:t>
            </w:r>
            <w:r w:rsidRPr="00025011">
              <w:rPr>
                <w:rFonts w:hint="eastAsia"/>
                <w:rtl/>
              </w:rPr>
              <w:t>מעבר</w:t>
            </w:r>
            <w:r w:rsidRPr="00025011">
              <w:rPr>
                <w:rtl/>
              </w:rPr>
              <w:t>/</w:t>
            </w:r>
            <w:r w:rsidRPr="00025011">
              <w:rPr>
                <w:rFonts w:hint="cs"/>
                <w:rtl/>
              </w:rPr>
              <w:t xml:space="preserve">מתקן </w:t>
            </w:r>
            <w:r w:rsidRPr="00025011">
              <w:rPr>
                <w:rFonts w:hint="eastAsia"/>
                <w:rtl/>
              </w:rPr>
              <w:t>טיפול</w:t>
            </w:r>
            <w:r w:rsidRPr="00025011">
              <w:rPr>
                <w:rtl/>
              </w:rPr>
              <w:t xml:space="preserve"> </w:t>
            </w:r>
            <w:r w:rsidRPr="00025011">
              <w:rPr>
                <w:rFonts w:hint="eastAsia"/>
                <w:rtl/>
              </w:rPr>
              <w:t>תרמי</w:t>
            </w:r>
            <w:r w:rsidRPr="00025011">
              <w:rPr>
                <w:rtl/>
              </w:rPr>
              <w:t>/</w:t>
            </w:r>
            <w:r w:rsidRPr="00025011">
              <w:rPr>
                <w:rFonts w:hint="eastAsia"/>
                <w:rtl/>
              </w:rPr>
              <w:t>אתר</w:t>
            </w:r>
            <w:r w:rsidRPr="00025011">
              <w:rPr>
                <w:rtl/>
              </w:rPr>
              <w:t xml:space="preserve"> </w:t>
            </w:r>
            <w:r w:rsidRPr="00025011">
              <w:rPr>
                <w:rFonts w:hint="eastAsia"/>
                <w:rtl/>
              </w:rPr>
              <w:t>הטמנה</w:t>
            </w:r>
            <w:r w:rsidRPr="00025011">
              <w:rPr>
                <w:rtl/>
              </w:rPr>
              <w:t xml:space="preserve">) </w:t>
            </w:r>
            <w:r w:rsidRPr="00025011">
              <w:rPr>
                <w:rFonts w:hint="eastAsia"/>
                <w:rtl/>
              </w:rPr>
              <w:t>תכלול</w:t>
            </w:r>
            <w:r w:rsidRPr="00025011">
              <w:rPr>
                <w:rtl/>
              </w:rPr>
              <w:t xml:space="preserve">, </w:t>
            </w:r>
            <w:r w:rsidRPr="00025011">
              <w:rPr>
                <w:rFonts w:hint="eastAsia"/>
                <w:rtl/>
              </w:rPr>
              <w:t>ככל</w:t>
            </w:r>
            <w:r w:rsidRPr="00025011">
              <w:rPr>
                <w:rtl/>
              </w:rPr>
              <w:t xml:space="preserve"> </w:t>
            </w:r>
            <w:r w:rsidRPr="00025011">
              <w:rPr>
                <w:rFonts w:hint="eastAsia"/>
                <w:rtl/>
              </w:rPr>
              <w:t>שנדרש</w:t>
            </w:r>
            <w:r w:rsidRPr="00025011">
              <w:rPr>
                <w:rtl/>
              </w:rPr>
              <w:t xml:space="preserve">, </w:t>
            </w:r>
            <w:r w:rsidRPr="00025011">
              <w:rPr>
                <w:rFonts w:hint="eastAsia"/>
                <w:rtl/>
              </w:rPr>
              <w:t>תסקיר</w:t>
            </w:r>
            <w:r w:rsidRPr="00025011">
              <w:rPr>
                <w:rtl/>
              </w:rPr>
              <w:t xml:space="preserve"> </w:t>
            </w:r>
            <w:r w:rsidRPr="00025011">
              <w:rPr>
                <w:rFonts w:hint="eastAsia"/>
                <w:rtl/>
              </w:rPr>
              <w:t>השפעה</w:t>
            </w:r>
            <w:r w:rsidRPr="00025011">
              <w:rPr>
                <w:rtl/>
              </w:rPr>
              <w:t xml:space="preserve"> </w:t>
            </w:r>
            <w:r w:rsidRPr="00025011">
              <w:rPr>
                <w:rFonts w:hint="eastAsia"/>
                <w:rtl/>
              </w:rPr>
              <w:t>על</w:t>
            </w:r>
            <w:r w:rsidRPr="00025011">
              <w:rPr>
                <w:rtl/>
              </w:rPr>
              <w:t xml:space="preserve"> </w:t>
            </w:r>
            <w:r w:rsidRPr="00025011">
              <w:rPr>
                <w:rFonts w:hint="eastAsia"/>
                <w:rtl/>
              </w:rPr>
              <w:t>הסביבה</w:t>
            </w:r>
            <w:r w:rsidRPr="00025011">
              <w:rPr>
                <w:rtl/>
              </w:rPr>
              <w:t xml:space="preserve"> </w:t>
            </w:r>
            <w:r w:rsidRPr="00025011">
              <w:rPr>
                <w:rFonts w:hint="eastAsia"/>
                <w:rtl/>
              </w:rPr>
              <w:t>או</w:t>
            </w:r>
            <w:r w:rsidRPr="00025011">
              <w:rPr>
                <w:rtl/>
              </w:rPr>
              <w:t xml:space="preserve"> </w:t>
            </w:r>
            <w:r w:rsidRPr="00025011">
              <w:rPr>
                <w:rFonts w:hint="eastAsia"/>
                <w:rtl/>
              </w:rPr>
              <w:t>חוות</w:t>
            </w:r>
            <w:r w:rsidRPr="00025011">
              <w:rPr>
                <w:rtl/>
              </w:rPr>
              <w:t xml:space="preserve"> </w:t>
            </w:r>
            <w:r w:rsidRPr="00025011">
              <w:rPr>
                <w:rFonts w:hint="eastAsia"/>
                <w:rtl/>
              </w:rPr>
              <w:t>דעת</w:t>
            </w:r>
            <w:r w:rsidRPr="00025011">
              <w:rPr>
                <w:rtl/>
              </w:rPr>
              <w:t xml:space="preserve"> </w:t>
            </w:r>
            <w:r w:rsidRPr="00025011">
              <w:rPr>
                <w:rFonts w:hint="eastAsia"/>
                <w:rtl/>
              </w:rPr>
              <w:t>סביבתית</w:t>
            </w:r>
            <w:r w:rsidRPr="00025011">
              <w:rPr>
                <w:rtl/>
              </w:rPr>
              <w:t xml:space="preserve">, </w:t>
            </w:r>
            <w:r w:rsidRPr="00025011">
              <w:rPr>
                <w:rFonts w:hint="eastAsia"/>
                <w:rtl/>
              </w:rPr>
              <w:t>שיוכנו</w:t>
            </w:r>
            <w:r w:rsidRPr="00025011">
              <w:rPr>
                <w:rtl/>
              </w:rPr>
              <w:t xml:space="preserve"> </w:t>
            </w:r>
            <w:r w:rsidRPr="00025011">
              <w:rPr>
                <w:rFonts w:hint="eastAsia"/>
                <w:rtl/>
              </w:rPr>
              <w:t>לפי</w:t>
            </w:r>
            <w:r w:rsidRPr="00025011">
              <w:rPr>
                <w:rtl/>
              </w:rPr>
              <w:t xml:space="preserve"> </w:t>
            </w:r>
            <w:r w:rsidRPr="00025011">
              <w:rPr>
                <w:rFonts w:hint="eastAsia"/>
                <w:rtl/>
              </w:rPr>
              <w:t>הוראות</w:t>
            </w:r>
            <w:r w:rsidRPr="00025011">
              <w:rPr>
                <w:rtl/>
              </w:rPr>
              <w:t xml:space="preserve"> </w:t>
            </w:r>
            <w:r w:rsidRPr="00025011">
              <w:rPr>
                <w:rFonts w:hint="eastAsia"/>
                <w:rtl/>
              </w:rPr>
              <w:t>תמ</w:t>
            </w:r>
            <w:r w:rsidRPr="00025011">
              <w:rPr>
                <w:rtl/>
              </w:rPr>
              <w:t>"</w:t>
            </w:r>
            <w:r w:rsidRPr="00025011">
              <w:rPr>
                <w:rFonts w:hint="eastAsia"/>
                <w:rtl/>
              </w:rPr>
              <w:t>א</w:t>
            </w:r>
            <w:r w:rsidRPr="00025011">
              <w:rPr>
                <w:rtl/>
              </w:rPr>
              <w:t xml:space="preserve"> 4/16 </w:t>
            </w:r>
            <w:r w:rsidRPr="00025011">
              <w:rPr>
                <w:rFonts w:hint="eastAsia"/>
                <w:rtl/>
              </w:rPr>
              <w:t>והנחיות</w:t>
            </w:r>
            <w:r w:rsidRPr="00025011">
              <w:rPr>
                <w:rtl/>
              </w:rPr>
              <w:t xml:space="preserve"> </w:t>
            </w:r>
            <w:r w:rsidRPr="00025011">
              <w:rPr>
                <w:rFonts w:hint="eastAsia"/>
                <w:rtl/>
              </w:rPr>
              <w:t>הרשות</w:t>
            </w:r>
            <w:r w:rsidRPr="00025011">
              <w:rPr>
                <w:rtl/>
              </w:rPr>
              <w:t xml:space="preserve"> </w:t>
            </w:r>
            <w:r w:rsidRPr="00025011">
              <w:rPr>
                <w:rFonts w:hint="eastAsia"/>
                <w:rtl/>
              </w:rPr>
              <w:t>הסביבתית</w:t>
            </w:r>
            <w:r w:rsidRPr="00025011">
              <w:rPr>
                <w:rtl/>
              </w:rPr>
              <w:t xml:space="preserve"> </w:t>
            </w:r>
            <w:r w:rsidRPr="00025011">
              <w:rPr>
                <w:rFonts w:hint="eastAsia"/>
                <w:rtl/>
              </w:rPr>
              <w:t>המוסמכת</w:t>
            </w:r>
            <w:r w:rsidRPr="00025011">
              <w:rPr>
                <w:rtl/>
              </w:rPr>
              <w:t xml:space="preserve"> </w:t>
            </w:r>
            <w:r w:rsidRPr="00025011">
              <w:rPr>
                <w:rFonts w:hint="eastAsia"/>
                <w:rtl/>
              </w:rPr>
              <w:t>ובאישורה</w:t>
            </w:r>
            <w:r w:rsidRPr="005D13B3">
              <w:rPr>
                <w:sz w:val="24"/>
                <w:rtl/>
              </w:rPr>
              <w:t>.</w:t>
            </w:r>
          </w:p>
          <w:p w14:paraId="76417FAC" w14:textId="77777777" w:rsidR="004F2A93" w:rsidRDefault="004F2A93" w:rsidP="004B2F64">
            <w:pPr>
              <w:tabs>
                <w:tab w:val="left" w:pos="-1419"/>
              </w:tabs>
              <w:spacing w:before="6" w:line="276" w:lineRule="auto"/>
              <w:ind w:right="176"/>
              <w:rPr>
                <w:rFonts w:cs="David"/>
                <w:sz w:val="24"/>
                <w:szCs w:val="24"/>
                <w:rtl/>
              </w:rPr>
            </w:pPr>
            <w:r>
              <w:rPr>
                <w:rFonts w:cs="David" w:hint="cs"/>
                <w:b/>
                <w:bCs/>
                <w:sz w:val="24"/>
                <w:szCs w:val="24"/>
                <w:rtl/>
              </w:rPr>
              <w:t xml:space="preserve">פסולת ביתית ומיחזור: </w:t>
            </w:r>
          </w:p>
          <w:p w14:paraId="49CBEDCF" w14:textId="77777777" w:rsidR="004F2A93" w:rsidRPr="004F450C" w:rsidRDefault="004F2A93" w:rsidP="004B2F64">
            <w:pPr>
              <w:tabs>
                <w:tab w:val="left" w:pos="-1419"/>
              </w:tabs>
              <w:spacing w:before="6" w:line="276" w:lineRule="auto"/>
              <w:ind w:right="176"/>
              <w:rPr>
                <w:rFonts w:cs="David"/>
                <w:b/>
                <w:bCs/>
                <w:sz w:val="24"/>
                <w:szCs w:val="24"/>
                <w:rtl/>
              </w:rPr>
            </w:pPr>
            <w:r w:rsidRPr="00BB3AC1">
              <w:rPr>
                <w:rFonts w:cs="David" w:hint="eastAsia"/>
                <w:sz w:val="24"/>
                <w:szCs w:val="24"/>
                <w:rtl/>
              </w:rPr>
              <w:t>תכניות</w:t>
            </w:r>
            <w:r w:rsidRPr="00BB3AC1">
              <w:rPr>
                <w:rFonts w:cs="David"/>
                <w:sz w:val="24"/>
                <w:szCs w:val="24"/>
                <w:rtl/>
              </w:rPr>
              <w:t xml:space="preserve"> </w:t>
            </w:r>
            <w:r w:rsidRPr="00BB3AC1">
              <w:rPr>
                <w:rFonts w:cs="David" w:hint="eastAsia"/>
                <w:sz w:val="24"/>
                <w:szCs w:val="24"/>
                <w:rtl/>
              </w:rPr>
              <w:t>מפורטות</w:t>
            </w:r>
            <w:r w:rsidRPr="00BB3AC1">
              <w:rPr>
                <w:rFonts w:cs="David"/>
                <w:sz w:val="24"/>
                <w:szCs w:val="24"/>
                <w:rtl/>
              </w:rPr>
              <w:t xml:space="preserve"> </w:t>
            </w:r>
            <w:r w:rsidRPr="00BB3AC1">
              <w:rPr>
                <w:rFonts w:cs="David" w:hint="eastAsia"/>
                <w:sz w:val="24"/>
                <w:szCs w:val="24"/>
                <w:rtl/>
              </w:rPr>
              <w:t>יכללו</w:t>
            </w:r>
            <w:r w:rsidRPr="00C773E0">
              <w:rPr>
                <w:rFonts w:cs="David" w:hint="eastAsia"/>
                <w:sz w:val="24"/>
                <w:szCs w:val="24"/>
                <w:rtl/>
              </w:rPr>
              <w:t xml:space="preserve"> הוראות</w:t>
            </w:r>
            <w:r w:rsidRPr="00C773E0">
              <w:rPr>
                <w:rFonts w:cs="David"/>
                <w:sz w:val="24"/>
                <w:szCs w:val="24"/>
                <w:rtl/>
              </w:rPr>
              <w:t xml:space="preserve"> להבטחת הפרדת פסולת ביתית, והנחיות למיקום </w:t>
            </w:r>
            <w:r w:rsidRPr="00C773E0">
              <w:rPr>
                <w:rFonts w:cs="David" w:hint="eastAsia"/>
                <w:sz w:val="24"/>
                <w:szCs w:val="24"/>
                <w:rtl/>
              </w:rPr>
              <w:t>מיכלי</w:t>
            </w:r>
            <w:r w:rsidRPr="00C773E0">
              <w:rPr>
                <w:rFonts w:cs="David"/>
                <w:sz w:val="24"/>
                <w:szCs w:val="24"/>
                <w:rtl/>
              </w:rPr>
              <w:t xml:space="preserve"> הפרדה </w:t>
            </w:r>
            <w:r w:rsidRPr="00C773E0">
              <w:rPr>
                <w:rFonts w:cs="David" w:hint="eastAsia"/>
                <w:sz w:val="24"/>
                <w:szCs w:val="24"/>
                <w:rtl/>
              </w:rPr>
              <w:t>יעודיים</w:t>
            </w:r>
            <w:r w:rsidRPr="00C773E0">
              <w:rPr>
                <w:rFonts w:cs="David"/>
                <w:sz w:val="24"/>
                <w:szCs w:val="24"/>
                <w:rtl/>
              </w:rPr>
              <w:t xml:space="preserve"> ופינויים לאתר מאוש</w:t>
            </w:r>
            <w:r>
              <w:rPr>
                <w:rFonts w:cs="David" w:hint="cs"/>
                <w:sz w:val="24"/>
                <w:szCs w:val="24"/>
                <w:rtl/>
              </w:rPr>
              <w:t>ר.</w:t>
            </w:r>
          </w:p>
        </w:tc>
      </w:tr>
      <w:tr w:rsidR="004F2A93" w:rsidRPr="000E1A27" w14:paraId="303EF9A3" w14:textId="77777777" w:rsidTr="00567C32">
        <w:trPr>
          <w:trHeight w:val="964"/>
        </w:trPr>
        <w:tc>
          <w:tcPr>
            <w:tcW w:w="749" w:type="dxa"/>
            <w:shd w:val="clear" w:color="auto" w:fill="auto"/>
          </w:tcPr>
          <w:p w14:paraId="4DEC77CA" w14:textId="77777777" w:rsidR="004F2A93" w:rsidRDefault="004F2A93" w:rsidP="004B2F64">
            <w:pPr>
              <w:tabs>
                <w:tab w:val="left" w:pos="-1419"/>
              </w:tabs>
              <w:spacing w:before="60" w:line="276" w:lineRule="auto"/>
              <w:rPr>
                <w:rFonts w:cs="David"/>
                <w:b/>
                <w:bCs/>
                <w:sz w:val="24"/>
                <w:szCs w:val="24"/>
                <w:rtl/>
              </w:rPr>
            </w:pPr>
            <w:r>
              <w:rPr>
                <w:rFonts w:cs="David" w:hint="cs"/>
                <w:b/>
                <w:bCs/>
                <w:sz w:val="24"/>
                <w:szCs w:val="24"/>
                <w:rtl/>
              </w:rPr>
              <w:t>ד.</w:t>
            </w:r>
          </w:p>
        </w:tc>
        <w:tc>
          <w:tcPr>
            <w:tcW w:w="8530" w:type="dxa"/>
            <w:shd w:val="clear" w:color="auto" w:fill="auto"/>
          </w:tcPr>
          <w:p w14:paraId="03BC5AFA" w14:textId="77777777" w:rsidR="004F2A93" w:rsidRDefault="004F2A93" w:rsidP="004B2F64">
            <w:pPr>
              <w:tabs>
                <w:tab w:val="left" w:pos="-1419"/>
              </w:tabs>
              <w:spacing w:before="6" w:line="276" w:lineRule="auto"/>
              <w:ind w:right="176"/>
              <w:rPr>
                <w:rFonts w:cs="David"/>
                <w:b/>
                <w:bCs/>
                <w:sz w:val="24"/>
                <w:szCs w:val="24"/>
                <w:rtl/>
              </w:rPr>
            </w:pPr>
            <w:r>
              <w:rPr>
                <w:rFonts w:cs="David" w:hint="cs"/>
                <w:b/>
                <w:bCs/>
                <w:sz w:val="24"/>
                <w:szCs w:val="24"/>
                <w:rtl/>
              </w:rPr>
              <w:t>מניעת זיהום קרקע ומים:</w:t>
            </w:r>
          </w:p>
          <w:p w14:paraId="6BFACD15" w14:textId="77777777" w:rsidR="004F2A93" w:rsidRPr="00021C63" w:rsidRDefault="004F2A93" w:rsidP="00831C1D">
            <w:pPr>
              <w:pStyle w:val="ListParagraph"/>
              <w:numPr>
                <w:ilvl w:val="0"/>
                <w:numId w:val="85"/>
              </w:numPr>
              <w:tabs>
                <w:tab w:val="left" w:pos="-1419"/>
              </w:tabs>
              <w:spacing w:before="6" w:line="276" w:lineRule="auto"/>
              <w:ind w:left="343" w:right="176" w:hanging="343"/>
              <w:rPr>
                <w:rFonts w:cs="David"/>
                <w:sz w:val="24"/>
                <w:szCs w:val="24"/>
                <w:rtl/>
              </w:rPr>
            </w:pPr>
            <w:r w:rsidRPr="00021C63">
              <w:rPr>
                <w:rFonts w:cs="David" w:hint="eastAsia"/>
                <w:sz w:val="24"/>
                <w:szCs w:val="24"/>
                <w:rtl/>
              </w:rPr>
              <w:t>תכניות</w:t>
            </w:r>
            <w:r w:rsidRPr="00021C63">
              <w:rPr>
                <w:rFonts w:cs="David"/>
                <w:sz w:val="24"/>
                <w:szCs w:val="24"/>
                <w:rtl/>
              </w:rPr>
              <w:t xml:space="preserve"> </w:t>
            </w:r>
            <w:r w:rsidRPr="00021C63">
              <w:rPr>
                <w:rFonts w:cs="David" w:hint="eastAsia"/>
                <w:sz w:val="24"/>
                <w:szCs w:val="24"/>
                <w:rtl/>
              </w:rPr>
              <w:t>מפורטות</w:t>
            </w:r>
            <w:r w:rsidRPr="00021C63">
              <w:rPr>
                <w:rFonts w:cs="David"/>
                <w:sz w:val="24"/>
                <w:szCs w:val="24"/>
                <w:rtl/>
              </w:rPr>
              <w:t xml:space="preserve"> באזורים עם שימושים בעלי פוטנציאל זיהום קרקע ומים, </w:t>
            </w:r>
            <w:r w:rsidRPr="00021C63">
              <w:rPr>
                <w:rFonts w:cs="David" w:hint="eastAsia"/>
                <w:sz w:val="24"/>
                <w:szCs w:val="24"/>
                <w:rtl/>
              </w:rPr>
              <w:t>יכללו</w:t>
            </w:r>
            <w:r w:rsidRPr="00021C63">
              <w:rPr>
                <w:rFonts w:cs="David"/>
                <w:sz w:val="24"/>
                <w:szCs w:val="24"/>
                <w:rtl/>
              </w:rPr>
              <w:t xml:space="preserve"> </w:t>
            </w:r>
            <w:r w:rsidRPr="00021C63">
              <w:rPr>
                <w:rFonts w:cs="David" w:hint="eastAsia"/>
                <w:sz w:val="24"/>
                <w:szCs w:val="24"/>
                <w:rtl/>
              </w:rPr>
              <w:t>הוראות</w:t>
            </w:r>
            <w:r w:rsidRPr="00021C63">
              <w:rPr>
                <w:rFonts w:cs="David"/>
                <w:sz w:val="24"/>
                <w:szCs w:val="24"/>
                <w:rtl/>
              </w:rPr>
              <w:t xml:space="preserve"> </w:t>
            </w:r>
            <w:r w:rsidRPr="00021C63">
              <w:rPr>
                <w:rFonts w:cs="David" w:hint="eastAsia"/>
                <w:sz w:val="24"/>
                <w:szCs w:val="24"/>
                <w:rtl/>
              </w:rPr>
              <w:t>בדבר</w:t>
            </w:r>
            <w:r w:rsidRPr="00021C63">
              <w:rPr>
                <w:rFonts w:cs="David"/>
                <w:sz w:val="24"/>
                <w:szCs w:val="24"/>
                <w:rtl/>
              </w:rPr>
              <w:t xml:space="preserve"> </w:t>
            </w:r>
            <w:r w:rsidRPr="00021C63">
              <w:rPr>
                <w:rFonts w:cs="David" w:hint="eastAsia"/>
                <w:sz w:val="24"/>
                <w:szCs w:val="24"/>
                <w:rtl/>
              </w:rPr>
              <w:t>אמצעים</w:t>
            </w:r>
            <w:r w:rsidRPr="00021C63">
              <w:rPr>
                <w:rFonts w:cs="David"/>
                <w:sz w:val="24"/>
                <w:szCs w:val="24"/>
                <w:rtl/>
              </w:rPr>
              <w:t xml:space="preserve"> </w:t>
            </w:r>
            <w:r w:rsidRPr="00021C63">
              <w:rPr>
                <w:rFonts w:cs="David" w:hint="eastAsia"/>
                <w:sz w:val="24"/>
                <w:szCs w:val="24"/>
                <w:rtl/>
              </w:rPr>
              <w:t>למניעת</w:t>
            </w:r>
            <w:r w:rsidRPr="00021C63">
              <w:rPr>
                <w:rFonts w:cs="David"/>
                <w:sz w:val="24"/>
                <w:szCs w:val="24"/>
                <w:rtl/>
              </w:rPr>
              <w:t xml:space="preserve"> </w:t>
            </w:r>
            <w:r w:rsidRPr="00021C63">
              <w:rPr>
                <w:rFonts w:cs="David" w:hint="eastAsia"/>
                <w:sz w:val="24"/>
                <w:szCs w:val="24"/>
                <w:rtl/>
              </w:rPr>
              <w:t>זיהום</w:t>
            </w:r>
            <w:r w:rsidRPr="00021C63">
              <w:rPr>
                <w:rFonts w:cs="David"/>
                <w:sz w:val="24"/>
                <w:szCs w:val="24"/>
                <w:rtl/>
              </w:rPr>
              <w:t xml:space="preserve"> </w:t>
            </w:r>
            <w:r w:rsidRPr="00021C63">
              <w:rPr>
                <w:rFonts w:cs="David" w:hint="eastAsia"/>
                <w:sz w:val="24"/>
                <w:szCs w:val="24"/>
                <w:rtl/>
              </w:rPr>
              <w:t>מים</w:t>
            </w:r>
            <w:r w:rsidRPr="00021C63">
              <w:rPr>
                <w:rFonts w:cs="David"/>
                <w:sz w:val="24"/>
                <w:szCs w:val="24"/>
                <w:rtl/>
              </w:rPr>
              <w:t xml:space="preserve"> </w:t>
            </w:r>
            <w:r w:rsidRPr="00021C63">
              <w:rPr>
                <w:rFonts w:cs="David" w:hint="eastAsia"/>
                <w:sz w:val="24"/>
                <w:szCs w:val="24"/>
                <w:rtl/>
              </w:rPr>
              <w:t>וקרקע</w:t>
            </w:r>
            <w:r w:rsidRPr="00021C63">
              <w:rPr>
                <w:rFonts w:cs="David" w:hint="cs"/>
                <w:sz w:val="24"/>
                <w:szCs w:val="24"/>
                <w:rtl/>
              </w:rPr>
              <w:t xml:space="preserve"> ובהתאם להוראות תמא/34 ב/4 על עדכוניה</w:t>
            </w:r>
            <w:r w:rsidR="00021C63">
              <w:rPr>
                <w:rFonts w:cs="David" w:hint="cs"/>
                <w:sz w:val="24"/>
                <w:szCs w:val="24"/>
                <w:rtl/>
              </w:rPr>
              <w:t>.</w:t>
            </w:r>
          </w:p>
          <w:p w14:paraId="0F9A9B8A" w14:textId="371C4B92" w:rsidR="00021C63" w:rsidRPr="00021C63" w:rsidRDefault="00021C63" w:rsidP="00831C1D">
            <w:pPr>
              <w:numPr>
                <w:ilvl w:val="0"/>
                <w:numId w:val="85"/>
              </w:numPr>
              <w:tabs>
                <w:tab w:val="left" w:pos="531"/>
                <w:tab w:val="left" w:pos="3591"/>
                <w:tab w:val="left" w:pos="3801"/>
              </w:tabs>
              <w:overflowPunct/>
              <w:autoSpaceDE/>
              <w:autoSpaceDN/>
              <w:adjustRightInd/>
              <w:spacing w:before="6" w:line="276" w:lineRule="auto"/>
              <w:ind w:left="343" w:right="142" w:hanging="343"/>
              <w:jc w:val="left"/>
              <w:textAlignment w:val="auto"/>
              <w:rPr>
                <w:rFonts w:ascii="David" w:hAnsi="Tms Rmn" w:cs="David"/>
                <w:sz w:val="24"/>
                <w:szCs w:val="24"/>
                <w:rtl/>
                <w:lang w:eastAsia="en-US"/>
              </w:rPr>
            </w:pPr>
            <w:r w:rsidRPr="00021C63">
              <w:rPr>
                <w:rFonts w:ascii="David" w:hAnsi="Tms Rmn" w:cs="David"/>
                <w:sz w:val="24"/>
                <w:szCs w:val="24"/>
                <w:rtl/>
                <w:lang w:eastAsia="en-US"/>
              </w:rPr>
              <w:t>כל תכנית החלה בתחום רדיוסי מגן סביב לקידוחי מי שתיה, תתואם עם הגורם הסביבתי המוסמך</w:t>
            </w:r>
            <w:r w:rsidR="005F1390">
              <w:rPr>
                <w:rFonts w:ascii="David" w:hAnsi="Tms Rmn" w:cs="David" w:hint="cs"/>
                <w:sz w:val="24"/>
                <w:szCs w:val="24"/>
                <w:rtl/>
                <w:lang w:eastAsia="en-US"/>
              </w:rPr>
              <w:t>, הכל בהתאם להוראות חוק בריאות העם על תיקוניו.</w:t>
            </w:r>
            <w:r w:rsidRPr="00021C63">
              <w:rPr>
                <w:rFonts w:ascii="David" w:hAnsi="Tms Rmn" w:cs="David"/>
                <w:sz w:val="24"/>
                <w:szCs w:val="24"/>
                <w:rtl/>
                <w:lang w:eastAsia="en-US"/>
              </w:rPr>
              <w:t>.</w:t>
            </w:r>
          </w:p>
          <w:p w14:paraId="394DA8D1" w14:textId="77777777" w:rsidR="00021C63" w:rsidRPr="00021C63" w:rsidRDefault="00021C63" w:rsidP="00831C1D">
            <w:pPr>
              <w:numPr>
                <w:ilvl w:val="0"/>
                <w:numId w:val="85"/>
              </w:numPr>
              <w:tabs>
                <w:tab w:val="left" w:pos="531"/>
                <w:tab w:val="left" w:pos="3591"/>
                <w:tab w:val="left" w:pos="3801"/>
              </w:tabs>
              <w:overflowPunct/>
              <w:autoSpaceDE/>
              <w:autoSpaceDN/>
              <w:adjustRightInd/>
              <w:spacing w:before="6" w:line="276" w:lineRule="auto"/>
              <w:ind w:left="343" w:right="142" w:hanging="343"/>
              <w:jc w:val="left"/>
              <w:textAlignment w:val="auto"/>
              <w:rPr>
                <w:rFonts w:ascii="David" w:hAnsi="Tms Rmn" w:cs="David"/>
                <w:sz w:val="24"/>
                <w:szCs w:val="24"/>
                <w:rtl/>
                <w:lang w:eastAsia="en-US"/>
              </w:rPr>
            </w:pPr>
            <w:r w:rsidRPr="00021C63">
              <w:rPr>
                <w:rFonts w:ascii="David" w:hAnsi="Tms Rmn" w:cs="David"/>
                <w:sz w:val="24"/>
                <w:szCs w:val="24"/>
                <w:rtl/>
                <w:lang w:eastAsia="en-US"/>
              </w:rPr>
              <w:lastRenderedPageBreak/>
              <w:t>תכנית מפורטת בקרבת ערוצי הנחלים תכלול הוראות למעבר תשתיות בסביבת הנחל והסטתן במקרה הצורך. הוראות בדבר אמצעים למניעת זיהום הנחל וקביעת תנאים למתן היתרי בנייה בהתאם.</w:t>
            </w:r>
          </w:p>
          <w:p w14:paraId="33005EBB" w14:textId="4EA1FAB8" w:rsidR="00021C63" w:rsidRPr="001A6404" w:rsidRDefault="00021C63" w:rsidP="00831C1D">
            <w:pPr>
              <w:numPr>
                <w:ilvl w:val="0"/>
                <w:numId w:val="85"/>
              </w:numPr>
              <w:tabs>
                <w:tab w:val="left" w:pos="531"/>
                <w:tab w:val="left" w:pos="3591"/>
                <w:tab w:val="left" w:pos="3801"/>
              </w:tabs>
              <w:overflowPunct/>
              <w:autoSpaceDE/>
              <w:autoSpaceDN/>
              <w:adjustRightInd/>
              <w:spacing w:before="6" w:line="276" w:lineRule="auto"/>
              <w:ind w:left="343" w:right="142" w:hanging="343"/>
              <w:jc w:val="left"/>
              <w:textAlignment w:val="auto"/>
              <w:rPr>
                <w:rFonts w:ascii="David" w:hAnsi="Tms Rmn" w:cs="David"/>
                <w:sz w:val="24"/>
                <w:szCs w:val="24"/>
                <w:rtl/>
                <w:lang w:eastAsia="en-US"/>
              </w:rPr>
            </w:pPr>
            <w:r w:rsidRPr="00021C63">
              <w:rPr>
                <w:rFonts w:ascii="David" w:hAnsi="Tms Rmn" w:cs="David"/>
                <w:sz w:val="24"/>
                <w:szCs w:val="24"/>
                <w:rtl/>
                <w:lang w:eastAsia="en-US"/>
              </w:rPr>
              <w:t>מרחק תחנת שאיבה לשפכים מנחלי תנינים/עדה/ברקן לא יקטן מ-50 מ' מגדות הנחלים. התחנה לא תימצא בתחום פשט הצפה בהסתברות של 1 ל-50 שנה, אלא באישור ועדת המשנה לביוב של הועדה המחוזית לתכנון ובניה.</w:t>
            </w:r>
          </w:p>
        </w:tc>
      </w:tr>
      <w:tr w:rsidR="004F2A93" w:rsidRPr="000E1A27" w14:paraId="2015C882" w14:textId="77777777" w:rsidTr="00956F3B">
        <w:trPr>
          <w:trHeight w:val="1550"/>
        </w:trPr>
        <w:tc>
          <w:tcPr>
            <w:tcW w:w="749" w:type="dxa"/>
            <w:shd w:val="clear" w:color="auto" w:fill="auto"/>
          </w:tcPr>
          <w:p w14:paraId="7AFBA38D" w14:textId="77777777" w:rsidR="004F2A93" w:rsidRDefault="004F2A93" w:rsidP="004B2F64">
            <w:pPr>
              <w:tabs>
                <w:tab w:val="left" w:pos="-1419"/>
              </w:tabs>
              <w:spacing w:before="60" w:line="276" w:lineRule="auto"/>
              <w:rPr>
                <w:rFonts w:cs="David"/>
                <w:b/>
                <w:bCs/>
                <w:sz w:val="24"/>
                <w:szCs w:val="24"/>
                <w:rtl/>
              </w:rPr>
            </w:pPr>
            <w:r>
              <w:rPr>
                <w:rFonts w:cs="David" w:hint="cs"/>
                <w:b/>
                <w:bCs/>
                <w:sz w:val="24"/>
                <w:szCs w:val="24"/>
                <w:rtl/>
              </w:rPr>
              <w:t>ה.</w:t>
            </w:r>
          </w:p>
        </w:tc>
        <w:tc>
          <w:tcPr>
            <w:tcW w:w="8530" w:type="dxa"/>
            <w:shd w:val="clear" w:color="auto" w:fill="auto"/>
          </w:tcPr>
          <w:p w14:paraId="22BE410D" w14:textId="77777777" w:rsidR="004F2A93" w:rsidRPr="00BB3AC1" w:rsidRDefault="004F2A93" w:rsidP="004B2F64">
            <w:pPr>
              <w:tabs>
                <w:tab w:val="left" w:pos="-1419"/>
              </w:tabs>
              <w:spacing w:before="60" w:line="276" w:lineRule="auto"/>
              <w:ind w:right="176"/>
              <w:rPr>
                <w:rFonts w:cs="David"/>
                <w:sz w:val="24"/>
                <w:szCs w:val="24"/>
                <w:rtl/>
              </w:rPr>
            </w:pPr>
            <w:r w:rsidRPr="00BB3AC1">
              <w:rPr>
                <w:rFonts w:cs="David" w:hint="cs"/>
                <w:b/>
                <w:bCs/>
                <w:sz w:val="24"/>
                <w:szCs w:val="24"/>
                <w:rtl/>
              </w:rPr>
              <w:t xml:space="preserve">חומרים מסוכנים: </w:t>
            </w:r>
          </w:p>
          <w:p w14:paraId="77D247B1" w14:textId="77777777" w:rsidR="004F2A93" w:rsidRDefault="004F2A93" w:rsidP="00831C1D">
            <w:pPr>
              <w:pStyle w:val="ListParagraph"/>
              <w:numPr>
                <w:ilvl w:val="0"/>
                <w:numId w:val="116"/>
              </w:numPr>
              <w:tabs>
                <w:tab w:val="left" w:pos="-1419"/>
              </w:tabs>
              <w:spacing w:before="120" w:line="276" w:lineRule="auto"/>
              <w:ind w:left="344" w:right="176" w:hanging="344"/>
              <w:jc w:val="both"/>
              <w:rPr>
                <w:rFonts w:cs="David"/>
                <w:b/>
                <w:bCs/>
                <w:sz w:val="24"/>
                <w:szCs w:val="24"/>
              </w:rPr>
            </w:pPr>
            <w:r w:rsidRPr="006A712D">
              <w:rPr>
                <w:rFonts w:cs="David" w:hint="eastAsia"/>
                <w:sz w:val="24"/>
                <w:szCs w:val="24"/>
                <w:rtl/>
              </w:rPr>
              <w:t>ככלל</w:t>
            </w:r>
            <w:r w:rsidRPr="006A712D">
              <w:rPr>
                <w:rFonts w:cs="David"/>
                <w:sz w:val="24"/>
                <w:szCs w:val="24"/>
                <w:rtl/>
              </w:rPr>
              <w:t xml:space="preserve">, </w:t>
            </w:r>
            <w:r w:rsidRPr="006A712D">
              <w:rPr>
                <w:rFonts w:cs="David" w:hint="eastAsia"/>
                <w:sz w:val="24"/>
                <w:szCs w:val="24"/>
                <w:rtl/>
              </w:rPr>
              <w:t>יש</w:t>
            </w:r>
            <w:r w:rsidRPr="006A712D">
              <w:rPr>
                <w:rFonts w:cs="David"/>
                <w:sz w:val="24"/>
                <w:szCs w:val="24"/>
                <w:rtl/>
              </w:rPr>
              <w:t xml:space="preserve"> </w:t>
            </w:r>
            <w:r w:rsidRPr="006A712D">
              <w:rPr>
                <w:rFonts w:cs="David" w:hint="eastAsia"/>
                <w:sz w:val="24"/>
                <w:szCs w:val="24"/>
                <w:rtl/>
              </w:rPr>
              <w:t>להימנע</w:t>
            </w:r>
            <w:r w:rsidRPr="006A712D">
              <w:rPr>
                <w:rFonts w:cs="David"/>
                <w:sz w:val="24"/>
                <w:szCs w:val="24"/>
                <w:rtl/>
              </w:rPr>
              <w:t xml:space="preserve"> </w:t>
            </w:r>
            <w:r w:rsidRPr="006A712D">
              <w:rPr>
                <w:rFonts w:cs="David" w:hint="eastAsia"/>
                <w:sz w:val="24"/>
                <w:szCs w:val="24"/>
                <w:rtl/>
              </w:rPr>
              <w:t>ממיקום</w:t>
            </w:r>
            <w:r w:rsidRPr="006A712D">
              <w:rPr>
                <w:rFonts w:cs="David"/>
                <w:sz w:val="24"/>
                <w:szCs w:val="24"/>
                <w:rtl/>
              </w:rPr>
              <w:t xml:space="preserve"> </w:t>
            </w:r>
            <w:r w:rsidRPr="006A712D">
              <w:rPr>
                <w:rFonts w:cs="David" w:hint="eastAsia"/>
                <w:sz w:val="24"/>
                <w:szCs w:val="24"/>
                <w:rtl/>
              </w:rPr>
              <w:t>של</w:t>
            </w:r>
            <w:r w:rsidRPr="006A712D">
              <w:rPr>
                <w:rFonts w:cs="David"/>
                <w:sz w:val="24"/>
                <w:szCs w:val="24"/>
                <w:rtl/>
              </w:rPr>
              <w:t xml:space="preserve"> </w:t>
            </w:r>
            <w:r w:rsidRPr="006A712D">
              <w:rPr>
                <w:rFonts w:cs="David" w:hint="eastAsia"/>
                <w:sz w:val="24"/>
                <w:szCs w:val="24"/>
                <w:rtl/>
              </w:rPr>
              <w:t>מפעלים</w:t>
            </w:r>
            <w:r>
              <w:rPr>
                <w:rFonts w:cs="David" w:hint="cs"/>
                <w:sz w:val="24"/>
                <w:szCs w:val="24"/>
                <w:rtl/>
              </w:rPr>
              <w:t>,</w:t>
            </w:r>
            <w:r w:rsidRPr="006A712D">
              <w:rPr>
                <w:rFonts w:cs="David"/>
                <w:sz w:val="24"/>
                <w:szCs w:val="24"/>
                <w:rtl/>
              </w:rPr>
              <w:t xml:space="preserve"> </w:t>
            </w:r>
            <w:r w:rsidRPr="006A712D">
              <w:rPr>
                <w:rFonts w:cs="David" w:hint="eastAsia"/>
                <w:sz w:val="24"/>
                <w:szCs w:val="24"/>
                <w:rtl/>
              </w:rPr>
              <w:t>המשתמשים</w:t>
            </w:r>
            <w:r w:rsidRPr="006A712D">
              <w:rPr>
                <w:rFonts w:cs="David"/>
                <w:sz w:val="24"/>
                <w:szCs w:val="24"/>
                <w:rtl/>
              </w:rPr>
              <w:t xml:space="preserve"> </w:t>
            </w:r>
            <w:r w:rsidRPr="006A712D">
              <w:rPr>
                <w:rFonts w:cs="David" w:hint="eastAsia"/>
                <w:sz w:val="24"/>
                <w:szCs w:val="24"/>
                <w:rtl/>
              </w:rPr>
              <w:t>בחומרים</w:t>
            </w:r>
            <w:r w:rsidRPr="006A712D">
              <w:rPr>
                <w:rFonts w:cs="David"/>
                <w:sz w:val="24"/>
                <w:szCs w:val="24"/>
                <w:rtl/>
              </w:rPr>
              <w:t xml:space="preserve"> </w:t>
            </w:r>
            <w:r w:rsidRPr="006A712D">
              <w:rPr>
                <w:rFonts w:cs="David" w:hint="eastAsia"/>
                <w:sz w:val="24"/>
                <w:szCs w:val="24"/>
                <w:rtl/>
              </w:rPr>
              <w:t>מסוכנים</w:t>
            </w:r>
            <w:r w:rsidRPr="006A712D">
              <w:rPr>
                <w:rFonts w:cs="David"/>
                <w:sz w:val="24"/>
                <w:szCs w:val="24"/>
                <w:rtl/>
              </w:rPr>
              <w:t xml:space="preserve"> </w:t>
            </w:r>
            <w:r w:rsidRPr="006A712D">
              <w:rPr>
                <w:rFonts w:cs="David" w:hint="eastAsia"/>
                <w:sz w:val="24"/>
                <w:szCs w:val="24"/>
                <w:rtl/>
              </w:rPr>
              <w:t>בכמויות</w:t>
            </w:r>
            <w:r w:rsidRPr="006A712D">
              <w:rPr>
                <w:rFonts w:cs="David"/>
                <w:sz w:val="24"/>
                <w:szCs w:val="24"/>
                <w:rtl/>
              </w:rPr>
              <w:t xml:space="preserve"> </w:t>
            </w:r>
            <w:r w:rsidRPr="006A712D">
              <w:rPr>
                <w:rFonts w:cs="David" w:hint="eastAsia"/>
                <w:sz w:val="24"/>
                <w:szCs w:val="24"/>
                <w:rtl/>
              </w:rPr>
              <w:t>המהוות</w:t>
            </w:r>
            <w:r w:rsidRPr="006A712D">
              <w:rPr>
                <w:rFonts w:cs="David"/>
                <w:sz w:val="24"/>
                <w:szCs w:val="24"/>
                <w:rtl/>
              </w:rPr>
              <w:t xml:space="preserve"> </w:t>
            </w:r>
            <w:r w:rsidRPr="006A712D">
              <w:rPr>
                <w:rFonts w:cs="David" w:hint="eastAsia"/>
                <w:sz w:val="24"/>
                <w:szCs w:val="24"/>
                <w:rtl/>
              </w:rPr>
              <w:t>סיכון</w:t>
            </w:r>
            <w:r w:rsidRPr="006A712D">
              <w:rPr>
                <w:rFonts w:cs="David"/>
                <w:sz w:val="24"/>
                <w:szCs w:val="24"/>
                <w:rtl/>
              </w:rPr>
              <w:t xml:space="preserve"> </w:t>
            </w:r>
            <w:r w:rsidRPr="006A712D">
              <w:rPr>
                <w:rFonts w:cs="David" w:hint="eastAsia"/>
                <w:sz w:val="24"/>
                <w:szCs w:val="24"/>
                <w:rtl/>
              </w:rPr>
              <w:t>סביבתי</w:t>
            </w:r>
            <w:r w:rsidRPr="006A712D">
              <w:rPr>
                <w:rFonts w:cs="David"/>
                <w:sz w:val="24"/>
                <w:szCs w:val="24"/>
                <w:rtl/>
              </w:rPr>
              <w:t xml:space="preserve">, </w:t>
            </w:r>
            <w:r w:rsidRPr="006A712D">
              <w:rPr>
                <w:rFonts w:cs="David" w:hint="eastAsia"/>
                <w:sz w:val="24"/>
                <w:szCs w:val="24"/>
                <w:rtl/>
              </w:rPr>
              <w:t>בסמוך</w:t>
            </w:r>
            <w:r w:rsidRPr="006A712D">
              <w:rPr>
                <w:rFonts w:cs="David"/>
                <w:sz w:val="24"/>
                <w:szCs w:val="24"/>
                <w:rtl/>
              </w:rPr>
              <w:t xml:space="preserve"> </w:t>
            </w:r>
            <w:r w:rsidRPr="006A712D">
              <w:rPr>
                <w:rFonts w:cs="David" w:hint="eastAsia"/>
                <w:sz w:val="24"/>
                <w:szCs w:val="24"/>
                <w:rtl/>
              </w:rPr>
              <w:t>למבנים</w:t>
            </w:r>
            <w:r w:rsidRPr="006A712D">
              <w:rPr>
                <w:rFonts w:cs="David"/>
                <w:sz w:val="24"/>
                <w:szCs w:val="24"/>
                <w:rtl/>
              </w:rPr>
              <w:t xml:space="preserve"> </w:t>
            </w:r>
            <w:r w:rsidRPr="006A712D">
              <w:rPr>
                <w:rFonts w:cs="David" w:hint="eastAsia"/>
                <w:sz w:val="24"/>
                <w:szCs w:val="24"/>
                <w:rtl/>
              </w:rPr>
              <w:t>המיועדים</w:t>
            </w:r>
            <w:r w:rsidRPr="006A712D">
              <w:rPr>
                <w:rFonts w:cs="David"/>
                <w:sz w:val="24"/>
                <w:szCs w:val="24"/>
                <w:rtl/>
              </w:rPr>
              <w:t xml:space="preserve"> </w:t>
            </w:r>
            <w:r w:rsidRPr="006A712D">
              <w:rPr>
                <w:rFonts w:cs="David" w:hint="eastAsia"/>
                <w:sz w:val="24"/>
                <w:szCs w:val="24"/>
                <w:rtl/>
              </w:rPr>
              <w:t>למגורים</w:t>
            </w:r>
            <w:r w:rsidRPr="006A712D">
              <w:rPr>
                <w:rFonts w:cs="David"/>
                <w:sz w:val="24"/>
                <w:szCs w:val="24"/>
                <w:rtl/>
              </w:rPr>
              <w:t xml:space="preserve">, </w:t>
            </w:r>
            <w:r w:rsidRPr="006A712D">
              <w:rPr>
                <w:rFonts w:cs="David" w:hint="eastAsia"/>
                <w:sz w:val="24"/>
                <w:szCs w:val="24"/>
                <w:rtl/>
              </w:rPr>
              <w:t>למבני</w:t>
            </w:r>
            <w:r w:rsidRPr="006A712D">
              <w:rPr>
                <w:rFonts w:cs="David"/>
                <w:sz w:val="24"/>
                <w:szCs w:val="24"/>
                <w:rtl/>
              </w:rPr>
              <w:t xml:space="preserve"> </w:t>
            </w:r>
            <w:r w:rsidRPr="006A712D">
              <w:rPr>
                <w:rFonts w:cs="David" w:hint="eastAsia"/>
                <w:sz w:val="24"/>
                <w:szCs w:val="24"/>
                <w:rtl/>
              </w:rPr>
              <w:t>ציבור</w:t>
            </w:r>
            <w:r w:rsidRPr="006A712D">
              <w:rPr>
                <w:rFonts w:cs="David"/>
                <w:sz w:val="24"/>
                <w:szCs w:val="24"/>
                <w:rtl/>
              </w:rPr>
              <w:t xml:space="preserve"> </w:t>
            </w:r>
            <w:r w:rsidRPr="006A712D">
              <w:rPr>
                <w:rFonts w:cs="David" w:hint="eastAsia"/>
                <w:sz w:val="24"/>
                <w:szCs w:val="24"/>
                <w:rtl/>
              </w:rPr>
              <w:t>ולמסחר</w:t>
            </w:r>
            <w:r w:rsidRPr="006A712D">
              <w:rPr>
                <w:rFonts w:cs="David"/>
                <w:sz w:val="24"/>
                <w:szCs w:val="24"/>
                <w:rtl/>
              </w:rPr>
              <w:t>.</w:t>
            </w:r>
          </w:p>
          <w:p w14:paraId="68D4016E" w14:textId="77777777" w:rsidR="004F2A93" w:rsidRDefault="004F2A93" w:rsidP="00831C1D">
            <w:pPr>
              <w:pStyle w:val="ListParagraph"/>
              <w:numPr>
                <w:ilvl w:val="0"/>
                <w:numId w:val="116"/>
              </w:numPr>
              <w:tabs>
                <w:tab w:val="left" w:pos="-1419"/>
              </w:tabs>
              <w:spacing w:before="60" w:line="276" w:lineRule="auto"/>
              <w:ind w:left="344" w:right="176" w:hanging="344"/>
              <w:contextualSpacing w:val="0"/>
              <w:jc w:val="both"/>
              <w:rPr>
                <w:rFonts w:cs="David"/>
                <w:b/>
                <w:bCs/>
                <w:sz w:val="24"/>
                <w:szCs w:val="24"/>
              </w:rPr>
            </w:pPr>
            <w:r>
              <w:rPr>
                <w:rFonts w:cs="David" w:hint="cs"/>
                <w:sz w:val="24"/>
                <w:szCs w:val="24"/>
                <w:rtl/>
              </w:rPr>
              <w:t>תכנית מפורטת הכוללת שימוש בחומרים מסוכנים, תקבע הוראות לטיפול בהם, שינועם ואחסנתם, בהתאם להנחיות הגורמים הסביבתיים המוסמכים.</w:t>
            </w:r>
            <w:r w:rsidRPr="00A3123F">
              <w:rPr>
                <w:rFonts w:cs="David"/>
                <w:sz w:val="24"/>
                <w:szCs w:val="24"/>
                <w:rtl/>
              </w:rPr>
              <w:t xml:space="preserve"> </w:t>
            </w:r>
          </w:p>
          <w:p w14:paraId="59154570" w14:textId="66CA98C8" w:rsidR="006A748A" w:rsidRPr="00956F3B" w:rsidRDefault="006A748A" w:rsidP="006A748A">
            <w:pPr>
              <w:pStyle w:val="ListParagraph"/>
              <w:tabs>
                <w:tab w:val="left" w:pos="-1419"/>
              </w:tabs>
              <w:spacing w:before="60" w:line="276" w:lineRule="auto"/>
              <w:ind w:left="344" w:right="176"/>
              <w:contextualSpacing w:val="0"/>
              <w:jc w:val="both"/>
              <w:rPr>
                <w:rFonts w:cs="David"/>
                <w:b/>
                <w:bCs/>
                <w:sz w:val="24"/>
                <w:szCs w:val="24"/>
                <w:rtl/>
              </w:rPr>
            </w:pPr>
          </w:p>
        </w:tc>
      </w:tr>
      <w:tr w:rsidR="004F2A93" w:rsidRPr="000E1A27" w14:paraId="5297EE16" w14:textId="77777777" w:rsidTr="00567C32">
        <w:tc>
          <w:tcPr>
            <w:tcW w:w="749" w:type="dxa"/>
            <w:shd w:val="clear" w:color="auto" w:fill="D9D9D9" w:themeFill="background1" w:themeFillShade="D9"/>
          </w:tcPr>
          <w:p w14:paraId="7EB9EF80" w14:textId="77777777" w:rsidR="004F2A93" w:rsidRPr="004C586C" w:rsidRDefault="004F2A93" w:rsidP="004B2F64">
            <w:pPr>
              <w:tabs>
                <w:tab w:val="left" w:pos="-1419"/>
              </w:tabs>
              <w:spacing w:before="60" w:line="276" w:lineRule="auto"/>
              <w:rPr>
                <w:rFonts w:cs="David"/>
                <w:b/>
                <w:bCs/>
                <w:sz w:val="32"/>
                <w:szCs w:val="32"/>
                <w:rtl/>
              </w:rPr>
            </w:pPr>
            <w:r>
              <w:rPr>
                <w:rFonts w:cs="David" w:hint="cs"/>
                <w:b/>
                <w:bCs/>
                <w:sz w:val="32"/>
                <w:szCs w:val="32"/>
                <w:rtl/>
              </w:rPr>
              <w:t>5.3</w:t>
            </w:r>
          </w:p>
        </w:tc>
        <w:tc>
          <w:tcPr>
            <w:tcW w:w="8530" w:type="dxa"/>
            <w:shd w:val="clear" w:color="auto" w:fill="D9D9D9" w:themeFill="background1" w:themeFillShade="D9"/>
          </w:tcPr>
          <w:p w14:paraId="3E25FE42" w14:textId="77777777" w:rsidR="004F2A93" w:rsidRDefault="004F2A93" w:rsidP="004B2F64">
            <w:pPr>
              <w:tabs>
                <w:tab w:val="left" w:pos="-1419"/>
              </w:tabs>
              <w:spacing w:before="60" w:line="276" w:lineRule="auto"/>
              <w:ind w:right="176"/>
              <w:rPr>
                <w:rFonts w:cs="David"/>
                <w:b/>
                <w:bCs/>
                <w:szCs w:val="24"/>
                <w:rtl/>
              </w:rPr>
            </w:pPr>
            <w:r>
              <w:rPr>
                <w:rFonts w:cs="David" w:hint="cs"/>
                <w:b/>
                <w:bCs/>
                <w:sz w:val="32"/>
                <w:szCs w:val="32"/>
                <w:rtl/>
              </w:rPr>
              <w:t>סיכוני רעידות אדמה</w:t>
            </w:r>
          </w:p>
        </w:tc>
      </w:tr>
      <w:tr w:rsidR="004F2A93" w:rsidRPr="000E1A27" w14:paraId="1C20EE72" w14:textId="77777777" w:rsidTr="00567C32">
        <w:trPr>
          <w:trHeight w:val="306"/>
        </w:trPr>
        <w:tc>
          <w:tcPr>
            <w:tcW w:w="749" w:type="dxa"/>
            <w:shd w:val="clear" w:color="auto" w:fill="auto"/>
          </w:tcPr>
          <w:p w14:paraId="2995A01B" w14:textId="77777777" w:rsidR="004F2A93" w:rsidRDefault="004F2A93" w:rsidP="004B2F64">
            <w:pPr>
              <w:tabs>
                <w:tab w:val="left" w:pos="-1419"/>
              </w:tabs>
              <w:spacing w:before="60" w:line="276" w:lineRule="auto"/>
              <w:rPr>
                <w:rFonts w:cs="David"/>
                <w:b/>
                <w:bCs/>
                <w:sz w:val="32"/>
                <w:szCs w:val="32"/>
                <w:rtl/>
              </w:rPr>
            </w:pPr>
          </w:p>
        </w:tc>
        <w:tc>
          <w:tcPr>
            <w:tcW w:w="8530" w:type="dxa"/>
            <w:shd w:val="clear" w:color="auto" w:fill="auto"/>
          </w:tcPr>
          <w:p w14:paraId="6C2BE4AD" w14:textId="77777777" w:rsidR="004F2A93" w:rsidRPr="00E96F49" w:rsidRDefault="004F2A93" w:rsidP="00831C1D">
            <w:pPr>
              <w:numPr>
                <w:ilvl w:val="0"/>
                <w:numId w:val="115"/>
              </w:numPr>
              <w:tabs>
                <w:tab w:val="left" w:pos="344"/>
                <w:tab w:val="left" w:pos="531"/>
                <w:tab w:val="left" w:pos="3591"/>
                <w:tab w:val="left" w:pos="3801"/>
              </w:tabs>
              <w:overflowPunct/>
              <w:autoSpaceDE/>
              <w:autoSpaceDN/>
              <w:adjustRightInd/>
              <w:spacing w:before="60" w:line="276" w:lineRule="auto"/>
              <w:ind w:left="344" w:right="142" w:hanging="344"/>
              <w:jc w:val="left"/>
              <w:textAlignment w:val="auto"/>
              <w:rPr>
                <w:rFonts w:ascii="David" w:hAnsi="Tms Rmn" w:cs="David"/>
                <w:noProof/>
                <w:sz w:val="24"/>
                <w:szCs w:val="24"/>
                <w:lang w:eastAsia="en-US"/>
              </w:rPr>
            </w:pPr>
            <w:r w:rsidRPr="00E96F49">
              <w:rPr>
                <w:rFonts w:ascii="David" w:hAnsi="Tms Rmn" w:cs="David" w:hint="cs"/>
                <w:sz w:val="24"/>
                <w:szCs w:val="24"/>
                <w:rtl/>
                <w:lang w:eastAsia="en-US"/>
              </w:rPr>
              <w:t xml:space="preserve">לתכנית זו מצורף נספח סיכוני רעידות אדמה, הכולל סימון אזורים בעלי רגישות לסיכוני רעידות אדמה. </w:t>
            </w:r>
          </w:p>
          <w:p w14:paraId="28185BF4" w14:textId="77777777" w:rsidR="00E96F49" w:rsidRDefault="004F2A93" w:rsidP="00831C1D">
            <w:pPr>
              <w:numPr>
                <w:ilvl w:val="0"/>
                <w:numId w:val="115"/>
              </w:numPr>
              <w:tabs>
                <w:tab w:val="left" w:pos="344"/>
                <w:tab w:val="left" w:pos="531"/>
                <w:tab w:val="left" w:pos="3591"/>
                <w:tab w:val="left" w:pos="3801"/>
              </w:tabs>
              <w:overflowPunct/>
              <w:autoSpaceDE/>
              <w:autoSpaceDN/>
              <w:adjustRightInd/>
              <w:spacing w:before="60" w:line="276" w:lineRule="auto"/>
              <w:ind w:left="344" w:right="142" w:hanging="344"/>
              <w:jc w:val="left"/>
              <w:textAlignment w:val="auto"/>
              <w:rPr>
                <w:rFonts w:ascii="David" w:hAnsi="Tms Rmn" w:cs="David"/>
                <w:noProof/>
                <w:sz w:val="24"/>
                <w:szCs w:val="24"/>
                <w:lang w:eastAsia="en-US"/>
              </w:rPr>
            </w:pPr>
            <w:r w:rsidRPr="00E96F49">
              <w:rPr>
                <w:rFonts w:ascii="David" w:hAnsi="Tms Rmn" w:cs="David" w:hint="cs"/>
                <w:sz w:val="24"/>
                <w:szCs w:val="24"/>
                <w:rtl/>
                <w:lang w:eastAsia="en-US"/>
              </w:rPr>
              <w:t xml:space="preserve">תכנית מפורטת אשר אזור רגישות כלול בשטחה או גובל בו, תכלול סקרים וחוות דעת, בהתאם להנחיות הנספח האמור. </w:t>
            </w:r>
          </w:p>
          <w:p w14:paraId="30648A78" w14:textId="3A7B527D" w:rsidR="00567C32" w:rsidRPr="00E96F49" w:rsidRDefault="004F2A93" w:rsidP="00831C1D">
            <w:pPr>
              <w:numPr>
                <w:ilvl w:val="0"/>
                <w:numId w:val="115"/>
              </w:numPr>
              <w:tabs>
                <w:tab w:val="left" w:pos="344"/>
                <w:tab w:val="left" w:pos="531"/>
                <w:tab w:val="left" w:pos="3591"/>
                <w:tab w:val="left" w:pos="3801"/>
              </w:tabs>
              <w:overflowPunct/>
              <w:autoSpaceDE/>
              <w:autoSpaceDN/>
              <w:adjustRightInd/>
              <w:spacing w:before="60" w:line="276" w:lineRule="auto"/>
              <w:ind w:left="344" w:right="142" w:hanging="344"/>
              <w:jc w:val="left"/>
              <w:textAlignment w:val="auto"/>
              <w:rPr>
                <w:rFonts w:ascii="David" w:hAnsi="Tms Rmn" w:cs="David"/>
                <w:noProof/>
                <w:sz w:val="24"/>
                <w:szCs w:val="24"/>
                <w:rtl/>
                <w:lang w:eastAsia="en-US"/>
              </w:rPr>
            </w:pPr>
            <w:r w:rsidRPr="00E96F49">
              <w:rPr>
                <w:rFonts w:ascii="David" w:hAnsi="Tms Rmn" w:cs="David" w:hint="eastAsia"/>
                <w:sz w:val="24"/>
                <w:szCs w:val="24"/>
                <w:rtl/>
                <w:lang w:eastAsia="en-US"/>
              </w:rPr>
              <w:t>תכנית</w:t>
            </w:r>
            <w:r w:rsidRPr="00E96F49">
              <w:rPr>
                <w:rFonts w:ascii="David" w:hAnsi="Tms Rmn" w:cs="David"/>
                <w:sz w:val="24"/>
                <w:szCs w:val="24"/>
                <w:rtl/>
                <w:lang w:eastAsia="en-US"/>
              </w:rPr>
              <w:t xml:space="preserve"> </w:t>
            </w:r>
            <w:r w:rsidRPr="00E96F49">
              <w:rPr>
                <w:rFonts w:ascii="David" w:hAnsi="Tms Rmn" w:cs="David" w:hint="eastAsia"/>
                <w:sz w:val="24"/>
                <w:szCs w:val="24"/>
                <w:rtl/>
                <w:lang w:eastAsia="en-US"/>
              </w:rPr>
              <w:t>מפורטת</w:t>
            </w:r>
            <w:r w:rsidRPr="00E96F49">
              <w:rPr>
                <w:rFonts w:ascii="David" w:hAnsi="Tms Rmn" w:cs="David"/>
                <w:sz w:val="24"/>
                <w:szCs w:val="24"/>
                <w:rtl/>
                <w:lang w:eastAsia="en-US"/>
              </w:rPr>
              <w:t xml:space="preserve"> </w:t>
            </w:r>
            <w:r w:rsidRPr="00E96F49">
              <w:rPr>
                <w:rFonts w:ascii="David" w:hAnsi="Tms Rmn" w:cs="David" w:hint="cs"/>
                <w:sz w:val="24"/>
                <w:szCs w:val="24"/>
                <w:rtl/>
                <w:lang w:eastAsia="en-US"/>
              </w:rPr>
              <w:t>כאמור תטמיע את מסקנות הסקרים וחוות הדעת במסמכיה.</w:t>
            </w:r>
          </w:p>
        </w:tc>
      </w:tr>
      <w:tr w:rsidR="004F2A93" w:rsidRPr="000F09AB" w14:paraId="3CD83070" w14:textId="77777777" w:rsidTr="00567C32">
        <w:tc>
          <w:tcPr>
            <w:tcW w:w="749" w:type="dxa"/>
            <w:shd w:val="clear" w:color="auto" w:fill="D9D9D9" w:themeFill="background1" w:themeFillShade="D9"/>
          </w:tcPr>
          <w:p w14:paraId="36683E84" w14:textId="77777777" w:rsidR="004F2A93" w:rsidRPr="004C586C" w:rsidRDefault="004F2A93" w:rsidP="004B2F64">
            <w:pPr>
              <w:tabs>
                <w:tab w:val="left" w:pos="-1419"/>
              </w:tabs>
              <w:spacing w:before="60" w:line="276" w:lineRule="auto"/>
              <w:rPr>
                <w:rFonts w:cs="David"/>
                <w:b/>
                <w:bCs/>
                <w:sz w:val="32"/>
                <w:szCs w:val="32"/>
                <w:rtl/>
              </w:rPr>
            </w:pPr>
            <w:r>
              <w:rPr>
                <w:rFonts w:cs="David" w:hint="cs"/>
                <w:b/>
                <w:bCs/>
                <w:sz w:val="32"/>
                <w:szCs w:val="32"/>
                <w:rtl/>
              </w:rPr>
              <w:t>5.4</w:t>
            </w:r>
          </w:p>
        </w:tc>
        <w:tc>
          <w:tcPr>
            <w:tcW w:w="8530" w:type="dxa"/>
            <w:shd w:val="clear" w:color="auto" w:fill="D9D9D9" w:themeFill="background1" w:themeFillShade="D9"/>
          </w:tcPr>
          <w:p w14:paraId="58332325" w14:textId="77777777" w:rsidR="004F2A93" w:rsidRPr="000F09AB" w:rsidRDefault="004F2A93" w:rsidP="004B2F64">
            <w:pPr>
              <w:tabs>
                <w:tab w:val="left" w:pos="-1419"/>
              </w:tabs>
              <w:spacing w:before="60" w:line="276" w:lineRule="auto"/>
              <w:rPr>
                <w:rFonts w:cs="David"/>
                <w:b/>
                <w:bCs/>
                <w:szCs w:val="24"/>
                <w:rtl/>
              </w:rPr>
            </w:pPr>
            <w:r w:rsidRPr="00D10F06">
              <w:rPr>
                <w:rFonts w:cs="David" w:hint="cs"/>
                <w:b/>
                <w:bCs/>
                <w:sz w:val="32"/>
                <w:szCs w:val="32"/>
                <w:rtl/>
              </w:rPr>
              <w:t>מבנים ואתרים לשימור</w:t>
            </w:r>
          </w:p>
        </w:tc>
      </w:tr>
      <w:tr w:rsidR="004F2A93" w:rsidRPr="00C82CC3" w14:paraId="3A4757DC" w14:textId="77777777" w:rsidTr="00567C32">
        <w:trPr>
          <w:trHeight w:val="306"/>
        </w:trPr>
        <w:tc>
          <w:tcPr>
            <w:tcW w:w="749" w:type="dxa"/>
            <w:shd w:val="clear" w:color="auto" w:fill="auto"/>
          </w:tcPr>
          <w:p w14:paraId="4CC7050A" w14:textId="77777777" w:rsidR="004F2A93" w:rsidRDefault="004F2A93" w:rsidP="004B2F64">
            <w:pPr>
              <w:tabs>
                <w:tab w:val="left" w:pos="-1419"/>
              </w:tabs>
              <w:spacing w:before="60" w:line="276" w:lineRule="auto"/>
              <w:rPr>
                <w:rFonts w:cs="David"/>
                <w:b/>
                <w:bCs/>
                <w:sz w:val="32"/>
                <w:szCs w:val="32"/>
                <w:rtl/>
              </w:rPr>
            </w:pPr>
          </w:p>
        </w:tc>
        <w:tc>
          <w:tcPr>
            <w:tcW w:w="8530" w:type="dxa"/>
            <w:shd w:val="clear" w:color="auto" w:fill="auto"/>
          </w:tcPr>
          <w:p w14:paraId="0A192DFF" w14:textId="3136BE22" w:rsidR="001F0E57" w:rsidRDefault="001F0E57" w:rsidP="00831C1D">
            <w:pPr>
              <w:pStyle w:val="ListParagraph"/>
              <w:numPr>
                <w:ilvl w:val="0"/>
                <w:numId w:val="27"/>
              </w:numPr>
              <w:tabs>
                <w:tab w:val="left" w:pos="317"/>
              </w:tabs>
              <w:spacing w:after="160" w:line="276" w:lineRule="auto"/>
              <w:ind w:left="335" w:hanging="284"/>
              <w:rPr>
                <w:rFonts w:ascii="David" w:hAnsi="David" w:cs="David"/>
                <w:sz w:val="24"/>
                <w:szCs w:val="24"/>
                <w:lang w:eastAsia="en-US"/>
              </w:rPr>
            </w:pPr>
            <w:r w:rsidRPr="0028320B">
              <w:rPr>
                <w:rFonts w:ascii="David" w:hAnsi="David" w:cs="David"/>
                <w:sz w:val="24"/>
                <w:szCs w:val="24"/>
                <w:rtl/>
              </w:rPr>
              <w:t>תכנית מפורטת שכוללת בתחומה מתחם, מכלול או אתר לשימור או חלק מהם,</w:t>
            </w:r>
            <w:r>
              <w:rPr>
                <w:rFonts w:ascii="David" w:hAnsi="David" w:cs="David" w:hint="cs"/>
                <w:sz w:val="24"/>
                <w:szCs w:val="24"/>
                <w:rtl/>
              </w:rPr>
              <w:t xml:space="preserve"> עפ" המסומן בנספח השימור,</w:t>
            </w:r>
            <w:r w:rsidRPr="0028320B">
              <w:rPr>
                <w:rFonts w:ascii="David" w:hAnsi="David" w:cs="David"/>
                <w:sz w:val="24"/>
                <w:szCs w:val="24"/>
                <w:rtl/>
              </w:rPr>
              <w:t xml:space="preserve"> תתייחס להנחיות נספח השימור של תכנית זו ותלווה בסקר ובנספח שימור, אשר ייערכו על ידי מומחה לשימור. </w:t>
            </w:r>
            <w:r w:rsidR="004778CD">
              <w:rPr>
                <w:rFonts w:ascii="David" w:hAnsi="David" w:cs="David" w:hint="cs"/>
                <w:sz w:val="24"/>
                <w:szCs w:val="24"/>
                <w:rtl/>
              </w:rPr>
              <w:t>התכנית תלווה בחוו"ד ועדת השימור</w:t>
            </w:r>
            <w:r w:rsidRPr="0028320B">
              <w:rPr>
                <w:rFonts w:ascii="David" w:hAnsi="David" w:cs="David"/>
                <w:sz w:val="24"/>
                <w:szCs w:val="24"/>
                <w:rtl/>
              </w:rPr>
              <w:t>.</w:t>
            </w:r>
            <w:r w:rsidR="00791598">
              <w:rPr>
                <w:rFonts w:ascii="David" w:hAnsi="David" w:cs="David" w:hint="cs"/>
                <w:sz w:val="24"/>
                <w:szCs w:val="24"/>
                <w:rtl/>
                <w:lang w:eastAsia="en-US"/>
              </w:rPr>
              <w:t xml:space="preserve"> </w:t>
            </w:r>
          </w:p>
          <w:p w14:paraId="03064F8E" w14:textId="77777777" w:rsidR="00567C32" w:rsidRPr="00956F3B" w:rsidRDefault="00567C32" w:rsidP="00831C1D">
            <w:pPr>
              <w:pStyle w:val="ListParagraph"/>
              <w:numPr>
                <w:ilvl w:val="0"/>
                <w:numId w:val="27"/>
              </w:numPr>
              <w:tabs>
                <w:tab w:val="left" w:pos="317"/>
              </w:tabs>
              <w:spacing w:after="160" w:line="276" w:lineRule="auto"/>
              <w:ind w:left="335" w:hanging="284"/>
              <w:rPr>
                <w:rFonts w:ascii="David" w:hAnsi="David" w:cs="David"/>
                <w:sz w:val="24"/>
                <w:szCs w:val="24"/>
                <w:lang w:eastAsia="en-US"/>
              </w:rPr>
            </w:pPr>
            <w:r w:rsidRPr="00956F3B">
              <w:rPr>
                <w:rFonts w:ascii="David" w:hAnsi="David" w:cs="David"/>
                <w:sz w:val="24"/>
                <w:szCs w:val="24"/>
                <w:rtl/>
              </w:rPr>
              <w:t>נספח השימור המנחה של תכנית זו יספק את המידע לקביעת אתרים, מבנים, מתחמים ומכלולים לשימור בישוב, ואת הרקע התכנוני שישמש בסיס לנושא זה בתכניות מפורטות.</w:t>
            </w:r>
          </w:p>
          <w:p w14:paraId="2426ABBE" w14:textId="77777777" w:rsidR="00567C32" w:rsidRPr="00956F3B" w:rsidRDefault="00567C32" w:rsidP="00831C1D">
            <w:pPr>
              <w:pStyle w:val="ListParagraph"/>
              <w:numPr>
                <w:ilvl w:val="0"/>
                <w:numId w:val="27"/>
              </w:numPr>
              <w:tabs>
                <w:tab w:val="left" w:pos="317"/>
              </w:tabs>
              <w:spacing w:after="160" w:line="276" w:lineRule="auto"/>
              <w:ind w:left="335" w:hanging="284"/>
              <w:rPr>
                <w:rFonts w:ascii="David" w:hAnsi="David" w:cs="David"/>
                <w:sz w:val="24"/>
                <w:szCs w:val="24"/>
              </w:rPr>
            </w:pPr>
            <w:r w:rsidRPr="00956F3B">
              <w:rPr>
                <w:rFonts w:ascii="David" w:hAnsi="David" w:cs="David"/>
                <w:sz w:val="24"/>
                <w:szCs w:val="24"/>
                <w:rtl/>
              </w:rPr>
              <w:t>ועדת השימור של המועצה המקומית תשקול הוספת המבנים, האתרים, המרקמים  והמכלולים המפורטים בנספח השימור לרשימת האתרים לשימור, בהתאם לתוספת הרביעית לחוק, ובכל מקרה אין באמור בתכנית זו כדי לפגוע ברשימה התקפה.</w:t>
            </w:r>
          </w:p>
          <w:p w14:paraId="7A97517E" w14:textId="77777777" w:rsidR="00F96619" w:rsidRPr="00956F3B" w:rsidRDefault="00567C32" w:rsidP="00831C1D">
            <w:pPr>
              <w:pStyle w:val="ListParagraph"/>
              <w:numPr>
                <w:ilvl w:val="0"/>
                <w:numId w:val="27"/>
              </w:numPr>
              <w:tabs>
                <w:tab w:val="left" w:pos="317"/>
              </w:tabs>
              <w:spacing w:after="160" w:line="276" w:lineRule="auto"/>
              <w:ind w:left="335" w:hanging="284"/>
              <w:rPr>
                <w:rFonts w:ascii="David" w:hAnsi="David" w:cs="David"/>
                <w:sz w:val="24"/>
                <w:szCs w:val="24"/>
              </w:rPr>
            </w:pPr>
            <w:r w:rsidRPr="00956F3B">
              <w:rPr>
                <w:rFonts w:ascii="David" w:hAnsi="David" w:cs="David"/>
                <w:sz w:val="24"/>
                <w:szCs w:val="24"/>
                <w:rtl/>
              </w:rPr>
              <w:t>במקרה שועדת השימור תקבע כי מבנה/אתר/מרקם/ערך טבע, המופיע בטבלה שבנספח השימור, אינו מיועד לשימור, עליה לנמק החלטתה.</w:t>
            </w:r>
          </w:p>
          <w:p w14:paraId="1A1E4BD5" w14:textId="77777777" w:rsidR="004F2A93" w:rsidRPr="00956F3B" w:rsidRDefault="00567C32" w:rsidP="00831C1D">
            <w:pPr>
              <w:pStyle w:val="ListParagraph"/>
              <w:numPr>
                <w:ilvl w:val="0"/>
                <w:numId w:val="27"/>
              </w:numPr>
              <w:tabs>
                <w:tab w:val="left" w:pos="317"/>
              </w:tabs>
              <w:spacing w:after="160" w:line="276" w:lineRule="auto"/>
              <w:ind w:left="335" w:hanging="284"/>
              <w:rPr>
                <w:rFonts w:ascii="David" w:hAnsi="David" w:cs="David"/>
                <w:sz w:val="24"/>
                <w:szCs w:val="24"/>
              </w:rPr>
            </w:pPr>
            <w:r w:rsidRPr="00956F3B">
              <w:rPr>
                <w:rFonts w:ascii="David" w:hAnsi="David" w:cs="David"/>
                <w:sz w:val="24"/>
                <w:szCs w:val="24"/>
                <w:rtl/>
              </w:rPr>
              <w:t>בנספח השימור נקבעו שתי דרגות שימור: אתרים לשימור עם הגבלות מחמירות ואתרים לשימור רגיל. וועדת השימור של המועצה יכולה לשנות את דרגת השימור המוצעת בנספח, ובתנאי שתנמק את החלטתה.</w:t>
            </w:r>
          </w:p>
          <w:p w14:paraId="174FE400" w14:textId="77777777" w:rsidR="00F96619" w:rsidRPr="00956F3B" w:rsidRDefault="00F96619" w:rsidP="00831C1D">
            <w:pPr>
              <w:pStyle w:val="ListParagraph"/>
              <w:numPr>
                <w:ilvl w:val="0"/>
                <w:numId w:val="27"/>
              </w:numPr>
              <w:tabs>
                <w:tab w:val="left" w:pos="317"/>
              </w:tabs>
              <w:spacing w:after="160" w:line="276" w:lineRule="auto"/>
              <w:ind w:left="335" w:hanging="284"/>
              <w:rPr>
                <w:rFonts w:ascii="David" w:hAnsi="David" w:cs="David"/>
                <w:sz w:val="24"/>
                <w:szCs w:val="24"/>
                <w:lang w:eastAsia="en-US"/>
              </w:rPr>
            </w:pPr>
            <w:r w:rsidRPr="00956F3B">
              <w:rPr>
                <w:rFonts w:ascii="David" w:hAnsi="David" w:cs="David"/>
                <w:sz w:val="24"/>
                <w:szCs w:val="24"/>
                <w:rtl/>
              </w:rPr>
              <w:t>הוועדה המקומית, בבואה לתת היתר בניה במגרש בו מסומן בנספח השימור מבנה/אתר/מתחם לשימור  תיתן דעתה לצורך בשימור המבנה/האתר בהתאם לאמור בנספח השימור. החלטה תתקבל על בסיס סקר תעוד או תיק תיעוד מלא בהתאם לסוג המתחם, האתר, או המבנה ואופיו, כפי שיידרש על ידי מוסד התכנון, ולאחר קבלת חוות דעת של וועדת השימור.</w:t>
            </w:r>
          </w:p>
          <w:p w14:paraId="6EEAA1A0" w14:textId="77777777" w:rsidR="00F96619" w:rsidRPr="00956F3B" w:rsidRDefault="00F96619" w:rsidP="00831C1D">
            <w:pPr>
              <w:pStyle w:val="ListParagraph"/>
              <w:numPr>
                <w:ilvl w:val="0"/>
                <w:numId w:val="27"/>
              </w:numPr>
              <w:tabs>
                <w:tab w:val="left" w:pos="317"/>
              </w:tabs>
              <w:spacing w:after="160" w:line="276" w:lineRule="auto"/>
              <w:ind w:left="335" w:hanging="284"/>
              <w:rPr>
                <w:rFonts w:ascii="David" w:hAnsi="David" w:cs="David"/>
                <w:sz w:val="24"/>
                <w:szCs w:val="24"/>
                <w:rtl/>
              </w:rPr>
            </w:pPr>
            <w:r w:rsidRPr="00956F3B">
              <w:rPr>
                <w:rFonts w:ascii="David" w:hAnsi="David" w:cs="David"/>
                <w:sz w:val="24"/>
                <w:szCs w:val="24"/>
                <w:rtl/>
              </w:rPr>
              <w:t>לא ידון מוסד תכנון בהיתר בניה או בקשה להריסה הכוללים מבנה/אתר/מרקם/ערך טבע לשימור המופיע בתכנית זו מבלי שצורף להם תיעוד מתאים ו/או נספח שימור, בהתאם לעניין, וחוות דעת וועדת שימור ויועץ השימור של הוועדה המקומית/ מחוזית.</w:t>
            </w:r>
          </w:p>
        </w:tc>
      </w:tr>
      <w:tr w:rsidR="004F2A93" w:rsidRPr="000E1A27" w14:paraId="1E1B04F9" w14:textId="77777777" w:rsidTr="00567C32">
        <w:tc>
          <w:tcPr>
            <w:tcW w:w="749" w:type="dxa"/>
            <w:shd w:val="clear" w:color="auto" w:fill="D9D9D9" w:themeFill="background1" w:themeFillShade="D9"/>
          </w:tcPr>
          <w:p w14:paraId="5E025994" w14:textId="77777777" w:rsidR="004F2A93" w:rsidRPr="004C586C" w:rsidRDefault="004F2A93" w:rsidP="004B2F64">
            <w:pPr>
              <w:tabs>
                <w:tab w:val="left" w:pos="-1419"/>
              </w:tabs>
              <w:spacing w:before="60" w:line="276" w:lineRule="auto"/>
              <w:rPr>
                <w:rFonts w:cs="David"/>
                <w:b/>
                <w:bCs/>
                <w:sz w:val="32"/>
                <w:szCs w:val="32"/>
                <w:rtl/>
              </w:rPr>
            </w:pPr>
            <w:r>
              <w:rPr>
                <w:rFonts w:cs="David" w:hint="cs"/>
                <w:b/>
                <w:bCs/>
                <w:sz w:val="32"/>
                <w:szCs w:val="32"/>
                <w:rtl/>
              </w:rPr>
              <w:t>5.5</w:t>
            </w:r>
          </w:p>
        </w:tc>
        <w:tc>
          <w:tcPr>
            <w:tcW w:w="8530" w:type="dxa"/>
            <w:shd w:val="clear" w:color="auto" w:fill="D9D9D9" w:themeFill="background1" w:themeFillShade="D9"/>
          </w:tcPr>
          <w:p w14:paraId="1B33679F" w14:textId="77777777" w:rsidR="004F2A93" w:rsidRPr="00D10F06" w:rsidRDefault="004F2A93" w:rsidP="004B2F64">
            <w:pPr>
              <w:tabs>
                <w:tab w:val="left" w:pos="-1419"/>
              </w:tabs>
              <w:spacing w:before="60" w:line="276" w:lineRule="auto"/>
              <w:rPr>
                <w:rFonts w:cs="David"/>
                <w:b/>
                <w:bCs/>
                <w:sz w:val="32"/>
                <w:szCs w:val="32"/>
                <w:rtl/>
              </w:rPr>
            </w:pPr>
            <w:r w:rsidRPr="00D10F06">
              <w:rPr>
                <w:rFonts w:cs="David" w:hint="cs"/>
                <w:b/>
                <w:bCs/>
                <w:sz w:val="32"/>
                <w:szCs w:val="32"/>
                <w:rtl/>
              </w:rPr>
              <w:t>אתרי עתיקות</w:t>
            </w:r>
          </w:p>
        </w:tc>
      </w:tr>
      <w:tr w:rsidR="004F2A93" w:rsidRPr="000E1A27" w14:paraId="36C0F17C" w14:textId="77777777" w:rsidTr="00567C32">
        <w:tc>
          <w:tcPr>
            <w:tcW w:w="749" w:type="dxa"/>
            <w:shd w:val="clear" w:color="auto" w:fill="auto"/>
          </w:tcPr>
          <w:p w14:paraId="0D9A7F81" w14:textId="77777777" w:rsidR="004F2A93" w:rsidRDefault="004F2A93" w:rsidP="004B2F64">
            <w:pPr>
              <w:tabs>
                <w:tab w:val="left" w:pos="-1419"/>
              </w:tabs>
              <w:spacing w:before="60" w:line="276" w:lineRule="auto"/>
              <w:rPr>
                <w:rFonts w:cs="David"/>
                <w:b/>
                <w:bCs/>
                <w:sz w:val="32"/>
                <w:szCs w:val="32"/>
                <w:rtl/>
              </w:rPr>
            </w:pPr>
          </w:p>
        </w:tc>
        <w:tc>
          <w:tcPr>
            <w:tcW w:w="8530" w:type="dxa"/>
            <w:shd w:val="clear" w:color="auto" w:fill="auto"/>
          </w:tcPr>
          <w:p w14:paraId="7B1A306E" w14:textId="6CF3A6BE" w:rsidR="00786FEB" w:rsidRPr="004F31CF" w:rsidRDefault="004F2A93" w:rsidP="00786FEB">
            <w:pPr>
              <w:tabs>
                <w:tab w:val="left" w:pos="-1419"/>
              </w:tabs>
              <w:spacing w:before="120" w:line="276" w:lineRule="auto"/>
              <w:jc w:val="left"/>
              <w:rPr>
                <w:rFonts w:cs="David"/>
                <w:sz w:val="24"/>
                <w:szCs w:val="24"/>
                <w:rtl/>
              </w:rPr>
            </w:pPr>
            <w:r w:rsidRPr="004F31CF">
              <w:rPr>
                <w:rFonts w:cs="David" w:hint="cs"/>
                <w:sz w:val="24"/>
                <w:szCs w:val="24"/>
                <w:rtl/>
              </w:rPr>
              <w:t xml:space="preserve">תכנית מפורטת החלה בשטח הכולל אתר עתיקות מוכרז, </w:t>
            </w:r>
            <w:r w:rsidR="00786FEB" w:rsidRPr="003A367D">
              <w:rPr>
                <w:rFonts w:cs="David" w:hint="cs"/>
                <w:sz w:val="24"/>
                <w:szCs w:val="24"/>
                <w:rtl/>
              </w:rPr>
              <w:t xml:space="preserve">עפ"י מפת אתרי עתיקות בנספח </w:t>
            </w:r>
            <w:r w:rsidR="003A367D" w:rsidRPr="003A367D">
              <w:rPr>
                <w:rFonts w:cs="David" w:hint="cs"/>
                <w:sz w:val="24"/>
                <w:szCs w:val="24"/>
                <w:rtl/>
              </w:rPr>
              <w:t>השימור</w:t>
            </w:r>
            <w:r w:rsidR="00786FEB">
              <w:rPr>
                <w:rFonts w:cs="David" w:hint="cs"/>
                <w:sz w:val="24"/>
                <w:szCs w:val="24"/>
                <w:rtl/>
              </w:rPr>
              <w:t xml:space="preserve">, </w:t>
            </w:r>
            <w:r w:rsidRPr="004F31CF">
              <w:rPr>
                <w:rFonts w:cs="David" w:hint="cs"/>
                <w:sz w:val="24"/>
                <w:szCs w:val="24"/>
                <w:rtl/>
              </w:rPr>
              <w:t>תכלול הוראות ותנאים לביצוע העבודות בתאום עם רשות העתיקות, הכל כמתחייב מהוראות סעיף 29 לחוק העתיקות התשל"ח 1978.</w:t>
            </w:r>
          </w:p>
        </w:tc>
      </w:tr>
      <w:tr w:rsidR="00956F3B" w:rsidRPr="000E1A27" w14:paraId="105A1166" w14:textId="77777777" w:rsidTr="00021C63">
        <w:tc>
          <w:tcPr>
            <w:tcW w:w="749" w:type="dxa"/>
            <w:shd w:val="clear" w:color="auto" w:fill="D9D9D9" w:themeFill="background1" w:themeFillShade="D9"/>
          </w:tcPr>
          <w:p w14:paraId="57D54E73" w14:textId="7F232EDC" w:rsidR="00956F3B" w:rsidRDefault="00956F3B" w:rsidP="004B2F64">
            <w:pPr>
              <w:tabs>
                <w:tab w:val="left" w:pos="-1419"/>
              </w:tabs>
              <w:spacing w:before="60" w:line="276" w:lineRule="auto"/>
              <w:rPr>
                <w:rFonts w:cs="David"/>
                <w:b/>
                <w:bCs/>
                <w:sz w:val="32"/>
                <w:szCs w:val="32"/>
                <w:rtl/>
              </w:rPr>
            </w:pPr>
            <w:r>
              <w:rPr>
                <w:rFonts w:cs="David" w:hint="cs"/>
                <w:b/>
                <w:bCs/>
                <w:sz w:val="32"/>
                <w:szCs w:val="32"/>
                <w:rtl/>
              </w:rPr>
              <w:t>5.</w:t>
            </w:r>
            <w:r w:rsidR="00D86EDC">
              <w:rPr>
                <w:rFonts w:cs="David" w:hint="cs"/>
                <w:b/>
                <w:bCs/>
                <w:sz w:val="32"/>
                <w:szCs w:val="32"/>
                <w:rtl/>
              </w:rPr>
              <w:t>6</w:t>
            </w:r>
          </w:p>
        </w:tc>
        <w:tc>
          <w:tcPr>
            <w:tcW w:w="8530" w:type="dxa"/>
            <w:shd w:val="clear" w:color="auto" w:fill="D9D9D9" w:themeFill="background1" w:themeFillShade="D9"/>
          </w:tcPr>
          <w:p w14:paraId="2D2F72F6" w14:textId="77777777" w:rsidR="00956F3B" w:rsidRPr="00112716" w:rsidRDefault="00956F3B" w:rsidP="004B2F64">
            <w:pPr>
              <w:tabs>
                <w:tab w:val="left" w:pos="531"/>
                <w:tab w:val="left" w:pos="696"/>
                <w:tab w:val="left" w:pos="3591"/>
                <w:tab w:val="left" w:pos="3801"/>
              </w:tabs>
              <w:overflowPunct/>
              <w:autoSpaceDE/>
              <w:autoSpaceDN/>
              <w:adjustRightInd/>
              <w:spacing w:before="60" w:line="276" w:lineRule="auto"/>
              <w:ind w:right="142"/>
              <w:jc w:val="left"/>
              <w:textAlignment w:val="auto"/>
              <w:rPr>
                <w:rFonts w:ascii="David" w:hAnsi="Tms Rmn" w:cs="David"/>
                <w:b/>
                <w:bCs/>
                <w:sz w:val="32"/>
                <w:szCs w:val="32"/>
                <w:rtl/>
                <w:lang w:eastAsia="en-US"/>
              </w:rPr>
            </w:pPr>
            <w:r w:rsidRPr="00112716">
              <w:rPr>
                <w:rFonts w:ascii="David" w:hAnsi="Tms Rmn" w:cs="David" w:hint="cs"/>
                <w:b/>
                <w:bCs/>
                <w:sz w:val="32"/>
                <w:szCs w:val="32"/>
                <w:rtl/>
                <w:lang w:eastAsia="en-US"/>
              </w:rPr>
              <w:t>מטרדי רעש ואיכות אויר</w:t>
            </w:r>
          </w:p>
        </w:tc>
      </w:tr>
      <w:tr w:rsidR="00956F3B" w:rsidRPr="000E1A27" w14:paraId="5BE0B935" w14:textId="77777777" w:rsidTr="00567C32">
        <w:tc>
          <w:tcPr>
            <w:tcW w:w="749" w:type="dxa"/>
            <w:shd w:val="clear" w:color="auto" w:fill="auto"/>
          </w:tcPr>
          <w:p w14:paraId="6A5A3B36" w14:textId="77777777" w:rsidR="00956F3B" w:rsidRDefault="00956F3B" w:rsidP="004B2F64">
            <w:pPr>
              <w:tabs>
                <w:tab w:val="left" w:pos="-1419"/>
              </w:tabs>
              <w:spacing w:before="60" w:line="276" w:lineRule="auto"/>
              <w:rPr>
                <w:rFonts w:cs="David"/>
                <w:b/>
                <w:bCs/>
                <w:sz w:val="32"/>
                <w:szCs w:val="32"/>
                <w:rtl/>
              </w:rPr>
            </w:pPr>
          </w:p>
        </w:tc>
        <w:tc>
          <w:tcPr>
            <w:tcW w:w="8530" w:type="dxa"/>
            <w:shd w:val="clear" w:color="auto" w:fill="auto"/>
          </w:tcPr>
          <w:p w14:paraId="229E798F" w14:textId="69472B27" w:rsidR="00956F3B" w:rsidRPr="000C38D5" w:rsidRDefault="00956F3B" w:rsidP="000C38D5">
            <w:pPr>
              <w:pStyle w:val="CommentText"/>
              <w:rPr>
                <w:color w:val="FF0000"/>
              </w:rPr>
            </w:pPr>
            <w:r w:rsidRPr="00956F3B">
              <w:rPr>
                <w:rFonts w:ascii="David" w:hAnsi="Tms Rmn" w:cs="David"/>
                <w:sz w:val="24"/>
                <w:szCs w:val="24"/>
                <w:rtl/>
                <w:lang w:eastAsia="en-US"/>
              </w:rPr>
              <w:t>באזורים הנמצאים בתחום ההשפעה של מקורות זיהום אוויר ומטרדי רעש,</w:t>
            </w:r>
            <w:r w:rsidR="00EA26B9">
              <w:rPr>
                <w:rFonts w:ascii="David" w:hAnsi="Tms Rmn" w:cs="David" w:hint="cs"/>
                <w:sz w:val="24"/>
                <w:szCs w:val="24"/>
                <w:rtl/>
                <w:lang w:eastAsia="en-US"/>
              </w:rPr>
              <w:t xml:space="preserve"> כדוגמת כבישים, מסילת ברזל קיימת ועתידית ואזורי התעשייה (המוצגים בנספח תשתיות ומגבלות)</w:t>
            </w:r>
            <w:r w:rsidR="00EA26B9" w:rsidRPr="00956F3B">
              <w:rPr>
                <w:rFonts w:ascii="David" w:hAnsi="Tms Rmn" w:cs="David"/>
                <w:sz w:val="24"/>
                <w:szCs w:val="24"/>
                <w:rtl/>
                <w:lang w:eastAsia="en-US"/>
              </w:rPr>
              <w:t xml:space="preserve">, </w:t>
            </w:r>
            <w:r w:rsidRPr="00956F3B">
              <w:rPr>
                <w:rFonts w:ascii="David" w:hAnsi="Tms Rmn" w:cs="David"/>
                <w:sz w:val="24"/>
                <w:szCs w:val="24"/>
                <w:rtl/>
                <w:lang w:eastAsia="en-US"/>
              </w:rPr>
              <w:t xml:space="preserve">תלווה תכנית </w:t>
            </w:r>
            <w:r w:rsidRPr="00956F3B">
              <w:rPr>
                <w:rFonts w:ascii="David" w:hAnsi="Tms Rmn" w:cs="David"/>
                <w:sz w:val="24"/>
                <w:szCs w:val="24"/>
                <w:rtl/>
                <w:lang w:eastAsia="en-US"/>
              </w:rPr>
              <w:lastRenderedPageBreak/>
              <w:t>לשימושים רגישים בתחום זה בחוות דעת סביבתית</w:t>
            </w:r>
            <w:r>
              <w:rPr>
                <w:rFonts w:ascii="David" w:hAnsi="Tms Rmn" w:cs="David" w:hint="cs"/>
                <w:sz w:val="24"/>
                <w:szCs w:val="24"/>
                <w:rtl/>
                <w:lang w:eastAsia="en-US"/>
              </w:rPr>
              <w:t>,</w:t>
            </w:r>
            <w:r w:rsidRPr="00956F3B">
              <w:rPr>
                <w:rFonts w:ascii="David" w:hAnsi="Tms Rmn" w:cs="David"/>
                <w:sz w:val="24"/>
                <w:szCs w:val="24"/>
                <w:rtl/>
                <w:lang w:eastAsia="en-US"/>
              </w:rPr>
              <w:t xml:space="preserve"> אשר תבחן את עצם הישימות של מיקום שימושים רגישים בטווחי ההשפעה ואת המגבלות והאמצעים הנדרשים לצמצום החשיפה של הציבור למפגעי איכות אוויר ורעש. </w:t>
            </w:r>
            <w:r w:rsidR="000C38D5">
              <w:rPr>
                <w:rFonts w:hint="cs"/>
                <w:rtl/>
              </w:rPr>
              <w:t xml:space="preserve"> </w:t>
            </w:r>
          </w:p>
          <w:p w14:paraId="34AA2EDA" w14:textId="7F5E1F32" w:rsidR="00956F3B" w:rsidRPr="00956F3B" w:rsidRDefault="00956F3B" w:rsidP="00831C1D">
            <w:pPr>
              <w:numPr>
                <w:ilvl w:val="0"/>
                <w:numId w:val="84"/>
              </w:numPr>
              <w:tabs>
                <w:tab w:val="left" w:pos="201"/>
                <w:tab w:val="left" w:pos="3591"/>
                <w:tab w:val="left" w:pos="3801"/>
              </w:tabs>
              <w:overflowPunct/>
              <w:autoSpaceDE/>
              <w:autoSpaceDN/>
              <w:adjustRightInd/>
              <w:spacing w:before="6" w:line="276" w:lineRule="auto"/>
              <w:ind w:left="201" w:right="142" w:hanging="201"/>
              <w:jc w:val="left"/>
              <w:textAlignment w:val="auto"/>
              <w:rPr>
                <w:rFonts w:ascii="David" w:hAnsi="Tms Rmn" w:cs="David"/>
                <w:sz w:val="24"/>
                <w:szCs w:val="24"/>
                <w:rtl/>
                <w:lang w:eastAsia="en-US"/>
              </w:rPr>
            </w:pPr>
            <w:r w:rsidRPr="00956F3B">
              <w:rPr>
                <w:rFonts w:ascii="David" w:hAnsi="Tms Rmn" w:cs="David"/>
                <w:sz w:val="24"/>
                <w:szCs w:val="24"/>
                <w:rtl/>
                <w:lang w:eastAsia="en-US"/>
              </w:rPr>
              <w:t xml:space="preserve">במידת הצורך ולפי העניין, תכניות מפורטות </w:t>
            </w:r>
            <w:r w:rsidR="00423872">
              <w:rPr>
                <w:rFonts w:ascii="David" w:hAnsi="Tms Rmn" w:cs="David" w:hint="cs"/>
                <w:sz w:val="24"/>
                <w:szCs w:val="24"/>
                <w:rtl/>
                <w:lang w:eastAsia="en-US"/>
              </w:rPr>
              <w:t>באזורים אלו</w:t>
            </w:r>
            <w:r w:rsidR="00124AC4">
              <w:rPr>
                <w:rFonts w:ascii="David" w:hAnsi="Tms Rmn" w:cs="David" w:hint="cs"/>
                <w:sz w:val="24"/>
                <w:szCs w:val="24"/>
                <w:rtl/>
                <w:lang w:eastAsia="en-US"/>
              </w:rPr>
              <w:t xml:space="preserve"> </w:t>
            </w:r>
            <w:r w:rsidRPr="00956F3B">
              <w:rPr>
                <w:rFonts w:ascii="David" w:hAnsi="Tms Rmn" w:cs="David"/>
                <w:sz w:val="24"/>
                <w:szCs w:val="24"/>
                <w:rtl/>
                <w:lang w:eastAsia="en-US"/>
              </w:rPr>
              <w:t xml:space="preserve">יכללו הוראות בדבר:  </w:t>
            </w:r>
          </w:p>
          <w:p w14:paraId="7FD43B1B" w14:textId="77777777" w:rsidR="00956F3B" w:rsidRPr="00956F3B" w:rsidRDefault="00956F3B" w:rsidP="00831C1D">
            <w:pPr>
              <w:numPr>
                <w:ilvl w:val="1"/>
                <w:numId w:val="82"/>
              </w:numPr>
              <w:tabs>
                <w:tab w:val="left" w:pos="201"/>
                <w:tab w:val="left" w:pos="3591"/>
                <w:tab w:val="left" w:pos="3801"/>
              </w:tabs>
              <w:overflowPunct/>
              <w:autoSpaceDE/>
              <w:autoSpaceDN/>
              <w:adjustRightInd/>
              <w:spacing w:before="6" w:line="276" w:lineRule="auto"/>
              <w:ind w:left="485" w:right="142" w:hanging="284"/>
              <w:jc w:val="left"/>
              <w:textAlignment w:val="auto"/>
              <w:rPr>
                <w:rFonts w:ascii="David" w:hAnsi="Tms Rmn" w:cs="David"/>
                <w:sz w:val="24"/>
                <w:szCs w:val="24"/>
                <w:rtl/>
                <w:lang w:eastAsia="en-US"/>
              </w:rPr>
            </w:pPr>
            <w:r w:rsidRPr="00956F3B">
              <w:rPr>
                <w:rFonts w:ascii="David" w:hAnsi="Tms Rmn" w:cs="David"/>
                <w:sz w:val="24"/>
                <w:szCs w:val="24"/>
                <w:rtl/>
                <w:lang w:eastAsia="en-US"/>
              </w:rPr>
              <w:t xml:space="preserve">שמירה על מרחקים נדרשים בין שימושים היוצרים מטרדי רעש ומטרדי איכות אויר לבין שימושים רגישים, בהתייחס לשעות הפעילות. </w:t>
            </w:r>
          </w:p>
          <w:p w14:paraId="0BEC79D1" w14:textId="77777777" w:rsidR="00956F3B" w:rsidRPr="00956F3B" w:rsidRDefault="00956F3B" w:rsidP="00831C1D">
            <w:pPr>
              <w:numPr>
                <w:ilvl w:val="1"/>
                <w:numId w:val="82"/>
              </w:numPr>
              <w:tabs>
                <w:tab w:val="left" w:pos="201"/>
                <w:tab w:val="left" w:pos="3591"/>
                <w:tab w:val="left" w:pos="3801"/>
              </w:tabs>
              <w:overflowPunct/>
              <w:autoSpaceDE/>
              <w:autoSpaceDN/>
              <w:adjustRightInd/>
              <w:spacing w:before="6" w:line="276" w:lineRule="auto"/>
              <w:ind w:left="485" w:right="142" w:hanging="284"/>
              <w:jc w:val="left"/>
              <w:textAlignment w:val="auto"/>
              <w:rPr>
                <w:rFonts w:ascii="David" w:hAnsi="Tms Rmn" w:cs="David"/>
                <w:sz w:val="24"/>
                <w:szCs w:val="24"/>
                <w:rtl/>
                <w:lang w:eastAsia="en-US"/>
              </w:rPr>
            </w:pPr>
            <w:r w:rsidRPr="00956F3B">
              <w:rPr>
                <w:rFonts w:ascii="David" w:hAnsi="Tms Rmn" w:cs="David"/>
                <w:sz w:val="24"/>
                <w:szCs w:val="24"/>
                <w:rtl/>
                <w:lang w:eastAsia="en-US"/>
              </w:rPr>
              <w:t>נקיטת אמצעים למיגון אקוסטי במקור וביעד בהתאם לבדיקה אקוסטית שתביא בחשבון את מיקום המקורות והשימושים הרגישים.</w:t>
            </w:r>
          </w:p>
          <w:p w14:paraId="0A09F5E9" w14:textId="77777777" w:rsidR="00956F3B" w:rsidRPr="00956F3B" w:rsidRDefault="00956F3B" w:rsidP="00831C1D">
            <w:pPr>
              <w:numPr>
                <w:ilvl w:val="1"/>
                <w:numId w:val="82"/>
              </w:numPr>
              <w:tabs>
                <w:tab w:val="left" w:pos="201"/>
                <w:tab w:val="left" w:pos="3591"/>
                <w:tab w:val="left" w:pos="3801"/>
              </w:tabs>
              <w:overflowPunct/>
              <w:autoSpaceDE/>
              <w:autoSpaceDN/>
              <w:adjustRightInd/>
              <w:spacing w:before="6" w:line="276" w:lineRule="auto"/>
              <w:ind w:left="485" w:right="142" w:hanging="284"/>
              <w:jc w:val="left"/>
              <w:textAlignment w:val="auto"/>
              <w:rPr>
                <w:rFonts w:ascii="David" w:hAnsi="Tms Rmn" w:cs="David"/>
                <w:sz w:val="24"/>
                <w:szCs w:val="24"/>
                <w:rtl/>
                <w:lang w:eastAsia="en-US"/>
              </w:rPr>
            </w:pPr>
            <w:r w:rsidRPr="00956F3B">
              <w:rPr>
                <w:rFonts w:ascii="David" w:hAnsi="Tms Rmn" w:cs="David"/>
                <w:sz w:val="24"/>
                <w:szCs w:val="24"/>
                <w:rtl/>
                <w:lang w:eastAsia="en-US"/>
              </w:rPr>
              <w:t>נקיטת אמצעים לצמצום מטרדי איכות אויר בהתאם למודל איכות אויר, במידה ויידרש.</w:t>
            </w:r>
          </w:p>
          <w:p w14:paraId="3B2B9ADA" w14:textId="77777777" w:rsidR="00956F3B" w:rsidRPr="00956F3B" w:rsidRDefault="00956F3B" w:rsidP="00831C1D">
            <w:pPr>
              <w:numPr>
                <w:ilvl w:val="1"/>
                <w:numId w:val="82"/>
              </w:numPr>
              <w:tabs>
                <w:tab w:val="left" w:pos="201"/>
                <w:tab w:val="left" w:pos="3591"/>
                <w:tab w:val="left" w:pos="3801"/>
              </w:tabs>
              <w:overflowPunct/>
              <w:autoSpaceDE/>
              <w:autoSpaceDN/>
              <w:adjustRightInd/>
              <w:spacing w:before="6" w:line="276" w:lineRule="auto"/>
              <w:ind w:left="485" w:right="142" w:hanging="284"/>
              <w:jc w:val="left"/>
              <w:textAlignment w:val="auto"/>
              <w:rPr>
                <w:rFonts w:ascii="David" w:hAnsi="Tms Rmn" w:cs="David"/>
                <w:sz w:val="24"/>
                <w:szCs w:val="24"/>
                <w:rtl/>
                <w:lang w:eastAsia="en-US"/>
              </w:rPr>
            </w:pPr>
            <w:r w:rsidRPr="00956F3B">
              <w:rPr>
                <w:rFonts w:ascii="David" w:hAnsi="Tms Rmn" w:cs="David"/>
                <w:sz w:val="24"/>
                <w:szCs w:val="24"/>
                <w:rtl/>
                <w:lang w:eastAsia="en-US"/>
              </w:rPr>
              <w:t>צמצום מטרדי רעש ואיכות אויר כתוצאה מעבודות פיתוח ובינוי בתחומן.</w:t>
            </w:r>
          </w:p>
          <w:p w14:paraId="12E0614F" w14:textId="04C3DE83" w:rsidR="00956F3B" w:rsidRPr="00956F3B" w:rsidRDefault="003D22B6" w:rsidP="004B2F64">
            <w:pPr>
              <w:tabs>
                <w:tab w:val="left" w:pos="201"/>
                <w:tab w:val="left" w:pos="3591"/>
                <w:tab w:val="left" w:pos="3801"/>
              </w:tabs>
              <w:overflowPunct/>
              <w:autoSpaceDE/>
              <w:autoSpaceDN/>
              <w:adjustRightInd/>
              <w:spacing w:before="6" w:line="276" w:lineRule="auto"/>
              <w:ind w:right="142"/>
              <w:jc w:val="left"/>
              <w:textAlignment w:val="auto"/>
              <w:rPr>
                <w:rFonts w:ascii="David" w:hAnsi="Tms Rmn" w:cs="David"/>
                <w:sz w:val="24"/>
                <w:szCs w:val="24"/>
                <w:rtl/>
                <w:lang w:eastAsia="en-US"/>
              </w:rPr>
            </w:pPr>
            <w:r>
              <w:rPr>
                <w:rFonts w:ascii="David" w:hAnsi="Tms Rmn" w:cs="David" w:hint="cs"/>
                <w:sz w:val="24"/>
                <w:szCs w:val="24"/>
                <w:rtl/>
                <w:lang w:eastAsia="en-US"/>
              </w:rPr>
              <w:t xml:space="preserve">2. </w:t>
            </w:r>
            <w:r w:rsidR="00956F3B" w:rsidRPr="00956F3B">
              <w:rPr>
                <w:rFonts w:ascii="David" w:hAnsi="Tms Rmn" w:cs="David"/>
                <w:sz w:val="24"/>
                <w:szCs w:val="24"/>
                <w:rtl/>
                <w:lang w:eastAsia="en-US"/>
              </w:rPr>
              <w:t>מטרדי רעש  ואיכות אויר ממערכות תחבורה</w:t>
            </w:r>
            <w:r w:rsidR="00490392">
              <w:rPr>
                <w:rFonts w:ascii="David" w:hAnsi="Tms Rmn" w:cs="David" w:hint="cs"/>
                <w:sz w:val="24"/>
                <w:szCs w:val="24"/>
                <w:rtl/>
                <w:lang w:eastAsia="en-US"/>
              </w:rPr>
              <w:t>:</w:t>
            </w:r>
          </w:p>
          <w:p w14:paraId="4501CB72" w14:textId="7708D716" w:rsidR="00956F3B" w:rsidRPr="00956F3B" w:rsidRDefault="00956F3B" w:rsidP="00831C1D">
            <w:pPr>
              <w:numPr>
                <w:ilvl w:val="1"/>
                <w:numId w:val="83"/>
              </w:numPr>
              <w:tabs>
                <w:tab w:val="left" w:pos="201"/>
                <w:tab w:val="left" w:pos="3591"/>
                <w:tab w:val="left" w:pos="3801"/>
              </w:tabs>
              <w:overflowPunct/>
              <w:autoSpaceDE/>
              <w:autoSpaceDN/>
              <w:adjustRightInd/>
              <w:spacing w:before="6" w:line="276" w:lineRule="auto"/>
              <w:ind w:left="485" w:right="142" w:hanging="284"/>
              <w:jc w:val="left"/>
              <w:textAlignment w:val="auto"/>
              <w:rPr>
                <w:rFonts w:ascii="David" w:hAnsi="Tms Rmn" w:cs="David"/>
                <w:sz w:val="24"/>
                <w:szCs w:val="24"/>
                <w:rtl/>
                <w:lang w:eastAsia="en-US"/>
              </w:rPr>
            </w:pPr>
            <w:r w:rsidRPr="00956F3B">
              <w:rPr>
                <w:rFonts w:ascii="David" w:hAnsi="Tms Rmn" w:cs="David"/>
                <w:sz w:val="24"/>
                <w:szCs w:val="24"/>
                <w:rtl/>
                <w:lang w:eastAsia="en-US"/>
              </w:rPr>
              <w:t xml:space="preserve">לכל תכנית הכוללת </w:t>
            </w:r>
            <w:r w:rsidR="00D10B88">
              <w:rPr>
                <w:rFonts w:ascii="David" w:hAnsi="Tms Rmn" w:cs="David" w:hint="cs"/>
                <w:sz w:val="24"/>
                <w:szCs w:val="24"/>
                <w:rtl/>
                <w:lang w:eastAsia="en-US"/>
              </w:rPr>
              <w:t xml:space="preserve">בתחומה </w:t>
            </w:r>
            <w:r w:rsidRPr="00956F3B">
              <w:rPr>
                <w:rFonts w:ascii="David" w:hAnsi="Tms Rmn" w:cs="David"/>
                <w:sz w:val="24"/>
                <w:szCs w:val="24"/>
                <w:rtl/>
                <w:lang w:eastAsia="en-US"/>
              </w:rPr>
              <w:t xml:space="preserve">דרך ארצית, </w:t>
            </w:r>
            <w:r w:rsidR="003868A2">
              <w:rPr>
                <w:rFonts w:ascii="David" w:hAnsi="Tms Rmn" w:cs="David" w:hint="cs"/>
                <w:sz w:val="24"/>
                <w:szCs w:val="24"/>
                <w:rtl/>
                <w:lang w:eastAsia="en-US"/>
              </w:rPr>
              <w:t>בין עירונית</w:t>
            </w:r>
            <w:r w:rsidRPr="00956F3B">
              <w:rPr>
                <w:rFonts w:ascii="David" w:hAnsi="Tms Rmn" w:cs="David"/>
                <w:sz w:val="24"/>
                <w:szCs w:val="24"/>
                <w:rtl/>
                <w:lang w:eastAsia="en-US"/>
              </w:rPr>
              <w:t xml:space="preserve">, מחלף או מסילת ברזל, </w:t>
            </w:r>
            <w:r w:rsidR="003868A2">
              <w:rPr>
                <w:rFonts w:ascii="David" w:hAnsi="Tms Rmn" w:cs="David" w:hint="cs"/>
                <w:sz w:val="24"/>
                <w:szCs w:val="24"/>
                <w:rtl/>
                <w:lang w:eastAsia="en-US"/>
              </w:rPr>
              <w:t xml:space="preserve">כמסומן בנספח התנועה, </w:t>
            </w:r>
            <w:r w:rsidRPr="00956F3B">
              <w:rPr>
                <w:rFonts w:ascii="David" w:hAnsi="Tms Rmn" w:cs="David"/>
                <w:sz w:val="24"/>
                <w:szCs w:val="24"/>
                <w:rtl/>
                <w:lang w:eastAsia="en-US"/>
              </w:rPr>
              <w:t xml:space="preserve">ולכל תכנית </w:t>
            </w:r>
            <w:r w:rsidRPr="00B13657">
              <w:rPr>
                <w:rFonts w:ascii="David" w:hAnsi="David" w:cs="David"/>
                <w:sz w:val="24"/>
                <w:szCs w:val="24"/>
                <w:rtl/>
                <w:lang w:eastAsia="en-US"/>
              </w:rPr>
              <w:t xml:space="preserve">לשימושים </w:t>
            </w:r>
            <w:r w:rsidR="00B13657">
              <w:rPr>
                <w:rFonts w:ascii="David" w:hAnsi="David" w:cs="David" w:hint="cs"/>
                <w:sz w:val="24"/>
                <w:szCs w:val="24"/>
                <w:rtl/>
              </w:rPr>
              <w:t>של</w:t>
            </w:r>
            <w:r w:rsidR="00C74156" w:rsidRPr="00B13657">
              <w:rPr>
                <w:rFonts w:ascii="David" w:hAnsi="David" w:cs="David"/>
                <w:sz w:val="24"/>
                <w:szCs w:val="24"/>
                <w:rtl/>
              </w:rPr>
              <w:t xml:space="preserve"> מגורים</w:t>
            </w:r>
            <w:r w:rsidR="00B13657">
              <w:rPr>
                <w:rFonts w:ascii="David" w:hAnsi="David" w:cs="David" w:hint="cs"/>
                <w:sz w:val="24"/>
                <w:szCs w:val="24"/>
                <w:rtl/>
              </w:rPr>
              <w:t>,</w:t>
            </w:r>
            <w:r w:rsidR="00C74156" w:rsidRPr="00B13657">
              <w:rPr>
                <w:rFonts w:ascii="David" w:hAnsi="David" w:cs="David"/>
                <w:sz w:val="24"/>
                <w:szCs w:val="24"/>
                <w:rtl/>
              </w:rPr>
              <w:t xml:space="preserve"> מבני ציבור ואתרים קולטי קהל</w:t>
            </w:r>
            <w:r w:rsidR="00B13657">
              <w:rPr>
                <w:rFonts w:ascii="David" w:hAnsi="David" w:cs="David" w:hint="cs"/>
                <w:sz w:val="24"/>
                <w:szCs w:val="24"/>
                <w:rtl/>
              </w:rPr>
              <w:t>,</w:t>
            </w:r>
            <w:r w:rsidR="00B13657" w:rsidRPr="00B13657">
              <w:rPr>
                <w:rFonts w:hint="cs"/>
                <w:rtl/>
              </w:rPr>
              <w:t xml:space="preserve"> </w:t>
            </w:r>
            <w:r w:rsidRPr="00956F3B">
              <w:rPr>
                <w:rFonts w:ascii="David" w:hAnsi="Tms Rmn" w:cs="David"/>
                <w:sz w:val="24"/>
                <w:szCs w:val="24"/>
                <w:rtl/>
                <w:lang w:eastAsia="en-US"/>
              </w:rPr>
              <w:t xml:space="preserve">בסמיכות של עד 300 מ' לתשתיות תנועה אלו, תצורפנה חוות דעת אקוסטית וחוות דעת איכות אויר לבחינת הרשות הסביבתית המוסמכת.  </w:t>
            </w:r>
          </w:p>
          <w:p w14:paraId="70E6B3A5" w14:textId="77777777" w:rsidR="00956F3B" w:rsidRPr="00956F3B" w:rsidRDefault="00956F3B" w:rsidP="00831C1D">
            <w:pPr>
              <w:numPr>
                <w:ilvl w:val="1"/>
                <w:numId w:val="83"/>
              </w:numPr>
              <w:tabs>
                <w:tab w:val="left" w:pos="201"/>
                <w:tab w:val="left" w:pos="3591"/>
                <w:tab w:val="left" w:pos="3801"/>
              </w:tabs>
              <w:overflowPunct/>
              <w:autoSpaceDE/>
              <w:autoSpaceDN/>
              <w:adjustRightInd/>
              <w:spacing w:before="6" w:line="276" w:lineRule="auto"/>
              <w:ind w:left="485" w:right="142" w:hanging="284"/>
              <w:jc w:val="left"/>
              <w:textAlignment w:val="auto"/>
              <w:rPr>
                <w:rFonts w:ascii="David" w:hAnsi="Tms Rmn" w:cs="David"/>
                <w:sz w:val="24"/>
                <w:szCs w:val="24"/>
                <w:rtl/>
                <w:lang w:eastAsia="en-US"/>
              </w:rPr>
            </w:pPr>
            <w:r w:rsidRPr="00956F3B">
              <w:rPr>
                <w:rFonts w:ascii="David" w:hAnsi="Tms Rmn" w:cs="David"/>
                <w:sz w:val="24"/>
                <w:szCs w:val="24"/>
                <w:rtl/>
                <w:lang w:eastAsia="en-US"/>
              </w:rPr>
              <w:t xml:space="preserve">מסקנות חוות הדעת ועמדת הרשות הסביבתית המוסמכת יוטמעו בהוראות התכנית ובתשריטיה, בהתאם להחלטת מוסד התכנון.  </w:t>
            </w:r>
          </w:p>
          <w:p w14:paraId="5D86BBF9" w14:textId="77777777" w:rsidR="00956F3B" w:rsidRPr="00956F3B" w:rsidRDefault="00956F3B" w:rsidP="00831C1D">
            <w:pPr>
              <w:numPr>
                <w:ilvl w:val="1"/>
                <w:numId w:val="83"/>
              </w:numPr>
              <w:tabs>
                <w:tab w:val="left" w:pos="201"/>
                <w:tab w:val="left" w:pos="3591"/>
                <w:tab w:val="left" w:pos="3801"/>
              </w:tabs>
              <w:overflowPunct/>
              <w:autoSpaceDE/>
              <w:autoSpaceDN/>
              <w:adjustRightInd/>
              <w:spacing w:before="6" w:line="276" w:lineRule="auto"/>
              <w:ind w:left="485" w:right="142" w:hanging="284"/>
              <w:jc w:val="left"/>
              <w:textAlignment w:val="auto"/>
              <w:rPr>
                <w:rFonts w:ascii="David" w:hAnsi="Tms Rmn" w:cs="David"/>
                <w:sz w:val="24"/>
                <w:szCs w:val="24"/>
                <w:rtl/>
                <w:lang w:eastAsia="en-US"/>
              </w:rPr>
            </w:pPr>
            <w:r w:rsidRPr="00956F3B">
              <w:rPr>
                <w:rFonts w:ascii="David" w:hAnsi="Tms Rmn" w:cs="David"/>
                <w:sz w:val="24"/>
                <w:szCs w:val="24"/>
                <w:rtl/>
                <w:lang w:eastAsia="en-US"/>
              </w:rPr>
              <w:t xml:space="preserve">מוסד התכנון רשאי לפטור תכנית מהכנת חוות דעת בהחלטה מנומקת שתפורסם ברבים ולאחר קבלת עמדת הרשות הסביבתית המוסמכת. </w:t>
            </w:r>
          </w:p>
          <w:p w14:paraId="14E62331" w14:textId="7854A05C" w:rsidR="00956F3B" w:rsidRDefault="003D22B6" w:rsidP="004B2F64">
            <w:pPr>
              <w:tabs>
                <w:tab w:val="left" w:pos="531"/>
                <w:tab w:val="left" w:pos="696"/>
                <w:tab w:val="left" w:pos="3591"/>
                <w:tab w:val="left" w:pos="3801"/>
              </w:tabs>
              <w:overflowPunct/>
              <w:autoSpaceDE/>
              <w:autoSpaceDN/>
              <w:adjustRightInd/>
              <w:spacing w:before="60" w:line="276" w:lineRule="auto"/>
              <w:ind w:right="142"/>
              <w:jc w:val="left"/>
              <w:textAlignment w:val="auto"/>
              <w:rPr>
                <w:rFonts w:ascii="David" w:hAnsi="Tms Rmn" w:cs="David"/>
                <w:sz w:val="24"/>
                <w:szCs w:val="24"/>
                <w:rtl/>
                <w:lang w:eastAsia="en-US"/>
              </w:rPr>
            </w:pPr>
            <w:r>
              <w:rPr>
                <w:rFonts w:ascii="David" w:hAnsi="Tms Rmn" w:cs="David" w:hint="cs"/>
                <w:sz w:val="24"/>
                <w:szCs w:val="24"/>
                <w:rtl/>
                <w:lang w:eastAsia="en-US"/>
              </w:rPr>
              <w:t>3</w:t>
            </w:r>
            <w:r w:rsidR="00490392">
              <w:rPr>
                <w:rFonts w:ascii="David" w:hAnsi="Tms Rmn" w:cs="David" w:hint="cs"/>
                <w:sz w:val="24"/>
                <w:szCs w:val="24"/>
                <w:rtl/>
                <w:lang w:eastAsia="en-US"/>
              </w:rPr>
              <w:t xml:space="preserve">. </w:t>
            </w:r>
            <w:r w:rsidR="00956F3B" w:rsidRPr="00956F3B">
              <w:rPr>
                <w:rFonts w:ascii="David" w:hAnsi="Tms Rmn" w:cs="David"/>
                <w:sz w:val="24"/>
                <w:szCs w:val="24"/>
                <w:rtl/>
                <w:lang w:eastAsia="en-US"/>
              </w:rPr>
              <w:t xml:space="preserve">במסגרת הגשת תכניות מפורטות לבינוי למגורים ו/או מוסדות </w:t>
            </w:r>
            <w:r w:rsidR="00D10B88" w:rsidRPr="00956F3B">
              <w:rPr>
                <w:rFonts w:ascii="David" w:hAnsi="Tms Rmn" w:cs="David"/>
                <w:sz w:val="24"/>
                <w:szCs w:val="24"/>
                <w:rtl/>
                <w:lang w:eastAsia="en-US"/>
              </w:rPr>
              <w:t>הגובל</w:t>
            </w:r>
            <w:r w:rsidR="00D10B88">
              <w:rPr>
                <w:rFonts w:ascii="David" w:hAnsi="Tms Rmn" w:cs="David" w:hint="cs"/>
                <w:sz w:val="24"/>
                <w:szCs w:val="24"/>
                <w:rtl/>
                <w:lang w:eastAsia="en-US"/>
              </w:rPr>
              <w:t>ים</w:t>
            </w:r>
            <w:r w:rsidR="00D10B88" w:rsidRPr="00956F3B">
              <w:rPr>
                <w:rFonts w:ascii="David" w:hAnsi="Tms Rmn" w:cs="David"/>
                <w:sz w:val="24"/>
                <w:szCs w:val="24"/>
                <w:rtl/>
                <w:lang w:eastAsia="en-US"/>
              </w:rPr>
              <w:t xml:space="preserve"> </w:t>
            </w:r>
            <w:r w:rsidR="00956F3B" w:rsidRPr="00956F3B">
              <w:rPr>
                <w:rFonts w:ascii="David" w:hAnsi="Tms Rmn" w:cs="David"/>
                <w:sz w:val="24"/>
                <w:szCs w:val="24"/>
                <w:rtl/>
                <w:lang w:eastAsia="en-US"/>
              </w:rPr>
              <w:t xml:space="preserve">בשטחים חקלאיים, יש לבצע בחינת ההשפעות </w:t>
            </w:r>
            <w:r w:rsidR="00D10B88">
              <w:rPr>
                <w:rFonts w:ascii="David" w:hAnsi="Tms Rmn" w:cs="David" w:hint="cs"/>
                <w:sz w:val="24"/>
                <w:szCs w:val="24"/>
                <w:rtl/>
                <w:lang w:eastAsia="en-US"/>
              </w:rPr>
              <w:t>מ</w:t>
            </w:r>
            <w:r w:rsidR="00956F3B" w:rsidRPr="00956F3B">
              <w:rPr>
                <w:rFonts w:ascii="David" w:hAnsi="Tms Rmn" w:cs="David"/>
                <w:sz w:val="24"/>
                <w:szCs w:val="24"/>
                <w:rtl/>
                <w:lang w:eastAsia="en-US"/>
              </w:rPr>
              <w:t>ריסוסים בשטחים חקלאיים. בהתאם לכך יקבעו אזורי חייץ בין האזורים הבנויים לבין השטחים החקלאיים, ככל ויידרש, ובתיאום עם משרד החקלאות ופיתוח הכפר. במידת האפשר רוחב אזור החייץ יהיה 50 מ' לכל הפחות</w:t>
            </w:r>
            <w:r w:rsidR="00490392">
              <w:rPr>
                <w:rFonts w:ascii="David" w:hAnsi="Tms Rmn" w:cs="David" w:hint="cs"/>
                <w:sz w:val="24"/>
                <w:szCs w:val="24"/>
                <w:rtl/>
                <w:lang w:eastAsia="en-US"/>
              </w:rPr>
              <w:t>.</w:t>
            </w:r>
          </w:p>
        </w:tc>
      </w:tr>
      <w:tr w:rsidR="00112716" w:rsidRPr="000E1A27" w14:paraId="1ECB9674" w14:textId="77777777" w:rsidTr="0096122B">
        <w:tc>
          <w:tcPr>
            <w:tcW w:w="749" w:type="dxa"/>
            <w:shd w:val="clear" w:color="auto" w:fill="D9D9D9" w:themeFill="background1" w:themeFillShade="D9"/>
          </w:tcPr>
          <w:p w14:paraId="572E1F1D" w14:textId="6A6EFBDA" w:rsidR="00112716" w:rsidRDefault="00112716" w:rsidP="004B2F64">
            <w:pPr>
              <w:tabs>
                <w:tab w:val="left" w:pos="-1419"/>
              </w:tabs>
              <w:spacing w:before="60" w:line="276" w:lineRule="auto"/>
              <w:rPr>
                <w:rFonts w:cs="David"/>
                <w:b/>
                <w:bCs/>
                <w:sz w:val="32"/>
                <w:szCs w:val="32"/>
                <w:rtl/>
              </w:rPr>
            </w:pPr>
            <w:r>
              <w:rPr>
                <w:rFonts w:cs="David" w:hint="cs"/>
                <w:b/>
                <w:bCs/>
                <w:sz w:val="32"/>
                <w:szCs w:val="32"/>
                <w:rtl/>
              </w:rPr>
              <w:t>5.</w:t>
            </w:r>
            <w:r w:rsidR="00D86EDC">
              <w:rPr>
                <w:rFonts w:cs="David" w:hint="cs"/>
                <w:b/>
                <w:bCs/>
                <w:sz w:val="32"/>
                <w:szCs w:val="32"/>
                <w:rtl/>
              </w:rPr>
              <w:t>7</w:t>
            </w:r>
          </w:p>
        </w:tc>
        <w:tc>
          <w:tcPr>
            <w:tcW w:w="8530" w:type="dxa"/>
            <w:shd w:val="clear" w:color="auto" w:fill="D9D9D9" w:themeFill="background1" w:themeFillShade="D9"/>
          </w:tcPr>
          <w:p w14:paraId="1F6C74DA" w14:textId="77777777" w:rsidR="00112716" w:rsidRPr="00112716" w:rsidRDefault="0096122B" w:rsidP="004B2F64">
            <w:pPr>
              <w:tabs>
                <w:tab w:val="left" w:pos="531"/>
                <w:tab w:val="left" w:pos="696"/>
                <w:tab w:val="left" w:pos="3591"/>
                <w:tab w:val="left" w:pos="3801"/>
              </w:tabs>
              <w:overflowPunct/>
              <w:autoSpaceDE/>
              <w:autoSpaceDN/>
              <w:adjustRightInd/>
              <w:spacing w:before="60" w:line="276" w:lineRule="auto"/>
              <w:ind w:right="142"/>
              <w:jc w:val="left"/>
              <w:textAlignment w:val="auto"/>
              <w:rPr>
                <w:rFonts w:ascii="David" w:hAnsi="Tms Rmn" w:cs="David"/>
                <w:sz w:val="32"/>
                <w:szCs w:val="32"/>
                <w:rtl/>
                <w:lang w:eastAsia="en-US"/>
              </w:rPr>
            </w:pPr>
            <w:r>
              <w:rPr>
                <w:rFonts w:ascii="David" w:hAnsi="Tms Rmn" w:cs="David" w:hint="cs"/>
                <w:b/>
                <w:bCs/>
                <w:sz w:val="32"/>
                <w:szCs w:val="32"/>
                <w:rtl/>
                <w:lang w:eastAsia="en-US"/>
              </w:rPr>
              <w:t>נוף</w:t>
            </w:r>
          </w:p>
        </w:tc>
      </w:tr>
      <w:tr w:rsidR="00490392" w:rsidRPr="000E1A27" w14:paraId="56DB55AD" w14:textId="77777777" w:rsidTr="00567C32">
        <w:tc>
          <w:tcPr>
            <w:tcW w:w="749" w:type="dxa"/>
            <w:shd w:val="clear" w:color="auto" w:fill="auto"/>
          </w:tcPr>
          <w:p w14:paraId="0357B005" w14:textId="77777777" w:rsidR="00490392" w:rsidRDefault="00490392" w:rsidP="004B2F64">
            <w:pPr>
              <w:tabs>
                <w:tab w:val="left" w:pos="-1419"/>
              </w:tabs>
              <w:spacing w:before="60" w:line="276" w:lineRule="auto"/>
              <w:rPr>
                <w:rFonts w:cs="David"/>
                <w:b/>
                <w:bCs/>
                <w:sz w:val="32"/>
                <w:szCs w:val="32"/>
                <w:rtl/>
              </w:rPr>
            </w:pPr>
          </w:p>
        </w:tc>
        <w:tc>
          <w:tcPr>
            <w:tcW w:w="8530" w:type="dxa"/>
            <w:shd w:val="clear" w:color="auto" w:fill="auto"/>
          </w:tcPr>
          <w:p w14:paraId="5608550E" w14:textId="77777777" w:rsidR="0096122B" w:rsidRPr="0096122B" w:rsidRDefault="0096122B" w:rsidP="004B2F64">
            <w:pPr>
              <w:tabs>
                <w:tab w:val="left" w:pos="531"/>
                <w:tab w:val="left" w:pos="3591"/>
                <w:tab w:val="left" w:pos="3801"/>
              </w:tabs>
              <w:overflowPunct/>
              <w:autoSpaceDE/>
              <w:autoSpaceDN/>
              <w:adjustRightInd/>
              <w:spacing w:before="60" w:line="276" w:lineRule="auto"/>
              <w:ind w:right="142"/>
              <w:jc w:val="left"/>
              <w:textAlignment w:val="auto"/>
              <w:rPr>
                <w:rFonts w:ascii="David" w:hAnsi="Tms Rmn" w:cs="David"/>
                <w:sz w:val="24"/>
                <w:szCs w:val="24"/>
                <w:lang w:eastAsia="en-US"/>
              </w:rPr>
            </w:pPr>
            <w:r w:rsidRPr="0096122B">
              <w:rPr>
                <w:rFonts w:ascii="David" w:hAnsi="Tms Rmn" w:cs="David"/>
                <w:b/>
                <w:bCs/>
                <w:sz w:val="24"/>
                <w:szCs w:val="24"/>
                <w:rtl/>
                <w:lang w:eastAsia="en-US"/>
              </w:rPr>
              <w:t>שימור נופי</w:t>
            </w:r>
          </w:p>
          <w:p w14:paraId="3F0BEC11" w14:textId="3F3B8949" w:rsidR="00137ABB" w:rsidRDefault="00137ABB" w:rsidP="004B2F64">
            <w:pPr>
              <w:tabs>
                <w:tab w:val="left" w:pos="531"/>
                <w:tab w:val="left" w:pos="3591"/>
                <w:tab w:val="left" w:pos="3801"/>
              </w:tabs>
              <w:overflowPunct/>
              <w:autoSpaceDE/>
              <w:autoSpaceDN/>
              <w:adjustRightInd/>
              <w:spacing w:before="60" w:line="276" w:lineRule="auto"/>
              <w:ind w:right="142"/>
              <w:jc w:val="left"/>
              <w:textAlignment w:val="auto"/>
              <w:rPr>
                <w:rFonts w:ascii="David" w:hAnsi="Tms Rmn" w:cs="David"/>
                <w:sz w:val="24"/>
                <w:szCs w:val="24"/>
                <w:rtl/>
                <w:lang w:eastAsia="en-US"/>
              </w:rPr>
            </w:pPr>
            <w:r>
              <w:rPr>
                <w:rFonts w:ascii="David" w:hAnsi="Tms Rmn" w:cs="David" w:hint="cs"/>
                <w:sz w:val="24"/>
                <w:szCs w:val="24"/>
                <w:rtl/>
                <w:lang w:eastAsia="en-US"/>
              </w:rPr>
              <w:t>תכנית מפורטת</w:t>
            </w:r>
            <w:r w:rsidR="00646BF9">
              <w:rPr>
                <w:rFonts w:ascii="David" w:hAnsi="Tms Rmn" w:cs="David" w:hint="cs"/>
                <w:sz w:val="24"/>
                <w:szCs w:val="24"/>
                <w:rtl/>
                <w:lang w:eastAsia="en-US"/>
              </w:rPr>
              <w:t xml:space="preserve"> הכוללת 100 יח"ד ומעלה או </w:t>
            </w:r>
            <w:r w:rsidR="0053670D">
              <w:rPr>
                <w:rFonts w:ascii="David" w:hAnsi="Tms Rmn" w:cs="David" w:hint="cs"/>
                <w:sz w:val="24"/>
                <w:szCs w:val="24"/>
                <w:rtl/>
                <w:lang w:eastAsia="en-US"/>
              </w:rPr>
              <w:t xml:space="preserve">דרך חדשה, </w:t>
            </w:r>
            <w:r w:rsidR="00646BF9">
              <w:rPr>
                <w:rFonts w:ascii="David" w:hAnsi="Tms Rmn" w:cs="David" w:hint="cs"/>
                <w:sz w:val="24"/>
                <w:szCs w:val="24"/>
                <w:rtl/>
                <w:lang w:eastAsia="en-US"/>
              </w:rPr>
              <w:t>תכלול הנחיות לשימור נופי, כמפורט בנספח הנופי.</w:t>
            </w:r>
            <w:r>
              <w:rPr>
                <w:rFonts w:ascii="David" w:hAnsi="Tms Rmn" w:cs="David" w:hint="cs"/>
                <w:sz w:val="24"/>
                <w:szCs w:val="24"/>
                <w:rtl/>
                <w:lang w:eastAsia="en-US"/>
              </w:rPr>
              <w:t xml:space="preserve"> </w:t>
            </w:r>
          </w:p>
          <w:p w14:paraId="476B4A89" w14:textId="77777777" w:rsidR="0096122B" w:rsidRDefault="0096122B" w:rsidP="004B2F64">
            <w:pPr>
              <w:tabs>
                <w:tab w:val="left" w:pos="531"/>
                <w:tab w:val="left" w:pos="3591"/>
                <w:tab w:val="left" w:pos="3801"/>
              </w:tabs>
              <w:overflowPunct/>
              <w:autoSpaceDE/>
              <w:autoSpaceDN/>
              <w:adjustRightInd/>
              <w:spacing w:before="60" w:line="276" w:lineRule="auto"/>
              <w:ind w:right="142"/>
              <w:jc w:val="left"/>
              <w:textAlignment w:val="auto"/>
              <w:rPr>
                <w:rFonts w:ascii="David" w:hAnsi="Tms Rmn" w:cs="David"/>
                <w:sz w:val="24"/>
                <w:szCs w:val="24"/>
                <w:rtl/>
                <w:lang w:eastAsia="en-US"/>
              </w:rPr>
            </w:pPr>
            <w:r w:rsidRPr="0096122B">
              <w:rPr>
                <w:rFonts w:ascii="David" w:hAnsi="Tms Rmn" w:cs="David"/>
                <w:b/>
                <w:bCs/>
                <w:sz w:val="24"/>
                <w:szCs w:val="24"/>
                <w:rtl/>
                <w:lang w:eastAsia="en-US"/>
              </w:rPr>
              <w:t>ערכי טבע ונוף המיועדים לשימור</w:t>
            </w:r>
          </w:p>
          <w:p w14:paraId="69C519DE" w14:textId="77777777" w:rsidR="00490392" w:rsidRDefault="005B4559" w:rsidP="00A25FBC">
            <w:pPr>
              <w:tabs>
                <w:tab w:val="left" w:pos="531"/>
                <w:tab w:val="left" w:pos="3591"/>
                <w:tab w:val="left" w:pos="3801"/>
              </w:tabs>
              <w:overflowPunct/>
              <w:autoSpaceDE/>
              <w:autoSpaceDN/>
              <w:adjustRightInd/>
              <w:spacing w:before="60" w:line="276" w:lineRule="auto"/>
              <w:ind w:right="142"/>
              <w:jc w:val="left"/>
              <w:textAlignment w:val="auto"/>
              <w:rPr>
                <w:rFonts w:ascii="David" w:hAnsi="Tms Rmn" w:cs="David"/>
                <w:sz w:val="24"/>
                <w:szCs w:val="24"/>
                <w:rtl/>
                <w:lang w:eastAsia="en-US"/>
              </w:rPr>
            </w:pPr>
            <w:r>
              <w:rPr>
                <w:rFonts w:ascii="David" w:hAnsi="Tms Rmn" w:cs="David" w:hint="cs"/>
                <w:sz w:val="24"/>
                <w:szCs w:val="24"/>
                <w:rtl/>
                <w:lang w:eastAsia="en-US"/>
              </w:rPr>
              <w:t xml:space="preserve">תכניות מפורטות בתחום התכנית יתייחסו, ככל הניתן ובהתאם לצורך, להיבטי ערכי טבע ונוף ולאמצעים לשימורם, הכל בהתאם לעקרונות נספח נופי סביבתי המצורף לתכנית זו. </w:t>
            </w:r>
          </w:p>
          <w:p w14:paraId="5F18D61F" w14:textId="47B79B14" w:rsidR="00F209DE" w:rsidRPr="00A25FBC" w:rsidRDefault="00F209DE" w:rsidP="00A25FBC">
            <w:pPr>
              <w:tabs>
                <w:tab w:val="left" w:pos="531"/>
                <w:tab w:val="left" w:pos="3591"/>
                <w:tab w:val="left" w:pos="3801"/>
              </w:tabs>
              <w:overflowPunct/>
              <w:autoSpaceDE/>
              <w:autoSpaceDN/>
              <w:adjustRightInd/>
              <w:spacing w:before="60" w:line="276" w:lineRule="auto"/>
              <w:ind w:right="142"/>
              <w:jc w:val="left"/>
              <w:textAlignment w:val="auto"/>
              <w:rPr>
                <w:rFonts w:ascii="David" w:hAnsi="Tms Rmn" w:cs="David"/>
                <w:sz w:val="24"/>
                <w:szCs w:val="24"/>
                <w:lang w:eastAsia="en-US"/>
              </w:rPr>
            </w:pPr>
          </w:p>
        </w:tc>
      </w:tr>
    </w:tbl>
    <w:p w14:paraId="46B1646D" w14:textId="77777777" w:rsidR="00EF00E4" w:rsidRPr="000E1A27" w:rsidRDefault="00EF00E4" w:rsidP="004B2F64">
      <w:pPr>
        <w:pStyle w:val="31"/>
        <w:pBdr>
          <w:top w:val="double" w:sz="4" w:space="1" w:color="auto"/>
          <w:left w:val="double" w:sz="4" w:space="1" w:color="auto"/>
          <w:bottom w:val="double" w:sz="4" w:space="1" w:color="auto"/>
          <w:right w:val="double" w:sz="4" w:space="3" w:color="auto"/>
        </w:pBdr>
        <w:tabs>
          <w:tab w:val="left" w:pos="720"/>
          <w:tab w:val="left" w:pos="2222"/>
        </w:tabs>
        <w:spacing w:before="60" w:after="0" w:line="276" w:lineRule="auto"/>
        <w:rPr>
          <w:sz w:val="44"/>
          <w:szCs w:val="42"/>
          <w:rtl/>
        </w:rPr>
      </w:pPr>
      <w:r>
        <w:rPr>
          <w:rFonts w:hint="cs"/>
          <w:sz w:val="44"/>
          <w:szCs w:val="42"/>
          <w:rtl/>
        </w:rPr>
        <w:t>6</w:t>
      </w:r>
      <w:r w:rsidRPr="000E1A27">
        <w:rPr>
          <w:rFonts w:hint="cs"/>
          <w:sz w:val="44"/>
          <w:szCs w:val="42"/>
          <w:rtl/>
        </w:rPr>
        <w:t>.</w:t>
      </w:r>
      <w:r w:rsidRPr="000E1A27">
        <w:rPr>
          <w:rFonts w:hint="cs"/>
          <w:sz w:val="44"/>
          <w:szCs w:val="42"/>
          <w:rtl/>
        </w:rPr>
        <w:tab/>
        <w:t>ביצוע ה</w:t>
      </w:r>
      <w:r>
        <w:rPr>
          <w:rFonts w:hint="cs"/>
          <w:sz w:val="44"/>
          <w:szCs w:val="42"/>
          <w:rtl/>
        </w:rPr>
        <w:t>תכנית</w:t>
      </w:r>
    </w:p>
    <w:p w14:paraId="1E667F9E" w14:textId="77777777" w:rsidR="00EF00E4" w:rsidRPr="0081204C" w:rsidRDefault="00EF00E4" w:rsidP="004B2F64">
      <w:pPr>
        <w:spacing w:line="276" w:lineRule="auto"/>
        <w:rPr>
          <w:sz w:val="16"/>
          <w:szCs w:val="16"/>
        </w:rPr>
      </w:pPr>
    </w:p>
    <w:tbl>
      <w:tblPr>
        <w:bidiVisual/>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9"/>
        <w:gridCol w:w="8153"/>
      </w:tblGrid>
      <w:tr w:rsidR="00EF00E4" w:rsidRPr="000E1A27" w14:paraId="2BE45764" w14:textId="77777777" w:rsidTr="004433B8">
        <w:tc>
          <w:tcPr>
            <w:tcW w:w="924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3A97F4" w14:textId="77777777" w:rsidR="00EF00E4" w:rsidRPr="000E1A27" w:rsidRDefault="00EF00E4" w:rsidP="004B2F64">
            <w:pPr>
              <w:tabs>
                <w:tab w:val="left" w:pos="603"/>
              </w:tabs>
              <w:spacing w:before="60" w:after="60" w:line="276" w:lineRule="auto"/>
              <w:rPr>
                <w:rFonts w:cs="David"/>
                <w:sz w:val="24"/>
              </w:rPr>
            </w:pPr>
            <w:bookmarkStart w:id="10" w:name="_Toc109613480"/>
            <w:bookmarkStart w:id="11" w:name="_Toc109612964"/>
            <w:bookmarkStart w:id="12" w:name="_Toc109612609"/>
            <w:bookmarkStart w:id="13" w:name="_Toc109612433"/>
            <w:bookmarkStart w:id="14" w:name="_Toc109611919"/>
            <w:bookmarkStart w:id="15" w:name="_Toc109611436"/>
            <w:bookmarkStart w:id="16" w:name="_Toc109611210"/>
            <w:bookmarkStart w:id="17" w:name="_Toc144185263"/>
            <w:r>
              <w:rPr>
                <w:rFonts w:ascii="Arial" w:hAnsi="Arial" w:cs="David" w:hint="cs"/>
                <w:b/>
                <w:bCs/>
                <w:sz w:val="34"/>
                <w:szCs w:val="34"/>
                <w:rtl/>
              </w:rPr>
              <w:t>6</w:t>
            </w:r>
            <w:r w:rsidRPr="001C275F">
              <w:rPr>
                <w:rFonts w:ascii="Arial" w:hAnsi="Arial" w:cs="David" w:hint="cs"/>
                <w:b/>
                <w:bCs/>
                <w:sz w:val="34"/>
                <w:szCs w:val="34"/>
                <w:rtl/>
              </w:rPr>
              <w:t>.1</w:t>
            </w:r>
            <w:bookmarkEnd w:id="10"/>
            <w:bookmarkEnd w:id="11"/>
            <w:bookmarkEnd w:id="12"/>
            <w:bookmarkEnd w:id="13"/>
            <w:bookmarkEnd w:id="14"/>
            <w:bookmarkEnd w:id="15"/>
            <w:bookmarkEnd w:id="16"/>
            <w:r w:rsidRPr="001C275F">
              <w:rPr>
                <w:rFonts w:ascii="Arial" w:hAnsi="Arial" w:cs="David"/>
                <w:b/>
                <w:bCs/>
                <w:sz w:val="34"/>
                <w:szCs w:val="34"/>
              </w:rPr>
              <w:tab/>
            </w:r>
            <w:bookmarkStart w:id="18" w:name="_Toc109613803"/>
            <w:bookmarkStart w:id="19" w:name="_Toc109613481"/>
            <w:bookmarkStart w:id="20" w:name="_Toc109612965"/>
            <w:bookmarkStart w:id="21" w:name="_Toc109612610"/>
            <w:bookmarkStart w:id="22" w:name="_Toc109612434"/>
            <w:bookmarkStart w:id="23" w:name="_Toc109611920"/>
            <w:bookmarkStart w:id="24" w:name="_Toc109611437"/>
            <w:bookmarkStart w:id="25" w:name="_Toc109611211"/>
            <w:r w:rsidRPr="001C275F">
              <w:rPr>
                <w:rFonts w:ascii="Arial" w:hAnsi="Arial" w:cs="David" w:hint="cs"/>
                <w:b/>
                <w:bCs/>
                <w:sz w:val="34"/>
                <w:szCs w:val="34"/>
                <w:rtl/>
              </w:rPr>
              <w:t>שלבי ביצוע</w:t>
            </w:r>
            <w:bookmarkEnd w:id="17"/>
            <w:bookmarkEnd w:id="18"/>
            <w:bookmarkEnd w:id="19"/>
            <w:bookmarkEnd w:id="20"/>
            <w:bookmarkEnd w:id="21"/>
            <w:bookmarkEnd w:id="22"/>
            <w:bookmarkEnd w:id="23"/>
            <w:bookmarkEnd w:id="24"/>
            <w:bookmarkEnd w:id="25"/>
            <w:r w:rsidRPr="001C275F">
              <w:rPr>
                <w:rFonts w:ascii="Arial" w:hAnsi="Arial" w:cs="David" w:hint="cs"/>
                <w:b/>
                <w:bCs/>
                <w:sz w:val="34"/>
                <w:szCs w:val="34"/>
                <w:rtl/>
              </w:rPr>
              <w:t xml:space="preserve"> התכנית</w:t>
            </w:r>
          </w:p>
        </w:tc>
      </w:tr>
      <w:tr w:rsidR="00EF00E4" w:rsidRPr="000E1A27" w14:paraId="248A8F77" w14:textId="77777777" w:rsidTr="004433B8">
        <w:tc>
          <w:tcPr>
            <w:tcW w:w="1089" w:type="dxa"/>
            <w:tcBorders>
              <w:top w:val="single" w:sz="4" w:space="0" w:color="auto"/>
              <w:left w:val="single" w:sz="4" w:space="0" w:color="auto"/>
              <w:bottom w:val="single" w:sz="4" w:space="0" w:color="auto"/>
              <w:right w:val="single" w:sz="4" w:space="0" w:color="auto"/>
            </w:tcBorders>
          </w:tcPr>
          <w:p w14:paraId="71F95272" w14:textId="77777777" w:rsidR="00EF00E4" w:rsidRPr="000E1A27" w:rsidRDefault="00EF00E4" w:rsidP="004B2F64">
            <w:pPr>
              <w:tabs>
                <w:tab w:val="left" w:pos="720"/>
                <w:tab w:val="left" w:pos="2222"/>
              </w:tabs>
              <w:spacing w:before="60" w:line="276" w:lineRule="auto"/>
              <w:rPr>
                <w:rFonts w:cs="David"/>
                <w:sz w:val="24"/>
              </w:rPr>
            </w:pPr>
            <w:r w:rsidRPr="000E1A27">
              <w:rPr>
                <w:rFonts w:cs="David" w:hint="cs"/>
                <w:sz w:val="24"/>
                <w:rtl/>
              </w:rPr>
              <w:t>7.1.1</w:t>
            </w:r>
          </w:p>
        </w:tc>
        <w:tc>
          <w:tcPr>
            <w:tcW w:w="8153" w:type="dxa"/>
            <w:tcBorders>
              <w:top w:val="single" w:sz="4" w:space="0" w:color="auto"/>
              <w:left w:val="single" w:sz="4" w:space="0" w:color="auto"/>
              <w:bottom w:val="single" w:sz="4" w:space="0" w:color="auto"/>
              <w:right w:val="single" w:sz="4" w:space="0" w:color="auto"/>
            </w:tcBorders>
          </w:tcPr>
          <w:p w14:paraId="04DCC552" w14:textId="77777777" w:rsidR="00EF00E4" w:rsidRPr="00F8221F" w:rsidRDefault="00EF00E4" w:rsidP="004B2F64">
            <w:pPr>
              <w:tabs>
                <w:tab w:val="left" w:pos="603"/>
              </w:tabs>
              <w:spacing w:line="276" w:lineRule="auto"/>
              <w:ind w:right="97"/>
              <w:rPr>
                <w:rFonts w:cs="David"/>
                <w:sz w:val="24"/>
              </w:rPr>
            </w:pPr>
          </w:p>
        </w:tc>
      </w:tr>
    </w:tbl>
    <w:p w14:paraId="72AE964E" w14:textId="77777777" w:rsidR="00EF00E4" w:rsidRPr="005C4911" w:rsidRDefault="00EF00E4" w:rsidP="004B2F64">
      <w:pPr>
        <w:spacing w:line="276" w:lineRule="auto"/>
        <w:rPr>
          <w:rFonts w:cs="David"/>
          <w:sz w:val="10"/>
          <w:szCs w:val="10"/>
        </w:rPr>
      </w:pPr>
    </w:p>
    <w:tbl>
      <w:tblPr>
        <w:bidiVisual/>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8"/>
        <w:gridCol w:w="8154"/>
      </w:tblGrid>
      <w:tr w:rsidR="00EF00E4" w:rsidRPr="000E1A27" w14:paraId="72D8263F" w14:textId="77777777" w:rsidTr="004433B8">
        <w:tc>
          <w:tcPr>
            <w:tcW w:w="928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C91284" w14:textId="77777777" w:rsidR="00EF00E4" w:rsidRPr="000E1A27" w:rsidRDefault="00EF00E4" w:rsidP="004B2F64">
            <w:pPr>
              <w:tabs>
                <w:tab w:val="left" w:pos="603"/>
              </w:tabs>
              <w:spacing w:before="60" w:after="60" w:line="276" w:lineRule="auto"/>
              <w:rPr>
                <w:rFonts w:cs="David"/>
                <w:sz w:val="24"/>
              </w:rPr>
            </w:pPr>
            <w:r>
              <w:rPr>
                <w:rFonts w:ascii="Arial" w:hAnsi="Arial" w:cs="David" w:hint="cs"/>
                <w:b/>
                <w:bCs/>
                <w:sz w:val="34"/>
                <w:szCs w:val="34"/>
                <w:rtl/>
              </w:rPr>
              <w:t>6</w:t>
            </w:r>
            <w:r w:rsidRPr="001C275F">
              <w:rPr>
                <w:rFonts w:ascii="Arial" w:hAnsi="Arial" w:cs="David" w:hint="cs"/>
                <w:b/>
                <w:bCs/>
                <w:sz w:val="34"/>
                <w:szCs w:val="34"/>
                <w:rtl/>
              </w:rPr>
              <w:t>.</w:t>
            </w:r>
            <w:r>
              <w:rPr>
                <w:rFonts w:ascii="Arial" w:hAnsi="Arial" w:cs="David" w:hint="cs"/>
                <w:b/>
                <w:bCs/>
                <w:sz w:val="34"/>
                <w:szCs w:val="34"/>
                <w:rtl/>
              </w:rPr>
              <w:t>2</w:t>
            </w:r>
            <w:r w:rsidRPr="001C275F">
              <w:rPr>
                <w:rFonts w:ascii="Arial" w:hAnsi="Arial" w:cs="David"/>
                <w:b/>
                <w:bCs/>
                <w:sz w:val="34"/>
                <w:szCs w:val="34"/>
              </w:rPr>
              <w:tab/>
            </w:r>
            <w:r w:rsidRPr="006C42A8">
              <w:rPr>
                <w:rFonts w:ascii="Arial" w:hAnsi="Arial" w:cs="David" w:hint="cs"/>
                <w:b/>
                <w:bCs/>
                <w:sz w:val="34"/>
                <w:szCs w:val="34"/>
                <w:rtl/>
              </w:rPr>
              <w:t>מעקב ובקרה ודיווח תקופתי</w:t>
            </w:r>
          </w:p>
        </w:tc>
      </w:tr>
      <w:tr w:rsidR="00EF00E4" w:rsidRPr="000E1A27" w14:paraId="51103CDC" w14:textId="77777777" w:rsidTr="004433B8">
        <w:tc>
          <w:tcPr>
            <w:tcW w:w="1091" w:type="dxa"/>
            <w:tcBorders>
              <w:top w:val="single" w:sz="4" w:space="0" w:color="auto"/>
              <w:left w:val="single" w:sz="4" w:space="0" w:color="auto"/>
              <w:bottom w:val="single" w:sz="4" w:space="0" w:color="auto"/>
              <w:right w:val="single" w:sz="4" w:space="0" w:color="auto"/>
            </w:tcBorders>
          </w:tcPr>
          <w:p w14:paraId="694025FC" w14:textId="77777777" w:rsidR="00EF00E4" w:rsidRPr="000E1A27" w:rsidRDefault="00EF00E4" w:rsidP="004B2F64">
            <w:pPr>
              <w:tabs>
                <w:tab w:val="left" w:pos="720"/>
                <w:tab w:val="left" w:pos="2222"/>
              </w:tabs>
              <w:spacing w:before="60" w:line="276" w:lineRule="auto"/>
              <w:rPr>
                <w:rFonts w:cs="David"/>
                <w:sz w:val="24"/>
              </w:rPr>
            </w:pPr>
            <w:r w:rsidRPr="000E1A27">
              <w:rPr>
                <w:rFonts w:cs="David" w:hint="cs"/>
                <w:sz w:val="24"/>
                <w:rtl/>
              </w:rPr>
              <w:t>7.</w:t>
            </w:r>
            <w:r>
              <w:rPr>
                <w:rFonts w:cs="David" w:hint="cs"/>
                <w:sz w:val="24"/>
                <w:rtl/>
              </w:rPr>
              <w:t>2</w:t>
            </w:r>
            <w:r w:rsidRPr="000E1A27">
              <w:rPr>
                <w:rFonts w:cs="David" w:hint="cs"/>
                <w:sz w:val="24"/>
                <w:rtl/>
              </w:rPr>
              <w:t>.1</w:t>
            </w:r>
          </w:p>
        </w:tc>
        <w:tc>
          <w:tcPr>
            <w:tcW w:w="8196" w:type="dxa"/>
            <w:tcBorders>
              <w:top w:val="single" w:sz="4" w:space="0" w:color="auto"/>
              <w:left w:val="single" w:sz="4" w:space="0" w:color="auto"/>
              <w:bottom w:val="single" w:sz="4" w:space="0" w:color="auto"/>
              <w:right w:val="single" w:sz="4" w:space="0" w:color="auto"/>
            </w:tcBorders>
          </w:tcPr>
          <w:p w14:paraId="5CFE325A" w14:textId="77777777" w:rsidR="00EF00E4" w:rsidRDefault="00EF00E4" w:rsidP="00831C1D">
            <w:pPr>
              <w:pStyle w:val="ListParagraph"/>
              <w:numPr>
                <w:ilvl w:val="0"/>
                <w:numId w:val="119"/>
              </w:numPr>
              <w:tabs>
                <w:tab w:val="left" w:pos="603"/>
              </w:tabs>
              <w:spacing w:line="276" w:lineRule="auto"/>
              <w:ind w:left="189" w:right="97" w:hanging="189"/>
              <w:jc w:val="both"/>
              <w:rPr>
                <w:rFonts w:cs="David"/>
                <w:sz w:val="24"/>
                <w:szCs w:val="24"/>
                <w:rtl/>
              </w:rPr>
            </w:pPr>
            <w:r w:rsidRPr="006A1C1C">
              <w:rPr>
                <w:rFonts w:cs="David" w:hint="eastAsia"/>
                <w:sz w:val="24"/>
                <w:szCs w:val="24"/>
                <w:rtl/>
              </w:rPr>
              <w:t>הועדה</w:t>
            </w:r>
            <w:r w:rsidRPr="006A1C1C">
              <w:rPr>
                <w:rFonts w:cs="David"/>
                <w:sz w:val="24"/>
                <w:szCs w:val="24"/>
                <w:rtl/>
              </w:rPr>
              <w:t xml:space="preserve"> המקומית תנהל מלאי תכנון </w:t>
            </w:r>
            <w:r w:rsidRPr="006A1C1C">
              <w:rPr>
                <w:rFonts w:cs="David" w:hint="eastAsia"/>
                <w:sz w:val="24"/>
                <w:szCs w:val="24"/>
                <w:rtl/>
              </w:rPr>
              <w:t>ומעקב</w:t>
            </w:r>
            <w:r w:rsidRPr="006A1C1C">
              <w:rPr>
                <w:rFonts w:cs="David"/>
                <w:sz w:val="24"/>
                <w:szCs w:val="24"/>
                <w:rtl/>
              </w:rPr>
              <w:t xml:space="preserve"> שוטף </w:t>
            </w:r>
            <w:r w:rsidRPr="006A1C1C">
              <w:rPr>
                <w:rFonts w:cs="David" w:hint="eastAsia"/>
                <w:sz w:val="24"/>
                <w:szCs w:val="24"/>
                <w:rtl/>
              </w:rPr>
              <w:t>אחרי</w:t>
            </w:r>
            <w:r w:rsidRPr="006A1C1C">
              <w:rPr>
                <w:rFonts w:cs="David"/>
                <w:sz w:val="24"/>
                <w:szCs w:val="24"/>
                <w:rtl/>
              </w:rPr>
              <w:t xml:space="preserve"> </w:t>
            </w:r>
            <w:r w:rsidRPr="006A1C1C">
              <w:rPr>
                <w:rFonts w:cs="David" w:hint="eastAsia"/>
                <w:sz w:val="24"/>
                <w:szCs w:val="24"/>
                <w:rtl/>
              </w:rPr>
              <w:t>היקפי</w:t>
            </w:r>
            <w:r w:rsidRPr="006A1C1C">
              <w:rPr>
                <w:rFonts w:cs="David"/>
                <w:sz w:val="24"/>
                <w:szCs w:val="24"/>
                <w:rtl/>
              </w:rPr>
              <w:t xml:space="preserve"> </w:t>
            </w:r>
            <w:r w:rsidRPr="006A1C1C">
              <w:rPr>
                <w:rFonts w:cs="David" w:hint="eastAsia"/>
                <w:sz w:val="24"/>
                <w:szCs w:val="24"/>
                <w:rtl/>
              </w:rPr>
              <w:t>התכנון</w:t>
            </w:r>
            <w:r w:rsidRPr="006A1C1C">
              <w:rPr>
                <w:rFonts w:cs="David"/>
                <w:sz w:val="24"/>
                <w:szCs w:val="24"/>
                <w:rtl/>
              </w:rPr>
              <w:t xml:space="preserve"> </w:t>
            </w:r>
            <w:r w:rsidRPr="006A1C1C">
              <w:rPr>
                <w:rFonts w:cs="David" w:hint="eastAsia"/>
                <w:sz w:val="24"/>
                <w:szCs w:val="24"/>
                <w:rtl/>
              </w:rPr>
              <w:t>שנקבעו</w:t>
            </w:r>
            <w:r w:rsidRPr="006A1C1C">
              <w:rPr>
                <w:rFonts w:cs="David"/>
                <w:sz w:val="24"/>
                <w:szCs w:val="24"/>
                <w:rtl/>
              </w:rPr>
              <w:t xml:space="preserve"> </w:t>
            </w:r>
            <w:r w:rsidRPr="006A1C1C">
              <w:rPr>
                <w:rFonts w:cs="David" w:hint="eastAsia"/>
                <w:sz w:val="24"/>
                <w:szCs w:val="24"/>
                <w:rtl/>
              </w:rPr>
              <w:t>בתכנית</w:t>
            </w:r>
            <w:r w:rsidRPr="006A1C1C">
              <w:rPr>
                <w:rFonts w:cs="David"/>
                <w:sz w:val="24"/>
                <w:szCs w:val="24"/>
                <w:rtl/>
              </w:rPr>
              <w:t xml:space="preserve"> </w:t>
            </w:r>
            <w:r w:rsidRPr="006A1C1C">
              <w:rPr>
                <w:rFonts w:cs="David" w:hint="eastAsia"/>
                <w:sz w:val="24"/>
                <w:szCs w:val="24"/>
                <w:rtl/>
              </w:rPr>
              <w:t>זו</w:t>
            </w:r>
            <w:r w:rsidRPr="006A1C1C">
              <w:rPr>
                <w:rFonts w:cs="David"/>
                <w:sz w:val="24"/>
                <w:szCs w:val="24"/>
                <w:rtl/>
              </w:rPr>
              <w:t>.</w:t>
            </w:r>
          </w:p>
          <w:p w14:paraId="1EDE7F90" w14:textId="1D1CF055" w:rsidR="00EF00E4" w:rsidRDefault="00EF00E4" w:rsidP="00831C1D">
            <w:pPr>
              <w:pStyle w:val="ListParagraph"/>
              <w:numPr>
                <w:ilvl w:val="0"/>
                <w:numId w:val="119"/>
              </w:numPr>
              <w:tabs>
                <w:tab w:val="left" w:pos="603"/>
              </w:tabs>
              <w:spacing w:line="276" w:lineRule="auto"/>
              <w:ind w:left="189" w:right="97" w:hanging="189"/>
              <w:jc w:val="both"/>
              <w:rPr>
                <w:rFonts w:cs="David"/>
                <w:sz w:val="24"/>
                <w:szCs w:val="24"/>
              </w:rPr>
            </w:pPr>
            <w:r>
              <w:rPr>
                <w:rFonts w:cs="David" w:hint="cs"/>
                <w:sz w:val="24"/>
                <w:szCs w:val="24"/>
                <w:rtl/>
              </w:rPr>
              <w:t xml:space="preserve">אחת לשנה תגיש הועדה המקומית </w:t>
            </w:r>
            <w:r w:rsidR="00DC0005">
              <w:rPr>
                <w:rFonts w:cs="David" w:hint="cs"/>
                <w:sz w:val="24"/>
                <w:szCs w:val="24"/>
                <w:rtl/>
              </w:rPr>
              <w:t xml:space="preserve">לועדה המחוזית </w:t>
            </w:r>
            <w:r w:rsidRPr="006A1C1C">
              <w:rPr>
                <w:rFonts w:cs="David" w:hint="eastAsia"/>
                <w:sz w:val="24"/>
                <w:szCs w:val="24"/>
                <w:rtl/>
              </w:rPr>
              <w:t>דיווח</w:t>
            </w:r>
            <w:r w:rsidRPr="006A1C1C">
              <w:rPr>
                <w:rFonts w:cs="David"/>
                <w:sz w:val="24"/>
                <w:szCs w:val="24"/>
                <w:rtl/>
              </w:rPr>
              <w:t xml:space="preserve"> תקופתי על מימוש מטרות התכנית ועל יישום התכנית ומטרותיה. </w:t>
            </w:r>
          </w:p>
          <w:p w14:paraId="58D07B1F" w14:textId="77777777" w:rsidR="00EF00E4" w:rsidRPr="00F8221F" w:rsidRDefault="00EF00E4" w:rsidP="00831C1D">
            <w:pPr>
              <w:pStyle w:val="ListParagraph"/>
              <w:numPr>
                <w:ilvl w:val="0"/>
                <w:numId w:val="119"/>
              </w:numPr>
              <w:tabs>
                <w:tab w:val="left" w:pos="603"/>
              </w:tabs>
              <w:spacing w:line="276" w:lineRule="auto"/>
              <w:ind w:left="189" w:right="97" w:hanging="189"/>
              <w:jc w:val="both"/>
              <w:rPr>
                <w:rFonts w:cs="David"/>
                <w:sz w:val="24"/>
                <w:szCs w:val="24"/>
              </w:rPr>
            </w:pPr>
            <w:r w:rsidRPr="006A1C1C">
              <w:rPr>
                <w:rFonts w:cs="David" w:hint="eastAsia"/>
                <w:sz w:val="24"/>
                <w:szCs w:val="24"/>
                <w:rtl/>
              </w:rPr>
              <w:t>הדיווח</w:t>
            </w:r>
            <w:r w:rsidRPr="006A1C1C">
              <w:rPr>
                <w:rFonts w:cs="David"/>
                <w:sz w:val="24"/>
                <w:szCs w:val="24"/>
                <w:rtl/>
              </w:rPr>
              <w:t xml:space="preserve"> התקופתי </w:t>
            </w:r>
            <w:r>
              <w:rPr>
                <w:rFonts w:cs="David" w:hint="cs"/>
                <w:sz w:val="24"/>
                <w:szCs w:val="24"/>
                <w:rtl/>
              </w:rPr>
              <w:t>יכלול</w:t>
            </w:r>
            <w:r w:rsidRPr="006A1C1C">
              <w:rPr>
                <w:rFonts w:cs="David"/>
                <w:sz w:val="24"/>
                <w:szCs w:val="24"/>
                <w:rtl/>
              </w:rPr>
              <w:t xml:space="preserve">, </w:t>
            </w:r>
            <w:r w:rsidRPr="006A1C1C">
              <w:rPr>
                <w:rFonts w:cs="David" w:hint="eastAsia"/>
                <w:sz w:val="24"/>
                <w:szCs w:val="24"/>
                <w:rtl/>
              </w:rPr>
              <w:t>בין</w:t>
            </w:r>
            <w:r w:rsidRPr="006A1C1C">
              <w:rPr>
                <w:rFonts w:cs="David"/>
                <w:sz w:val="24"/>
                <w:szCs w:val="24"/>
                <w:rtl/>
              </w:rPr>
              <w:t xml:space="preserve"> </w:t>
            </w:r>
            <w:r w:rsidRPr="006A1C1C">
              <w:rPr>
                <w:rFonts w:cs="David" w:hint="eastAsia"/>
                <w:sz w:val="24"/>
                <w:szCs w:val="24"/>
                <w:rtl/>
              </w:rPr>
              <w:t>השאר</w:t>
            </w:r>
            <w:r>
              <w:rPr>
                <w:rFonts w:cs="David" w:hint="cs"/>
                <w:sz w:val="24"/>
                <w:szCs w:val="24"/>
                <w:rtl/>
              </w:rPr>
              <w:t xml:space="preserve">: תאור תמציתי של של מטרות התכנית הכוללנית והפרוגרמה שלה, היקף ואופי התכנון, </w:t>
            </w:r>
            <w:r w:rsidRPr="006A1C1C">
              <w:rPr>
                <w:rFonts w:cs="David" w:hint="eastAsia"/>
                <w:sz w:val="24"/>
                <w:szCs w:val="24"/>
                <w:rtl/>
              </w:rPr>
              <w:t>קצב</w:t>
            </w:r>
            <w:r w:rsidRPr="006A1C1C">
              <w:rPr>
                <w:rFonts w:cs="David"/>
                <w:sz w:val="24"/>
                <w:szCs w:val="24"/>
                <w:rtl/>
              </w:rPr>
              <w:t xml:space="preserve"> גידול האוכלוסייה </w:t>
            </w:r>
            <w:r>
              <w:rPr>
                <w:rFonts w:cs="David" w:hint="cs"/>
                <w:sz w:val="24"/>
                <w:szCs w:val="24"/>
                <w:rtl/>
              </w:rPr>
              <w:t xml:space="preserve">בשנה/שנתיים האחרונות </w:t>
            </w:r>
            <w:r w:rsidRPr="006A1C1C">
              <w:rPr>
                <w:rFonts w:cs="David" w:hint="eastAsia"/>
                <w:sz w:val="24"/>
                <w:szCs w:val="24"/>
                <w:rtl/>
              </w:rPr>
              <w:t>ולצרכים</w:t>
            </w:r>
            <w:r w:rsidRPr="006A1C1C">
              <w:rPr>
                <w:rFonts w:cs="David"/>
                <w:sz w:val="24"/>
                <w:szCs w:val="24"/>
                <w:rtl/>
              </w:rPr>
              <w:t xml:space="preserve"> הנגזרים מכך, קצב מיצוי עתודות הקרקע </w:t>
            </w:r>
            <w:r>
              <w:rPr>
                <w:rFonts w:cs="David" w:hint="cs"/>
                <w:sz w:val="24"/>
                <w:szCs w:val="24"/>
                <w:rtl/>
              </w:rPr>
              <w:t xml:space="preserve">והיקף ואופי הבנייה </w:t>
            </w:r>
            <w:r w:rsidRPr="006A1C1C">
              <w:rPr>
                <w:rFonts w:cs="David" w:hint="eastAsia"/>
                <w:sz w:val="24"/>
                <w:szCs w:val="24"/>
                <w:rtl/>
              </w:rPr>
              <w:t>למגורים</w:t>
            </w:r>
            <w:r w:rsidRPr="006A1C1C">
              <w:rPr>
                <w:rFonts w:cs="David"/>
                <w:sz w:val="24"/>
                <w:szCs w:val="24"/>
                <w:rtl/>
              </w:rPr>
              <w:t xml:space="preserve"> </w:t>
            </w:r>
            <w:r w:rsidRPr="006A1C1C">
              <w:rPr>
                <w:rFonts w:cs="David" w:hint="eastAsia"/>
                <w:sz w:val="24"/>
                <w:szCs w:val="24"/>
                <w:rtl/>
              </w:rPr>
              <w:t>ולתעסוקה</w:t>
            </w:r>
            <w:r>
              <w:rPr>
                <w:rFonts w:cs="David" w:hint="cs"/>
                <w:sz w:val="24"/>
                <w:szCs w:val="24"/>
                <w:rtl/>
              </w:rPr>
              <w:t xml:space="preserve"> בתקופה זו,</w:t>
            </w:r>
            <w:r w:rsidRPr="006A1C1C">
              <w:rPr>
                <w:rFonts w:cs="David"/>
                <w:sz w:val="24"/>
                <w:szCs w:val="24"/>
                <w:rtl/>
              </w:rPr>
              <w:t xml:space="preserve"> </w:t>
            </w:r>
            <w:r>
              <w:rPr>
                <w:rFonts w:cs="David" w:hint="cs"/>
                <w:sz w:val="24"/>
                <w:szCs w:val="24"/>
                <w:rtl/>
              </w:rPr>
              <w:t>ותיאור תכנון וביצוע תשתיות עירוניות ו</w:t>
            </w:r>
            <w:r w:rsidRPr="006A1C1C">
              <w:rPr>
                <w:rFonts w:cs="David" w:hint="eastAsia"/>
                <w:sz w:val="24"/>
                <w:szCs w:val="24"/>
                <w:rtl/>
              </w:rPr>
              <w:t>היקף</w:t>
            </w:r>
            <w:r w:rsidRPr="006A1C1C">
              <w:rPr>
                <w:rFonts w:cs="David"/>
                <w:sz w:val="24"/>
                <w:szCs w:val="24"/>
                <w:rtl/>
              </w:rPr>
              <w:t xml:space="preserve"> </w:t>
            </w:r>
            <w:r>
              <w:rPr>
                <w:rFonts w:cs="David" w:hint="cs"/>
                <w:sz w:val="24"/>
                <w:szCs w:val="24"/>
                <w:rtl/>
              </w:rPr>
              <w:t xml:space="preserve">ואופי </w:t>
            </w:r>
            <w:r w:rsidRPr="006A1C1C">
              <w:rPr>
                <w:rFonts w:cs="David" w:hint="eastAsia"/>
                <w:sz w:val="24"/>
                <w:szCs w:val="24"/>
                <w:rtl/>
              </w:rPr>
              <w:t>השטחים</w:t>
            </w:r>
            <w:r w:rsidRPr="006A1C1C">
              <w:rPr>
                <w:rFonts w:cs="David"/>
                <w:sz w:val="24"/>
                <w:szCs w:val="24"/>
                <w:rtl/>
              </w:rPr>
              <w:t xml:space="preserve"> </w:t>
            </w:r>
            <w:r>
              <w:rPr>
                <w:rFonts w:cs="David" w:hint="cs"/>
                <w:sz w:val="24"/>
                <w:szCs w:val="24"/>
                <w:rtl/>
              </w:rPr>
              <w:t xml:space="preserve">שהוקצו ו/או נבנו </w:t>
            </w:r>
            <w:r w:rsidRPr="006A1C1C">
              <w:rPr>
                <w:rFonts w:cs="David" w:hint="eastAsia"/>
                <w:sz w:val="24"/>
                <w:szCs w:val="24"/>
                <w:rtl/>
              </w:rPr>
              <w:t>למב</w:t>
            </w:r>
            <w:r>
              <w:rPr>
                <w:rFonts w:cs="David" w:hint="eastAsia"/>
                <w:sz w:val="24"/>
                <w:szCs w:val="24"/>
                <w:rtl/>
              </w:rPr>
              <w:t>ני</w:t>
            </w:r>
            <w:r>
              <w:rPr>
                <w:rFonts w:cs="David"/>
                <w:sz w:val="24"/>
                <w:szCs w:val="24"/>
                <w:rtl/>
              </w:rPr>
              <w:t xml:space="preserve"> </w:t>
            </w:r>
            <w:r>
              <w:rPr>
                <w:rFonts w:cs="David" w:hint="eastAsia"/>
                <w:sz w:val="24"/>
                <w:szCs w:val="24"/>
                <w:rtl/>
              </w:rPr>
              <w:t>ציבור</w:t>
            </w:r>
            <w:r>
              <w:rPr>
                <w:rFonts w:cs="David"/>
                <w:sz w:val="24"/>
                <w:szCs w:val="24"/>
                <w:rtl/>
              </w:rPr>
              <w:t xml:space="preserve"> </w:t>
            </w:r>
            <w:r>
              <w:rPr>
                <w:rFonts w:cs="David" w:hint="eastAsia"/>
                <w:sz w:val="24"/>
                <w:szCs w:val="24"/>
                <w:rtl/>
              </w:rPr>
              <w:t>ולמרחב</w:t>
            </w:r>
            <w:r>
              <w:rPr>
                <w:rFonts w:cs="David"/>
                <w:sz w:val="24"/>
                <w:szCs w:val="24"/>
                <w:rtl/>
              </w:rPr>
              <w:t xml:space="preserve"> </w:t>
            </w:r>
            <w:r>
              <w:rPr>
                <w:rFonts w:cs="David" w:hint="eastAsia"/>
                <w:sz w:val="24"/>
                <w:szCs w:val="24"/>
                <w:rtl/>
              </w:rPr>
              <w:t>הציבורי</w:t>
            </w:r>
            <w:r>
              <w:rPr>
                <w:rFonts w:cs="David" w:hint="cs"/>
                <w:sz w:val="24"/>
                <w:szCs w:val="24"/>
                <w:rtl/>
              </w:rPr>
              <w:t xml:space="preserve"> -  והתאמת כל אלה לתחזיות תכנית זו ולמטרותיה. בהתבסס על נספח המעקב ובקרה המצורף לתכנית זו.</w:t>
            </w:r>
          </w:p>
        </w:tc>
      </w:tr>
    </w:tbl>
    <w:p w14:paraId="76FBB3A3" w14:textId="77777777" w:rsidR="00EF00E4" w:rsidRPr="005C4911" w:rsidRDefault="00EF00E4" w:rsidP="004B2F64">
      <w:pPr>
        <w:tabs>
          <w:tab w:val="left" w:pos="720"/>
          <w:tab w:val="left" w:pos="2222"/>
        </w:tabs>
        <w:spacing w:before="60" w:line="276" w:lineRule="auto"/>
        <w:rPr>
          <w:rFonts w:cs="David"/>
          <w:sz w:val="10"/>
          <w:szCs w:val="10"/>
          <w:rtl/>
        </w:rPr>
      </w:pPr>
    </w:p>
    <w:tbl>
      <w:tblPr>
        <w:bidiVisual/>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8"/>
        <w:gridCol w:w="8154"/>
      </w:tblGrid>
      <w:tr w:rsidR="00EF00E4" w:rsidRPr="000E1A27" w14:paraId="50AA2A34" w14:textId="77777777" w:rsidTr="004433B8">
        <w:tc>
          <w:tcPr>
            <w:tcW w:w="928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276DC0" w14:textId="77777777" w:rsidR="00EF00E4" w:rsidRPr="000E1A27" w:rsidRDefault="00EF00E4" w:rsidP="004B2F64">
            <w:pPr>
              <w:tabs>
                <w:tab w:val="left" w:pos="603"/>
              </w:tabs>
              <w:spacing w:before="60" w:after="60" w:line="276" w:lineRule="auto"/>
              <w:rPr>
                <w:rFonts w:cs="David"/>
                <w:sz w:val="24"/>
              </w:rPr>
            </w:pPr>
            <w:r>
              <w:rPr>
                <w:rFonts w:ascii="Arial" w:hAnsi="Arial" w:cs="David" w:hint="cs"/>
                <w:b/>
                <w:bCs/>
                <w:sz w:val="34"/>
                <w:szCs w:val="34"/>
                <w:rtl/>
              </w:rPr>
              <w:lastRenderedPageBreak/>
              <w:t>6</w:t>
            </w:r>
            <w:r w:rsidRPr="001C275F">
              <w:rPr>
                <w:rFonts w:ascii="Arial" w:hAnsi="Arial" w:cs="David" w:hint="cs"/>
                <w:b/>
                <w:bCs/>
                <w:sz w:val="34"/>
                <w:szCs w:val="34"/>
                <w:rtl/>
              </w:rPr>
              <w:t>.</w:t>
            </w:r>
            <w:r>
              <w:rPr>
                <w:rFonts w:ascii="Arial" w:hAnsi="Arial" w:cs="David" w:hint="cs"/>
                <w:b/>
                <w:bCs/>
                <w:sz w:val="34"/>
                <w:szCs w:val="34"/>
                <w:rtl/>
              </w:rPr>
              <w:t>3</w:t>
            </w:r>
            <w:r w:rsidRPr="001C275F">
              <w:rPr>
                <w:rFonts w:ascii="Arial" w:hAnsi="Arial" w:cs="David"/>
                <w:b/>
                <w:bCs/>
                <w:sz w:val="34"/>
                <w:szCs w:val="34"/>
              </w:rPr>
              <w:tab/>
            </w:r>
            <w:r w:rsidRPr="006C42A8">
              <w:rPr>
                <w:rFonts w:ascii="Arial" w:hAnsi="Arial" w:cs="David" w:hint="cs"/>
                <w:b/>
                <w:bCs/>
                <w:sz w:val="34"/>
                <w:szCs w:val="34"/>
                <w:rtl/>
              </w:rPr>
              <w:t>מ</w:t>
            </w:r>
            <w:r>
              <w:rPr>
                <w:rFonts w:ascii="Arial" w:hAnsi="Arial" w:cs="David" w:hint="cs"/>
                <w:b/>
                <w:bCs/>
                <w:sz w:val="34"/>
                <w:szCs w:val="34"/>
                <w:rtl/>
              </w:rPr>
              <w:t>ימוש התכנית</w:t>
            </w:r>
          </w:p>
        </w:tc>
      </w:tr>
      <w:tr w:rsidR="00EF00E4" w:rsidRPr="000E1A27" w14:paraId="24EF279F" w14:textId="77777777" w:rsidTr="004433B8">
        <w:tc>
          <w:tcPr>
            <w:tcW w:w="1091" w:type="dxa"/>
            <w:tcBorders>
              <w:top w:val="single" w:sz="4" w:space="0" w:color="auto"/>
              <w:left w:val="single" w:sz="4" w:space="0" w:color="auto"/>
              <w:bottom w:val="single" w:sz="4" w:space="0" w:color="auto"/>
              <w:right w:val="single" w:sz="4" w:space="0" w:color="auto"/>
            </w:tcBorders>
          </w:tcPr>
          <w:p w14:paraId="2B21E35C" w14:textId="77777777" w:rsidR="00EF00E4" w:rsidRPr="00F8221F" w:rsidRDefault="00EF00E4" w:rsidP="004B2F64">
            <w:pPr>
              <w:tabs>
                <w:tab w:val="left" w:pos="720"/>
                <w:tab w:val="left" w:pos="2222"/>
              </w:tabs>
              <w:spacing w:before="60" w:line="276" w:lineRule="auto"/>
              <w:rPr>
                <w:rFonts w:cs="David"/>
                <w:sz w:val="24"/>
                <w:szCs w:val="24"/>
              </w:rPr>
            </w:pPr>
            <w:r w:rsidRPr="00F8221F">
              <w:rPr>
                <w:rFonts w:cs="David" w:hint="cs"/>
                <w:sz w:val="24"/>
                <w:szCs w:val="24"/>
                <w:rtl/>
              </w:rPr>
              <w:t>7.3.1</w:t>
            </w:r>
          </w:p>
        </w:tc>
        <w:tc>
          <w:tcPr>
            <w:tcW w:w="8196" w:type="dxa"/>
            <w:tcBorders>
              <w:top w:val="single" w:sz="4" w:space="0" w:color="auto"/>
              <w:left w:val="single" w:sz="4" w:space="0" w:color="auto"/>
              <w:bottom w:val="single" w:sz="4" w:space="0" w:color="auto"/>
              <w:right w:val="single" w:sz="4" w:space="0" w:color="auto"/>
            </w:tcBorders>
          </w:tcPr>
          <w:p w14:paraId="4E1C0B6D" w14:textId="77777777" w:rsidR="00EF00E4" w:rsidRPr="00F8221F" w:rsidRDefault="00EF00E4" w:rsidP="004B2F64">
            <w:pPr>
              <w:tabs>
                <w:tab w:val="left" w:pos="603"/>
              </w:tabs>
              <w:spacing w:line="276" w:lineRule="auto"/>
              <w:ind w:left="45"/>
              <w:rPr>
                <w:rFonts w:cs="David"/>
                <w:noProof/>
                <w:sz w:val="24"/>
                <w:szCs w:val="24"/>
                <w:rtl/>
              </w:rPr>
            </w:pPr>
            <w:r w:rsidRPr="00F8221F">
              <w:rPr>
                <w:rFonts w:cs="David" w:hint="cs"/>
                <w:sz w:val="24"/>
                <w:szCs w:val="24"/>
                <w:rtl/>
              </w:rPr>
              <w:t>יעד מימושה של תכנית זו הוא עם הגעת אוכלוסיית ה</w:t>
            </w:r>
            <w:r w:rsidR="00F8221F" w:rsidRPr="00F8221F">
              <w:rPr>
                <w:rFonts w:cs="David" w:hint="cs"/>
                <w:sz w:val="24"/>
                <w:szCs w:val="24"/>
                <w:rtl/>
              </w:rPr>
              <w:t>מועצה המקומית</w:t>
            </w:r>
            <w:r w:rsidRPr="00F8221F">
              <w:rPr>
                <w:rFonts w:cs="David" w:hint="cs"/>
                <w:sz w:val="24"/>
                <w:szCs w:val="24"/>
                <w:rtl/>
              </w:rPr>
              <w:t xml:space="preserve"> ל- </w:t>
            </w:r>
            <w:r w:rsidR="00F8221F" w:rsidRPr="00F8221F">
              <w:rPr>
                <w:rFonts w:cs="David" w:hint="cs"/>
                <w:sz w:val="24"/>
                <w:szCs w:val="24"/>
                <w:rtl/>
              </w:rPr>
              <w:t>34,000</w:t>
            </w:r>
            <w:r w:rsidRPr="00F8221F">
              <w:rPr>
                <w:rFonts w:cs="David" w:hint="cs"/>
                <w:sz w:val="24"/>
                <w:szCs w:val="24"/>
                <w:rtl/>
              </w:rPr>
              <w:t xml:space="preserve"> נפש.</w:t>
            </w:r>
          </w:p>
        </w:tc>
      </w:tr>
    </w:tbl>
    <w:p w14:paraId="05CFBC22" w14:textId="77777777" w:rsidR="00EF00E4" w:rsidRDefault="00EF00E4" w:rsidP="004B2F64">
      <w:pPr>
        <w:tabs>
          <w:tab w:val="left" w:pos="720"/>
          <w:tab w:val="left" w:pos="2222"/>
        </w:tabs>
        <w:spacing w:before="60" w:line="276" w:lineRule="auto"/>
        <w:rPr>
          <w:rFonts w:cs="David"/>
          <w:sz w:val="24"/>
          <w:rtl/>
        </w:rPr>
        <w:sectPr w:rsidR="00EF00E4" w:rsidSect="00451A4E">
          <w:headerReference w:type="even" r:id="rId38"/>
          <w:headerReference w:type="default" r:id="rId39"/>
          <w:endnotePr>
            <w:numFmt w:val="lowerLetter"/>
          </w:endnotePr>
          <w:pgSz w:w="11907" w:h="16840"/>
          <w:pgMar w:top="1134" w:right="1418" w:bottom="1134" w:left="1418" w:header="720" w:footer="454" w:gutter="0"/>
          <w:cols w:space="720"/>
          <w:docGrid w:linePitch="272"/>
        </w:sectPr>
      </w:pPr>
    </w:p>
    <w:p w14:paraId="0D710EC4" w14:textId="77777777" w:rsidR="00EF00E4" w:rsidRPr="000E1A27" w:rsidRDefault="00EF00E4" w:rsidP="004B2F64">
      <w:pPr>
        <w:pageBreakBefore/>
        <w:tabs>
          <w:tab w:val="left" w:pos="720"/>
          <w:tab w:val="left" w:pos="2222"/>
        </w:tabs>
        <w:spacing w:line="276" w:lineRule="auto"/>
        <w:rPr>
          <w:rFonts w:ascii="Arial" w:hAnsi="Arial" w:cs="David"/>
          <w:sz w:val="24"/>
          <w:rtl/>
          <w:lang w:eastAsia="en-US"/>
        </w:rPr>
      </w:pPr>
    </w:p>
    <w:p w14:paraId="45502156" w14:textId="77777777" w:rsidR="00EF00E4" w:rsidRPr="000E1A27" w:rsidRDefault="00EF00E4" w:rsidP="004B2F64">
      <w:pPr>
        <w:pStyle w:val="31"/>
        <w:tabs>
          <w:tab w:val="left" w:pos="720"/>
          <w:tab w:val="left" w:pos="2222"/>
        </w:tabs>
        <w:spacing w:line="276" w:lineRule="auto"/>
      </w:pPr>
      <w:r>
        <w:rPr>
          <w:rFonts w:hint="cs"/>
          <w:rtl/>
        </w:rPr>
        <w:t>7.1</w:t>
      </w:r>
      <w:r w:rsidRPr="000E1A27">
        <w:tab/>
      </w:r>
      <w:r>
        <w:rPr>
          <w:rFonts w:hint="cs"/>
          <w:rtl/>
        </w:rPr>
        <w:t xml:space="preserve"> מגיש</w:t>
      </w:r>
      <w:r w:rsidRPr="000E1A27">
        <w:rPr>
          <w:rFonts w:hint="cs"/>
          <w:rtl/>
        </w:rPr>
        <w:t>/עורך ה</w:t>
      </w:r>
      <w:r>
        <w:rPr>
          <w:rFonts w:hint="cs"/>
          <w:rtl/>
        </w:rPr>
        <w:t>תכנית</w:t>
      </w:r>
      <w:r w:rsidRPr="000E1A27">
        <w:rPr>
          <w:rFonts w:hint="cs"/>
          <w:rtl/>
        </w:rPr>
        <w:t xml:space="preserve"> ובעלי מקצוע מטעמו</w:t>
      </w:r>
    </w:p>
    <w:tbl>
      <w:tblPr>
        <w:bidiVisual/>
        <w:tblW w:w="5025" w:type="pct"/>
        <w:tblLayout w:type="fixed"/>
        <w:tblLook w:val="0000" w:firstRow="0" w:lastRow="0" w:firstColumn="0" w:lastColumn="0" w:noHBand="0" w:noVBand="0"/>
      </w:tblPr>
      <w:tblGrid>
        <w:gridCol w:w="1171"/>
        <w:gridCol w:w="1134"/>
        <w:gridCol w:w="1259"/>
        <w:gridCol w:w="11"/>
        <w:gridCol w:w="1134"/>
        <w:gridCol w:w="1137"/>
        <w:gridCol w:w="1208"/>
        <w:gridCol w:w="1590"/>
        <w:gridCol w:w="1151"/>
        <w:gridCol w:w="949"/>
        <w:gridCol w:w="1108"/>
        <w:gridCol w:w="1504"/>
        <w:gridCol w:w="889"/>
      </w:tblGrid>
      <w:tr w:rsidR="00EF00E4" w:rsidRPr="000E1A27" w14:paraId="3CB94321" w14:textId="77777777" w:rsidTr="004433B8">
        <w:trPr>
          <w:cantSplit/>
          <w:trHeight w:val="250"/>
        </w:trPr>
        <w:tc>
          <w:tcPr>
            <w:tcW w:w="411" w:type="pct"/>
            <w:shd w:val="clear" w:color="auto" w:fill="E6E6E6"/>
            <w:vAlign w:val="center"/>
          </w:tcPr>
          <w:p w14:paraId="2E1BB98F" w14:textId="77777777" w:rsidR="00EF00E4" w:rsidRPr="000E1A27" w:rsidRDefault="00EF00E4" w:rsidP="004B2F64">
            <w:pPr>
              <w:tabs>
                <w:tab w:val="left" w:pos="720"/>
                <w:tab w:val="left" w:pos="2222"/>
              </w:tabs>
              <w:spacing w:line="276" w:lineRule="auto"/>
              <w:rPr>
                <w:rFonts w:ascii="Arial" w:hAnsi="Arial" w:cs="David"/>
                <w:b/>
                <w:bCs/>
                <w:sz w:val="24"/>
              </w:rPr>
            </w:pPr>
            <w:r>
              <w:rPr>
                <w:rFonts w:ascii="Arial" w:hAnsi="Arial" w:cs="David" w:hint="cs"/>
                <w:b/>
                <w:bCs/>
                <w:sz w:val="24"/>
                <w:rtl/>
              </w:rPr>
              <w:t>7.1</w:t>
            </w:r>
            <w:r w:rsidRPr="000E1A27">
              <w:rPr>
                <w:rFonts w:ascii="Arial" w:hAnsi="Arial" w:cs="David" w:hint="cs"/>
                <w:b/>
                <w:bCs/>
                <w:sz w:val="24"/>
                <w:rtl/>
              </w:rPr>
              <w:t>.1</w:t>
            </w:r>
          </w:p>
        </w:tc>
        <w:tc>
          <w:tcPr>
            <w:tcW w:w="4589" w:type="pct"/>
            <w:gridSpan w:val="12"/>
            <w:shd w:val="clear" w:color="auto" w:fill="E6E6E6"/>
          </w:tcPr>
          <w:p w14:paraId="78AA6A34" w14:textId="77777777" w:rsidR="00EF00E4" w:rsidRPr="000E1A27" w:rsidRDefault="00EF00E4" w:rsidP="004B2F64">
            <w:pPr>
              <w:tabs>
                <w:tab w:val="left" w:pos="720"/>
                <w:tab w:val="left" w:pos="2222"/>
              </w:tabs>
              <w:spacing w:line="276" w:lineRule="auto"/>
              <w:rPr>
                <w:rFonts w:ascii="Arial" w:hAnsi="Arial" w:cs="David"/>
                <w:b/>
                <w:bCs/>
                <w:sz w:val="24"/>
                <w:lang w:eastAsia="en-US"/>
              </w:rPr>
            </w:pPr>
            <w:r w:rsidRPr="000E1A27">
              <w:rPr>
                <w:rFonts w:ascii="Arial" w:hAnsi="Arial" w:cs="David" w:hint="cs"/>
                <w:b/>
                <w:bCs/>
                <w:sz w:val="24"/>
                <w:rtl/>
                <w:lang w:eastAsia="en-US"/>
              </w:rPr>
              <w:t>מגיש ה</w:t>
            </w:r>
            <w:r>
              <w:rPr>
                <w:rFonts w:ascii="Arial" w:hAnsi="Arial" w:cs="David" w:hint="cs"/>
                <w:b/>
                <w:bCs/>
                <w:sz w:val="24"/>
                <w:rtl/>
                <w:lang w:eastAsia="en-US"/>
              </w:rPr>
              <w:t>תכנית</w:t>
            </w:r>
          </w:p>
        </w:tc>
      </w:tr>
      <w:tr w:rsidR="00EF00E4" w:rsidRPr="000E1A27" w14:paraId="64D6373E" w14:textId="77777777" w:rsidTr="004433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 w:type="pct"/>
            <w:vAlign w:val="center"/>
          </w:tcPr>
          <w:p w14:paraId="2A5114BE" w14:textId="77777777" w:rsidR="00EF00E4" w:rsidRPr="000E1A27" w:rsidRDefault="00EF00E4" w:rsidP="004B2F64">
            <w:pPr>
              <w:tabs>
                <w:tab w:val="left" w:pos="720"/>
                <w:tab w:val="left" w:pos="2222"/>
              </w:tabs>
              <w:spacing w:line="276" w:lineRule="auto"/>
              <w:jc w:val="center"/>
              <w:rPr>
                <w:rFonts w:cs="David"/>
                <w:b/>
                <w:bCs/>
                <w:szCs w:val="20"/>
              </w:rPr>
            </w:pPr>
            <w:r w:rsidRPr="000E1A27">
              <w:rPr>
                <w:rFonts w:cs="David" w:hint="cs"/>
                <w:b/>
                <w:bCs/>
                <w:szCs w:val="20"/>
                <w:rtl/>
              </w:rPr>
              <w:t>מקצוע / תואר</w:t>
            </w:r>
          </w:p>
        </w:tc>
        <w:tc>
          <w:tcPr>
            <w:tcW w:w="398" w:type="pct"/>
            <w:vAlign w:val="center"/>
          </w:tcPr>
          <w:p w14:paraId="03958901" w14:textId="77777777" w:rsidR="00EF00E4" w:rsidRPr="000E1A27" w:rsidRDefault="00EF00E4" w:rsidP="004B2F64">
            <w:pPr>
              <w:tabs>
                <w:tab w:val="left" w:pos="720"/>
                <w:tab w:val="left" w:pos="2222"/>
              </w:tabs>
              <w:spacing w:line="276" w:lineRule="auto"/>
              <w:jc w:val="center"/>
              <w:rPr>
                <w:rFonts w:cs="David"/>
                <w:b/>
                <w:bCs/>
                <w:noProof/>
                <w:sz w:val="24"/>
                <w:szCs w:val="20"/>
              </w:rPr>
            </w:pPr>
            <w:r w:rsidRPr="000E1A27">
              <w:rPr>
                <w:rFonts w:cs="David" w:hint="cs"/>
                <w:b/>
                <w:bCs/>
                <w:szCs w:val="20"/>
                <w:rtl/>
              </w:rPr>
              <w:t>שם פרטי ומשפחה</w:t>
            </w:r>
          </w:p>
        </w:tc>
        <w:tc>
          <w:tcPr>
            <w:tcW w:w="446" w:type="pct"/>
            <w:gridSpan w:val="2"/>
            <w:vAlign w:val="center"/>
          </w:tcPr>
          <w:p w14:paraId="1AB5A5E3" w14:textId="77777777" w:rsidR="00EF00E4" w:rsidRPr="000E1A27" w:rsidRDefault="00EF00E4" w:rsidP="004B2F64">
            <w:pPr>
              <w:tabs>
                <w:tab w:val="left" w:pos="720"/>
                <w:tab w:val="left" w:pos="2222"/>
              </w:tabs>
              <w:spacing w:line="276" w:lineRule="auto"/>
              <w:jc w:val="center"/>
              <w:rPr>
                <w:rFonts w:cs="David"/>
                <w:b/>
                <w:bCs/>
                <w:noProof/>
                <w:sz w:val="24"/>
                <w:szCs w:val="20"/>
                <w:rtl/>
              </w:rPr>
            </w:pPr>
            <w:r w:rsidRPr="000E1A27">
              <w:rPr>
                <w:rFonts w:cs="David" w:hint="cs"/>
                <w:b/>
                <w:bCs/>
                <w:szCs w:val="20"/>
                <w:rtl/>
              </w:rPr>
              <w:t>מספר זהות</w:t>
            </w:r>
          </w:p>
        </w:tc>
        <w:tc>
          <w:tcPr>
            <w:tcW w:w="398" w:type="pct"/>
            <w:vAlign w:val="center"/>
          </w:tcPr>
          <w:p w14:paraId="45A9A39F" w14:textId="77777777" w:rsidR="00EF00E4" w:rsidRPr="000E1A27" w:rsidRDefault="00EF00E4" w:rsidP="004B2F64">
            <w:pPr>
              <w:tabs>
                <w:tab w:val="left" w:pos="720"/>
                <w:tab w:val="left" w:pos="2222"/>
              </w:tabs>
              <w:spacing w:line="276" w:lineRule="auto"/>
              <w:ind w:right="261"/>
              <w:jc w:val="center"/>
              <w:rPr>
                <w:rFonts w:cs="David"/>
                <w:b/>
                <w:bCs/>
                <w:szCs w:val="20"/>
              </w:rPr>
            </w:pPr>
            <w:r w:rsidRPr="000E1A27">
              <w:rPr>
                <w:rFonts w:cs="David" w:hint="cs"/>
                <w:b/>
                <w:bCs/>
                <w:szCs w:val="20"/>
                <w:rtl/>
              </w:rPr>
              <w:t>מספר רשיון</w:t>
            </w:r>
          </w:p>
        </w:tc>
        <w:tc>
          <w:tcPr>
            <w:tcW w:w="399" w:type="pct"/>
            <w:vAlign w:val="center"/>
          </w:tcPr>
          <w:p w14:paraId="17F6E068" w14:textId="77777777" w:rsidR="00EF00E4" w:rsidRPr="000E1A27" w:rsidRDefault="00EF00E4" w:rsidP="004B2F64">
            <w:pPr>
              <w:tabs>
                <w:tab w:val="left" w:pos="720"/>
                <w:tab w:val="left" w:pos="2222"/>
              </w:tabs>
              <w:spacing w:line="276" w:lineRule="auto"/>
              <w:jc w:val="center"/>
              <w:rPr>
                <w:rFonts w:cs="David"/>
                <w:b/>
                <w:bCs/>
                <w:szCs w:val="20"/>
              </w:rPr>
            </w:pPr>
            <w:r w:rsidRPr="000E1A27">
              <w:rPr>
                <w:rFonts w:cs="David" w:hint="cs"/>
                <w:b/>
                <w:bCs/>
                <w:szCs w:val="20"/>
                <w:rtl/>
              </w:rPr>
              <w:t>שם תאגיד / שם רשות מקומית</w:t>
            </w:r>
          </w:p>
        </w:tc>
        <w:tc>
          <w:tcPr>
            <w:tcW w:w="424" w:type="pct"/>
            <w:vAlign w:val="center"/>
          </w:tcPr>
          <w:p w14:paraId="750BC0DB" w14:textId="77777777" w:rsidR="00EF00E4" w:rsidRPr="000E1A27" w:rsidRDefault="00EF00E4" w:rsidP="004B2F64">
            <w:pPr>
              <w:tabs>
                <w:tab w:val="left" w:pos="720"/>
                <w:tab w:val="left" w:pos="2222"/>
              </w:tabs>
              <w:spacing w:line="276" w:lineRule="auto"/>
              <w:ind w:right="141"/>
              <w:jc w:val="center"/>
              <w:rPr>
                <w:rFonts w:cs="David"/>
                <w:b/>
                <w:bCs/>
                <w:szCs w:val="20"/>
                <w:rtl/>
              </w:rPr>
            </w:pPr>
            <w:r w:rsidRPr="000E1A27">
              <w:rPr>
                <w:rFonts w:cs="David" w:hint="cs"/>
                <w:b/>
                <w:bCs/>
                <w:szCs w:val="20"/>
                <w:rtl/>
                <w:lang w:eastAsia="en-US"/>
              </w:rPr>
              <w:t>מס' תאגיד</w:t>
            </w:r>
          </w:p>
        </w:tc>
        <w:tc>
          <w:tcPr>
            <w:tcW w:w="558" w:type="pct"/>
            <w:vAlign w:val="center"/>
          </w:tcPr>
          <w:p w14:paraId="5EF291E9" w14:textId="77777777" w:rsidR="00EF00E4" w:rsidRPr="000E1A27" w:rsidRDefault="00EF00E4" w:rsidP="004B2F64">
            <w:pPr>
              <w:tabs>
                <w:tab w:val="left" w:pos="720"/>
                <w:tab w:val="left" w:pos="2222"/>
              </w:tabs>
              <w:spacing w:line="276" w:lineRule="auto"/>
              <w:jc w:val="center"/>
              <w:rPr>
                <w:rFonts w:cs="David"/>
                <w:b/>
                <w:bCs/>
                <w:szCs w:val="20"/>
              </w:rPr>
            </w:pPr>
            <w:r w:rsidRPr="000E1A27">
              <w:rPr>
                <w:rFonts w:cs="David" w:hint="cs"/>
                <w:b/>
                <w:bCs/>
                <w:szCs w:val="20"/>
                <w:rtl/>
              </w:rPr>
              <w:t>כתובת</w:t>
            </w:r>
          </w:p>
        </w:tc>
        <w:tc>
          <w:tcPr>
            <w:tcW w:w="404" w:type="pct"/>
            <w:vAlign w:val="center"/>
          </w:tcPr>
          <w:p w14:paraId="1AD47755" w14:textId="77777777" w:rsidR="00EF00E4" w:rsidRPr="000E1A27" w:rsidRDefault="00EF00E4" w:rsidP="004B2F64">
            <w:pPr>
              <w:tabs>
                <w:tab w:val="left" w:pos="2222"/>
              </w:tabs>
              <w:spacing w:line="276" w:lineRule="auto"/>
              <w:jc w:val="center"/>
              <w:rPr>
                <w:rFonts w:cs="David"/>
                <w:b/>
                <w:bCs/>
                <w:szCs w:val="20"/>
              </w:rPr>
            </w:pPr>
            <w:r w:rsidRPr="000E1A27">
              <w:rPr>
                <w:rFonts w:cs="David" w:hint="cs"/>
                <w:b/>
                <w:bCs/>
                <w:szCs w:val="20"/>
                <w:rtl/>
              </w:rPr>
              <w:t>טלפון</w:t>
            </w:r>
          </w:p>
        </w:tc>
        <w:tc>
          <w:tcPr>
            <w:tcW w:w="333" w:type="pct"/>
            <w:vAlign w:val="center"/>
          </w:tcPr>
          <w:p w14:paraId="63F2A9A1" w14:textId="77777777" w:rsidR="00EF00E4" w:rsidRPr="000E1A27" w:rsidRDefault="00EF00E4" w:rsidP="004B2F64">
            <w:pPr>
              <w:tabs>
                <w:tab w:val="left" w:pos="881"/>
                <w:tab w:val="left" w:pos="2222"/>
              </w:tabs>
              <w:spacing w:line="276" w:lineRule="auto"/>
              <w:jc w:val="center"/>
              <w:rPr>
                <w:rFonts w:cs="David"/>
                <w:b/>
                <w:bCs/>
                <w:szCs w:val="20"/>
              </w:rPr>
            </w:pPr>
            <w:r w:rsidRPr="000E1A27">
              <w:rPr>
                <w:rFonts w:cs="David" w:hint="cs"/>
                <w:b/>
                <w:bCs/>
                <w:szCs w:val="20"/>
                <w:rtl/>
              </w:rPr>
              <w:t>סלולרי</w:t>
            </w:r>
          </w:p>
        </w:tc>
        <w:tc>
          <w:tcPr>
            <w:tcW w:w="389" w:type="pct"/>
            <w:vAlign w:val="center"/>
          </w:tcPr>
          <w:p w14:paraId="6F6276B4" w14:textId="77777777" w:rsidR="00EF00E4" w:rsidRPr="000E1A27" w:rsidRDefault="00EF00E4" w:rsidP="004B2F64">
            <w:pPr>
              <w:tabs>
                <w:tab w:val="left" w:pos="963"/>
                <w:tab w:val="left" w:pos="2222"/>
              </w:tabs>
              <w:spacing w:line="276" w:lineRule="auto"/>
              <w:jc w:val="center"/>
              <w:rPr>
                <w:rFonts w:cs="David"/>
                <w:b/>
                <w:bCs/>
                <w:szCs w:val="20"/>
              </w:rPr>
            </w:pPr>
            <w:r w:rsidRPr="000E1A27">
              <w:rPr>
                <w:rFonts w:cs="David" w:hint="cs"/>
                <w:b/>
                <w:bCs/>
                <w:szCs w:val="20"/>
                <w:rtl/>
              </w:rPr>
              <w:t>פקס</w:t>
            </w:r>
          </w:p>
        </w:tc>
        <w:tc>
          <w:tcPr>
            <w:tcW w:w="528" w:type="pct"/>
            <w:vAlign w:val="center"/>
          </w:tcPr>
          <w:p w14:paraId="2F70C2D7" w14:textId="77777777" w:rsidR="00EF00E4" w:rsidRPr="000E1A27" w:rsidRDefault="00EF00E4" w:rsidP="004B2F64">
            <w:pPr>
              <w:tabs>
                <w:tab w:val="left" w:pos="720"/>
                <w:tab w:val="left" w:pos="2222"/>
              </w:tabs>
              <w:spacing w:line="276" w:lineRule="auto"/>
              <w:jc w:val="center"/>
              <w:rPr>
                <w:rFonts w:cs="David"/>
                <w:b/>
                <w:bCs/>
                <w:szCs w:val="20"/>
                <w:rtl/>
              </w:rPr>
            </w:pPr>
            <w:r w:rsidRPr="000E1A27">
              <w:rPr>
                <w:rFonts w:cs="David" w:hint="cs"/>
                <w:b/>
                <w:bCs/>
                <w:szCs w:val="20"/>
                <w:rtl/>
              </w:rPr>
              <w:t>דוא"ל</w:t>
            </w:r>
          </w:p>
        </w:tc>
        <w:tc>
          <w:tcPr>
            <w:tcW w:w="312" w:type="pct"/>
          </w:tcPr>
          <w:p w14:paraId="13EF77DE" w14:textId="77777777" w:rsidR="00EF00E4" w:rsidRPr="000E1A27" w:rsidRDefault="00EF00E4" w:rsidP="004B2F64">
            <w:pPr>
              <w:tabs>
                <w:tab w:val="left" w:pos="720"/>
                <w:tab w:val="left" w:pos="2222"/>
              </w:tabs>
              <w:spacing w:line="276" w:lineRule="auto"/>
              <w:ind w:right="-52"/>
              <w:jc w:val="center"/>
              <w:rPr>
                <w:rFonts w:cs="David"/>
                <w:b/>
                <w:bCs/>
                <w:szCs w:val="20"/>
                <w:rtl/>
              </w:rPr>
            </w:pPr>
            <w:r w:rsidRPr="000E1A27">
              <w:rPr>
                <w:rFonts w:cs="David" w:hint="cs"/>
                <w:b/>
                <w:bCs/>
                <w:szCs w:val="20"/>
                <w:rtl/>
              </w:rPr>
              <w:t>גוש/</w:t>
            </w:r>
            <w:r w:rsidRPr="000E1A27">
              <w:rPr>
                <w:rFonts w:cs="David"/>
                <w:b/>
                <w:bCs/>
                <w:szCs w:val="20"/>
                <w:rtl/>
              </w:rPr>
              <w:br/>
            </w:r>
            <w:r w:rsidRPr="000E1A27">
              <w:rPr>
                <w:rFonts w:cs="David" w:hint="cs"/>
                <w:b/>
                <w:bCs/>
                <w:szCs w:val="20"/>
                <w:rtl/>
              </w:rPr>
              <w:t>חלקה</w:t>
            </w:r>
            <w:r w:rsidRPr="000E1A27">
              <w:rPr>
                <w:rFonts w:cs="David" w:hint="cs"/>
                <w:b/>
                <w:bCs/>
                <w:szCs w:val="20"/>
                <w:rtl/>
                <w:lang w:eastAsia="en-US"/>
              </w:rPr>
              <w:t>(*)</w:t>
            </w:r>
          </w:p>
        </w:tc>
      </w:tr>
      <w:tr w:rsidR="00EF00E4" w:rsidRPr="000E1A27" w14:paraId="3CA11D73" w14:textId="77777777" w:rsidTr="004433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 w:type="pct"/>
            <w:vAlign w:val="center"/>
          </w:tcPr>
          <w:p w14:paraId="09123D30" w14:textId="77777777" w:rsidR="00EF00E4" w:rsidRPr="000E1A27" w:rsidRDefault="00EF00E4" w:rsidP="004B2F64">
            <w:pPr>
              <w:tabs>
                <w:tab w:val="left" w:pos="720"/>
                <w:tab w:val="left" w:pos="2222"/>
              </w:tabs>
              <w:spacing w:line="276" w:lineRule="auto"/>
              <w:jc w:val="center"/>
              <w:rPr>
                <w:rFonts w:cs="David"/>
                <w:szCs w:val="20"/>
              </w:rPr>
            </w:pPr>
            <w:r w:rsidRPr="000E1A27">
              <w:rPr>
                <w:rFonts w:cs="David" w:hint="cs"/>
                <w:szCs w:val="20"/>
                <w:rtl/>
              </w:rPr>
              <w:t>ל.ר.</w:t>
            </w:r>
          </w:p>
        </w:tc>
        <w:tc>
          <w:tcPr>
            <w:tcW w:w="398" w:type="pct"/>
            <w:vAlign w:val="center"/>
          </w:tcPr>
          <w:p w14:paraId="1BC210FD" w14:textId="77777777" w:rsidR="00EF00E4" w:rsidRPr="000E1A27" w:rsidRDefault="00EF00E4" w:rsidP="004B2F64">
            <w:pPr>
              <w:tabs>
                <w:tab w:val="left" w:pos="720"/>
                <w:tab w:val="left" w:pos="2222"/>
              </w:tabs>
              <w:spacing w:line="276" w:lineRule="auto"/>
              <w:jc w:val="center"/>
              <w:rPr>
                <w:rFonts w:cs="David"/>
                <w:szCs w:val="20"/>
              </w:rPr>
            </w:pPr>
          </w:p>
        </w:tc>
        <w:tc>
          <w:tcPr>
            <w:tcW w:w="442" w:type="pct"/>
            <w:vAlign w:val="center"/>
          </w:tcPr>
          <w:p w14:paraId="7F127660" w14:textId="77777777" w:rsidR="00EF00E4" w:rsidRPr="000E1A27" w:rsidRDefault="00EF00E4" w:rsidP="004B2F64">
            <w:pPr>
              <w:tabs>
                <w:tab w:val="left" w:pos="720"/>
                <w:tab w:val="left" w:pos="2222"/>
              </w:tabs>
              <w:spacing w:line="276" w:lineRule="auto"/>
              <w:jc w:val="center"/>
              <w:rPr>
                <w:rFonts w:cs="David"/>
                <w:szCs w:val="20"/>
              </w:rPr>
            </w:pPr>
          </w:p>
        </w:tc>
        <w:tc>
          <w:tcPr>
            <w:tcW w:w="402" w:type="pct"/>
            <w:gridSpan w:val="2"/>
            <w:vAlign w:val="center"/>
          </w:tcPr>
          <w:p w14:paraId="0254311F" w14:textId="77777777" w:rsidR="00EF00E4" w:rsidRPr="000E1A27" w:rsidRDefault="00EF00E4" w:rsidP="004B2F64">
            <w:pPr>
              <w:tabs>
                <w:tab w:val="left" w:pos="720"/>
                <w:tab w:val="left" w:pos="2222"/>
              </w:tabs>
              <w:spacing w:line="276" w:lineRule="auto"/>
              <w:jc w:val="center"/>
              <w:rPr>
                <w:rFonts w:cs="David"/>
                <w:szCs w:val="20"/>
              </w:rPr>
            </w:pPr>
          </w:p>
        </w:tc>
        <w:tc>
          <w:tcPr>
            <w:tcW w:w="399" w:type="pct"/>
            <w:vAlign w:val="center"/>
          </w:tcPr>
          <w:p w14:paraId="72ED29A2" w14:textId="77777777" w:rsidR="00EF00E4" w:rsidRPr="00D4435C" w:rsidRDefault="00B8446B" w:rsidP="004B2F64">
            <w:pPr>
              <w:tabs>
                <w:tab w:val="left" w:pos="720"/>
                <w:tab w:val="left" w:pos="2222"/>
              </w:tabs>
              <w:spacing w:line="276" w:lineRule="auto"/>
              <w:jc w:val="center"/>
              <w:rPr>
                <w:rFonts w:cs="David"/>
                <w:noProof/>
                <w:sz w:val="22"/>
                <w:szCs w:val="22"/>
              </w:rPr>
            </w:pPr>
            <w:r w:rsidRPr="00D4435C">
              <w:rPr>
                <w:rFonts w:cs="David" w:hint="cs"/>
                <w:noProof/>
                <w:sz w:val="22"/>
                <w:szCs w:val="22"/>
                <w:rtl/>
              </w:rPr>
              <w:t>ועדת היגוי בין-משרדית</w:t>
            </w:r>
          </w:p>
        </w:tc>
        <w:tc>
          <w:tcPr>
            <w:tcW w:w="424" w:type="pct"/>
            <w:vAlign w:val="center"/>
          </w:tcPr>
          <w:p w14:paraId="0F630E9D" w14:textId="77777777" w:rsidR="00EF00E4" w:rsidRPr="00D4435C" w:rsidRDefault="00EF00E4" w:rsidP="004B2F64">
            <w:pPr>
              <w:tabs>
                <w:tab w:val="left" w:pos="720"/>
                <w:tab w:val="left" w:pos="2222"/>
              </w:tabs>
              <w:spacing w:line="276" w:lineRule="auto"/>
              <w:jc w:val="center"/>
              <w:rPr>
                <w:rFonts w:cs="David"/>
                <w:sz w:val="22"/>
                <w:szCs w:val="22"/>
              </w:rPr>
            </w:pPr>
          </w:p>
        </w:tc>
        <w:tc>
          <w:tcPr>
            <w:tcW w:w="558" w:type="pct"/>
            <w:vAlign w:val="center"/>
          </w:tcPr>
          <w:p w14:paraId="663450A9" w14:textId="77777777" w:rsidR="00EF00E4" w:rsidRPr="00D4435C" w:rsidRDefault="00B8446B" w:rsidP="004B2F64">
            <w:pPr>
              <w:tabs>
                <w:tab w:val="left" w:pos="720"/>
                <w:tab w:val="left" w:pos="2222"/>
              </w:tabs>
              <w:spacing w:line="276" w:lineRule="auto"/>
              <w:jc w:val="center"/>
              <w:rPr>
                <w:rFonts w:cs="David"/>
                <w:noProof/>
                <w:sz w:val="22"/>
                <w:szCs w:val="22"/>
              </w:rPr>
            </w:pPr>
            <w:r w:rsidRPr="00D4435C">
              <w:rPr>
                <w:rFonts w:cs="David" w:hint="cs"/>
                <w:noProof/>
                <w:sz w:val="22"/>
                <w:szCs w:val="22"/>
                <w:rtl/>
              </w:rPr>
              <w:t>בית הדפוס 12, ירושלים</w:t>
            </w:r>
          </w:p>
        </w:tc>
        <w:tc>
          <w:tcPr>
            <w:tcW w:w="404" w:type="pct"/>
            <w:vAlign w:val="center"/>
          </w:tcPr>
          <w:p w14:paraId="00074302" w14:textId="77777777" w:rsidR="00EF00E4" w:rsidRPr="000E1A27" w:rsidRDefault="00EF00E4" w:rsidP="004B2F64">
            <w:pPr>
              <w:tabs>
                <w:tab w:val="left" w:pos="720"/>
                <w:tab w:val="left" w:pos="2222"/>
              </w:tabs>
              <w:spacing w:line="276" w:lineRule="auto"/>
              <w:jc w:val="center"/>
              <w:rPr>
                <w:rFonts w:cs="David"/>
                <w:szCs w:val="20"/>
              </w:rPr>
            </w:pPr>
          </w:p>
        </w:tc>
        <w:tc>
          <w:tcPr>
            <w:tcW w:w="333" w:type="pct"/>
            <w:vAlign w:val="center"/>
          </w:tcPr>
          <w:p w14:paraId="31A24E83" w14:textId="77777777" w:rsidR="00EF00E4" w:rsidRPr="000E1A27" w:rsidRDefault="00EF00E4" w:rsidP="004B2F64">
            <w:pPr>
              <w:tabs>
                <w:tab w:val="left" w:pos="720"/>
                <w:tab w:val="left" w:pos="2222"/>
              </w:tabs>
              <w:spacing w:line="276" w:lineRule="auto"/>
              <w:jc w:val="center"/>
              <w:rPr>
                <w:rFonts w:cs="David"/>
                <w:szCs w:val="20"/>
              </w:rPr>
            </w:pPr>
          </w:p>
        </w:tc>
        <w:tc>
          <w:tcPr>
            <w:tcW w:w="389" w:type="pct"/>
            <w:vAlign w:val="center"/>
          </w:tcPr>
          <w:p w14:paraId="3AAAC691" w14:textId="77777777" w:rsidR="00EF00E4" w:rsidRPr="000E1A27" w:rsidRDefault="00EF00E4" w:rsidP="004B2F64">
            <w:pPr>
              <w:tabs>
                <w:tab w:val="left" w:pos="720"/>
                <w:tab w:val="left" w:pos="2222"/>
              </w:tabs>
              <w:spacing w:line="276" w:lineRule="auto"/>
              <w:jc w:val="center"/>
              <w:rPr>
                <w:rFonts w:cs="David"/>
                <w:szCs w:val="20"/>
              </w:rPr>
            </w:pPr>
          </w:p>
        </w:tc>
        <w:tc>
          <w:tcPr>
            <w:tcW w:w="528" w:type="pct"/>
            <w:vAlign w:val="center"/>
          </w:tcPr>
          <w:p w14:paraId="44907B06" w14:textId="77777777" w:rsidR="00EF00E4" w:rsidRPr="000E1A27" w:rsidRDefault="00EF00E4" w:rsidP="004B2F64">
            <w:pPr>
              <w:pStyle w:val="CommentText"/>
              <w:tabs>
                <w:tab w:val="left" w:pos="720"/>
                <w:tab w:val="left" w:pos="2222"/>
              </w:tabs>
              <w:spacing w:line="276" w:lineRule="auto"/>
              <w:jc w:val="center"/>
              <w:rPr>
                <w:rFonts w:cs="David"/>
              </w:rPr>
            </w:pPr>
          </w:p>
        </w:tc>
        <w:tc>
          <w:tcPr>
            <w:tcW w:w="312" w:type="pct"/>
            <w:vAlign w:val="center"/>
          </w:tcPr>
          <w:p w14:paraId="75CC608E" w14:textId="77777777" w:rsidR="00EF00E4" w:rsidRPr="000E1A27" w:rsidRDefault="00EF00E4" w:rsidP="004B2F64">
            <w:pPr>
              <w:tabs>
                <w:tab w:val="left" w:pos="720"/>
                <w:tab w:val="left" w:pos="2222"/>
              </w:tabs>
              <w:spacing w:line="276" w:lineRule="auto"/>
              <w:jc w:val="center"/>
              <w:rPr>
                <w:rFonts w:cs="David"/>
                <w:szCs w:val="20"/>
              </w:rPr>
            </w:pPr>
          </w:p>
        </w:tc>
      </w:tr>
    </w:tbl>
    <w:p w14:paraId="4AF84522" w14:textId="77777777" w:rsidR="00EF00E4" w:rsidRPr="000E1A27" w:rsidRDefault="00EF00E4" w:rsidP="004B2F64">
      <w:pPr>
        <w:tabs>
          <w:tab w:val="left" w:pos="720"/>
          <w:tab w:val="left" w:pos="2222"/>
        </w:tabs>
        <w:spacing w:line="276" w:lineRule="auto"/>
        <w:ind w:left="720"/>
        <w:rPr>
          <w:rFonts w:cs="David"/>
          <w:sz w:val="18"/>
          <w:szCs w:val="20"/>
          <w:lang w:eastAsia="en-US"/>
        </w:rPr>
      </w:pPr>
    </w:p>
    <w:p w14:paraId="3180F3FB" w14:textId="77777777" w:rsidR="00EF00E4" w:rsidRPr="000E1A27" w:rsidRDefault="00EF00E4" w:rsidP="004B2F64">
      <w:pPr>
        <w:tabs>
          <w:tab w:val="left" w:pos="720"/>
          <w:tab w:val="left" w:pos="2222"/>
        </w:tabs>
        <w:spacing w:line="276" w:lineRule="auto"/>
        <w:ind w:left="720"/>
        <w:rPr>
          <w:rFonts w:cs="David"/>
          <w:sz w:val="18"/>
          <w:szCs w:val="20"/>
          <w:rtl/>
          <w:lang w:eastAsia="en-US"/>
        </w:rPr>
      </w:pPr>
    </w:p>
    <w:tbl>
      <w:tblPr>
        <w:bidiVisual/>
        <w:tblW w:w="5000" w:type="pct"/>
        <w:tblLayout w:type="fixed"/>
        <w:tblLook w:val="0000" w:firstRow="0" w:lastRow="0" w:firstColumn="0" w:lastColumn="0" w:noHBand="0" w:noVBand="0"/>
      </w:tblPr>
      <w:tblGrid>
        <w:gridCol w:w="1132"/>
        <w:gridCol w:w="877"/>
        <w:gridCol w:w="1077"/>
        <w:gridCol w:w="1080"/>
        <w:gridCol w:w="720"/>
        <w:gridCol w:w="1434"/>
        <w:gridCol w:w="1080"/>
        <w:gridCol w:w="1261"/>
        <w:gridCol w:w="1080"/>
        <w:gridCol w:w="1077"/>
        <w:gridCol w:w="1080"/>
        <w:gridCol w:w="2276"/>
      </w:tblGrid>
      <w:tr w:rsidR="00EF00E4" w:rsidRPr="000E1A27" w14:paraId="680FFA65" w14:textId="77777777" w:rsidTr="004433B8">
        <w:trPr>
          <w:cantSplit/>
          <w:trHeight w:val="250"/>
        </w:trPr>
        <w:tc>
          <w:tcPr>
            <w:tcW w:w="399" w:type="pct"/>
            <w:shd w:val="clear" w:color="auto" w:fill="E6E6E6"/>
            <w:vAlign w:val="center"/>
          </w:tcPr>
          <w:p w14:paraId="3B1CBABA" w14:textId="77777777" w:rsidR="00EF00E4" w:rsidRPr="000E1A27" w:rsidRDefault="00EF00E4" w:rsidP="004B2F64">
            <w:pPr>
              <w:tabs>
                <w:tab w:val="left" w:pos="720"/>
                <w:tab w:val="left" w:pos="2222"/>
              </w:tabs>
              <w:spacing w:line="276" w:lineRule="auto"/>
              <w:rPr>
                <w:rFonts w:ascii="Arial" w:hAnsi="Arial" w:cs="David"/>
                <w:b/>
                <w:bCs/>
                <w:sz w:val="24"/>
              </w:rPr>
            </w:pPr>
            <w:r>
              <w:rPr>
                <w:rFonts w:ascii="Arial" w:hAnsi="Arial" w:cs="David" w:hint="cs"/>
                <w:b/>
                <w:bCs/>
                <w:sz w:val="24"/>
                <w:rtl/>
              </w:rPr>
              <w:t>7.1.2</w:t>
            </w:r>
          </w:p>
        </w:tc>
        <w:tc>
          <w:tcPr>
            <w:tcW w:w="4601" w:type="pct"/>
            <w:gridSpan w:val="11"/>
            <w:shd w:val="clear" w:color="auto" w:fill="E6E6E6"/>
          </w:tcPr>
          <w:p w14:paraId="5834438A" w14:textId="77777777" w:rsidR="00EF00E4" w:rsidRPr="000E1A27" w:rsidRDefault="00EF00E4" w:rsidP="004B2F64">
            <w:pPr>
              <w:tabs>
                <w:tab w:val="left" w:pos="720"/>
                <w:tab w:val="left" w:pos="2222"/>
              </w:tabs>
              <w:spacing w:line="276" w:lineRule="auto"/>
              <w:rPr>
                <w:rFonts w:ascii="Arial" w:hAnsi="Arial" w:cs="David"/>
                <w:sz w:val="24"/>
                <w:rtl/>
                <w:lang w:eastAsia="en-US"/>
              </w:rPr>
            </w:pPr>
            <w:r w:rsidRPr="000E1A27">
              <w:rPr>
                <w:rFonts w:cs="David" w:hint="cs"/>
                <w:b/>
                <w:bCs/>
                <w:sz w:val="24"/>
                <w:rtl/>
              </w:rPr>
              <w:t>עורך התכנית ובעלי מקצוע מטעמו</w:t>
            </w:r>
            <w:r w:rsidRPr="000E1A27">
              <w:rPr>
                <w:rFonts w:ascii="Arial" w:hAnsi="Arial" w:cs="David" w:hint="cs"/>
                <w:sz w:val="24"/>
                <w:rtl/>
                <w:lang w:eastAsia="en-US"/>
              </w:rPr>
              <w:t xml:space="preserve"> </w:t>
            </w:r>
          </w:p>
        </w:tc>
      </w:tr>
      <w:tr w:rsidR="00EF00E4" w:rsidRPr="000E1A27" w14:paraId="5AE1D3C4" w14:textId="77777777" w:rsidTr="004433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9" w:type="pct"/>
            <w:tcMar>
              <w:left w:w="28" w:type="dxa"/>
              <w:right w:w="28" w:type="dxa"/>
            </w:tcMar>
            <w:vAlign w:val="center"/>
          </w:tcPr>
          <w:p w14:paraId="4805D8CC" w14:textId="77777777" w:rsidR="00EF00E4" w:rsidRPr="000E1A27" w:rsidRDefault="00EF00E4" w:rsidP="004B2F64">
            <w:pPr>
              <w:tabs>
                <w:tab w:val="left" w:pos="720"/>
                <w:tab w:val="left" w:pos="2222"/>
              </w:tabs>
              <w:spacing w:before="60" w:after="60" w:line="276" w:lineRule="auto"/>
              <w:jc w:val="center"/>
              <w:rPr>
                <w:rFonts w:cs="David"/>
                <w:b/>
                <w:bCs/>
                <w:szCs w:val="20"/>
              </w:rPr>
            </w:pPr>
          </w:p>
        </w:tc>
        <w:tc>
          <w:tcPr>
            <w:tcW w:w="309" w:type="pct"/>
            <w:vAlign w:val="center"/>
          </w:tcPr>
          <w:p w14:paraId="235AD75D" w14:textId="77777777" w:rsidR="00EF00E4" w:rsidRPr="000E1A27" w:rsidRDefault="00EF00E4" w:rsidP="004B2F64">
            <w:pPr>
              <w:tabs>
                <w:tab w:val="left" w:pos="720"/>
                <w:tab w:val="left" w:pos="2222"/>
              </w:tabs>
              <w:spacing w:before="60" w:after="60" w:line="276" w:lineRule="auto"/>
              <w:jc w:val="center"/>
              <w:rPr>
                <w:rFonts w:cs="David"/>
                <w:b/>
                <w:bCs/>
                <w:noProof/>
                <w:sz w:val="24"/>
                <w:szCs w:val="20"/>
              </w:rPr>
            </w:pPr>
            <w:r w:rsidRPr="000E1A27">
              <w:rPr>
                <w:rFonts w:cs="David" w:hint="cs"/>
                <w:b/>
                <w:bCs/>
                <w:szCs w:val="20"/>
                <w:rtl/>
              </w:rPr>
              <w:t>מקצוע / תואר</w:t>
            </w:r>
          </w:p>
        </w:tc>
        <w:tc>
          <w:tcPr>
            <w:tcW w:w="380" w:type="pct"/>
            <w:vAlign w:val="center"/>
          </w:tcPr>
          <w:p w14:paraId="6F04C8AC" w14:textId="77777777" w:rsidR="00EF00E4" w:rsidRPr="000E1A27" w:rsidRDefault="00EF00E4" w:rsidP="004B2F64">
            <w:pPr>
              <w:tabs>
                <w:tab w:val="left" w:pos="720"/>
                <w:tab w:val="left" w:pos="2222"/>
              </w:tabs>
              <w:spacing w:before="60" w:after="60" w:line="276" w:lineRule="auto"/>
              <w:jc w:val="center"/>
              <w:rPr>
                <w:rFonts w:cs="David"/>
                <w:b/>
                <w:bCs/>
                <w:noProof/>
                <w:sz w:val="24"/>
                <w:szCs w:val="20"/>
              </w:rPr>
            </w:pPr>
            <w:r w:rsidRPr="000E1A27">
              <w:rPr>
                <w:rFonts w:cs="David" w:hint="cs"/>
                <w:b/>
                <w:bCs/>
                <w:szCs w:val="20"/>
                <w:rtl/>
              </w:rPr>
              <w:t>שם פרטי ומשפחה</w:t>
            </w:r>
          </w:p>
        </w:tc>
        <w:tc>
          <w:tcPr>
            <w:tcW w:w="381" w:type="pct"/>
            <w:vAlign w:val="center"/>
          </w:tcPr>
          <w:p w14:paraId="2593700A" w14:textId="77777777" w:rsidR="00EF00E4" w:rsidRPr="000E1A27" w:rsidRDefault="00EF00E4" w:rsidP="004B2F64">
            <w:pPr>
              <w:tabs>
                <w:tab w:val="left" w:pos="720"/>
                <w:tab w:val="left" w:pos="2222"/>
              </w:tabs>
              <w:spacing w:before="60" w:after="60" w:line="276" w:lineRule="auto"/>
              <w:jc w:val="center"/>
              <w:rPr>
                <w:rFonts w:cs="David"/>
                <w:b/>
                <w:bCs/>
                <w:szCs w:val="20"/>
                <w:rtl/>
              </w:rPr>
            </w:pPr>
            <w:r w:rsidRPr="000E1A27">
              <w:rPr>
                <w:rFonts w:cs="David" w:hint="cs"/>
                <w:b/>
                <w:bCs/>
                <w:szCs w:val="20"/>
                <w:rtl/>
              </w:rPr>
              <w:t xml:space="preserve">מספר זהות                                                                                                                                                                                                                                                                                                                                                                   </w:t>
            </w:r>
          </w:p>
        </w:tc>
        <w:tc>
          <w:tcPr>
            <w:tcW w:w="254" w:type="pct"/>
            <w:vAlign w:val="center"/>
          </w:tcPr>
          <w:p w14:paraId="243DE55C" w14:textId="77777777" w:rsidR="00EF00E4" w:rsidRPr="000E1A27" w:rsidRDefault="00EF00E4" w:rsidP="004B2F64">
            <w:pPr>
              <w:tabs>
                <w:tab w:val="left" w:pos="720"/>
                <w:tab w:val="left" w:pos="2222"/>
              </w:tabs>
              <w:spacing w:before="60" w:after="60" w:line="276" w:lineRule="auto"/>
              <w:jc w:val="center"/>
              <w:rPr>
                <w:rFonts w:cs="David"/>
                <w:b/>
                <w:bCs/>
                <w:szCs w:val="20"/>
              </w:rPr>
            </w:pPr>
            <w:r w:rsidRPr="000E1A27">
              <w:rPr>
                <w:rFonts w:cs="David" w:hint="cs"/>
                <w:b/>
                <w:bCs/>
                <w:szCs w:val="20"/>
                <w:rtl/>
              </w:rPr>
              <w:t>מספר ר</w:t>
            </w:r>
            <w:r>
              <w:rPr>
                <w:rFonts w:cs="David" w:hint="cs"/>
                <w:b/>
                <w:bCs/>
                <w:szCs w:val="20"/>
                <w:rtl/>
              </w:rPr>
              <w:t>י</w:t>
            </w:r>
            <w:r w:rsidRPr="000E1A27">
              <w:rPr>
                <w:rFonts w:cs="David" w:hint="cs"/>
                <w:b/>
                <w:bCs/>
                <w:szCs w:val="20"/>
                <w:rtl/>
              </w:rPr>
              <w:t>שיון</w:t>
            </w:r>
          </w:p>
        </w:tc>
        <w:tc>
          <w:tcPr>
            <w:tcW w:w="506" w:type="pct"/>
            <w:shd w:val="clear" w:color="auto" w:fill="auto"/>
            <w:vAlign w:val="center"/>
          </w:tcPr>
          <w:p w14:paraId="7594B6F6" w14:textId="77777777" w:rsidR="00EF00E4" w:rsidRPr="000E1A27" w:rsidRDefault="00EF00E4" w:rsidP="004B2F64">
            <w:pPr>
              <w:tabs>
                <w:tab w:val="left" w:pos="720"/>
                <w:tab w:val="left" w:pos="2222"/>
              </w:tabs>
              <w:spacing w:before="60" w:after="60" w:line="276" w:lineRule="auto"/>
              <w:jc w:val="center"/>
              <w:rPr>
                <w:rFonts w:cs="David"/>
                <w:b/>
                <w:bCs/>
                <w:szCs w:val="20"/>
              </w:rPr>
            </w:pPr>
            <w:r w:rsidRPr="000E1A27">
              <w:rPr>
                <w:rFonts w:cs="David" w:hint="cs"/>
                <w:b/>
                <w:bCs/>
                <w:szCs w:val="20"/>
                <w:rtl/>
              </w:rPr>
              <w:t>שם תאגיד/ שם רשות מקומית</w:t>
            </w:r>
          </w:p>
        </w:tc>
        <w:tc>
          <w:tcPr>
            <w:tcW w:w="381" w:type="pct"/>
            <w:shd w:val="clear" w:color="auto" w:fill="auto"/>
            <w:vAlign w:val="center"/>
          </w:tcPr>
          <w:p w14:paraId="653BF293" w14:textId="77777777" w:rsidR="00EF00E4" w:rsidRPr="000E1A27" w:rsidRDefault="00EF00E4" w:rsidP="004B2F64">
            <w:pPr>
              <w:tabs>
                <w:tab w:val="left" w:pos="720"/>
                <w:tab w:val="left" w:pos="2222"/>
              </w:tabs>
              <w:spacing w:before="60" w:after="60" w:line="276" w:lineRule="auto"/>
              <w:jc w:val="center"/>
              <w:rPr>
                <w:rFonts w:cs="David"/>
                <w:b/>
                <w:bCs/>
                <w:szCs w:val="20"/>
              </w:rPr>
            </w:pPr>
            <w:r w:rsidRPr="000E1A27">
              <w:rPr>
                <w:rFonts w:cs="David" w:hint="cs"/>
                <w:b/>
                <w:bCs/>
                <w:szCs w:val="20"/>
                <w:rtl/>
              </w:rPr>
              <w:t>מס' תאגיד</w:t>
            </w:r>
          </w:p>
        </w:tc>
        <w:tc>
          <w:tcPr>
            <w:tcW w:w="445" w:type="pct"/>
            <w:vAlign w:val="center"/>
          </w:tcPr>
          <w:p w14:paraId="47D5F14E" w14:textId="77777777" w:rsidR="00EF00E4" w:rsidRPr="000E1A27" w:rsidRDefault="00EF00E4" w:rsidP="004B2F64">
            <w:pPr>
              <w:tabs>
                <w:tab w:val="left" w:pos="720"/>
                <w:tab w:val="left" w:pos="2222"/>
              </w:tabs>
              <w:spacing w:before="60" w:after="60" w:line="276" w:lineRule="auto"/>
              <w:jc w:val="center"/>
              <w:rPr>
                <w:rFonts w:cs="David"/>
                <w:b/>
                <w:bCs/>
                <w:szCs w:val="20"/>
              </w:rPr>
            </w:pPr>
            <w:r w:rsidRPr="000E1A27">
              <w:rPr>
                <w:rFonts w:cs="David" w:hint="cs"/>
                <w:b/>
                <w:bCs/>
                <w:szCs w:val="20"/>
                <w:rtl/>
              </w:rPr>
              <w:t>כתובת</w:t>
            </w:r>
          </w:p>
        </w:tc>
        <w:tc>
          <w:tcPr>
            <w:tcW w:w="381" w:type="pct"/>
            <w:vAlign w:val="center"/>
          </w:tcPr>
          <w:p w14:paraId="7597197F" w14:textId="77777777" w:rsidR="00EF00E4" w:rsidRPr="000E1A27" w:rsidRDefault="00EF00E4" w:rsidP="004B2F64">
            <w:pPr>
              <w:tabs>
                <w:tab w:val="left" w:pos="720"/>
                <w:tab w:val="left" w:pos="2222"/>
              </w:tabs>
              <w:spacing w:before="60" w:after="60" w:line="276" w:lineRule="auto"/>
              <w:jc w:val="center"/>
              <w:rPr>
                <w:rFonts w:cs="David"/>
                <w:b/>
                <w:bCs/>
                <w:szCs w:val="20"/>
              </w:rPr>
            </w:pPr>
            <w:r w:rsidRPr="000E1A27">
              <w:rPr>
                <w:rFonts w:cs="David" w:hint="cs"/>
                <w:b/>
                <w:bCs/>
                <w:szCs w:val="20"/>
                <w:rtl/>
              </w:rPr>
              <w:t>טלפון</w:t>
            </w:r>
          </w:p>
        </w:tc>
        <w:tc>
          <w:tcPr>
            <w:tcW w:w="380" w:type="pct"/>
            <w:vAlign w:val="center"/>
          </w:tcPr>
          <w:p w14:paraId="40BA0703" w14:textId="77777777" w:rsidR="00EF00E4" w:rsidRPr="000E1A27" w:rsidRDefault="00EF00E4" w:rsidP="004B2F64">
            <w:pPr>
              <w:tabs>
                <w:tab w:val="left" w:pos="720"/>
                <w:tab w:val="left" w:pos="2222"/>
              </w:tabs>
              <w:spacing w:before="60" w:after="60" w:line="276" w:lineRule="auto"/>
              <w:jc w:val="center"/>
              <w:rPr>
                <w:rFonts w:cs="David"/>
                <w:b/>
                <w:bCs/>
                <w:szCs w:val="20"/>
              </w:rPr>
            </w:pPr>
            <w:r w:rsidRPr="000E1A27">
              <w:rPr>
                <w:rFonts w:cs="David" w:hint="cs"/>
                <w:b/>
                <w:bCs/>
                <w:szCs w:val="20"/>
                <w:rtl/>
              </w:rPr>
              <w:t>סלולרי</w:t>
            </w:r>
          </w:p>
        </w:tc>
        <w:tc>
          <w:tcPr>
            <w:tcW w:w="381" w:type="pct"/>
            <w:vAlign w:val="center"/>
          </w:tcPr>
          <w:p w14:paraId="3BABCAE4" w14:textId="77777777" w:rsidR="00EF00E4" w:rsidRPr="000E1A27" w:rsidRDefault="00EF00E4" w:rsidP="004B2F64">
            <w:pPr>
              <w:tabs>
                <w:tab w:val="left" w:pos="720"/>
                <w:tab w:val="left" w:pos="2222"/>
              </w:tabs>
              <w:spacing w:before="60" w:after="60" w:line="276" w:lineRule="auto"/>
              <w:jc w:val="center"/>
              <w:rPr>
                <w:rFonts w:cs="David"/>
                <w:b/>
                <w:bCs/>
                <w:szCs w:val="20"/>
              </w:rPr>
            </w:pPr>
            <w:r w:rsidRPr="000E1A27">
              <w:rPr>
                <w:rFonts w:cs="David" w:hint="cs"/>
                <w:b/>
                <w:bCs/>
                <w:szCs w:val="20"/>
                <w:rtl/>
              </w:rPr>
              <w:t>פקס</w:t>
            </w:r>
          </w:p>
        </w:tc>
        <w:tc>
          <w:tcPr>
            <w:tcW w:w="803" w:type="pct"/>
            <w:vAlign w:val="center"/>
          </w:tcPr>
          <w:p w14:paraId="48936DA3" w14:textId="77777777" w:rsidR="00EF00E4" w:rsidRPr="000E1A27" w:rsidRDefault="00EF00E4" w:rsidP="004B2F64">
            <w:pPr>
              <w:tabs>
                <w:tab w:val="left" w:pos="720"/>
                <w:tab w:val="left" w:pos="2222"/>
              </w:tabs>
              <w:spacing w:before="60" w:after="60" w:line="276" w:lineRule="auto"/>
              <w:jc w:val="center"/>
              <w:rPr>
                <w:rFonts w:cs="David"/>
                <w:b/>
                <w:bCs/>
                <w:szCs w:val="20"/>
              </w:rPr>
            </w:pPr>
            <w:r w:rsidRPr="000E1A27">
              <w:rPr>
                <w:rFonts w:cs="David" w:hint="cs"/>
                <w:b/>
                <w:bCs/>
                <w:szCs w:val="20"/>
                <w:rtl/>
              </w:rPr>
              <w:t>דוא"ל</w:t>
            </w:r>
          </w:p>
        </w:tc>
      </w:tr>
      <w:tr w:rsidR="00EF00E4" w:rsidRPr="000E1A27" w14:paraId="15994092" w14:textId="77777777" w:rsidTr="004433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9" w:type="pct"/>
            <w:tcMar>
              <w:left w:w="28" w:type="dxa"/>
              <w:right w:w="28" w:type="dxa"/>
            </w:tcMar>
            <w:vAlign w:val="center"/>
          </w:tcPr>
          <w:p w14:paraId="2485DFF8" w14:textId="77777777" w:rsidR="00EF00E4" w:rsidRPr="000E1A27" w:rsidRDefault="00EF00E4" w:rsidP="004B2F64">
            <w:pPr>
              <w:pStyle w:val="CommentText"/>
              <w:tabs>
                <w:tab w:val="left" w:pos="208"/>
                <w:tab w:val="left" w:pos="2222"/>
              </w:tabs>
              <w:spacing w:before="60" w:after="60" w:line="276" w:lineRule="auto"/>
              <w:jc w:val="center"/>
              <w:rPr>
                <w:rFonts w:cs="David"/>
                <w:sz w:val="18"/>
                <w:szCs w:val="18"/>
                <w:rtl/>
              </w:rPr>
            </w:pPr>
          </w:p>
        </w:tc>
        <w:tc>
          <w:tcPr>
            <w:tcW w:w="309" w:type="pct"/>
            <w:vAlign w:val="center"/>
          </w:tcPr>
          <w:p w14:paraId="3EEDF7CC" w14:textId="44C2C762" w:rsidR="00EF00E4" w:rsidRPr="000E1A27" w:rsidRDefault="00191894" w:rsidP="004B2F64">
            <w:pPr>
              <w:tabs>
                <w:tab w:val="left" w:pos="720"/>
                <w:tab w:val="left" w:pos="2222"/>
              </w:tabs>
              <w:spacing w:before="60" w:after="60" w:line="276" w:lineRule="auto"/>
              <w:jc w:val="center"/>
              <w:rPr>
                <w:rFonts w:cs="David"/>
                <w:sz w:val="18"/>
                <w:szCs w:val="18"/>
              </w:rPr>
            </w:pPr>
            <w:r>
              <w:rPr>
                <w:rFonts w:cs="David" w:hint="cs"/>
                <w:sz w:val="18"/>
                <w:szCs w:val="18"/>
                <w:rtl/>
              </w:rPr>
              <w:t>אדריכלית</w:t>
            </w:r>
          </w:p>
        </w:tc>
        <w:tc>
          <w:tcPr>
            <w:tcW w:w="380" w:type="pct"/>
            <w:vAlign w:val="center"/>
          </w:tcPr>
          <w:p w14:paraId="4A482A9F" w14:textId="7D2E1612" w:rsidR="00EF00E4" w:rsidRPr="00191894" w:rsidRDefault="00A7225A" w:rsidP="004B2F64">
            <w:pPr>
              <w:tabs>
                <w:tab w:val="left" w:pos="720"/>
                <w:tab w:val="left" w:pos="2222"/>
              </w:tabs>
              <w:spacing w:before="60" w:after="60" w:line="276" w:lineRule="auto"/>
              <w:jc w:val="center"/>
              <w:rPr>
                <w:rFonts w:cs="David"/>
                <w:sz w:val="18"/>
                <w:szCs w:val="18"/>
              </w:rPr>
            </w:pPr>
            <w:r w:rsidRPr="00191894">
              <w:rPr>
                <w:rFonts w:cs="David" w:hint="cs"/>
                <w:sz w:val="18"/>
                <w:szCs w:val="18"/>
                <w:rtl/>
              </w:rPr>
              <w:t>דורית שפינט</w:t>
            </w:r>
          </w:p>
        </w:tc>
        <w:tc>
          <w:tcPr>
            <w:tcW w:w="381" w:type="pct"/>
            <w:vAlign w:val="center"/>
          </w:tcPr>
          <w:p w14:paraId="4D97E39D" w14:textId="77777777" w:rsidR="00EF00E4" w:rsidRPr="000E1A27" w:rsidRDefault="00EF00E4" w:rsidP="004B2F64">
            <w:pPr>
              <w:tabs>
                <w:tab w:val="left" w:pos="720"/>
                <w:tab w:val="left" w:pos="2222"/>
              </w:tabs>
              <w:spacing w:before="60" w:after="60" w:line="276" w:lineRule="auto"/>
              <w:jc w:val="center"/>
              <w:rPr>
                <w:rFonts w:cs="David"/>
                <w:sz w:val="18"/>
                <w:szCs w:val="18"/>
              </w:rPr>
            </w:pPr>
          </w:p>
        </w:tc>
        <w:tc>
          <w:tcPr>
            <w:tcW w:w="254" w:type="pct"/>
            <w:vAlign w:val="center"/>
          </w:tcPr>
          <w:p w14:paraId="5703CD4F" w14:textId="77777777" w:rsidR="00EF00E4" w:rsidRPr="000E1A27" w:rsidRDefault="00EF00E4" w:rsidP="004B2F64">
            <w:pPr>
              <w:tabs>
                <w:tab w:val="left" w:pos="720"/>
                <w:tab w:val="left" w:pos="2222"/>
              </w:tabs>
              <w:spacing w:before="60" w:after="60" w:line="276" w:lineRule="auto"/>
              <w:jc w:val="center"/>
              <w:rPr>
                <w:rFonts w:cs="David"/>
                <w:sz w:val="18"/>
                <w:szCs w:val="18"/>
              </w:rPr>
            </w:pPr>
          </w:p>
        </w:tc>
        <w:tc>
          <w:tcPr>
            <w:tcW w:w="506" w:type="pct"/>
            <w:shd w:val="clear" w:color="auto" w:fill="auto"/>
            <w:vAlign w:val="center"/>
          </w:tcPr>
          <w:p w14:paraId="47E83048" w14:textId="1668A515" w:rsidR="00EF00E4" w:rsidRPr="000E1A27" w:rsidRDefault="009D0E3D" w:rsidP="009D0E3D">
            <w:pPr>
              <w:tabs>
                <w:tab w:val="left" w:pos="720"/>
                <w:tab w:val="left" w:pos="2222"/>
              </w:tabs>
              <w:spacing w:before="60" w:after="60" w:line="276" w:lineRule="auto"/>
              <w:jc w:val="left"/>
              <w:rPr>
                <w:rFonts w:cs="David"/>
                <w:sz w:val="18"/>
                <w:szCs w:val="18"/>
              </w:rPr>
            </w:pPr>
            <w:r>
              <w:rPr>
                <w:rFonts w:cs="David" w:hint="cs"/>
                <w:sz w:val="18"/>
                <w:szCs w:val="18"/>
                <w:rtl/>
              </w:rPr>
              <w:t>גורדון אדריכלים ומתכנני ערים בע"מ</w:t>
            </w:r>
          </w:p>
        </w:tc>
        <w:tc>
          <w:tcPr>
            <w:tcW w:w="381" w:type="pct"/>
            <w:shd w:val="clear" w:color="auto" w:fill="auto"/>
            <w:vAlign w:val="center"/>
          </w:tcPr>
          <w:p w14:paraId="3191192B" w14:textId="77777777" w:rsidR="00EF00E4" w:rsidRPr="000E1A27" w:rsidRDefault="00EF00E4" w:rsidP="004B2F64">
            <w:pPr>
              <w:tabs>
                <w:tab w:val="left" w:pos="720"/>
                <w:tab w:val="left" w:pos="2222"/>
              </w:tabs>
              <w:spacing w:before="60" w:after="60" w:line="276" w:lineRule="auto"/>
              <w:jc w:val="center"/>
              <w:rPr>
                <w:rFonts w:cs="David"/>
                <w:sz w:val="18"/>
                <w:szCs w:val="18"/>
              </w:rPr>
            </w:pPr>
          </w:p>
        </w:tc>
        <w:tc>
          <w:tcPr>
            <w:tcW w:w="445" w:type="pct"/>
            <w:vAlign w:val="center"/>
          </w:tcPr>
          <w:p w14:paraId="267F4663" w14:textId="77777777" w:rsidR="00EF00E4" w:rsidRPr="000E1A27" w:rsidRDefault="00EF00E4" w:rsidP="004B2F64">
            <w:pPr>
              <w:tabs>
                <w:tab w:val="left" w:pos="720"/>
                <w:tab w:val="left" w:pos="2222"/>
              </w:tabs>
              <w:spacing w:before="60" w:after="60" w:line="276" w:lineRule="auto"/>
              <w:jc w:val="center"/>
              <w:rPr>
                <w:rFonts w:cs="David"/>
                <w:sz w:val="18"/>
                <w:szCs w:val="18"/>
              </w:rPr>
            </w:pPr>
          </w:p>
        </w:tc>
        <w:tc>
          <w:tcPr>
            <w:tcW w:w="381" w:type="pct"/>
            <w:vAlign w:val="center"/>
          </w:tcPr>
          <w:p w14:paraId="7BBC0D8B" w14:textId="77777777" w:rsidR="00EF00E4" w:rsidRPr="000E1A27" w:rsidRDefault="00EF00E4" w:rsidP="004B2F64">
            <w:pPr>
              <w:tabs>
                <w:tab w:val="left" w:pos="720"/>
                <w:tab w:val="left" w:pos="2222"/>
              </w:tabs>
              <w:bidi w:val="0"/>
              <w:spacing w:before="60" w:after="60" w:line="276" w:lineRule="auto"/>
              <w:jc w:val="center"/>
              <w:rPr>
                <w:rFonts w:cs="David"/>
                <w:sz w:val="18"/>
                <w:szCs w:val="18"/>
              </w:rPr>
            </w:pPr>
          </w:p>
        </w:tc>
        <w:tc>
          <w:tcPr>
            <w:tcW w:w="380" w:type="pct"/>
            <w:vAlign w:val="center"/>
          </w:tcPr>
          <w:p w14:paraId="78607592" w14:textId="77777777" w:rsidR="00EF00E4" w:rsidRPr="000E1A27" w:rsidRDefault="00EF00E4" w:rsidP="004B2F64">
            <w:pPr>
              <w:pStyle w:val="CommentText"/>
              <w:tabs>
                <w:tab w:val="left" w:pos="208"/>
                <w:tab w:val="left" w:pos="2222"/>
              </w:tabs>
              <w:spacing w:before="60" w:after="60" w:line="276" w:lineRule="auto"/>
              <w:jc w:val="center"/>
              <w:rPr>
                <w:rFonts w:cs="David"/>
                <w:sz w:val="18"/>
                <w:szCs w:val="18"/>
                <w:rtl/>
              </w:rPr>
            </w:pPr>
          </w:p>
        </w:tc>
        <w:tc>
          <w:tcPr>
            <w:tcW w:w="381" w:type="pct"/>
            <w:vAlign w:val="center"/>
          </w:tcPr>
          <w:p w14:paraId="278B476B" w14:textId="77777777" w:rsidR="00EF00E4" w:rsidRPr="000E1A27" w:rsidRDefault="00EF00E4" w:rsidP="004B2F64">
            <w:pPr>
              <w:tabs>
                <w:tab w:val="left" w:pos="720"/>
                <w:tab w:val="left" w:pos="2222"/>
              </w:tabs>
              <w:spacing w:before="60" w:after="60" w:line="276" w:lineRule="auto"/>
              <w:jc w:val="center"/>
              <w:rPr>
                <w:rFonts w:cs="David"/>
                <w:sz w:val="18"/>
                <w:szCs w:val="18"/>
              </w:rPr>
            </w:pPr>
          </w:p>
        </w:tc>
        <w:tc>
          <w:tcPr>
            <w:tcW w:w="803" w:type="pct"/>
            <w:vAlign w:val="center"/>
          </w:tcPr>
          <w:p w14:paraId="253FA492" w14:textId="77777777" w:rsidR="00EF00E4" w:rsidRPr="000E1A27" w:rsidRDefault="00EF00E4" w:rsidP="004B2F64">
            <w:pPr>
              <w:tabs>
                <w:tab w:val="left" w:pos="720"/>
                <w:tab w:val="left" w:pos="2222"/>
              </w:tabs>
              <w:spacing w:before="60" w:after="60" w:line="276" w:lineRule="auto"/>
              <w:jc w:val="center"/>
              <w:rPr>
                <w:rFonts w:cs="David"/>
                <w:sz w:val="18"/>
                <w:szCs w:val="18"/>
              </w:rPr>
            </w:pPr>
          </w:p>
        </w:tc>
      </w:tr>
      <w:tr w:rsidR="00EF00E4" w:rsidRPr="000E1A27" w14:paraId="014F99CE" w14:textId="77777777" w:rsidTr="004433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9" w:type="pct"/>
            <w:tcMar>
              <w:left w:w="28" w:type="dxa"/>
              <w:right w:w="28" w:type="dxa"/>
            </w:tcMar>
            <w:vAlign w:val="center"/>
          </w:tcPr>
          <w:p w14:paraId="334ED81D" w14:textId="77777777" w:rsidR="00EF00E4" w:rsidRPr="000E1A27" w:rsidRDefault="00EF00E4" w:rsidP="004B2F64">
            <w:pPr>
              <w:pStyle w:val="CommentText"/>
              <w:tabs>
                <w:tab w:val="left" w:pos="208"/>
                <w:tab w:val="left" w:pos="2222"/>
              </w:tabs>
              <w:spacing w:before="60" w:after="60" w:line="276" w:lineRule="auto"/>
              <w:jc w:val="center"/>
              <w:rPr>
                <w:rFonts w:cs="David"/>
                <w:sz w:val="18"/>
                <w:szCs w:val="18"/>
                <w:rtl/>
              </w:rPr>
            </w:pPr>
          </w:p>
        </w:tc>
        <w:tc>
          <w:tcPr>
            <w:tcW w:w="309" w:type="pct"/>
            <w:vAlign w:val="center"/>
          </w:tcPr>
          <w:p w14:paraId="72C5976A" w14:textId="576A5E8F" w:rsidR="00EF00E4" w:rsidRPr="000E1A27" w:rsidRDefault="00191894" w:rsidP="004B2F64">
            <w:pPr>
              <w:tabs>
                <w:tab w:val="left" w:pos="720"/>
                <w:tab w:val="left" w:pos="2222"/>
              </w:tabs>
              <w:spacing w:before="60" w:after="60" w:line="276" w:lineRule="auto"/>
              <w:jc w:val="center"/>
              <w:rPr>
                <w:rFonts w:cs="David"/>
                <w:sz w:val="18"/>
                <w:szCs w:val="18"/>
                <w:rtl/>
              </w:rPr>
            </w:pPr>
            <w:r>
              <w:rPr>
                <w:rFonts w:cs="David" w:hint="cs"/>
                <w:sz w:val="18"/>
                <w:szCs w:val="18"/>
                <w:rtl/>
              </w:rPr>
              <w:t>אדריכלית נוף</w:t>
            </w:r>
          </w:p>
        </w:tc>
        <w:tc>
          <w:tcPr>
            <w:tcW w:w="380" w:type="pct"/>
            <w:vAlign w:val="center"/>
          </w:tcPr>
          <w:p w14:paraId="214EB745" w14:textId="09FBE763" w:rsidR="00EF00E4" w:rsidRPr="000E1A27" w:rsidRDefault="00A7225A" w:rsidP="004B2F64">
            <w:pPr>
              <w:tabs>
                <w:tab w:val="left" w:pos="720"/>
                <w:tab w:val="left" w:pos="2222"/>
              </w:tabs>
              <w:spacing w:before="60" w:after="60" w:line="276" w:lineRule="auto"/>
              <w:jc w:val="center"/>
              <w:rPr>
                <w:rFonts w:cs="David"/>
                <w:sz w:val="18"/>
                <w:szCs w:val="18"/>
                <w:rtl/>
              </w:rPr>
            </w:pPr>
            <w:r>
              <w:rPr>
                <w:rFonts w:cs="David" w:hint="cs"/>
                <w:sz w:val="18"/>
                <w:szCs w:val="18"/>
                <w:rtl/>
              </w:rPr>
              <w:t>טלי טוף</w:t>
            </w:r>
          </w:p>
        </w:tc>
        <w:tc>
          <w:tcPr>
            <w:tcW w:w="381" w:type="pct"/>
            <w:vAlign w:val="center"/>
          </w:tcPr>
          <w:p w14:paraId="63D98BFC" w14:textId="77777777" w:rsidR="00EF00E4" w:rsidRPr="000E1A27" w:rsidRDefault="00EF00E4" w:rsidP="004B2F64">
            <w:pPr>
              <w:tabs>
                <w:tab w:val="left" w:pos="720"/>
                <w:tab w:val="left" w:pos="2222"/>
              </w:tabs>
              <w:spacing w:before="60" w:after="60" w:line="276" w:lineRule="auto"/>
              <w:jc w:val="center"/>
              <w:rPr>
                <w:rFonts w:cs="David"/>
                <w:sz w:val="18"/>
                <w:szCs w:val="18"/>
              </w:rPr>
            </w:pPr>
          </w:p>
        </w:tc>
        <w:tc>
          <w:tcPr>
            <w:tcW w:w="254" w:type="pct"/>
            <w:vAlign w:val="center"/>
          </w:tcPr>
          <w:p w14:paraId="2BDC2C0C" w14:textId="77777777" w:rsidR="00EF00E4" w:rsidRPr="000E1A27" w:rsidRDefault="00EF00E4" w:rsidP="004B2F64">
            <w:pPr>
              <w:tabs>
                <w:tab w:val="left" w:pos="720"/>
                <w:tab w:val="left" w:pos="2222"/>
              </w:tabs>
              <w:spacing w:before="60" w:after="60" w:line="276" w:lineRule="auto"/>
              <w:jc w:val="center"/>
              <w:rPr>
                <w:rFonts w:cs="David"/>
                <w:sz w:val="18"/>
                <w:szCs w:val="18"/>
              </w:rPr>
            </w:pPr>
          </w:p>
        </w:tc>
        <w:tc>
          <w:tcPr>
            <w:tcW w:w="506" w:type="pct"/>
            <w:shd w:val="clear" w:color="auto" w:fill="auto"/>
            <w:vAlign w:val="center"/>
          </w:tcPr>
          <w:p w14:paraId="3892989C" w14:textId="14C060E6" w:rsidR="00EF00E4" w:rsidRPr="000E1A27" w:rsidRDefault="009D0E3D" w:rsidP="009D0E3D">
            <w:pPr>
              <w:tabs>
                <w:tab w:val="left" w:pos="720"/>
                <w:tab w:val="left" w:pos="2222"/>
              </w:tabs>
              <w:spacing w:before="60" w:after="60" w:line="276" w:lineRule="auto"/>
              <w:jc w:val="left"/>
              <w:rPr>
                <w:rFonts w:cs="David"/>
                <w:sz w:val="18"/>
                <w:szCs w:val="18"/>
                <w:rtl/>
              </w:rPr>
            </w:pPr>
            <w:r>
              <w:rPr>
                <w:rFonts w:cs="David" w:hint="cs"/>
                <w:sz w:val="18"/>
                <w:szCs w:val="18"/>
                <w:rtl/>
              </w:rPr>
              <w:t>אדריכלות נוף טוך סרגוסי</w:t>
            </w:r>
          </w:p>
        </w:tc>
        <w:tc>
          <w:tcPr>
            <w:tcW w:w="381" w:type="pct"/>
            <w:shd w:val="clear" w:color="auto" w:fill="auto"/>
            <w:vAlign w:val="center"/>
          </w:tcPr>
          <w:p w14:paraId="6AF560C0" w14:textId="77777777" w:rsidR="00EF00E4" w:rsidRPr="000E1A27" w:rsidRDefault="00EF00E4" w:rsidP="004B2F64">
            <w:pPr>
              <w:tabs>
                <w:tab w:val="left" w:pos="720"/>
                <w:tab w:val="left" w:pos="2222"/>
              </w:tabs>
              <w:spacing w:before="60" w:after="60" w:line="276" w:lineRule="auto"/>
              <w:jc w:val="center"/>
              <w:rPr>
                <w:rFonts w:cs="David"/>
                <w:sz w:val="18"/>
                <w:szCs w:val="18"/>
              </w:rPr>
            </w:pPr>
          </w:p>
        </w:tc>
        <w:tc>
          <w:tcPr>
            <w:tcW w:w="445" w:type="pct"/>
            <w:vAlign w:val="center"/>
          </w:tcPr>
          <w:p w14:paraId="628D9BE9" w14:textId="77777777" w:rsidR="00EF00E4" w:rsidRPr="000E1A27" w:rsidRDefault="00EF00E4" w:rsidP="004B2F64">
            <w:pPr>
              <w:tabs>
                <w:tab w:val="left" w:pos="720"/>
                <w:tab w:val="left" w:pos="2222"/>
              </w:tabs>
              <w:spacing w:before="60" w:after="60" w:line="276" w:lineRule="auto"/>
              <w:jc w:val="center"/>
              <w:rPr>
                <w:rFonts w:cs="David"/>
                <w:sz w:val="18"/>
                <w:szCs w:val="18"/>
                <w:rtl/>
              </w:rPr>
            </w:pPr>
          </w:p>
        </w:tc>
        <w:tc>
          <w:tcPr>
            <w:tcW w:w="381" w:type="pct"/>
            <w:vAlign w:val="center"/>
          </w:tcPr>
          <w:p w14:paraId="6DA324B7" w14:textId="77777777" w:rsidR="00EF00E4" w:rsidRPr="000E1A27" w:rsidRDefault="00EF00E4" w:rsidP="004B2F64">
            <w:pPr>
              <w:tabs>
                <w:tab w:val="left" w:pos="720"/>
                <w:tab w:val="left" w:pos="2222"/>
              </w:tabs>
              <w:spacing w:before="60" w:after="60" w:line="276" w:lineRule="auto"/>
              <w:jc w:val="center"/>
              <w:rPr>
                <w:rFonts w:cs="David"/>
                <w:sz w:val="18"/>
                <w:szCs w:val="18"/>
                <w:rtl/>
              </w:rPr>
            </w:pPr>
          </w:p>
        </w:tc>
        <w:tc>
          <w:tcPr>
            <w:tcW w:w="380" w:type="pct"/>
            <w:vAlign w:val="center"/>
          </w:tcPr>
          <w:p w14:paraId="26C46FFA" w14:textId="77777777" w:rsidR="00EF00E4" w:rsidRPr="000E1A27" w:rsidRDefault="00EF00E4" w:rsidP="004B2F64">
            <w:pPr>
              <w:pStyle w:val="CommentText"/>
              <w:tabs>
                <w:tab w:val="left" w:pos="208"/>
                <w:tab w:val="left" w:pos="2222"/>
              </w:tabs>
              <w:spacing w:before="60" w:after="60" w:line="276" w:lineRule="auto"/>
              <w:jc w:val="center"/>
              <w:rPr>
                <w:rFonts w:cs="David"/>
                <w:sz w:val="18"/>
                <w:szCs w:val="18"/>
                <w:rtl/>
              </w:rPr>
            </w:pPr>
          </w:p>
        </w:tc>
        <w:tc>
          <w:tcPr>
            <w:tcW w:w="381" w:type="pct"/>
            <w:vAlign w:val="center"/>
          </w:tcPr>
          <w:p w14:paraId="59088816" w14:textId="77777777" w:rsidR="00EF00E4" w:rsidRPr="000E1A27" w:rsidRDefault="00EF00E4" w:rsidP="004B2F64">
            <w:pPr>
              <w:tabs>
                <w:tab w:val="left" w:pos="720"/>
                <w:tab w:val="left" w:pos="2222"/>
              </w:tabs>
              <w:spacing w:before="60" w:after="60" w:line="276" w:lineRule="auto"/>
              <w:jc w:val="center"/>
              <w:rPr>
                <w:rFonts w:cs="David"/>
                <w:sz w:val="18"/>
                <w:szCs w:val="18"/>
                <w:rtl/>
              </w:rPr>
            </w:pPr>
          </w:p>
        </w:tc>
        <w:tc>
          <w:tcPr>
            <w:tcW w:w="803" w:type="pct"/>
            <w:vAlign w:val="center"/>
          </w:tcPr>
          <w:p w14:paraId="37598BA9" w14:textId="77777777" w:rsidR="00EF00E4" w:rsidRPr="000E1A27" w:rsidRDefault="00EF00E4" w:rsidP="004B2F64">
            <w:pPr>
              <w:tabs>
                <w:tab w:val="left" w:pos="720"/>
                <w:tab w:val="left" w:pos="2222"/>
              </w:tabs>
              <w:spacing w:before="60" w:after="60" w:line="276" w:lineRule="auto"/>
              <w:jc w:val="center"/>
              <w:rPr>
                <w:rFonts w:cs="David"/>
                <w:sz w:val="18"/>
                <w:szCs w:val="18"/>
                <w:rtl/>
              </w:rPr>
            </w:pPr>
          </w:p>
        </w:tc>
      </w:tr>
      <w:tr w:rsidR="00EF00E4" w:rsidRPr="000E1A27" w14:paraId="02ED589D" w14:textId="77777777" w:rsidTr="004433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9" w:type="pct"/>
            <w:tcMar>
              <w:left w:w="28" w:type="dxa"/>
              <w:right w:w="28" w:type="dxa"/>
            </w:tcMar>
            <w:vAlign w:val="center"/>
          </w:tcPr>
          <w:p w14:paraId="65CC2B48" w14:textId="77777777" w:rsidR="00EF00E4" w:rsidRPr="000E1A27" w:rsidRDefault="00EF00E4" w:rsidP="004B2F64">
            <w:pPr>
              <w:pStyle w:val="CommentText"/>
              <w:tabs>
                <w:tab w:val="left" w:pos="208"/>
                <w:tab w:val="left" w:pos="2222"/>
              </w:tabs>
              <w:spacing w:before="60" w:after="60" w:line="276" w:lineRule="auto"/>
              <w:jc w:val="center"/>
              <w:rPr>
                <w:rFonts w:cs="David"/>
                <w:sz w:val="18"/>
                <w:szCs w:val="18"/>
                <w:rtl/>
              </w:rPr>
            </w:pPr>
          </w:p>
        </w:tc>
        <w:tc>
          <w:tcPr>
            <w:tcW w:w="309" w:type="pct"/>
            <w:vAlign w:val="center"/>
          </w:tcPr>
          <w:p w14:paraId="64A552E1" w14:textId="63DB8C9B" w:rsidR="00EF00E4" w:rsidRPr="000E1A27" w:rsidRDefault="00191894" w:rsidP="004B2F64">
            <w:pPr>
              <w:tabs>
                <w:tab w:val="left" w:pos="720"/>
                <w:tab w:val="left" w:pos="2222"/>
              </w:tabs>
              <w:spacing w:before="60" w:after="60" w:line="276" w:lineRule="auto"/>
              <w:jc w:val="center"/>
              <w:rPr>
                <w:rFonts w:cs="David"/>
                <w:sz w:val="18"/>
                <w:szCs w:val="18"/>
              </w:rPr>
            </w:pPr>
            <w:r>
              <w:rPr>
                <w:rFonts w:cs="David" w:hint="cs"/>
                <w:sz w:val="18"/>
                <w:szCs w:val="18"/>
                <w:rtl/>
              </w:rPr>
              <w:t>מהנדס תחבורה</w:t>
            </w:r>
          </w:p>
        </w:tc>
        <w:tc>
          <w:tcPr>
            <w:tcW w:w="380" w:type="pct"/>
            <w:vAlign w:val="center"/>
          </w:tcPr>
          <w:p w14:paraId="3569725B" w14:textId="3C9A2894" w:rsidR="00EF00E4" w:rsidRPr="000E1A27" w:rsidRDefault="00A7225A" w:rsidP="004B2F64">
            <w:pPr>
              <w:tabs>
                <w:tab w:val="left" w:pos="720"/>
                <w:tab w:val="left" w:pos="2222"/>
              </w:tabs>
              <w:spacing w:before="60" w:after="60" w:line="276" w:lineRule="auto"/>
              <w:jc w:val="center"/>
              <w:rPr>
                <w:rFonts w:cs="David"/>
                <w:sz w:val="18"/>
                <w:szCs w:val="18"/>
                <w:rtl/>
              </w:rPr>
            </w:pPr>
            <w:r>
              <w:rPr>
                <w:rFonts w:cs="David" w:hint="cs"/>
                <w:sz w:val="18"/>
                <w:szCs w:val="18"/>
                <w:rtl/>
              </w:rPr>
              <w:t>דורון מגיד</w:t>
            </w:r>
          </w:p>
        </w:tc>
        <w:tc>
          <w:tcPr>
            <w:tcW w:w="381" w:type="pct"/>
            <w:vAlign w:val="center"/>
          </w:tcPr>
          <w:p w14:paraId="2954E720" w14:textId="77777777" w:rsidR="00EF00E4" w:rsidRPr="000E1A27" w:rsidRDefault="00EF00E4" w:rsidP="004B2F64">
            <w:pPr>
              <w:tabs>
                <w:tab w:val="left" w:pos="720"/>
                <w:tab w:val="left" w:pos="2222"/>
              </w:tabs>
              <w:spacing w:before="60" w:after="60" w:line="276" w:lineRule="auto"/>
              <w:jc w:val="center"/>
              <w:rPr>
                <w:rFonts w:cs="David"/>
                <w:sz w:val="18"/>
                <w:szCs w:val="18"/>
              </w:rPr>
            </w:pPr>
          </w:p>
        </w:tc>
        <w:tc>
          <w:tcPr>
            <w:tcW w:w="254" w:type="pct"/>
            <w:vAlign w:val="center"/>
          </w:tcPr>
          <w:p w14:paraId="393376D7" w14:textId="77777777" w:rsidR="00EF00E4" w:rsidRPr="000E1A27" w:rsidRDefault="00EF00E4" w:rsidP="004B2F64">
            <w:pPr>
              <w:tabs>
                <w:tab w:val="left" w:pos="720"/>
                <w:tab w:val="left" w:pos="2222"/>
              </w:tabs>
              <w:spacing w:before="60" w:after="60" w:line="276" w:lineRule="auto"/>
              <w:jc w:val="center"/>
              <w:rPr>
                <w:rFonts w:cs="David"/>
                <w:sz w:val="18"/>
                <w:szCs w:val="18"/>
              </w:rPr>
            </w:pPr>
          </w:p>
        </w:tc>
        <w:tc>
          <w:tcPr>
            <w:tcW w:w="506" w:type="pct"/>
            <w:shd w:val="clear" w:color="auto" w:fill="auto"/>
            <w:vAlign w:val="center"/>
          </w:tcPr>
          <w:p w14:paraId="0662E323" w14:textId="248CF56C" w:rsidR="00EF00E4" w:rsidRPr="000E1A27" w:rsidRDefault="009D0E3D" w:rsidP="009D0E3D">
            <w:pPr>
              <w:tabs>
                <w:tab w:val="left" w:pos="720"/>
                <w:tab w:val="left" w:pos="2222"/>
              </w:tabs>
              <w:spacing w:before="60" w:after="60" w:line="276" w:lineRule="auto"/>
              <w:jc w:val="left"/>
              <w:rPr>
                <w:rFonts w:cs="David"/>
                <w:sz w:val="18"/>
                <w:szCs w:val="18"/>
              </w:rPr>
            </w:pPr>
            <w:r>
              <w:rPr>
                <w:rFonts w:cs="David" w:hint="cs"/>
                <w:sz w:val="18"/>
                <w:szCs w:val="18"/>
                <w:rtl/>
              </w:rPr>
              <w:t>ש.קרני</w:t>
            </w:r>
          </w:p>
        </w:tc>
        <w:tc>
          <w:tcPr>
            <w:tcW w:w="381" w:type="pct"/>
            <w:shd w:val="clear" w:color="auto" w:fill="auto"/>
            <w:vAlign w:val="center"/>
          </w:tcPr>
          <w:p w14:paraId="1AB05EB4" w14:textId="77777777" w:rsidR="00EF00E4" w:rsidRPr="000E1A27" w:rsidRDefault="00EF00E4" w:rsidP="004B2F64">
            <w:pPr>
              <w:tabs>
                <w:tab w:val="left" w:pos="720"/>
                <w:tab w:val="left" w:pos="2222"/>
              </w:tabs>
              <w:spacing w:before="60" w:after="60" w:line="276" w:lineRule="auto"/>
              <w:jc w:val="center"/>
              <w:rPr>
                <w:rFonts w:cs="David"/>
                <w:sz w:val="18"/>
                <w:szCs w:val="18"/>
              </w:rPr>
            </w:pPr>
          </w:p>
        </w:tc>
        <w:tc>
          <w:tcPr>
            <w:tcW w:w="445" w:type="pct"/>
            <w:vAlign w:val="center"/>
          </w:tcPr>
          <w:p w14:paraId="7B2DE093" w14:textId="77777777" w:rsidR="00EF00E4" w:rsidRPr="000E1A27" w:rsidRDefault="00EF00E4" w:rsidP="004B2F64">
            <w:pPr>
              <w:tabs>
                <w:tab w:val="left" w:pos="720"/>
                <w:tab w:val="left" w:pos="2222"/>
              </w:tabs>
              <w:spacing w:before="60" w:after="60" w:line="276" w:lineRule="auto"/>
              <w:jc w:val="center"/>
              <w:rPr>
                <w:rFonts w:cs="David"/>
                <w:sz w:val="18"/>
                <w:szCs w:val="18"/>
              </w:rPr>
            </w:pPr>
          </w:p>
        </w:tc>
        <w:tc>
          <w:tcPr>
            <w:tcW w:w="381" w:type="pct"/>
            <w:vAlign w:val="center"/>
          </w:tcPr>
          <w:p w14:paraId="2A0D68A8" w14:textId="77777777" w:rsidR="00EF00E4" w:rsidRPr="000E1A27" w:rsidRDefault="00EF00E4" w:rsidP="004B2F64">
            <w:pPr>
              <w:tabs>
                <w:tab w:val="left" w:pos="720"/>
                <w:tab w:val="left" w:pos="2222"/>
              </w:tabs>
              <w:spacing w:before="60" w:after="60" w:line="276" w:lineRule="auto"/>
              <w:jc w:val="center"/>
              <w:rPr>
                <w:rFonts w:cs="David"/>
                <w:sz w:val="18"/>
                <w:szCs w:val="18"/>
              </w:rPr>
            </w:pPr>
          </w:p>
        </w:tc>
        <w:tc>
          <w:tcPr>
            <w:tcW w:w="380" w:type="pct"/>
            <w:vAlign w:val="center"/>
          </w:tcPr>
          <w:p w14:paraId="5F74B53E" w14:textId="77777777" w:rsidR="00EF00E4" w:rsidRPr="000E1A27" w:rsidRDefault="00EF00E4" w:rsidP="004B2F64">
            <w:pPr>
              <w:pStyle w:val="CommentText"/>
              <w:tabs>
                <w:tab w:val="left" w:pos="208"/>
                <w:tab w:val="left" w:pos="2222"/>
              </w:tabs>
              <w:spacing w:before="60" w:after="60" w:line="276" w:lineRule="auto"/>
              <w:jc w:val="center"/>
              <w:rPr>
                <w:rFonts w:cs="David"/>
                <w:sz w:val="18"/>
                <w:szCs w:val="18"/>
                <w:rtl/>
              </w:rPr>
            </w:pPr>
          </w:p>
        </w:tc>
        <w:tc>
          <w:tcPr>
            <w:tcW w:w="381" w:type="pct"/>
            <w:vAlign w:val="center"/>
          </w:tcPr>
          <w:p w14:paraId="1B59FEEA" w14:textId="77777777" w:rsidR="00EF00E4" w:rsidRPr="000E1A27" w:rsidRDefault="00EF00E4" w:rsidP="004B2F64">
            <w:pPr>
              <w:tabs>
                <w:tab w:val="left" w:pos="720"/>
                <w:tab w:val="left" w:pos="2222"/>
              </w:tabs>
              <w:spacing w:before="60" w:after="60" w:line="276" w:lineRule="auto"/>
              <w:jc w:val="center"/>
              <w:rPr>
                <w:rFonts w:cs="David"/>
                <w:sz w:val="18"/>
                <w:szCs w:val="18"/>
              </w:rPr>
            </w:pPr>
          </w:p>
        </w:tc>
        <w:tc>
          <w:tcPr>
            <w:tcW w:w="803" w:type="pct"/>
            <w:vAlign w:val="center"/>
          </w:tcPr>
          <w:p w14:paraId="6695265B" w14:textId="77777777" w:rsidR="00EF00E4" w:rsidRPr="000E1A27" w:rsidRDefault="00EF00E4" w:rsidP="004B2F64">
            <w:pPr>
              <w:tabs>
                <w:tab w:val="left" w:pos="720"/>
                <w:tab w:val="left" w:pos="2222"/>
              </w:tabs>
              <w:spacing w:before="60" w:after="60" w:line="276" w:lineRule="auto"/>
              <w:jc w:val="center"/>
              <w:rPr>
                <w:rFonts w:cs="David"/>
                <w:sz w:val="18"/>
                <w:szCs w:val="18"/>
                <w:rtl/>
              </w:rPr>
            </w:pPr>
          </w:p>
        </w:tc>
      </w:tr>
      <w:tr w:rsidR="00EF00E4" w:rsidRPr="000E1A27" w14:paraId="200CC00D" w14:textId="77777777" w:rsidTr="004433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9" w:type="pct"/>
            <w:tcMar>
              <w:left w:w="28" w:type="dxa"/>
              <w:right w:w="28" w:type="dxa"/>
            </w:tcMar>
            <w:vAlign w:val="center"/>
          </w:tcPr>
          <w:p w14:paraId="666D338F" w14:textId="77777777" w:rsidR="00EF00E4" w:rsidRPr="000E1A27" w:rsidRDefault="00EF00E4" w:rsidP="004B2F64">
            <w:pPr>
              <w:pStyle w:val="CommentText"/>
              <w:tabs>
                <w:tab w:val="left" w:pos="208"/>
                <w:tab w:val="left" w:pos="2222"/>
              </w:tabs>
              <w:spacing w:before="60" w:after="60" w:line="276" w:lineRule="auto"/>
              <w:jc w:val="center"/>
              <w:rPr>
                <w:rFonts w:cs="David"/>
                <w:sz w:val="18"/>
                <w:szCs w:val="18"/>
                <w:rtl/>
              </w:rPr>
            </w:pPr>
          </w:p>
        </w:tc>
        <w:tc>
          <w:tcPr>
            <w:tcW w:w="309" w:type="pct"/>
            <w:vAlign w:val="center"/>
          </w:tcPr>
          <w:p w14:paraId="065FDB75" w14:textId="6ADF9EBF" w:rsidR="00EF00E4" w:rsidRPr="000E1A27" w:rsidRDefault="00BE00CC" w:rsidP="004B2F64">
            <w:pPr>
              <w:tabs>
                <w:tab w:val="left" w:pos="720"/>
                <w:tab w:val="left" w:pos="2222"/>
              </w:tabs>
              <w:spacing w:before="60" w:after="60" w:line="276" w:lineRule="auto"/>
              <w:jc w:val="center"/>
              <w:rPr>
                <w:rFonts w:cs="David"/>
                <w:sz w:val="18"/>
                <w:szCs w:val="18"/>
              </w:rPr>
            </w:pPr>
            <w:r>
              <w:rPr>
                <w:rFonts w:cs="David" w:hint="cs"/>
                <w:sz w:val="18"/>
                <w:szCs w:val="18"/>
                <w:rtl/>
              </w:rPr>
              <w:t>יועץ חברתי</w:t>
            </w:r>
          </w:p>
        </w:tc>
        <w:tc>
          <w:tcPr>
            <w:tcW w:w="380" w:type="pct"/>
            <w:vAlign w:val="center"/>
          </w:tcPr>
          <w:p w14:paraId="2672CE34" w14:textId="0E77C952" w:rsidR="00EF00E4" w:rsidRPr="000E1A27" w:rsidRDefault="00A7225A" w:rsidP="004B2F64">
            <w:pPr>
              <w:tabs>
                <w:tab w:val="left" w:pos="720"/>
                <w:tab w:val="left" w:pos="2222"/>
              </w:tabs>
              <w:spacing w:before="60" w:after="60" w:line="276" w:lineRule="auto"/>
              <w:jc w:val="center"/>
              <w:rPr>
                <w:rFonts w:cs="David"/>
                <w:sz w:val="18"/>
                <w:szCs w:val="18"/>
              </w:rPr>
            </w:pPr>
            <w:r>
              <w:rPr>
                <w:rFonts w:cs="David" w:hint="cs"/>
                <w:sz w:val="18"/>
                <w:szCs w:val="18"/>
                <w:rtl/>
              </w:rPr>
              <w:t>חן נאור</w:t>
            </w:r>
          </w:p>
        </w:tc>
        <w:tc>
          <w:tcPr>
            <w:tcW w:w="381" w:type="pct"/>
            <w:vAlign w:val="center"/>
          </w:tcPr>
          <w:p w14:paraId="1D5D6B4C" w14:textId="77777777" w:rsidR="00EF00E4" w:rsidRPr="000E1A27" w:rsidRDefault="00EF00E4" w:rsidP="004B2F64">
            <w:pPr>
              <w:tabs>
                <w:tab w:val="left" w:pos="720"/>
                <w:tab w:val="left" w:pos="2222"/>
              </w:tabs>
              <w:spacing w:before="60" w:after="60" w:line="276" w:lineRule="auto"/>
              <w:jc w:val="center"/>
              <w:rPr>
                <w:rFonts w:cs="David"/>
                <w:sz w:val="18"/>
                <w:szCs w:val="18"/>
              </w:rPr>
            </w:pPr>
          </w:p>
        </w:tc>
        <w:tc>
          <w:tcPr>
            <w:tcW w:w="254" w:type="pct"/>
            <w:vAlign w:val="center"/>
          </w:tcPr>
          <w:p w14:paraId="23EA0440" w14:textId="77777777" w:rsidR="00EF00E4" w:rsidRPr="000E1A27" w:rsidRDefault="00EF00E4" w:rsidP="004B2F64">
            <w:pPr>
              <w:tabs>
                <w:tab w:val="left" w:pos="720"/>
                <w:tab w:val="left" w:pos="2222"/>
              </w:tabs>
              <w:spacing w:before="60" w:after="60" w:line="276" w:lineRule="auto"/>
              <w:jc w:val="center"/>
              <w:rPr>
                <w:rFonts w:cs="David"/>
                <w:sz w:val="18"/>
                <w:szCs w:val="18"/>
              </w:rPr>
            </w:pPr>
          </w:p>
        </w:tc>
        <w:tc>
          <w:tcPr>
            <w:tcW w:w="506" w:type="pct"/>
            <w:shd w:val="clear" w:color="auto" w:fill="auto"/>
            <w:vAlign w:val="center"/>
          </w:tcPr>
          <w:p w14:paraId="63B1C338" w14:textId="37692F3C" w:rsidR="00EF00E4" w:rsidRPr="000E1A27" w:rsidRDefault="009D0E3D" w:rsidP="009D0E3D">
            <w:pPr>
              <w:tabs>
                <w:tab w:val="left" w:pos="720"/>
                <w:tab w:val="left" w:pos="2222"/>
              </w:tabs>
              <w:spacing w:before="60" w:after="60" w:line="276" w:lineRule="auto"/>
              <w:jc w:val="left"/>
              <w:rPr>
                <w:rFonts w:cs="David"/>
                <w:sz w:val="18"/>
                <w:szCs w:val="18"/>
                <w:rtl/>
              </w:rPr>
            </w:pPr>
            <w:r>
              <w:rPr>
                <w:rFonts w:cs="David" w:hint="cs"/>
                <w:sz w:val="18"/>
                <w:szCs w:val="18"/>
                <w:rtl/>
              </w:rPr>
              <w:t xml:space="preserve">אביב </w:t>
            </w:r>
            <w:r>
              <w:rPr>
                <w:rFonts w:cs="David" w:hint="cs"/>
                <w:sz w:val="18"/>
                <w:szCs w:val="18"/>
              </w:rPr>
              <w:t>AMCG</w:t>
            </w:r>
          </w:p>
        </w:tc>
        <w:tc>
          <w:tcPr>
            <w:tcW w:w="381" w:type="pct"/>
            <w:shd w:val="clear" w:color="auto" w:fill="auto"/>
            <w:vAlign w:val="center"/>
          </w:tcPr>
          <w:p w14:paraId="359B2F7C" w14:textId="77777777" w:rsidR="00EF00E4" w:rsidRPr="000E1A27" w:rsidRDefault="00EF00E4" w:rsidP="004B2F64">
            <w:pPr>
              <w:tabs>
                <w:tab w:val="left" w:pos="720"/>
                <w:tab w:val="left" w:pos="2222"/>
              </w:tabs>
              <w:spacing w:before="60" w:after="60" w:line="276" w:lineRule="auto"/>
              <w:jc w:val="center"/>
              <w:rPr>
                <w:rFonts w:cs="David"/>
                <w:sz w:val="18"/>
                <w:szCs w:val="18"/>
              </w:rPr>
            </w:pPr>
          </w:p>
        </w:tc>
        <w:tc>
          <w:tcPr>
            <w:tcW w:w="445" w:type="pct"/>
            <w:vAlign w:val="center"/>
          </w:tcPr>
          <w:p w14:paraId="1D79705B" w14:textId="77777777" w:rsidR="00EF00E4" w:rsidRPr="000E1A27" w:rsidRDefault="00EF00E4" w:rsidP="004B2F64">
            <w:pPr>
              <w:tabs>
                <w:tab w:val="left" w:pos="720"/>
                <w:tab w:val="left" w:pos="2222"/>
              </w:tabs>
              <w:spacing w:before="60" w:after="60" w:line="276" w:lineRule="auto"/>
              <w:jc w:val="center"/>
              <w:rPr>
                <w:rFonts w:cs="David"/>
                <w:sz w:val="18"/>
                <w:szCs w:val="18"/>
              </w:rPr>
            </w:pPr>
          </w:p>
        </w:tc>
        <w:tc>
          <w:tcPr>
            <w:tcW w:w="381" w:type="pct"/>
            <w:vAlign w:val="center"/>
          </w:tcPr>
          <w:p w14:paraId="56D81166" w14:textId="77777777" w:rsidR="00EF00E4" w:rsidRPr="000E1A27" w:rsidRDefault="00EF00E4" w:rsidP="004B2F64">
            <w:pPr>
              <w:tabs>
                <w:tab w:val="left" w:pos="720"/>
                <w:tab w:val="left" w:pos="2222"/>
              </w:tabs>
              <w:spacing w:before="60" w:after="60" w:line="276" w:lineRule="auto"/>
              <w:jc w:val="center"/>
              <w:rPr>
                <w:rFonts w:cs="David"/>
                <w:sz w:val="18"/>
                <w:szCs w:val="18"/>
              </w:rPr>
            </w:pPr>
          </w:p>
        </w:tc>
        <w:tc>
          <w:tcPr>
            <w:tcW w:w="380" w:type="pct"/>
            <w:vAlign w:val="center"/>
          </w:tcPr>
          <w:p w14:paraId="3A2054B1" w14:textId="77777777" w:rsidR="00EF00E4" w:rsidRPr="000E1A27" w:rsidRDefault="00EF00E4" w:rsidP="004B2F64">
            <w:pPr>
              <w:pStyle w:val="CommentText"/>
              <w:tabs>
                <w:tab w:val="left" w:pos="208"/>
                <w:tab w:val="left" w:pos="2222"/>
              </w:tabs>
              <w:spacing w:before="60" w:after="60" w:line="276" w:lineRule="auto"/>
              <w:jc w:val="center"/>
              <w:rPr>
                <w:rFonts w:cs="David"/>
                <w:sz w:val="18"/>
                <w:szCs w:val="18"/>
                <w:rtl/>
              </w:rPr>
            </w:pPr>
          </w:p>
        </w:tc>
        <w:tc>
          <w:tcPr>
            <w:tcW w:w="381" w:type="pct"/>
            <w:vAlign w:val="center"/>
          </w:tcPr>
          <w:p w14:paraId="055DCD97" w14:textId="77777777" w:rsidR="00EF00E4" w:rsidRPr="000E1A27" w:rsidRDefault="00EF00E4" w:rsidP="004B2F64">
            <w:pPr>
              <w:tabs>
                <w:tab w:val="left" w:pos="720"/>
                <w:tab w:val="left" w:pos="2222"/>
              </w:tabs>
              <w:spacing w:before="60" w:after="60" w:line="276" w:lineRule="auto"/>
              <w:jc w:val="center"/>
              <w:rPr>
                <w:rFonts w:cs="David"/>
                <w:sz w:val="18"/>
                <w:szCs w:val="18"/>
              </w:rPr>
            </w:pPr>
          </w:p>
        </w:tc>
        <w:tc>
          <w:tcPr>
            <w:tcW w:w="803" w:type="pct"/>
            <w:vAlign w:val="center"/>
          </w:tcPr>
          <w:p w14:paraId="7AA4D1AC" w14:textId="77777777" w:rsidR="00EF00E4" w:rsidRPr="000E1A27" w:rsidRDefault="00EF00E4" w:rsidP="004B2F64">
            <w:pPr>
              <w:tabs>
                <w:tab w:val="left" w:pos="720"/>
                <w:tab w:val="left" w:pos="2222"/>
              </w:tabs>
              <w:spacing w:before="60" w:after="60" w:line="276" w:lineRule="auto"/>
              <w:jc w:val="center"/>
              <w:rPr>
                <w:rFonts w:cs="David"/>
                <w:sz w:val="18"/>
                <w:szCs w:val="18"/>
                <w:rtl/>
              </w:rPr>
            </w:pPr>
          </w:p>
        </w:tc>
      </w:tr>
      <w:tr w:rsidR="00EF00E4" w:rsidRPr="000E1A27" w14:paraId="4ECDCDE4" w14:textId="77777777" w:rsidTr="004433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9" w:type="pct"/>
            <w:tcMar>
              <w:left w:w="28" w:type="dxa"/>
              <w:right w:w="28" w:type="dxa"/>
            </w:tcMar>
            <w:vAlign w:val="center"/>
          </w:tcPr>
          <w:p w14:paraId="24308346" w14:textId="77777777" w:rsidR="00EF00E4" w:rsidRPr="000E1A27" w:rsidRDefault="00EF00E4" w:rsidP="004B2F64">
            <w:pPr>
              <w:pStyle w:val="CommentText"/>
              <w:tabs>
                <w:tab w:val="left" w:pos="208"/>
                <w:tab w:val="left" w:pos="2222"/>
              </w:tabs>
              <w:spacing w:before="60" w:after="60" w:line="276" w:lineRule="auto"/>
              <w:jc w:val="center"/>
              <w:rPr>
                <w:rFonts w:cs="David"/>
                <w:sz w:val="18"/>
                <w:szCs w:val="18"/>
                <w:rtl/>
              </w:rPr>
            </w:pPr>
          </w:p>
        </w:tc>
        <w:tc>
          <w:tcPr>
            <w:tcW w:w="309" w:type="pct"/>
            <w:vAlign w:val="center"/>
          </w:tcPr>
          <w:p w14:paraId="7428D205" w14:textId="24CAC113" w:rsidR="00EF00E4" w:rsidRPr="000E1A27" w:rsidRDefault="00BE00CC" w:rsidP="004B2F64">
            <w:pPr>
              <w:tabs>
                <w:tab w:val="left" w:pos="720"/>
                <w:tab w:val="left" w:pos="2222"/>
              </w:tabs>
              <w:spacing w:before="60" w:after="60" w:line="276" w:lineRule="auto"/>
              <w:jc w:val="center"/>
              <w:rPr>
                <w:rFonts w:cs="David"/>
                <w:sz w:val="18"/>
                <w:szCs w:val="18"/>
                <w:rtl/>
              </w:rPr>
            </w:pPr>
            <w:r>
              <w:rPr>
                <w:rFonts w:cs="David" w:hint="cs"/>
                <w:sz w:val="18"/>
                <w:szCs w:val="18"/>
                <w:rtl/>
              </w:rPr>
              <w:t>יועצת חקלאות</w:t>
            </w:r>
          </w:p>
        </w:tc>
        <w:tc>
          <w:tcPr>
            <w:tcW w:w="380" w:type="pct"/>
            <w:vAlign w:val="center"/>
          </w:tcPr>
          <w:p w14:paraId="5D0DEF7E" w14:textId="76FC8202" w:rsidR="00EF00E4" w:rsidRPr="000E1A27" w:rsidRDefault="00A7225A" w:rsidP="004B2F64">
            <w:pPr>
              <w:tabs>
                <w:tab w:val="left" w:pos="720"/>
                <w:tab w:val="left" w:pos="2222"/>
              </w:tabs>
              <w:spacing w:before="60" w:after="60" w:line="276" w:lineRule="auto"/>
              <w:jc w:val="center"/>
              <w:rPr>
                <w:rFonts w:cs="David"/>
                <w:sz w:val="18"/>
                <w:szCs w:val="18"/>
                <w:rtl/>
              </w:rPr>
            </w:pPr>
            <w:r>
              <w:rPr>
                <w:rFonts w:cs="David" w:hint="cs"/>
                <w:sz w:val="18"/>
                <w:szCs w:val="18"/>
                <w:rtl/>
              </w:rPr>
              <w:t>לירון אמדור</w:t>
            </w:r>
          </w:p>
        </w:tc>
        <w:tc>
          <w:tcPr>
            <w:tcW w:w="381" w:type="pct"/>
            <w:vAlign w:val="center"/>
          </w:tcPr>
          <w:p w14:paraId="7AA9A157" w14:textId="77777777" w:rsidR="00EF00E4" w:rsidRPr="000E1A27" w:rsidRDefault="00EF00E4" w:rsidP="004B2F64">
            <w:pPr>
              <w:tabs>
                <w:tab w:val="left" w:pos="2222"/>
              </w:tabs>
              <w:spacing w:before="60" w:after="60" w:line="276" w:lineRule="auto"/>
              <w:jc w:val="center"/>
              <w:rPr>
                <w:rFonts w:cs="David"/>
                <w:sz w:val="18"/>
                <w:szCs w:val="18"/>
                <w:rtl/>
              </w:rPr>
            </w:pPr>
          </w:p>
        </w:tc>
        <w:tc>
          <w:tcPr>
            <w:tcW w:w="254" w:type="pct"/>
            <w:vAlign w:val="center"/>
          </w:tcPr>
          <w:p w14:paraId="589F8E60" w14:textId="77777777" w:rsidR="00EF00E4" w:rsidRPr="000E1A27" w:rsidRDefault="00EF00E4" w:rsidP="004B2F64">
            <w:pPr>
              <w:tabs>
                <w:tab w:val="left" w:pos="720"/>
                <w:tab w:val="left" w:pos="2222"/>
              </w:tabs>
              <w:spacing w:before="60" w:after="60" w:line="276" w:lineRule="auto"/>
              <w:jc w:val="center"/>
              <w:rPr>
                <w:rFonts w:cs="David"/>
                <w:sz w:val="18"/>
                <w:szCs w:val="18"/>
                <w:rtl/>
              </w:rPr>
            </w:pPr>
          </w:p>
        </w:tc>
        <w:tc>
          <w:tcPr>
            <w:tcW w:w="506" w:type="pct"/>
            <w:shd w:val="clear" w:color="auto" w:fill="auto"/>
            <w:vAlign w:val="center"/>
          </w:tcPr>
          <w:p w14:paraId="7C25D7CE" w14:textId="77777777" w:rsidR="00EF00E4" w:rsidRPr="000E1A27" w:rsidRDefault="00EF00E4" w:rsidP="009D0E3D">
            <w:pPr>
              <w:tabs>
                <w:tab w:val="left" w:pos="720"/>
                <w:tab w:val="left" w:pos="2222"/>
              </w:tabs>
              <w:spacing w:before="60" w:after="60" w:line="276" w:lineRule="auto"/>
              <w:jc w:val="left"/>
              <w:rPr>
                <w:rFonts w:cs="David"/>
                <w:sz w:val="18"/>
                <w:szCs w:val="18"/>
                <w:rtl/>
              </w:rPr>
            </w:pPr>
          </w:p>
        </w:tc>
        <w:tc>
          <w:tcPr>
            <w:tcW w:w="381" w:type="pct"/>
            <w:shd w:val="clear" w:color="auto" w:fill="auto"/>
            <w:vAlign w:val="center"/>
          </w:tcPr>
          <w:p w14:paraId="52D4FF5B" w14:textId="77777777" w:rsidR="00EF00E4" w:rsidRPr="000E1A27" w:rsidRDefault="00EF00E4" w:rsidP="004B2F64">
            <w:pPr>
              <w:tabs>
                <w:tab w:val="left" w:pos="720"/>
                <w:tab w:val="left" w:pos="2222"/>
              </w:tabs>
              <w:spacing w:before="60" w:after="60" w:line="276" w:lineRule="auto"/>
              <w:jc w:val="center"/>
              <w:rPr>
                <w:rFonts w:cs="David"/>
                <w:sz w:val="18"/>
                <w:szCs w:val="18"/>
                <w:rtl/>
              </w:rPr>
            </w:pPr>
          </w:p>
        </w:tc>
        <w:tc>
          <w:tcPr>
            <w:tcW w:w="445" w:type="pct"/>
            <w:vAlign w:val="center"/>
          </w:tcPr>
          <w:p w14:paraId="50553A46" w14:textId="77777777" w:rsidR="00EF00E4" w:rsidRPr="000E1A27" w:rsidRDefault="00EF00E4" w:rsidP="004B2F64">
            <w:pPr>
              <w:tabs>
                <w:tab w:val="left" w:pos="720"/>
                <w:tab w:val="left" w:pos="2222"/>
              </w:tabs>
              <w:spacing w:before="60" w:after="60" w:line="276" w:lineRule="auto"/>
              <w:jc w:val="center"/>
              <w:rPr>
                <w:rFonts w:cs="David"/>
                <w:sz w:val="18"/>
                <w:szCs w:val="18"/>
                <w:rtl/>
              </w:rPr>
            </w:pPr>
          </w:p>
        </w:tc>
        <w:tc>
          <w:tcPr>
            <w:tcW w:w="381" w:type="pct"/>
            <w:vAlign w:val="center"/>
          </w:tcPr>
          <w:p w14:paraId="70A95EB4" w14:textId="77777777" w:rsidR="00EF00E4" w:rsidRPr="000E1A27" w:rsidRDefault="00EF00E4" w:rsidP="004B2F64">
            <w:pPr>
              <w:tabs>
                <w:tab w:val="left" w:pos="720"/>
                <w:tab w:val="left" w:pos="2222"/>
              </w:tabs>
              <w:spacing w:before="60" w:after="60" w:line="276" w:lineRule="auto"/>
              <w:jc w:val="center"/>
              <w:rPr>
                <w:rFonts w:cs="David"/>
                <w:sz w:val="18"/>
                <w:szCs w:val="18"/>
                <w:rtl/>
              </w:rPr>
            </w:pPr>
          </w:p>
        </w:tc>
        <w:tc>
          <w:tcPr>
            <w:tcW w:w="380" w:type="pct"/>
            <w:vAlign w:val="center"/>
          </w:tcPr>
          <w:p w14:paraId="2CA2FFFA" w14:textId="77777777" w:rsidR="00EF00E4" w:rsidRPr="000E1A27" w:rsidRDefault="00EF00E4" w:rsidP="004B2F64">
            <w:pPr>
              <w:pStyle w:val="CommentText"/>
              <w:tabs>
                <w:tab w:val="left" w:pos="208"/>
                <w:tab w:val="left" w:pos="2222"/>
              </w:tabs>
              <w:spacing w:before="60" w:after="60" w:line="276" w:lineRule="auto"/>
              <w:jc w:val="center"/>
              <w:rPr>
                <w:rFonts w:cs="David"/>
                <w:sz w:val="18"/>
                <w:szCs w:val="18"/>
                <w:rtl/>
              </w:rPr>
            </w:pPr>
          </w:p>
        </w:tc>
        <w:tc>
          <w:tcPr>
            <w:tcW w:w="381" w:type="pct"/>
            <w:vAlign w:val="center"/>
          </w:tcPr>
          <w:p w14:paraId="0442D28C" w14:textId="77777777" w:rsidR="00EF00E4" w:rsidRPr="000E1A27" w:rsidRDefault="00EF00E4" w:rsidP="004B2F64">
            <w:pPr>
              <w:tabs>
                <w:tab w:val="left" w:pos="720"/>
                <w:tab w:val="left" w:pos="2222"/>
              </w:tabs>
              <w:spacing w:before="60" w:after="60" w:line="276" w:lineRule="auto"/>
              <w:jc w:val="center"/>
              <w:rPr>
                <w:rFonts w:cs="David"/>
                <w:sz w:val="18"/>
                <w:szCs w:val="18"/>
                <w:rtl/>
              </w:rPr>
            </w:pPr>
          </w:p>
        </w:tc>
        <w:tc>
          <w:tcPr>
            <w:tcW w:w="803" w:type="pct"/>
            <w:vAlign w:val="center"/>
          </w:tcPr>
          <w:p w14:paraId="1293E53B" w14:textId="77777777" w:rsidR="00EF00E4" w:rsidRPr="000E1A27" w:rsidRDefault="00EF00E4" w:rsidP="004B2F64">
            <w:pPr>
              <w:tabs>
                <w:tab w:val="left" w:pos="720"/>
                <w:tab w:val="left" w:pos="2222"/>
              </w:tabs>
              <w:spacing w:before="60" w:after="60" w:line="276" w:lineRule="auto"/>
              <w:jc w:val="center"/>
              <w:rPr>
                <w:rFonts w:cs="David"/>
                <w:sz w:val="18"/>
                <w:szCs w:val="18"/>
                <w:rtl/>
              </w:rPr>
            </w:pPr>
          </w:p>
        </w:tc>
      </w:tr>
      <w:tr w:rsidR="009D0E3D" w:rsidRPr="000E1A27" w14:paraId="499A0F65" w14:textId="77777777" w:rsidTr="004433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9" w:type="pct"/>
            <w:tcMar>
              <w:left w:w="28" w:type="dxa"/>
              <w:right w:w="28" w:type="dxa"/>
            </w:tcMar>
            <w:vAlign w:val="center"/>
          </w:tcPr>
          <w:p w14:paraId="48608C47" w14:textId="77777777" w:rsidR="009D0E3D" w:rsidRPr="000E1A27" w:rsidRDefault="009D0E3D" w:rsidP="009D0E3D">
            <w:pPr>
              <w:pStyle w:val="CommentText"/>
              <w:tabs>
                <w:tab w:val="left" w:pos="208"/>
                <w:tab w:val="left" w:pos="2222"/>
              </w:tabs>
              <w:spacing w:before="60" w:after="60" w:line="276" w:lineRule="auto"/>
              <w:jc w:val="center"/>
              <w:rPr>
                <w:rFonts w:cs="David"/>
                <w:sz w:val="18"/>
                <w:szCs w:val="18"/>
                <w:rtl/>
              </w:rPr>
            </w:pPr>
          </w:p>
        </w:tc>
        <w:tc>
          <w:tcPr>
            <w:tcW w:w="309" w:type="pct"/>
            <w:vAlign w:val="center"/>
          </w:tcPr>
          <w:p w14:paraId="3AF26193" w14:textId="5EB8459C" w:rsidR="009D0E3D" w:rsidRPr="000E1A27" w:rsidRDefault="00BE00CC" w:rsidP="009D0E3D">
            <w:pPr>
              <w:tabs>
                <w:tab w:val="left" w:pos="720"/>
                <w:tab w:val="left" w:pos="2222"/>
              </w:tabs>
              <w:spacing w:before="60" w:after="60" w:line="276" w:lineRule="auto"/>
              <w:jc w:val="center"/>
              <w:rPr>
                <w:rFonts w:cs="David"/>
                <w:sz w:val="18"/>
                <w:szCs w:val="18"/>
                <w:rtl/>
              </w:rPr>
            </w:pPr>
            <w:r>
              <w:rPr>
                <w:rFonts w:cs="David" w:hint="cs"/>
                <w:sz w:val="18"/>
                <w:szCs w:val="18"/>
                <w:rtl/>
              </w:rPr>
              <w:t>יועצת סביבה</w:t>
            </w:r>
          </w:p>
        </w:tc>
        <w:tc>
          <w:tcPr>
            <w:tcW w:w="380" w:type="pct"/>
            <w:vAlign w:val="center"/>
          </w:tcPr>
          <w:p w14:paraId="7F961FD0" w14:textId="1C013033" w:rsidR="009D0E3D" w:rsidRPr="000E1A27" w:rsidRDefault="009D0E3D" w:rsidP="009D0E3D">
            <w:pPr>
              <w:tabs>
                <w:tab w:val="left" w:pos="720"/>
                <w:tab w:val="left" w:pos="2222"/>
              </w:tabs>
              <w:spacing w:before="60" w:after="60" w:line="276" w:lineRule="auto"/>
              <w:jc w:val="center"/>
              <w:rPr>
                <w:rFonts w:cs="David"/>
                <w:sz w:val="18"/>
                <w:szCs w:val="18"/>
                <w:rtl/>
              </w:rPr>
            </w:pPr>
            <w:r>
              <w:rPr>
                <w:rFonts w:cs="David" w:hint="cs"/>
                <w:sz w:val="18"/>
                <w:szCs w:val="18"/>
                <w:rtl/>
              </w:rPr>
              <w:t>ליאת רודד</w:t>
            </w:r>
          </w:p>
        </w:tc>
        <w:tc>
          <w:tcPr>
            <w:tcW w:w="381" w:type="pct"/>
            <w:vAlign w:val="center"/>
          </w:tcPr>
          <w:p w14:paraId="3D4F5F7B" w14:textId="77777777" w:rsidR="009D0E3D" w:rsidRPr="000E1A27" w:rsidRDefault="009D0E3D" w:rsidP="009D0E3D">
            <w:pPr>
              <w:tabs>
                <w:tab w:val="left" w:pos="720"/>
                <w:tab w:val="left" w:pos="2222"/>
              </w:tabs>
              <w:spacing w:before="60" w:after="60" w:line="276" w:lineRule="auto"/>
              <w:jc w:val="center"/>
              <w:rPr>
                <w:rFonts w:cs="David"/>
                <w:sz w:val="18"/>
                <w:szCs w:val="18"/>
                <w:rtl/>
              </w:rPr>
            </w:pPr>
          </w:p>
        </w:tc>
        <w:tc>
          <w:tcPr>
            <w:tcW w:w="254" w:type="pct"/>
            <w:vAlign w:val="center"/>
          </w:tcPr>
          <w:p w14:paraId="290EC156" w14:textId="77777777" w:rsidR="009D0E3D" w:rsidRPr="000E1A27" w:rsidRDefault="009D0E3D" w:rsidP="009D0E3D">
            <w:pPr>
              <w:tabs>
                <w:tab w:val="left" w:pos="720"/>
                <w:tab w:val="left" w:pos="2222"/>
              </w:tabs>
              <w:spacing w:before="60" w:after="60" w:line="276" w:lineRule="auto"/>
              <w:jc w:val="center"/>
              <w:rPr>
                <w:rFonts w:cs="David"/>
                <w:sz w:val="18"/>
                <w:szCs w:val="18"/>
                <w:rtl/>
              </w:rPr>
            </w:pPr>
          </w:p>
        </w:tc>
        <w:tc>
          <w:tcPr>
            <w:tcW w:w="506" w:type="pct"/>
            <w:shd w:val="clear" w:color="auto" w:fill="auto"/>
            <w:vAlign w:val="center"/>
          </w:tcPr>
          <w:p w14:paraId="361BB6F1" w14:textId="63E00BFC" w:rsidR="009D0E3D" w:rsidRPr="000E1A27" w:rsidRDefault="009D0E3D" w:rsidP="009D0E3D">
            <w:pPr>
              <w:tabs>
                <w:tab w:val="left" w:pos="720"/>
                <w:tab w:val="left" w:pos="2222"/>
              </w:tabs>
              <w:spacing w:before="60" w:after="60" w:line="276" w:lineRule="auto"/>
              <w:jc w:val="left"/>
              <w:rPr>
                <w:rFonts w:cs="David"/>
                <w:sz w:val="18"/>
                <w:szCs w:val="18"/>
                <w:rtl/>
              </w:rPr>
            </w:pPr>
            <w:r>
              <w:rPr>
                <w:rFonts w:cs="David" w:hint="cs"/>
                <w:sz w:val="18"/>
                <w:szCs w:val="18"/>
                <w:rtl/>
              </w:rPr>
              <w:t xml:space="preserve">אביב </w:t>
            </w:r>
            <w:r>
              <w:rPr>
                <w:rFonts w:cs="David" w:hint="cs"/>
                <w:sz w:val="18"/>
                <w:szCs w:val="18"/>
              </w:rPr>
              <w:t>AMCG</w:t>
            </w:r>
          </w:p>
        </w:tc>
        <w:tc>
          <w:tcPr>
            <w:tcW w:w="381" w:type="pct"/>
            <w:shd w:val="clear" w:color="auto" w:fill="auto"/>
            <w:vAlign w:val="center"/>
          </w:tcPr>
          <w:p w14:paraId="604605F4" w14:textId="77777777" w:rsidR="009D0E3D" w:rsidRPr="000E1A27" w:rsidRDefault="009D0E3D" w:rsidP="009D0E3D">
            <w:pPr>
              <w:tabs>
                <w:tab w:val="left" w:pos="720"/>
                <w:tab w:val="left" w:pos="2222"/>
              </w:tabs>
              <w:spacing w:before="60" w:after="60" w:line="276" w:lineRule="auto"/>
              <w:jc w:val="center"/>
              <w:rPr>
                <w:rFonts w:cs="David"/>
                <w:sz w:val="18"/>
                <w:szCs w:val="18"/>
                <w:rtl/>
              </w:rPr>
            </w:pPr>
          </w:p>
        </w:tc>
        <w:tc>
          <w:tcPr>
            <w:tcW w:w="445" w:type="pct"/>
            <w:vAlign w:val="center"/>
          </w:tcPr>
          <w:p w14:paraId="795F49A3" w14:textId="77777777" w:rsidR="009D0E3D" w:rsidRPr="000E1A27" w:rsidRDefault="009D0E3D" w:rsidP="009D0E3D">
            <w:pPr>
              <w:tabs>
                <w:tab w:val="left" w:pos="720"/>
                <w:tab w:val="left" w:pos="2222"/>
              </w:tabs>
              <w:spacing w:before="60" w:after="60" w:line="276" w:lineRule="auto"/>
              <w:jc w:val="center"/>
              <w:rPr>
                <w:rFonts w:cs="David"/>
                <w:sz w:val="18"/>
                <w:szCs w:val="18"/>
                <w:rtl/>
              </w:rPr>
            </w:pPr>
          </w:p>
        </w:tc>
        <w:tc>
          <w:tcPr>
            <w:tcW w:w="381" w:type="pct"/>
            <w:vAlign w:val="center"/>
          </w:tcPr>
          <w:p w14:paraId="5798F6E9" w14:textId="77777777" w:rsidR="009D0E3D" w:rsidRPr="000E1A27" w:rsidRDefault="009D0E3D" w:rsidP="009D0E3D">
            <w:pPr>
              <w:tabs>
                <w:tab w:val="left" w:pos="720"/>
                <w:tab w:val="left" w:pos="2222"/>
              </w:tabs>
              <w:spacing w:before="60" w:after="60" w:line="276" w:lineRule="auto"/>
              <w:jc w:val="center"/>
              <w:rPr>
                <w:rFonts w:cs="David"/>
                <w:sz w:val="18"/>
                <w:szCs w:val="18"/>
                <w:rtl/>
              </w:rPr>
            </w:pPr>
          </w:p>
        </w:tc>
        <w:tc>
          <w:tcPr>
            <w:tcW w:w="380" w:type="pct"/>
            <w:vAlign w:val="center"/>
          </w:tcPr>
          <w:p w14:paraId="22453CDC" w14:textId="77777777" w:rsidR="009D0E3D" w:rsidRPr="000E1A27" w:rsidRDefault="009D0E3D" w:rsidP="009D0E3D">
            <w:pPr>
              <w:pStyle w:val="CommentText"/>
              <w:tabs>
                <w:tab w:val="left" w:pos="208"/>
                <w:tab w:val="left" w:pos="2222"/>
              </w:tabs>
              <w:spacing w:before="60" w:after="60" w:line="276" w:lineRule="auto"/>
              <w:jc w:val="center"/>
              <w:rPr>
                <w:rFonts w:cs="David"/>
                <w:sz w:val="18"/>
                <w:szCs w:val="18"/>
                <w:rtl/>
              </w:rPr>
            </w:pPr>
          </w:p>
        </w:tc>
        <w:tc>
          <w:tcPr>
            <w:tcW w:w="381" w:type="pct"/>
            <w:vAlign w:val="center"/>
          </w:tcPr>
          <w:p w14:paraId="553C9332" w14:textId="77777777" w:rsidR="009D0E3D" w:rsidRPr="000E1A27" w:rsidRDefault="009D0E3D" w:rsidP="009D0E3D">
            <w:pPr>
              <w:tabs>
                <w:tab w:val="left" w:pos="720"/>
                <w:tab w:val="left" w:pos="2222"/>
              </w:tabs>
              <w:spacing w:before="60" w:after="60" w:line="276" w:lineRule="auto"/>
              <w:jc w:val="center"/>
              <w:rPr>
                <w:rFonts w:cs="David"/>
                <w:sz w:val="18"/>
                <w:szCs w:val="18"/>
                <w:rtl/>
              </w:rPr>
            </w:pPr>
          </w:p>
        </w:tc>
        <w:tc>
          <w:tcPr>
            <w:tcW w:w="803" w:type="pct"/>
            <w:vAlign w:val="center"/>
          </w:tcPr>
          <w:p w14:paraId="0FE7C5C0" w14:textId="77777777" w:rsidR="009D0E3D" w:rsidRPr="000E1A27" w:rsidRDefault="009D0E3D" w:rsidP="009D0E3D">
            <w:pPr>
              <w:tabs>
                <w:tab w:val="left" w:pos="720"/>
                <w:tab w:val="left" w:pos="2222"/>
              </w:tabs>
              <w:spacing w:before="60" w:after="60" w:line="276" w:lineRule="auto"/>
              <w:jc w:val="center"/>
              <w:rPr>
                <w:rFonts w:cs="David"/>
                <w:sz w:val="18"/>
                <w:szCs w:val="18"/>
                <w:rtl/>
              </w:rPr>
            </w:pPr>
          </w:p>
        </w:tc>
      </w:tr>
      <w:tr w:rsidR="009D0E3D" w:rsidRPr="000E1A27" w14:paraId="51043246" w14:textId="77777777" w:rsidTr="004433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9" w:type="pct"/>
            <w:tcMar>
              <w:left w:w="28" w:type="dxa"/>
              <w:right w:w="28" w:type="dxa"/>
            </w:tcMar>
            <w:vAlign w:val="center"/>
          </w:tcPr>
          <w:p w14:paraId="364D7BD2" w14:textId="77777777" w:rsidR="009D0E3D" w:rsidRPr="000E1A27" w:rsidRDefault="009D0E3D" w:rsidP="009D0E3D">
            <w:pPr>
              <w:pStyle w:val="CommentText"/>
              <w:tabs>
                <w:tab w:val="left" w:pos="208"/>
                <w:tab w:val="left" w:pos="2222"/>
              </w:tabs>
              <w:spacing w:before="60" w:after="60" w:line="276" w:lineRule="auto"/>
              <w:jc w:val="center"/>
              <w:rPr>
                <w:rFonts w:cs="David"/>
                <w:sz w:val="18"/>
                <w:szCs w:val="18"/>
                <w:rtl/>
              </w:rPr>
            </w:pPr>
          </w:p>
        </w:tc>
        <w:tc>
          <w:tcPr>
            <w:tcW w:w="309" w:type="pct"/>
            <w:vAlign w:val="center"/>
          </w:tcPr>
          <w:p w14:paraId="5593F0DE" w14:textId="7E5A85EC" w:rsidR="009D0E3D" w:rsidRPr="000E1A27" w:rsidRDefault="00BE00CC" w:rsidP="009D0E3D">
            <w:pPr>
              <w:tabs>
                <w:tab w:val="left" w:pos="720"/>
                <w:tab w:val="left" w:pos="2222"/>
              </w:tabs>
              <w:spacing w:before="60" w:after="60" w:line="276" w:lineRule="auto"/>
              <w:jc w:val="center"/>
              <w:rPr>
                <w:rFonts w:cs="David"/>
                <w:sz w:val="18"/>
                <w:szCs w:val="18"/>
                <w:rtl/>
              </w:rPr>
            </w:pPr>
            <w:r>
              <w:rPr>
                <w:rFonts w:cs="David" w:hint="cs"/>
                <w:sz w:val="18"/>
                <w:szCs w:val="18"/>
                <w:rtl/>
              </w:rPr>
              <w:t>יועצת תיירות</w:t>
            </w:r>
          </w:p>
        </w:tc>
        <w:tc>
          <w:tcPr>
            <w:tcW w:w="380" w:type="pct"/>
            <w:vAlign w:val="center"/>
          </w:tcPr>
          <w:p w14:paraId="278C5CBA" w14:textId="217766CB" w:rsidR="009D0E3D" w:rsidRPr="000E1A27" w:rsidRDefault="009D0E3D" w:rsidP="009D0E3D">
            <w:pPr>
              <w:tabs>
                <w:tab w:val="left" w:pos="720"/>
                <w:tab w:val="left" w:pos="2222"/>
              </w:tabs>
              <w:spacing w:before="60" w:after="60" w:line="276" w:lineRule="auto"/>
              <w:jc w:val="center"/>
              <w:rPr>
                <w:rFonts w:cs="David"/>
                <w:sz w:val="18"/>
                <w:szCs w:val="18"/>
                <w:rtl/>
              </w:rPr>
            </w:pPr>
            <w:r>
              <w:rPr>
                <w:rFonts w:cs="David" w:hint="cs"/>
                <w:sz w:val="18"/>
                <w:szCs w:val="18"/>
                <w:rtl/>
              </w:rPr>
              <w:t>שרון בנד</w:t>
            </w:r>
          </w:p>
        </w:tc>
        <w:tc>
          <w:tcPr>
            <w:tcW w:w="381" w:type="pct"/>
            <w:vAlign w:val="center"/>
          </w:tcPr>
          <w:p w14:paraId="4ECE0A82" w14:textId="77777777" w:rsidR="009D0E3D" w:rsidRPr="000E1A27" w:rsidRDefault="009D0E3D" w:rsidP="009D0E3D">
            <w:pPr>
              <w:tabs>
                <w:tab w:val="left" w:pos="720"/>
                <w:tab w:val="left" w:pos="2222"/>
              </w:tabs>
              <w:spacing w:before="60" w:after="60" w:line="276" w:lineRule="auto"/>
              <w:jc w:val="center"/>
              <w:rPr>
                <w:rFonts w:cs="David"/>
                <w:sz w:val="18"/>
                <w:szCs w:val="18"/>
                <w:rtl/>
              </w:rPr>
            </w:pPr>
          </w:p>
        </w:tc>
        <w:tc>
          <w:tcPr>
            <w:tcW w:w="254" w:type="pct"/>
            <w:vAlign w:val="center"/>
          </w:tcPr>
          <w:p w14:paraId="51760D3E" w14:textId="77777777" w:rsidR="009D0E3D" w:rsidRPr="000E1A27" w:rsidRDefault="009D0E3D" w:rsidP="009D0E3D">
            <w:pPr>
              <w:tabs>
                <w:tab w:val="left" w:pos="720"/>
                <w:tab w:val="left" w:pos="2222"/>
              </w:tabs>
              <w:spacing w:before="60" w:after="60" w:line="276" w:lineRule="auto"/>
              <w:jc w:val="center"/>
              <w:rPr>
                <w:rFonts w:cs="David"/>
                <w:sz w:val="18"/>
                <w:szCs w:val="18"/>
                <w:rtl/>
              </w:rPr>
            </w:pPr>
          </w:p>
        </w:tc>
        <w:tc>
          <w:tcPr>
            <w:tcW w:w="506" w:type="pct"/>
            <w:shd w:val="clear" w:color="auto" w:fill="auto"/>
            <w:vAlign w:val="center"/>
          </w:tcPr>
          <w:p w14:paraId="38E6F291" w14:textId="77777777" w:rsidR="009D0E3D" w:rsidRPr="000E1A27" w:rsidRDefault="009D0E3D" w:rsidP="009D0E3D">
            <w:pPr>
              <w:tabs>
                <w:tab w:val="left" w:pos="720"/>
                <w:tab w:val="left" w:pos="2222"/>
              </w:tabs>
              <w:spacing w:before="60" w:after="60" w:line="276" w:lineRule="auto"/>
              <w:jc w:val="left"/>
              <w:rPr>
                <w:rFonts w:cs="David"/>
                <w:sz w:val="18"/>
                <w:szCs w:val="18"/>
                <w:rtl/>
              </w:rPr>
            </w:pPr>
          </w:p>
        </w:tc>
        <w:tc>
          <w:tcPr>
            <w:tcW w:w="381" w:type="pct"/>
            <w:shd w:val="clear" w:color="auto" w:fill="auto"/>
            <w:vAlign w:val="center"/>
          </w:tcPr>
          <w:p w14:paraId="0EF485DC" w14:textId="77777777" w:rsidR="009D0E3D" w:rsidRPr="000E1A27" w:rsidRDefault="009D0E3D" w:rsidP="009D0E3D">
            <w:pPr>
              <w:tabs>
                <w:tab w:val="left" w:pos="720"/>
                <w:tab w:val="left" w:pos="2222"/>
              </w:tabs>
              <w:spacing w:before="60" w:after="60" w:line="276" w:lineRule="auto"/>
              <w:jc w:val="center"/>
              <w:rPr>
                <w:rFonts w:cs="David"/>
                <w:sz w:val="18"/>
                <w:szCs w:val="18"/>
                <w:rtl/>
              </w:rPr>
            </w:pPr>
          </w:p>
        </w:tc>
        <w:tc>
          <w:tcPr>
            <w:tcW w:w="445" w:type="pct"/>
            <w:vAlign w:val="center"/>
          </w:tcPr>
          <w:p w14:paraId="55C012F3" w14:textId="77777777" w:rsidR="009D0E3D" w:rsidRPr="000E1A27" w:rsidRDefault="009D0E3D" w:rsidP="009D0E3D">
            <w:pPr>
              <w:tabs>
                <w:tab w:val="left" w:pos="720"/>
                <w:tab w:val="left" w:pos="2222"/>
              </w:tabs>
              <w:spacing w:before="60" w:after="60" w:line="276" w:lineRule="auto"/>
              <w:jc w:val="center"/>
              <w:rPr>
                <w:rFonts w:cs="David"/>
                <w:sz w:val="18"/>
                <w:szCs w:val="18"/>
                <w:rtl/>
              </w:rPr>
            </w:pPr>
          </w:p>
        </w:tc>
        <w:tc>
          <w:tcPr>
            <w:tcW w:w="381" w:type="pct"/>
            <w:vAlign w:val="center"/>
          </w:tcPr>
          <w:p w14:paraId="44A3DFCD" w14:textId="77777777" w:rsidR="009D0E3D" w:rsidRPr="000E1A27" w:rsidRDefault="009D0E3D" w:rsidP="009D0E3D">
            <w:pPr>
              <w:tabs>
                <w:tab w:val="left" w:pos="720"/>
                <w:tab w:val="left" w:pos="2222"/>
              </w:tabs>
              <w:spacing w:before="60" w:after="60" w:line="276" w:lineRule="auto"/>
              <w:jc w:val="center"/>
              <w:rPr>
                <w:rFonts w:cs="David"/>
                <w:sz w:val="18"/>
                <w:szCs w:val="18"/>
                <w:rtl/>
              </w:rPr>
            </w:pPr>
          </w:p>
        </w:tc>
        <w:tc>
          <w:tcPr>
            <w:tcW w:w="380" w:type="pct"/>
            <w:vAlign w:val="center"/>
          </w:tcPr>
          <w:p w14:paraId="5DCD880C" w14:textId="77777777" w:rsidR="009D0E3D" w:rsidRPr="000E1A27" w:rsidRDefault="009D0E3D" w:rsidP="009D0E3D">
            <w:pPr>
              <w:pStyle w:val="CommentText"/>
              <w:tabs>
                <w:tab w:val="left" w:pos="208"/>
                <w:tab w:val="left" w:pos="2222"/>
              </w:tabs>
              <w:spacing w:before="60" w:after="60" w:line="276" w:lineRule="auto"/>
              <w:jc w:val="center"/>
              <w:rPr>
                <w:rFonts w:cs="David"/>
                <w:sz w:val="18"/>
                <w:szCs w:val="18"/>
                <w:rtl/>
              </w:rPr>
            </w:pPr>
          </w:p>
        </w:tc>
        <w:tc>
          <w:tcPr>
            <w:tcW w:w="381" w:type="pct"/>
            <w:vAlign w:val="center"/>
          </w:tcPr>
          <w:p w14:paraId="30E926A0" w14:textId="77777777" w:rsidR="009D0E3D" w:rsidRPr="000E1A27" w:rsidRDefault="009D0E3D" w:rsidP="009D0E3D">
            <w:pPr>
              <w:tabs>
                <w:tab w:val="left" w:pos="720"/>
                <w:tab w:val="left" w:pos="2222"/>
              </w:tabs>
              <w:spacing w:before="60" w:after="60" w:line="276" w:lineRule="auto"/>
              <w:jc w:val="center"/>
              <w:rPr>
                <w:rFonts w:cs="David"/>
                <w:sz w:val="18"/>
                <w:szCs w:val="18"/>
                <w:rtl/>
              </w:rPr>
            </w:pPr>
          </w:p>
        </w:tc>
        <w:tc>
          <w:tcPr>
            <w:tcW w:w="803" w:type="pct"/>
            <w:vAlign w:val="center"/>
          </w:tcPr>
          <w:p w14:paraId="7B7BA209" w14:textId="77777777" w:rsidR="009D0E3D" w:rsidRPr="000E1A27" w:rsidRDefault="009D0E3D" w:rsidP="009D0E3D">
            <w:pPr>
              <w:tabs>
                <w:tab w:val="left" w:pos="720"/>
                <w:tab w:val="left" w:pos="2222"/>
              </w:tabs>
              <w:spacing w:before="60" w:after="60" w:line="276" w:lineRule="auto"/>
              <w:jc w:val="center"/>
              <w:rPr>
                <w:rFonts w:cs="David"/>
                <w:sz w:val="18"/>
                <w:szCs w:val="18"/>
                <w:rtl/>
              </w:rPr>
            </w:pPr>
          </w:p>
        </w:tc>
      </w:tr>
      <w:tr w:rsidR="009D0E3D" w:rsidRPr="000E1A27" w14:paraId="7959A536" w14:textId="77777777" w:rsidTr="004433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9" w:type="pct"/>
            <w:tcMar>
              <w:left w:w="28" w:type="dxa"/>
              <w:right w:w="28" w:type="dxa"/>
            </w:tcMar>
            <w:vAlign w:val="center"/>
          </w:tcPr>
          <w:p w14:paraId="29097CC6" w14:textId="77777777" w:rsidR="009D0E3D" w:rsidRPr="000E1A27" w:rsidRDefault="009D0E3D" w:rsidP="009D0E3D">
            <w:pPr>
              <w:pStyle w:val="CommentText"/>
              <w:tabs>
                <w:tab w:val="left" w:pos="208"/>
                <w:tab w:val="left" w:pos="2222"/>
              </w:tabs>
              <w:spacing w:before="60" w:after="60" w:line="276" w:lineRule="auto"/>
              <w:jc w:val="center"/>
              <w:rPr>
                <w:rFonts w:cs="David"/>
                <w:sz w:val="18"/>
                <w:szCs w:val="18"/>
                <w:rtl/>
              </w:rPr>
            </w:pPr>
          </w:p>
        </w:tc>
        <w:tc>
          <w:tcPr>
            <w:tcW w:w="309" w:type="pct"/>
            <w:vAlign w:val="center"/>
          </w:tcPr>
          <w:p w14:paraId="6C048D7F" w14:textId="6E460D94" w:rsidR="009D0E3D" w:rsidRPr="000E1A27" w:rsidRDefault="00BE00CC" w:rsidP="009D0E3D">
            <w:pPr>
              <w:tabs>
                <w:tab w:val="left" w:pos="720"/>
                <w:tab w:val="left" w:pos="2222"/>
              </w:tabs>
              <w:spacing w:before="60" w:after="60" w:line="276" w:lineRule="auto"/>
              <w:jc w:val="center"/>
              <w:rPr>
                <w:rFonts w:cs="David"/>
                <w:sz w:val="18"/>
                <w:szCs w:val="18"/>
                <w:rtl/>
              </w:rPr>
            </w:pPr>
            <w:r>
              <w:rPr>
                <w:rFonts w:cs="David" w:hint="cs"/>
                <w:sz w:val="18"/>
                <w:szCs w:val="18"/>
                <w:rtl/>
              </w:rPr>
              <w:t>יועצת מים, ניקוז וביוב</w:t>
            </w:r>
          </w:p>
        </w:tc>
        <w:tc>
          <w:tcPr>
            <w:tcW w:w="380" w:type="pct"/>
            <w:vAlign w:val="center"/>
          </w:tcPr>
          <w:p w14:paraId="05B52B9D" w14:textId="1FB93795" w:rsidR="009D0E3D" w:rsidRPr="000E1A27" w:rsidRDefault="009D0E3D" w:rsidP="009D0E3D">
            <w:pPr>
              <w:tabs>
                <w:tab w:val="left" w:pos="720"/>
                <w:tab w:val="left" w:pos="2222"/>
              </w:tabs>
              <w:spacing w:before="60" w:after="60" w:line="276" w:lineRule="auto"/>
              <w:jc w:val="center"/>
              <w:rPr>
                <w:rFonts w:cs="David"/>
                <w:sz w:val="18"/>
                <w:szCs w:val="18"/>
                <w:rtl/>
              </w:rPr>
            </w:pPr>
            <w:r>
              <w:rPr>
                <w:rFonts w:cs="David" w:hint="cs"/>
                <w:sz w:val="18"/>
                <w:szCs w:val="18"/>
                <w:rtl/>
              </w:rPr>
              <w:t>ענבל אברהם</w:t>
            </w:r>
          </w:p>
        </w:tc>
        <w:tc>
          <w:tcPr>
            <w:tcW w:w="381" w:type="pct"/>
            <w:vAlign w:val="center"/>
          </w:tcPr>
          <w:p w14:paraId="1256DDDC" w14:textId="77777777" w:rsidR="009D0E3D" w:rsidRPr="000E1A27" w:rsidRDefault="009D0E3D" w:rsidP="009D0E3D">
            <w:pPr>
              <w:tabs>
                <w:tab w:val="left" w:pos="720"/>
                <w:tab w:val="left" w:pos="2222"/>
              </w:tabs>
              <w:spacing w:before="60" w:after="60" w:line="276" w:lineRule="auto"/>
              <w:jc w:val="center"/>
              <w:rPr>
                <w:rFonts w:cs="David"/>
                <w:sz w:val="18"/>
                <w:szCs w:val="18"/>
                <w:rtl/>
              </w:rPr>
            </w:pPr>
          </w:p>
        </w:tc>
        <w:tc>
          <w:tcPr>
            <w:tcW w:w="254" w:type="pct"/>
            <w:vAlign w:val="center"/>
          </w:tcPr>
          <w:p w14:paraId="298A00C3" w14:textId="77777777" w:rsidR="009D0E3D" w:rsidRPr="000E1A27" w:rsidRDefault="009D0E3D" w:rsidP="009D0E3D">
            <w:pPr>
              <w:tabs>
                <w:tab w:val="left" w:pos="720"/>
                <w:tab w:val="left" w:pos="2222"/>
              </w:tabs>
              <w:spacing w:before="60" w:after="60" w:line="276" w:lineRule="auto"/>
              <w:jc w:val="center"/>
              <w:rPr>
                <w:rFonts w:cs="David"/>
                <w:sz w:val="18"/>
                <w:szCs w:val="18"/>
                <w:rtl/>
              </w:rPr>
            </w:pPr>
          </w:p>
        </w:tc>
        <w:tc>
          <w:tcPr>
            <w:tcW w:w="506" w:type="pct"/>
            <w:shd w:val="clear" w:color="auto" w:fill="auto"/>
            <w:vAlign w:val="center"/>
          </w:tcPr>
          <w:p w14:paraId="2E4C0964" w14:textId="77777777" w:rsidR="009D0E3D" w:rsidRPr="000E1A27" w:rsidRDefault="009D0E3D" w:rsidP="009D0E3D">
            <w:pPr>
              <w:tabs>
                <w:tab w:val="left" w:pos="720"/>
                <w:tab w:val="left" w:pos="2222"/>
              </w:tabs>
              <w:spacing w:before="60" w:after="60" w:line="276" w:lineRule="auto"/>
              <w:jc w:val="left"/>
              <w:rPr>
                <w:rFonts w:cs="David"/>
                <w:sz w:val="18"/>
                <w:szCs w:val="18"/>
                <w:rtl/>
              </w:rPr>
            </w:pPr>
          </w:p>
        </w:tc>
        <w:tc>
          <w:tcPr>
            <w:tcW w:w="381" w:type="pct"/>
            <w:shd w:val="clear" w:color="auto" w:fill="auto"/>
            <w:vAlign w:val="center"/>
          </w:tcPr>
          <w:p w14:paraId="3610FEEC" w14:textId="77777777" w:rsidR="009D0E3D" w:rsidRPr="000E1A27" w:rsidRDefault="009D0E3D" w:rsidP="009D0E3D">
            <w:pPr>
              <w:tabs>
                <w:tab w:val="left" w:pos="720"/>
                <w:tab w:val="left" w:pos="2222"/>
              </w:tabs>
              <w:spacing w:before="60" w:after="60" w:line="276" w:lineRule="auto"/>
              <w:jc w:val="center"/>
              <w:rPr>
                <w:rFonts w:cs="David"/>
                <w:sz w:val="18"/>
                <w:szCs w:val="18"/>
                <w:rtl/>
              </w:rPr>
            </w:pPr>
          </w:p>
        </w:tc>
        <w:tc>
          <w:tcPr>
            <w:tcW w:w="445" w:type="pct"/>
            <w:vAlign w:val="center"/>
          </w:tcPr>
          <w:p w14:paraId="4510630C" w14:textId="77777777" w:rsidR="009D0E3D" w:rsidRPr="000E1A27" w:rsidRDefault="009D0E3D" w:rsidP="009D0E3D">
            <w:pPr>
              <w:tabs>
                <w:tab w:val="left" w:pos="720"/>
                <w:tab w:val="left" w:pos="2222"/>
              </w:tabs>
              <w:spacing w:before="60" w:after="60" w:line="276" w:lineRule="auto"/>
              <w:jc w:val="center"/>
              <w:rPr>
                <w:rFonts w:cs="David"/>
                <w:sz w:val="18"/>
                <w:szCs w:val="18"/>
                <w:rtl/>
              </w:rPr>
            </w:pPr>
          </w:p>
        </w:tc>
        <w:tc>
          <w:tcPr>
            <w:tcW w:w="381" w:type="pct"/>
            <w:vAlign w:val="center"/>
          </w:tcPr>
          <w:p w14:paraId="20B4AFDC" w14:textId="77777777" w:rsidR="009D0E3D" w:rsidRPr="000E1A27" w:rsidRDefault="009D0E3D" w:rsidP="009D0E3D">
            <w:pPr>
              <w:tabs>
                <w:tab w:val="left" w:pos="720"/>
                <w:tab w:val="left" w:pos="2222"/>
              </w:tabs>
              <w:spacing w:before="60" w:after="60" w:line="276" w:lineRule="auto"/>
              <w:jc w:val="center"/>
              <w:rPr>
                <w:rFonts w:cs="David"/>
                <w:sz w:val="18"/>
                <w:szCs w:val="18"/>
                <w:rtl/>
              </w:rPr>
            </w:pPr>
          </w:p>
        </w:tc>
        <w:tc>
          <w:tcPr>
            <w:tcW w:w="380" w:type="pct"/>
            <w:vAlign w:val="center"/>
          </w:tcPr>
          <w:p w14:paraId="4ECB3EFF" w14:textId="77777777" w:rsidR="009D0E3D" w:rsidRPr="000E1A27" w:rsidRDefault="009D0E3D" w:rsidP="009D0E3D">
            <w:pPr>
              <w:pStyle w:val="CommentText"/>
              <w:tabs>
                <w:tab w:val="left" w:pos="208"/>
                <w:tab w:val="left" w:pos="2222"/>
              </w:tabs>
              <w:spacing w:before="60" w:after="60" w:line="276" w:lineRule="auto"/>
              <w:jc w:val="center"/>
              <w:rPr>
                <w:rFonts w:cs="David"/>
                <w:sz w:val="18"/>
                <w:szCs w:val="18"/>
                <w:rtl/>
              </w:rPr>
            </w:pPr>
          </w:p>
        </w:tc>
        <w:tc>
          <w:tcPr>
            <w:tcW w:w="381" w:type="pct"/>
            <w:vAlign w:val="center"/>
          </w:tcPr>
          <w:p w14:paraId="663C9FB1" w14:textId="77777777" w:rsidR="009D0E3D" w:rsidRPr="000E1A27" w:rsidRDefault="009D0E3D" w:rsidP="009D0E3D">
            <w:pPr>
              <w:tabs>
                <w:tab w:val="left" w:pos="720"/>
                <w:tab w:val="left" w:pos="2222"/>
              </w:tabs>
              <w:spacing w:before="60" w:after="60" w:line="276" w:lineRule="auto"/>
              <w:jc w:val="center"/>
              <w:rPr>
                <w:rFonts w:cs="David"/>
                <w:sz w:val="18"/>
                <w:szCs w:val="18"/>
                <w:rtl/>
              </w:rPr>
            </w:pPr>
          </w:p>
        </w:tc>
        <w:tc>
          <w:tcPr>
            <w:tcW w:w="803" w:type="pct"/>
            <w:vAlign w:val="center"/>
          </w:tcPr>
          <w:p w14:paraId="3EC72816" w14:textId="77777777" w:rsidR="009D0E3D" w:rsidRPr="000E1A27" w:rsidRDefault="009D0E3D" w:rsidP="009D0E3D">
            <w:pPr>
              <w:tabs>
                <w:tab w:val="left" w:pos="720"/>
                <w:tab w:val="left" w:pos="2222"/>
              </w:tabs>
              <w:spacing w:before="60" w:after="60" w:line="276" w:lineRule="auto"/>
              <w:jc w:val="center"/>
              <w:rPr>
                <w:rFonts w:cs="David"/>
                <w:sz w:val="18"/>
                <w:szCs w:val="18"/>
                <w:rtl/>
              </w:rPr>
            </w:pPr>
          </w:p>
        </w:tc>
      </w:tr>
      <w:tr w:rsidR="009D0E3D" w:rsidRPr="000E1A27" w14:paraId="289100A6" w14:textId="77777777" w:rsidTr="004433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9" w:type="pct"/>
            <w:tcMar>
              <w:left w:w="28" w:type="dxa"/>
              <w:right w:w="28" w:type="dxa"/>
            </w:tcMar>
            <w:vAlign w:val="center"/>
          </w:tcPr>
          <w:p w14:paraId="7F2404EB" w14:textId="77777777" w:rsidR="009D0E3D" w:rsidRPr="000E1A27" w:rsidRDefault="009D0E3D" w:rsidP="009D0E3D">
            <w:pPr>
              <w:pStyle w:val="CommentText"/>
              <w:tabs>
                <w:tab w:val="left" w:pos="208"/>
                <w:tab w:val="left" w:pos="2222"/>
              </w:tabs>
              <w:spacing w:before="60" w:after="60" w:line="276" w:lineRule="auto"/>
              <w:jc w:val="center"/>
              <w:rPr>
                <w:rFonts w:cs="David"/>
                <w:sz w:val="18"/>
                <w:szCs w:val="18"/>
                <w:rtl/>
              </w:rPr>
            </w:pPr>
          </w:p>
        </w:tc>
        <w:tc>
          <w:tcPr>
            <w:tcW w:w="309" w:type="pct"/>
            <w:vAlign w:val="center"/>
          </w:tcPr>
          <w:p w14:paraId="23DDB8C3" w14:textId="0F8EA4D3" w:rsidR="009D0E3D" w:rsidRPr="000E1A27" w:rsidRDefault="00BE00CC" w:rsidP="009D0E3D">
            <w:pPr>
              <w:tabs>
                <w:tab w:val="left" w:pos="720"/>
                <w:tab w:val="left" w:pos="2222"/>
              </w:tabs>
              <w:spacing w:before="60" w:after="60" w:line="276" w:lineRule="auto"/>
              <w:jc w:val="center"/>
              <w:rPr>
                <w:rFonts w:cs="David"/>
                <w:sz w:val="18"/>
                <w:szCs w:val="18"/>
                <w:rtl/>
              </w:rPr>
            </w:pPr>
            <w:r>
              <w:rPr>
                <w:rFonts w:cs="David" w:hint="cs"/>
                <w:sz w:val="18"/>
                <w:szCs w:val="18"/>
                <w:rtl/>
              </w:rPr>
              <w:t>יועצת שימור</w:t>
            </w:r>
          </w:p>
        </w:tc>
        <w:tc>
          <w:tcPr>
            <w:tcW w:w="380" w:type="pct"/>
            <w:vAlign w:val="center"/>
          </w:tcPr>
          <w:p w14:paraId="0C05E164" w14:textId="6DC31123" w:rsidR="009D0E3D" w:rsidRPr="000E1A27" w:rsidRDefault="009D0E3D" w:rsidP="009D0E3D">
            <w:pPr>
              <w:tabs>
                <w:tab w:val="left" w:pos="720"/>
                <w:tab w:val="left" w:pos="2222"/>
              </w:tabs>
              <w:spacing w:before="60" w:after="60" w:line="276" w:lineRule="auto"/>
              <w:jc w:val="center"/>
              <w:rPr>
                <w:rFonts w:cs="David"/>
                <w:sz w:val="18"/>
                <w:szCs w:val="18"/>
                <w:rtl/>
              </w:rPr>
            </w:pPr>
            <w:r>
              <w:rPr>
                <w:rFonts w:cs="David" w:hint="cs"/>
                <w:sz w:val="18"/>
                <w:szCs w:val="18"/>
                <w:rtl/>
              </w:rPr>
              <w:t>גלי גלעדי</w:t>
            </w:r>
          </w:p>
        </w:tc>
        <w:tc>
          <w:tcPr>
            <w:tcW w:w="381" w:type="pct"/>
            <w:vAlign w:val="center"/>
          </w:tcPr>
          <w:p w14:paraId="58A476EB" w14:textId="77777777" w:rsidR="009D0E3D" w:rsidRPr="000E1A27" w:rsidRDefault="009D0E3D" w:rsidP="009D0E3D">
            <w:pPr>
              <w:tabs>
                <w:tab w:val="left" w:pos="720"/>
                <w:tab w:val="left" w:pos="2222"/>
              </w:tabs>
              <w:spacing w:before="60" w:after="60" w:line="276" w:lineRule="auto"/>
              <w:jc w:val="center"/>
              <w:rPr>
                <w:rFonts w:cs="David"/>
                <w:sz w:val="18"/>
                <w:szCs w:val="18"/>
                <w:rtl/>
              </w:rPr>
            </w:pPr>
          </w:p>
        </w:tc>
        <w:tc>
          <w:tcPr>
            <w:tcW w:w="254" w:type="pct"/>
            <w:vAlign w:val="center"/>
          </w:tcPr>
          <w:p w14:paraId="3872FB0D" w14:textId="77777777" w:rsidR="009D0E3D" w:rsidRPr="000E1A27" w:rsidRDefault="009D0E3D" w:rsidP="009D0E3D">
            <w:pPr>
              <w:tabs>
                <w:tab w:val="left" w:pos="720"/>
                <w:tab w:val="left" w:pos="2222"/>
              </w:tabs>
              <w:spacing w:before="60" w:after="60" w:line="276" w:lineRule="auto"/>
              <w:jc w:val="center"/>
              <w:rPr>
                <w:rFonts w:cs="David"/>
                <w:sz w:val="18"/>
                <w:szCs w:val="18"/>
                <w:rtl/>
              </w:rPr>
            </w:pPr>
          </w:p>
        </w:tc>
        <w:tc>
          <w:tcPr>
            <w:tcW w:w="506" w:type="pct"/>
            <w:shd w:val="clear" w:color="auto" w:fill="auto"/>
            <w:vAlign w:val="center"/>
          </w:tcPr>
          <w:p w14:paraId="2E15E7DB" w14:textId="77777777" w:rsidR="009D0E3D" w:rsidRPr="000E1A27" w:rsidRDefault="009D0E3D" w:rsidP="009D0E3D">
            <w:pPr>
              <w:tabs>
                <w:tab w:val="left" w:pos="720"/>
                <w:tab w:val="left" w:pos="2222"/>
              </w:tabs>
              <w:spacing w:before="60" w:after="60" w:line="276" w:lineRule="auto"/>
              <w:jc w:val="left"/>
              <w:rPr>
                <w:rFonts w:cs="David"/>
                <w:sz w:val="18"/>
                <w:szCs w:val="18"/>
                <w:rtl/>
              </w:rPr>
            </w:pPr>
          </w:p>
        </w:tc>
        <w:tc>
          <w:tcPr>
            <w:tcW w:w="381" w:type="pct"/>
            <w:shd w:val="clear" w:color="auto" w:fill="auto"/>
            <w:vAlign w:val="center"/>
          </w:tcPr>
          <w:p w14:paraId="196C9700" w14:textId="77777777" w:rsidR="009D0E3D" w:rsidRPr="000E1A27" w:rsidRDefault="009D0E3D" w:rsidP="009D0E3D">
            <w:pPr>
              <w:tabs>
                <w:tab w:val="left" w:pos="720"/>
                <w:tab w:val="left" w:pos="2222"/>
              </w:tabs>
              <w:spacing w:before="60" w:after="60" w:line="276" w:lineRule="auto"/>
              <w:jc w:val="center"/>
              <w:rPr>
                <w:rFonts w:cs="David"/>
                <w:sz w:val="18"/>
                <w:szCs w:val="18"/>
                <w:rtl/>
              </w:rPr>
            </w:pPr>
          </w:p>
        </w:tc>
        <w:tc>
          <w:tcPr>
            <w:tcW w:w="445" w:type="pct"/>
            <w:vAlign w:val="center"/>
          </w:tcPr>
          <w:p w14:paraId="75E997B0" w14:textId="77777777" w:rsidR="009D0E3D" w:rsidRPr="000E1A27" w:rsidRDefault="009D0E3D" w:rsidP="009D0E3D">
            <w:pPr>
              <w:tabs>
                <w:tab w:val="left" w:pos="720"/>
                <w:tab w:val="left" w:pos="2222"/>
              </w:tabs>
              <w:spacing w:before="60" w:after="60" w:line="276" w:lineRule="auto"/>
              <w:jc w:val="center"/>
              <w:rPr>
                <w:rFonts w:cs="David"/>
                <w:sz w:val="18"/>
                <w:szCs w:val="18"/>
                <w:rtl/>
              </w:rPr>
            </w:pPr>
          </w:p>
        </w:tc>
        <w:tc>
          <w:tcPr>
            <w:tcW w:w="381" w:type="pct"/>
            <w:vAlign w:val="center"/>
          </w:tcPr>
          <w:p w14:paraId="1D6D4016" w14:textId="77777777" w:rsidR="009D0E3D" w:rsidRPr="000E1A27" w:rsidRDefault="009D0E3D" w:rsidP="009D0E3D">
            <w:pPr>
              <w:tabs>
                <w:tab w:val="left" w:pos="720"/>
                <w:tab w:val="left" w:pos="2222"/>
              </w:tabs>
              <w:spacing w:before="60" w:after="60" w:line="276" w:lineRule="auto"/>
              <w:jc w:val="center"/>
              <w:rPr>
                <w:rFonts w:cs="David"/>
                <w:sz w:val="18"/>
                <w:szCs w:val="18"/>
                <w:rtl/>
              </w:rPr>
            </w:pPr>
          </w:p>
        </w:tc>
        <w:tc>
          <w:tcPr>
            <w:tcW w:w="380" w:type="pct"/>
            <w:vAlign w:val="center"/>
          </w:tcPr>
          <w:p w14:paraId="03405D4B" w14:textId="77777777" w:rsidR="009D0E3D" w:rsidRPr="000E1A27" w:rsidRDefault="009D0E3D" w:rsidP="009D0E3D">
            <w:pPr>
              <w:pStyle w:val="CommentText"/>
              <w:tabs>
                <w:tab w:val="left" w:pos="208"/>
                <w:tab w:val="left" w:pos="2222"/>
              </w:tabs>
              <w:spacing w:before="60" w:after="60" w:line="276" w:lineRule="auto"/>
              <w:jc w:val="center"/>
              <w:rPr>
                <w:rFonts w:cs="David"/>
                <w:sz w:val="18"/>
                <w:szCs w:val="18"/>
                <w:rtl/>
              </w:rPr>
            </w:pPr>
          </w:p>
        </w:tc>
        <w:tc>
          <w:tcPr>
            <w:tcW w:w="381" w:type="pct"/>
            <w:vAlign w:val="center"/>
          </w:tcPr>
          <w:p w14:paraId="5747BCCB" w14:textId="77777777" w:rsidR="009D0E3D" w:rsidRPr="000E1A27" w:rsidRDefault="009D0E3D" w:rsidP="009D0E3D">
            <w:pPr>
              <w:tabs>
                <w:tab w:val="left" w:pos="720"/>
                <w:tab w:val="left" w:pos="2222"/>
              </w:tabs>
              <w:spacing w:before="60" w:after="60" w:line="276" w:lineRule="auto"/>
              <w:jc w:val="center"/>
              <w:rPr>
                <w:rFonts w:cs="David"/>
                <w:sz w:val="18"/>
                <w:szCs w:val="18"/>
                <w:rtl/>
              </w:rPr>
            </w:pPr>
          </w:p>
        </w:tc>
        <w:tc>
          <w:tcPr>
            <w:tcW w:w="803" w:type="pct"/>
            <w:vAlign w:val="center"/>
          </w:tcPr>
          <w:p w14:paraId="76229A93" w14:textId="77777777" w:rsidR="009D0E3D" w:rsidRPr="000E1A27" w:rsidRDefault="009D0E3D" w:rsidP="009D0E3D">
            <w:pPr>
              <w:tabs>
                <w:tab w:val="left" w:pos="720"/>
                <w:tab w:val="left" w:pos="2222"/>
              </w:tabs>
              <w:spacing w:before="60" w:after="60" w:line="276" w:lineRule="auto"/>
              <w:jc w:val="center"/>
              <w:rPr>
                <w:rFonts w:cs="David"/>
                <w:sz w:val="18"/>
                <w:szCs w:val="18"/>
              </w:rPr>
            </w:pPr>
          </w:p>
        </w:tc>
      </w:tr>
      <w:tr w:rsidR="009D0E3D" w:rsidRPr="000E1A27" w14:paraId="60151CD4" w14:textId="77777777" w:rsidTr="004433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9" w:type="pct"/>
            <w:tcMar>
              <w:left w:w="28" w:type="dxa"/>
              <w:right w:w="28" w:type="dxa"/>
            </w:tcMar>
            <w:vAlign w:val="center"/>
          </w:tcPr>
          <w:p w14:paraId="652F4F01" w14:textId="77777777" w:rsidR="009D0E3D" w:rsidRPr="000E1A27" w:rsidRDefault="009D0E3D" w:rsidP="009D0E3D">
            <w:pPr>
              <w:pStyle w:val="CommentText"/>
              <w:tabs>
                <w:tab w:val="left" w:pos="208"/>
                <w:tab w:val="left" w:pos="2222"/>
              </w:tabs>
              <w:spacing w:before="60" w:after="60" w:line="276" w:lineRule="auto"/>
              <w:jc w:val="center"/>
              <w:rPr>
                <w:rFonts w:cs="David"/>
                <w:sz w:val="18"/>
                <w:szCs w:val="18"/>
                <w:rtl/>
              </w:rPr>
            </w:pPr>
          </w:p>
        </w:tc>
        <w:tc>
          <w:tcPr>
            <w:tcW w:w="309" w:type="pct"/>
            <w:vAlign w:val="center"/>
          </w:tcPr>
          <w:p w14:paraId="62F6B706" w14:textId="051E6904" w:rsidR="009D0E3D" w:rsidRPr="000E1A27" w:rsidRDefault="00BE00CC" w:rsidP="009D0E3D">
            <w:pPr>
              <w:tabs>
                <w:tab w:val="left" w:pos="720"/>
                <w:tab w:val="left" w:pos="2222"/>
              </w:tabs>
              <w:spacing w:before="60" w:after="60" w:line="276" w:lineRule="auto"/>
              <w:jc w:val="center"/>
              <w:rPr>
                <w:rFonts w:cs="David"/>
                <w:sz w:val="18"/>
                <w:szCs w:val="18"/>
                <w:rtl/>
              </w:rPr>
            </w:pPr>
            <w:r>
              <w:rPr>
                <w:rFonts w:cs="David" w:hint="cs"/>
                <w:sz w:val="18"/>
                <w:szCs w:val="18"/>
                <w:rtl/>
              </w:rPr>
              <w:t>יועץ כלכלי</w:t>
            </w:r>
          </w:p>
        </w:tc>
        <w:tc>
          <w:tcPr>
            <w:tcW w:w="380" w:type="pct"/>
            <w:vAlign w:val="center"/>
          </w:tcPr>
          <w:p w14:paraId="2DD83CF8" w14:textId="7E09F619" w:rsidR="009D0E3D" w:rsidRDefault="009D0E3D" w:rsidP="009D0E3D">
            <w:pPr>
              <w:tabs>
                <w:tab w:val="left" w:pos="720"/>
                <w:tab w:val="left" w:pos="2222"/>
              </w:tabs>
              <w:spacing w:before="60" w:after="60" w:line="276" w:lineRule="auto"/>
              <w:jc w:val="center"/>
              <w:rPr>
                <w:rFonts w:cs="David"/>
                <w:sz w:val="18"/>
                <w:szCs w:val="18"/>
                <w:rtl/>
              </w:rPr>
            </w:pPr>
            <w:r>
              <w:rPr>
                <w:rFonts w:cs="David" w:hint="cs"/>
                <w:sz w:val="18"/>
                <w:szCs w:val="18"/>
                <w:rtl/>
              </w:rPr>
              <w:t>אהוד חסון</w:t>
            </w:r>
          </w:p>
        </w:tc>
        <w:tc>
          <w:tcPr>
            <w:tcW w:w="381" w:type="pct"/>
            <w:vAlign w:val="center"/>
          </w:tcPr>
          <w:p w14:paraId="5BA7BD20" w14:textId="77777777" w:rsidR="009D0E3D" w:rsidRPr="000E1A27" w:rsidRDefault="009D0E3D" w:rsidP="009D0E3D">
            <w:pPr>
              <w:tabs>
                <w:tab w:val="left" w:pos="720"/>
                <w:tab w:val="left" w:pos="2222"/>
              </w:tabs>
              <w:spacing w:before="60" w:after="60" w:line="276" w:lineRule="auto"/>
              <w:jc w:val="center"/>
              <w:rPr>
                <w:rFonts w:cs="David"/>
                <w:sz w:val="18"/>
                <w:szCs w:val="18"/>
                <w:rtl/>
              </w:rPr>
            </w:pPr>
          </w:p>
        </w:tc>
        <w:tc>
          <w:tcPr>
            <w:tcW w:w="254" w:type="pct"/>
            <w:vAlign w:val="center"/>
          </w:tcPr>
          <w:p w14:paraId="4D0F55F5" w14:textId="77777777" w:rsidR="009D0E3D" w:rsidRPr="000E1A27" w:rsidRDefault="009D0E3D" w:rsidP="009D0E3D">
            <w:pPr>
              <w:tabs>
                <w:tab w:val="left" w:pos="720"/>
                <w:tab w:val="left" w:pos="2222"/>
              </w:tabs>
              <w:spacing w:before="60" w:after="60" w:line="276" w:lineRule="auto"/>
              <w:jc w:val="center"/>
              <w:rPr>
                <w:rFonts w:cs="David"/>
                <w:sz w:val="18"/>
                <w:szCs w:val="18"/>
                <w:rtl/>
              </w:rPr>
            </w:pPr>
          </w:p>
        </w:tc>
        <w:tc>
          <w:tcPr>
            <w:tcW w:w="506" w:type="pct"/>
            <w:shd w:val="clear" w:color="auto" w:fill="auto"/>
            <w:vAlign w:val="center"/>
          </w:tcPr>
          <w:p w14:paraId="60616FF8" w14:textId="77777777" w:rsidR="009D0E3D" w:rsidRPr="000E1A27" w:rsidRDefault="009D0E3D" w:rsidP="009D0E3D">
            <w:pPr>
              <w:tabs>
                <w:tab w:val="left" w:pos="720"/>
                <w:tab w:val="left" w:pos="2222"/>
              </w:tabs>
              <w:spacing w:before="60" w:after="60" w:line="276" w:lineRule="auto"/>
              <w:jc w:val="left"/>
              <w:rPr>
                <w:rFonts w:cs="David"/>
                <w:sz w:val="18"/>
                <w:szCs w:val="18"/>
                <w:rtl/>
              </w:rPr>
            </w:pPr>
          </w:p>
        </w:tc>
        <w:tc>
          <w:tcPr>
            <w:tcW w:w="381" w:type="pct"/>
            <w:shd w:val="clear" w:color="auto" w:fill="auto"/>
            <w:vAlign w:val="center"/>
          </w:tcPr>
          <w:p w14:paraId="15116060" w14:textId="77777777" w:rsidR="009D0E3D" w:rsidRPr="000E1A27" w:rsidRDefault="009D0E3D" w:rsidP="009D0E3D">
            <w:pPr>
              <w:tabs>
                <w:tab w:val="left" w:pos="720"/>
                <w:tab w:val="left" w:pos="2222"/>
              </w:tabs>
              <w:spacing w:before="60" w:after="60" w:line="276" w:lineRule="auto"/>
              <w:jc w:val="center"/>
              <w:rPr>
                <w:rFonts w:cs="David"/>
                <w:sz w:val="18"/>
                <w:szCs w:val="18"/>
                <w:rtl/>
              </w:rPr>
            </w:pPr>
          </w:p>
        </w:tc>
        <w:tc>
          <w:tcPr>
            <w:tcW w:w="445" w:type="pct"/>
            <w:vAlign w:val="center"/>
          </w:tcPr>
          <w:p w14:paraId="56AB1033" w14:textId="77777777" w:rsidR="009D0E3D" w:rsidRPr="000E1A27" w:rsidRDefault="009D0E3D" w:rsidP="009D0E3D">
            <w:pPr>
              <w:tabs>
                <w:tab w:val="left" w:pos="720"/>
                <w:tab w:val="left" w:pos="2222"/>
              </w:tabs>
              <w:spacing w:before="60" w:after="60" w:line="276" w:lineRule="auto"/>
              <w:jc w:val="center"/>
              <w:rPr>
                <w:rFonts w:cs="David"/>
                <w:sz w:val="18"/>
                <w:szCs w:val="18"/>
                <w:rtl/>
              </w:rPr>
            </w:pPr>
          </w:p>
        </w:tc>
        <w:tc>
          <w:tcPr>
            <w:tcW w:w="381" w:type="pct"/>
            <w:vAlign w:val="center"/>
          </w:tcPr>
          <w:p w14:paraId="7B995FBF" w14:textId="77777777" w:rsidR="009D0E3D" w:rsidRPr="000E1A27" w:rsidRDefault="009D0E3D" w:rsidP="009D0E3D">
            <w:pPr>
              <w:tabs>
                <w:tab w:val="left" w:pos="720"/>
                <w:tab w:val="left" w:pos="2222"/>
              </w:tabs>
              <w:spacing w:before="60" w:after="60" w:line="276" w:lineRule="auto"/>
              <w:jc w:val="center"/>
              <w:rPr>
                <w:rFonts w:cs="David"/>
                <w:sz w:val="18"/>
                <w:szCs w:val="18"/>
                <w:rtl/>
              </w:rPr>
            </w:pPr>
          </w:p>
        </w:tc>
        <w:tc>
          <w:tcPr>
            <w:tcW w:w="380" w:type="pct"/>
            <w:vAlign w:val="center"/>
          </w:tcPr>
          <w:p w14:paraId="45FB1FD1" w14:textId="77777777" w:rsidR="009D0E3D" w:rsidRPr="000E1A27" w:rsidRDefault="009D0E3D" w:rsidP="009D0E3D">
            <w:pPr>
              <w:pStyle w:val="CommentText"/>
              <w:tabs>
                <w:tab w:val="left" w:pos="208"/>
                <w:tab w:val="left" w:pos="2222"/>
              </w:tabs>
              <w:spacing w:before="60" w:after="60" w:line="276" w:lineRule="auto"/>
              <w:jc w:val="center"/>
              <w:rPr>
                <w:rFonts w:cs="David"/>
                <w:sz w:val="18"/>
                <w:szCs w:val="18"/>
                <w:rtl/>
              </w:rPr>
            </w:pPr>
          </w:p>
        </w:tc>
        <w:tc>
          <w:tcPr>
            <w:tcW w:w="381" w:type="pct"/>
            <w:vAlign w:val="center"/>
          </w:tcPr>
          <w:p w14:paraId="4E007176" w14:textId="77777777" w:rsidR="009D0E3D" w:rsidRPr="000E1A27" w:rsidRDefault="009D0E3D" w:rsidP="009D0E3D">
            <w:pPr>
              <w:tabs>
                <w:tab w:val="left" w:pos="720"/>
                <w:tab w:val="left" w:pos="2222"/>
              </w:tabs>
              <w:spacing w:before="60" w:after="60" w:line="276" w:lineRule="auto"/>
              <w:jc w:val="center"/>
              <w:rPr>
                <w:rFonts w:cs="David"/>
                <w:sz w:val="18"/>
                <w:szCs w:val="18"/>
                <w:rtl/>
              </w:rPr>
            </w:pPr>
          </w:p>
        </w:tc>
        <w:tc>
          <w:tcPr>
            <w:tcW w:w="803" w:type="pct"/>
            <w:vAlign w:val="center"/>
          </w:tcPr>
          <w:p w14:paraId="020DA239" w14:textId="77777777" w:rsidR="009D0E3D" w:rsidRPr="000E1A27" w:rsidRDefault="009D0E3D" w:rsidP="009D0E3D">
            <w:pPr>
              <w:tabs>
                <w:tab w:val="left" w:pos="720"/>
                <w:tab w:val="left" w:pos="2222"/>
              </w:tabs>
              <w:spacing w:before="60" w:after="60" w:line="276" w:lineRule="auto"/>
              <w:jc w:val="center"/>
              <w:rPr>
                <w:rFonts w:cs="David"/>
                <w:sz w:val="18"/>
                <w:szCs w:val="18"/>
              </w:rPr>
            </w:pPr>
          </w:p>
        </w:tc>
      </w:tr>
      <w:tr w:rsidR="009D0E3D" w:rsidRPr="000E1A27" w14:paraId="1D4875C3" w14:textId="77777777" w:rsidTr="004433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9" w:type="pct"/>
            <w:tcMar>
              <w:left w:w="28" w:type="dxa"/>
              <w:right w:w="28" w:type="dxa"/>
            </w:tcMar>
            <w:vAlign w:val="center"/>
          </w:tcPr>
          <w:p w14:paraId="0CCC24DC" w14:textId="77777777" w:rsidR="009D0E3D" w:rsidRPr="000E1A27" w:rsidRDefault="009D0E3D" w:rsidP="009D0E3D">
            <w:pPr>
              <w:pStyle w:val="CommentText"/>
              <w:tabs>
                <w:tab w:val="left" w:pos="208"/>
                <w:tab w:val="left" w:pos="2222"/>
              </w:tabs>
              <w:spacing w:before="60" w:after="60" w:line="276" w:lineRule="auto"/>
              <w:jc w:val="center"/>
              <w:rPr>
                <w:rFonts w:cs="David"/>
                <w:sz w:val="18"/>
                <w:szCs w:val="18"/>
                <w:rtl/>
              </w:rPr>
            </w:pPr>
          </w:p>
        </w:tc>
        <w:tc>
          <w:tcPr>
            <w:tcW w:w="309" w:type="pct"/>
            <w:vAlign w:val="center"/>
          </w:tcPr>
          <w:p w14:paraId="0EAEC086" w14:textId="20848690" w:rsidR="009D0E3D" w:rsidRPr="000E1A27" w:rsidRDefault="00BE00CC" w:rsidP="009D0E3D">
            <w:pPr>
              <w:tabs>
                <w:tab w:val="left" w:pos="720"/>
                <w:tab w:val="left" w:pos="2222"/>
              </w:tabs>
              <w:spacing w:before="60" w:after="60" w:line="276" w:lineRule="auto"/>
              <w:jc w:val="center"/>
              <w:rPr>
                <w:rFonts w:cs="David"/>
                <w:sz w:val="18"/>
                <w:szCs w:val="18"/>
                <w:rtl/>
              </w:rPr>
            </w:pPr>
            <w:r>
              <w:rPr>
                <w:rFonts w:cs="David" w:hint="cs"/>
                <w:sz w:val="18"/>
                <w:szCs w:val="18"/>
                <w:rtl/>
              </w:rPr>
              <w:t>יועץ</w:t>
            </w:r>
          </w:p>
        </w:tc>
        <w:tc>
          <w:tcPr>
            <w:tcW w:w="380" w:type="pct"/>
            <w:vAlign w:val="center"/>
          </w:tcPr>
          <w:p w14:paraId="611C9BC9" w14:textId="2342A6A1" w:rsidR="009D0E3D" w:rsidRDefault="009D0E3D" w:rsidP="009D0E3D">
            <w:pPr>
              <w:tabs>
                <w:tab w:val="left" w:pos="720"/>
                <w:tab w:val="left" w:pos="2222"/>
              </w:tabs>
              <w:spacing w:before="60" w:after="60" w:line="276" w:lineRule="auto"/>
              <w:jc w:val="center"/>
              <w:rPr>
                <w:rFonts w:cs="David"/>
                <w:sz w:val="18"/>
                <w:szCs w:val="18"/>
                <w:rtl/>
              </w:rPr>
            </w:pPr>
            <w:r>
              <w:rPr>
                <w:rFonts w:cs="David" w:hint="cs"/>
                <w:sz w:val="18"/>
                <w:szCs w:val="18"/>
                <w:rtl/>
              </w:rPr>
              <w:t>אורי דור</w:t>
            </w:r>
          </w:p>
        </w:tc>
        <w:tc>
          <w:tcPr>
            <w:tcW w:w="381" w:type="pct"/>
            <w:vAlign w:val="center"/>
          </w:tcPr>
          <w:p w14:paraId="21915652" w14:textId="77777777" w:rsidR="009D0E3D" w:rsidRPr="000E1A27" w:rsidRDefault="009D0E3D" w:rsidP="009D0E3D">
            <w:pPr>
              <w:tabs>
                <w:tab w:val="left" w:pos="720"/>
                <w:tab w:val="left" w:pos="2222"/>
              </w:tabs>
              <w:spacing w:before="60" w:after="60" w:line="276" w:lineRule="auto"/>
              <w:jc w:val="center"/>
              <w:rPr>
                <w:rFonts w:cs="David"/>
                <w:sz w:val="18"/>
                <w:szCs w:val="18"/>
                <w:rtl/>
              </w:rPr>
            </w:pPr>
          </w:p>
        </w:tc>
        <w:tc>
          <w:tcPr>
            <w:tcW w:w="254" w:type="pct"/>
            <w:vAlign w:val="center"/>
          </w:tcPr>
          <w:p w14:paraId="5FA95BA2" w14:textId="77777777" w:rsidR="009D0E3D" w:rsidRPr="000E1A27" w:rsidRDefault="009D0E3D" w:rsidP="009D0E3D">
            <w:pPr>
              <w:tabs>
                <w:tab w:val="left" w:pos="720"/>
                <w:tab w:val="left" w:pos="2222"/>
              </w:tabs>
              <w:spacing w:before="60" w:after="60" w:line="276" w:lineRule="auto"/>
              <w:jc w:val="center"/>
              <w:rPr>
                <w:rFonts w:cs="David"/>
                <w:sz w:val="18"/>
                <w:szCs w:val="18"/>
                <w:rtl/>
              </w:rPr>
            </w:pPr>
          </w:p>
        </w:tc>
        <w:tc>
          <w:tcPr>
            <w:tcW w:w="506" w:type="pct"/>
            <w:shd w:val="clear" w:color="auto" w:fill="auto"/>
            <w:vAlign w:val="center"/>
          </w:tcPr>
          <w:p w14:paraId="7F2D3981" w14:textId="77777777" w:rsidR="009D0E3D" w:rsidRPr="000E1A27" w:rsidRDefault="009D0E3D" w:rsidP="009D0E3D">
            <w:pPr>
              <w:tabs>
                <w:tab w:val="left" w:pos="720"/>
                <w:tab w:val="left" w:pos="2222"/>
              </w:tabs>
              <w:spacing w:before="60" w:after="60" w:line="276" w:lineRule="auto"/>
              <w:rPr>
                <w:rFonts w:cs="David"/>
                <w:sz w:val="18"/>
                <w:szCs w:val="18"/>
                <w:rtl/>
              </w:rPr>
            </w:pPr>
          </w:p>
        </w:tc>
        <w:tc>
          <w:tcPr>
            <w:tcW w:w="381" w:type="pct"/>
            <w:shd w:val="clear" w:color="auto" w:fill="auto"/>
            <w:vAlign w:val="center"/>
          </w:tcPr>
          <w:p w14:paraId="0503FA09" w14:textId="77777777" w:rsidR="009D0E3D" w:rsidRPr="000E1A27" w:rsidRDefault="009D0E3D" w:rsidP="009D0E3D">
            <w:pPr>
              <w:tabs>
                <w:tab w:val="left" w:pos="720"/>
                <w:tab w:val="left" w:pos="2222"/>
              </w:tabs>
              <w:spacing w:before="60" w:after="60" w:line="276" w:lineRule="auto"/>
              <w:jc w:val="center"/>
              <w:rPr>
                <w:rFonts w:cs="David"/>
                <w:sz w:val="18"/>
                <w:szCs w:val="18"/>
                <w:rtl/>
              </w:rPr>
            </w:pPr>
          </w:p>
        </w:tc>
        <w:tc>
          <w:tcPr>
            <w:tcW w:w="445" w:type="pct"/>
            <w:vAlign w:val="center"/>
          </w:tcPr>
          <w:p w14:paraId="049BDB9A" w14:textId="77777777" w:rsidR="009D0E3D" w:rsidRPr="000E1A27" w:rsidRDefault="009D0E3D" w:rsidP="009D0E3D">
            <w:pPr>
              <w:tabs>
                <w:tab w:val="left" w:pos="720"/>
                <w:tab w:val="left" w:pos="2222"/>
              </w:tabs>
              <w:spacing w:before="60" w:after="60" w:line="276" w:lineRule="auto"/>
              <w:jc w:val="center"/>
              <w:rPr>
                <w:rFonts w:cs="David"/>
                <w:sz w:val="18"/>
                <w:szCs w:val="18"/>
                <w:rtl/>
              </w:rPr>
            </w:pPr>
          </w:p>
        </w:tc>
        <w:tc>
          <w:tcPr>
            <w:tcW w:w="381" w:type="pct"/>
            <w:vAlign w:val="center"/>
          </w:tcPr>
          <w:p w14:paraId="6A445C7D" w14:textId="77777777" w:rsidR="009D0E3D" w:rsidRPr="000E1A27" w:rsidRDefault="009D0E3D" w:rsidP="009D0E3D">
            <w:pPr>
              <w:tabs>
                <w:tab w:val="left" w:pos="720"/>
                <w:tab w:val="left" w:pos="2222"/>
              </w:tabs>
              <w:spacing w:before="60" w:after="60" w:line="276" w:lineRule="auto"/>
              <w:jc w:val="center"/>
              <w:rPr>
                <w:rFonts w:cs="David"/>
                <w:sz w:val="18"/>
                <w:szCs w:val="18"/>
                <w:rtl/>
              </w:rPr>
            </w:pPr>
          </w:p>
        </w:tc>
        <w:tc>
          <w:tcPr>
            <w:tcW w:w="380" w:type="pct"/>
            <w:vAlign w:val="center"/>
          </w:tcPr>
          <w:p w14:paraId="5B9D146E" w14:textId="77777777" w:rsidR="009D0E3D" w:rsidRPr="000E1A27" w:rsidRDefault="009D0E3D" w:rsidP="009D0E3D">
            <w:pPr>
              <w:pStyle w:val="CommentText"/>
              <w:tabs>
                <w:tab w:val="left" w:pos="208"/>
                <w:tab w:val="left" w:pos="2222"/>
              </w:tabs>
              <w:spacing w:before="60" w:after="60" w:line="276" w:lineRule="auto"/>
              <w:jc w:val="center"/>
              <w:rPr>
                <w:rFonts w:cs="David"/>
                <w:sz w:val="18"/>
                <w:szCs w:val="18"/>
                <w:rtl/>
              </w:rPr>
            </w:pPr>
          </w:p>
        </w:tc>
        <w:tc>
          <w:tcPr>
            <w:tcW w:w="381" w:type="pct"/>
            <w:vAlign w:val="center"/>
          </w:tcPr>
          <w:p w14:paraId="3425A4D1" w14:textId="77777777" w:rsidR="009D0E3D" w:rsidRPr="000E1A27" w:rsidRDefault="009D0E3D" w:rsidP="009D0E3D">
            <w:pPr>
              <w:tabs>
                <w:tab w:val="left" w:pos="720"/>
                <w:tab w:val="left" w:pos="2222"/>
              </w:tabs>
              <w:spacing w:before="60" w:after="60" w:line="276" w:lineRule="auto"/>
              <w:jc w:val="center"/>
              <w:rPr>
                <w:rFonts w:cs="David"/>
                <w:sz w:val="18"/>
                <w:szCs w:val="18"/>
                <w:rtl/>
              </w:rPr>
            </w:pPr>
          </w:p>
        </w:tc>
        <w:tc>
          <w:tcPr>
            <w:tcW w:w="803" w:type="pct"/>
            <w:vAlign w:val="center"/>
          </w:tcPr>
          <w:p w14:paraId="2330AC23" w14:textId="77777777" w:rsidR="009D0E3D" w:rsidRPr="000E1A27" w:rsidRDefault="009D0E3D" w:rsidP="009D0E3D">
            <w:pPr>
              <w:tabs>
                <w:tab w:val="left" w:pos="720"/>
                <w:tab w:val="left" w:pos="2222"/>
              </w:tabs>
              <w:spacing w:before="60" w:after="60" w:line="276" w:lineRule="auto"/>
              <w:jc w:val="center"/>
              <w:rPr>
                <w:rFonts w:cs="David"/>
                <w:sz w:val="18"/>
                <w:szCs w:val="18"/>
              </w:rPr>
            </w:pPr>
          </w:p>
        </w:tc>
      </w:tr>
    </w:tbl>
    <w:p w14:paraId="5DD2B4E6" w14:textId="77777777" w:rsidR="00EF00E4" w:rsidRDefault="00EF00E4" w:rsidP="00E54605">
      <w:pPr>
        <w:tabs>
          <w:tab w:val="left" w:pos="720"/>
          <w:tab w:val="left" w:pos="2222"/>
        </w:tabs>
        <w:spacing w:line="276" w:lineRule="auto"/>
        <w:rPr>
          <w:rFonts w:cs="David"/>
          <w:sz w:val="18"/>
          <w:szCs w:val="18"/>
          <w:rtl/>
          <w:lang w:eastAsia="en-US"/>
        </w:rPr>
        <w:sectPr w:rsidR="00EF00E4" w:rsidSect="00451A4E">
          <w:headerReference w:type="default" r:id="rId40"/>
          <w:headerReference w:type="first" r:id="rId41"/>
          <w:endnotePr>
            <w:numFmt w:val="lowerLetter"/>
          </w:endnotePr>
          <w:pgSz w:w="16838" w:h="11906" w:orient="landscape" w:code="9"/>
          <w:pgMar w:top="567" w:right="1440" w:bottom="567" w:left="1440" w:header="454" w:footer="454" w:gutter="0"/>
          <w:cols w:space="720"/>
          <w:bidi/>
          <w:rtlGutter/>
        </w:sectPr>
      </w:pPr>
    </w:p>
    <w:p w14:paraId="07101095" w14:textId="77777777" w:rsidR="00EF00E4" w:rsidRPr="000E1A27" w:rsidRDefault="00EF00E4" w:rsidP="004B2F64">
      <w:pPr>
        <w:pStyle w:val="31"/>
        <w:pBdr>
          <w:top w:val="double" w:sz="4" w:space="1" w:color="auto"/>
          <w:left w:val="double" w:sz="4" w:space="4" w:color="auto"/>
          <w:bottom w:val="double" w:sz="4" w:space="1" w:color="auto"/>
          <w:right w:val="double" w:sz="4" w:space="7" w:color="auto"/>
        </w:pBdr>
        <w:tabs>
          <w:tab w:val="left" w:pos="720"/>
          <w:tab w:val="left" w:pos="2222"/>
        </w:tabs>
        <w:spacing w:before="60" w:after="0" w:line="276" w:lineRule="auto"/>
        <w:rPr>
          <w:sz w:val="44"/>
          <w:szCs w:val="42"/>
          <w:rtl/>
        </w:rPr>
      </w:pPr>
      <w:r>
        <w:rPr>
          <w:rFonts w:hint="cs"/>
          <w:sz w:val="44"/>
          <w:szCs w:val="42"/>
          <w:rtl/>
        </w:rPr>
        <w:lastRenderedPageBreak/>
        <w:t>7.2</w:t>
      </w:r>
      <w:r w:rsidRPr="000E1A27">
        <w:rPr>
          <w:rFonts w:hint="cs"/>
          <w:sz w:val="44"/>
          <w:szCs w:val="42"/>
          <w:rtl/>
        </w:rPr>
        <w:tab/>
        <w:t xml:space="preserve">חתימות </w:t>
      </w:r>
    </w:p>
    <w:tbl>
      <w:tblPr>
        <w:bidiVisual/>
        <w:tblW w:w="5069" w:type="pct"/>
        <w:tblInd w:w="-159" w:type="dxa"/>
        <w:tblLook w:val="04A0" w:firstRow="1" w:lastRow="0" w:firstColumn="1" w:lastColumn="0" w:noHBand="0" w:noVBand="1"/>
      </w:tblPr>
      <w:tblGrid>
        <w:gridCol w:w="1819"/>
        <w:gridCol w:w="3858"/>
        <w:gridCol w:w="3841"/>
        <w:gridCol w:w="3967"/>
      </w:tblGrid>
      <w:tr w:rsidR="00EF00E4" w:rsidRPr="000E1A27" w14:paraId="3A2F4D36" w14:textId="77777777" w:rsidTr="004433B8">
        <w:trPr>
          <w:trHeight w:val="238"/>
        </w:trPr>
        <w:tc>
          <w:tcPr>
            <w:tcW w:w="674" w:type="pct"/>
            <w:vMerge w:val="restart"/>
            <w:tcBorders>
              <w:top w:val="single" w:sz="8" w:space="0" w:color="auto"/>
              <w:left w:val="single" w:sz="8" w:space="0" w:color="auto"/>
              <w:bottom w:val="single" w:sz="8" w:space="0" w:color="auto"/>
              <w:right w:val="single" w:sz="4" w:space="0" w:color="auto"/>
            </w:tcBorders>
            <w:shd w:val="clear" w:color="auto" w:fill="F3F3F3"/>
            <w:noWrap/>
            <w:tcMar>
              <w:top w:w="0" w:type="dxa"/>
              <w:left w:w="0" w:type="dxa"/>
              <w:bottom w:w="0" w:type="dxa"/>
              <w:right w:w="0" w:type="dxa"/>
            </w:tcMar>
            <w:vAlign w:val="center"/>
          </w:tcPr>
          <w:p w14:paraId="0E58D835" w14:textId="77777777" w:rsidR="00EF00E4" w:rsidRPr="000E1A27" w:rsidRDefault="00EF00E4" w:rsidP="004B2F64">
            <w:pPr>
              <w:spacing w:before="60" w:line="276" w:lineRule="auto"/>
              <w:jc w:val="left"/>
              <w:rPr>
                <w:rFonts w:cs="David"/>
                <w:b/>
                <w:bCs/>
                <w:sz w:val="24"/>
                <w:rtl/>
              </w:rPr>
            </w:pPr>
            <w:r w:rsidRPr="000E1A27">
              <w:rPr>
                <w:rFonts w:cs="David" w:hint="cs"/>
                <w:b/>
                <w:bCs/>
                <w:sz w:val="24"/>
                <w:rtl/>
              </w:rPr>
              <w:t xml:space="preserve">מגיש </w:t>
            </w:r>
          </w:p>
          <w:p w14:paraId="016B25F3" w14:textId="77777777" w:rsidR="00EF00E4" w:rsidRPr="000E1A27" w:rsidRDefault="00EF00E4" w:rsidP="004B2F64">
            <w:pPr>
              <w:spacing w:before="60" w:line="276" w:lineRule="auto"/>
              <w:jc w:val="left"/>
              <w:rPr>
                <w:rFonts w:cs="David"/>
                <w:b/>
                <w:bCs/>
                <w:sz w:val="24"/>
              </w:rPr>
            </w:pPr>
            <w:r w:rsidRPr="000E1A27">
              <w:rPr>
                <w:rFonts w:cs="David" w:hint="cs"/>
                <w:b/>
                <w:bCs/>
                <w:sz w:val="24"/>
                <w:rtl/>
              </w:rPr>
              <w:t>ה</w:t>
            </w:r>
            <w:r>
              <w:rPr>
                <w:rFonts w:cs="David" w:hint="cs"/>
                <w:b/>
                <w:bCs/>
                <w:sz w:val="24"/>
                <w:rtl/>
              </w:rPr>
              <w:t>תכנית</w:t>
            </w:r>
          </w:p>
        </w:tc>
        <w:tc>
          <w:tcPr>
            <w:tcW w:w="1430" w:type="pct"/>
            <w:tcBorders>
              <w:top w:val="single" w:sz="8" w:space="0" w:color="auto"/>
              <w:left w:val="single" w:sz="4" w:space="0" w:color="auto"/>
              <w:bottom w:val="single" w:sz="4" w:space="0" w:color="auto"/>
              <w:right w:val="single" w:sz="4" w:space="0" w:color="auto"/>
            </w:tcBorders>
            <w:shd w:val="clear" w:color="auto" w:fill="FFFFFF"/>
          </w:tcPr>
          <w:p w14:paraId="069B93B4" w14:textId="77777777" w:rsidR="00EF00E4" w:rsidRPr="000E1A27" w:rsidRDefault="00EF00E4" w:rsidP="004B2F64">
            <w:pPr>
              <w:spacing w:before="60" w:line="276" w:lineRule="auto"/>
              <w:jc w:val="left"/>
              <w:rPr>
                <w:rFonts w:cs="David"/>
                <w:sz w:val="24"/>
                <w:rtl/>
              </w:rPr>
            </w:pPr>
            <w:r w:rsidRPr="000E1A27">
              <w:rPr>
                <w:rFonts w:cs="David" w:hint="cs"/>
                <w:b/>
                <w:bCs/>
                <w:sz w:val="24"/>
                <w:rtl/>
              </w:rPr>
              <w:t>שם:</w:t>
            </w:r>
            <w:r w:rsidRPr="000E1A27">
              <w:rPr>
                <w:rFonts w:cs="David" w:hint="cs"/>
                <w:sz w:val="24"/>
                <w:rtl/>
              </w:rPr>
              <w:t xml:space="preserve"> </w:t>
            </w:r>
          </w:p>
          <w:p w14:paraId="197E0B41" w14:textId="77777777" w:rsidR="00EF00E4" w:rsidRPr="000E1A27" w:rsidRDefault="00EF00E4" w:rsidP="004B2F64">
            <w:pPr>
              <w:spacing w:before="60" w:line="276" w:lineRule="auto"/>
              <w:jc w:val="left"/>
              <w:rPr>
                <w:rFonts w:cs="David"/>
                <w:b/>
                <w:bCs/>
                <w:sz w:val="24"/>
              </w:rPr>
            </w:pPr>
          </w:p>
        </w:tc>
        <w:tc>
          <w:tcPr>
            <w:tcW w:w="1424" w:type="pct"/>
            <w:tcBorders>
              <w:top w:val="single" w:sz="8" w:space="0" w:color="auto"/>
              <w:left w:val="single" w:sz="4" w:space="0" w:color="auto"/>
              <w:bottom w:val="single" w:sz="4" w:space="0" w:color="auto"/>
              <w:right w:val="single" w:sz="4" w:space="0" w:color="auto"/>
            </w:tcBorders>
            <w:shd w:val="clear" w:color="auto" w:fill="FFFFFF"/>
          </w:tcPr>
          <w:p w14:paraId="138277B1" w14:textId="77777777" w:rsidR="00EF00E4" w:rsidRPr="000E1A27" w:rsidRDefault="00EF00E4" w:rsidP="004B2F64">
            <w:pPr>
              <w:spacing w:before="60" w:line="276" w:lineRule="auto"/>
              <w:jc w:val="left"/>
              <w:rPr>
                <w:rFonts w:cs="David"/>
                <w:sz w:val="24"/>
              </w:rPr>
            </w:pPr>
            <w:r w:rsidRPr="000E1A27">
              <w:rPr>
                <w:rFonts w:cs="David" w:hint="cs"/>
                <w:b/>
                <w:bCs/>
                <w:sz w:val="24"/>
                <w:rtl/>
              </w:rPr>
              <w:t>חתימה:</w:t>
            </w:r>
          </w:p>
        </w:tc>
        <w:tc>
          <w:tcPr>
            <w:tcW w:w="1471" w:type="pct"/>
            <w:tcBorders>
              <w:top w:val="single" w:sz="8" w:space="0" w:color="auto"/>
              <w:left w:val="single" w:sz="4" w:space="0" w:color="auto"/>
              <w:bottom w:val="single" w:sz="4" w:space="0" w:color="auto"/>
              <w:right w:val="single" w:sz="8" w:space="0" w:color="auto"/>
            </w:tcBorders>
            <w:shd w:val="clear" w:color="auto" w:fill="FFFFFF"/>
          </w:tcPr>
          <w:p w14:paraId="0F3688EB" w14:textId="77777777" w:rsidR="00EF00E4" w:rsidRPr="000E1A27" w:rsidRDefault="00EF00E4" w:rsidP="004B2F64">
            <w:pPr>
              <w:spacing w:before="60" w:line="276" w:lineRule="auto"/>
              <w:jc w:val="left"/>
              <w:rPr>
                <w:rFonts w:cs="David"/>
                <w:b/>
                <w:bCs/>
                <w:sz w:val="24"/>
              </w:rPr>
            </w:pPr>
            <w:r w:rsidRPr="000E1A27">
              <w:rPr>
                <w:rFonts w:cs="David" w:hint="cs"/>
                <w:b/>
                <w:bCs/>
                <w:sz w:val="24"/>
                <w:rtl/>
              </w:rPr>
              <w:t>תאריך:</w:t>
            </w:r>
          </w:p>
        </w:tc>
      </w:tr>
      <w:tr w:rsidR="00EF00E4" w:rsidRPr="000E1A27" w14:paraId="584E29A8" w14:textId="77777777" w:rsidTr="004433B8">
        <w:trPr>
          <w:trHeight w:val="238"/>
        </w:trPr>
        <w:tc>
          <w:tcPr>
            <w:tcW w:w="0" w:type="auto"/>
            <w:vMerge/>
            <w:tcBorders>
              <w:top w:val="single" w:sz="8" w:space="0" w:color="auto"/>
              <w:left w:val="single" w:sz="8" w:space="0" w:color="auto"/>
              <w:bottom w:val="single" w:sz="8" w:space="0" w:color="auto"/>
              <w:right w:val="single" w:sz="4" w:space="0" w:color="auto"/>
            </w:tcBorders>
            <w:vAlign w:val="center"/>
          </w:tcPr>
          <w:p w14:paraId="43B1D23C" w14:textId="77777777" w:rsidR="00EF00E4" w:rsidRDefault="00EF00E4" w:rsidP="004B2F64">
            <w:pPr>
              <w:bidi w:val="0"/>
              <w:spacing w:line="276" w:lineRule="auto"/>
              <w:jc w:val="right"/>
              <w:rPr>
                <w:rFonts w:cs="David"/>
                <w:b/>
                <w:bCs/>
                <w:sz w:val="24"/>
              </w:rPr>
            </w:pPr>
          </w:p>
        </w:tc>
        <w:tc>
          <w:tcPr>
            <w:tcW w:w="2854" w:type="pct"/>
            <w:gridSpan w:val="2"/>
            <w:tcBorders>
              <w:top w:val="single" w:sz="4" w:space="0" w:color="auto"/>
              <w:left w:val="single" w:sz="4" w:space="0" w:color="auto"/>
              <w:bottom w:val="single" w:sz="8" w:space="0" w:color="auto"/>
              <w:right w:val="single" w:sz="4" w:space="0" w:color="auto"/>
            </w:tcBorders>
            <w:shd w:val="clear" w:color="auto" w:fill="FFFFFF"/>
          </w:tcPr>
          <w:p w14:paraId="17DB2E00" w14:textId="77777777" w:rsidR="00EF00E4" w:rsidRPr="000E1A27" w:rsidRDefault="00EF00E4" w:rsidP="004B2F64">
            <w:pPr>
              <w:spacing w:before="60" w:line="276" w:lineRule="auto"/>
              <w:rPr>
                <w:rFonts w:cs="David"/>
                <w:b/>
                <w:bCs/>
                <w:noProof/>
                <w:sz w:val="24"/>
                <w:rtl/>
              </w:rPr>
            </w:pPr>
            <w:r>
              <w:rPr>
                <w:rFonts w:cs="David" w:hint="cs"/>
                <w:b/>
                <w:bCs/>
                <w:sz w:val="24"/>
                <w:rtl/>
              </w:rPr>
              <w:t>משרד ממשלתי</w:t>
            </w:r>
            <w:r w:rsidRPr="000E1A27">
              <w:rPr>
                <w:rFonts w:cs="David" w:hint="cs"/>
                <w:b/>
                <w:bCs/>
                <w:sz w:val="24"/>
                <w:rtl/>
              </w:rPr>
              <w:t>/שם רשות מקומית:</w:t>
            </w:r>
          </w:p>
          <w:p w14:paraId="4E80868C" w14:textId="77777777" w:rsidR="00EF00E4" w:rsidRPr="000E1A27" w:rsidRDefault="00EF00E4" w:rsidP="004B2F64">
            <w:pPr>
              <w:spacing w:before="60" w:line="276" w:lineRule="auto"/>
              <w:rPr>
                <w:rFonts w:cs="David"/>
                <w:sz w:val="24"/>
              </w:rPr>
            </w:pPr>
          </w:p>
        </w:tc>
        <w:tc>
          <w:tcPr>
            <w:tcW w:w="1471" w:type="pct"/>
            <w:tcBorders>
              <w:top w:val="single" w:sz="4" w:space="0" w:color="auto"/>
              <w:left w:val="single" w:sz="4" w:space="0" w:color="auto"/>
              <w:bottom w:val="single" w:sz="8" w:space="0" w:color="auto"/>
              <w:right w:val="single" w:sz="8" w:space="0" w:color="auto"/>
            </w:tcBorders>
            <w:shd w:val="clear" w:color="auto" w:fill="FFFFFF"/>
          </w:tcPr>
          <w:p w14:paraId="33B68CD1" w14:textId="77777777" w:rsidR="00EF00E4" w:rsidRPr="000E1A27" w:rsidRDefault="00EF00E4" w:rsidP="004B2F64">
            <w:pPr>
              <w:spacing w:before="60" w:line="276" w:lineRule="auto"/>
              <w:rPr>
                <w:rFonts w:cs="David"/>
                <w:b/>
                <w:bCs/>
                <w:noProof/>
                <w:sz w:val="24"/>
                <w:rtl/>
              </w:rPr>
            </w:pPr>
            <w:r w:rsidRPr="000E1A27">
              <w:rPr>
                <w:rFonts w:cs="David" w:hint="cs"/>
                <w:b/>
                <w:bCs/>
                <w:sz w:val="24"/>
                <w:rtl/>
              </w:rPr>
              <w:t>מספר תאגיד:</w:t>
            </w:r>
          </w:p>
          <w:p w14:paraId="7D44ED3D" w14:textId="77777777" w:rsidR="00EF00E4" w:rsidRPr="000E1A27" w:rsidRDefault="00EF00E4" w:rsidP="004B2F64">
            <w:pPr>
              <w:spacing w:before="60" w:line="276" w:lineRule="auto"/>
              <w:rPr>
                <w:rFonts w:cs="David"/>
                <w:sz w:val="24"/>
              </w:rPr>
            </w:pPr>
          </w:p>
        </w:tc>
      </w:tr>
    </w:tbl>
    <w:p w14:paraId="49A0EC78" w14:textId="77777777" w:rsidR="00EF00E4" w:rsidRPr="000E1A27" w:rsidRDefault="00EF00E4" w:rsidP="004B2F64">
      <w:pPr>
        <w:spacing w:before="60" w:line="276" w:lineRule="auto"/>
        <w:rPr>
          <w:rFonts w:cs="David"/>
          <w:sz w:val="10"/>
          <w:szCs w:val="10"/>
        </w:rPr>
      </w:pPr>
    </w:p>
    <w:tbl>
      <w:tblPr>
        <w:bidiVisual/>
        <w:tblW w:w="5074" w:type="pct"/>
        <w:tblInd w:w="-171" w:type="dxa"/>
        <w:tblLook w:val="04A0" w:firstRow="1" w:lastRow="0" w:firstColumn="1" w:lastColumn="0" w:noHBand="0" w:noVBand="1"/>
      </w:tblPr>
      <w:tblGrid>
        <w:gridCol w:w="1820"/>
        <w:gridCol w:w="3987"/>
        <w:gridCol w:w="3806"/>
        <w:gridCol w:w="3885"/>
      </w:tblGrid>
      <w:tr w:rsidR="00EF00E4" w:rsidRPr="000E1A27" w14:paraId="7A3128F9" w14:textId="77777777" w:rsidTr="004433B8">
        <w:trPr>
          <w:trHeight w:val="238"/>
        </w:trPr>
        <w:tc>
          <w:tcPr>
            <w:tcW w:w="674" w:type="pct"/>
            <w:vMerge w:val="restart"/>
            <w:tcBorders>
              <w:top w:val="single" w:sz="8" w:space="0" w:color="auto"/>
              <w:left w:val="single" w:sz="8" w:space="0" w:color="auto"/>
              <w:bottom w:val="single" w:sz="8" w:space="0" w:color="auto"/>
              <w:right w:val="single" w:sz="4" w:space="0" w:color="auto"/>
            </w:tcBorders>
            <w:shd w:val="clear" w:color="auto" w:fill="F3F3F3"/>
            <w:noWrap/>
            <w:tcMar>
              <w:top w:w="0" w:type="dxa"/>
              <w:left w:w="0" w:type="dxa"/>
              <w:bottom w:w="0" w:type="dxa"/>
              <w:right w:w="0" w:type="dxa"/>
            </w:tcMar>
            <w:vAlign w:val="center"/>
          </w:tcPr>
          <w:p w14:paraId="3D9C9AA6" w14:textId="77777777" w:rsidR="00EF00E4" w:rsidRPr="000E1A27" w:rsidRDefault="00EF00E4" w:rsidP="004B2F64">
            <w:pPr>
              <w:spacing w:before="60" w:line="276" w:lineRule="auto"/>
              <w:rPr>
                <w:rFonts w:cs="David"/>
                <w:b/>
                <w:bCs/>
                <w:sz w:val="24"/>
                <w:rtl/>
              </w:rPr>
            </w:pPr>
            <w:r w:rsidRPr="000E1A27">
              <w:rPr>
                <w:rFonts w:cs="David" w:hint="cs"/>
                <w:b/>
                <w:bCs/>
                <w:sz w:val="24"/>
                <w:rtl/>
              </w:rPr>
              <w:t xml:space="preserve">עורך </w:t>
            </w:r>
          </w:p>
          <w:p w14:paraId="3BE5B117" w14:textId="77777777" w:rsidR="00EF00E4" w:rsidRPr="000E1A27" w:rsidRDefault="00EF00E4" w:rsidP="004B2F64">
            <w:pPr>
              <w:spacing w:before="60" w:line="276" w:lineRule="auto"/>
              <w:rPr>
                <w:rFonts w:cs="David"/>
                <w:b/>
                <w:bCs/>
                <w:sz w:val="24"/>
              </w:rPr>
            </w:pPr>
            <w:r w:rsidRPr="000E1A27">
              <w:rPr>
                <w:rFonts w:cs="David" w:hint="cs"/>
                <w:b/>
                <w:bCs/>
                <w:sz w:val="24"/>
                <w:rtl/>
              </w:rPr>
              <w:t>ה</w:t>
            </w:r>
            <w:r>
              <w:rPr>
                <w:rFonts w:cs="David" w:hint="cs"/>
                <w:b/>
                <w:bCs/>
                <w:sz w:val="24"/>
                <w:rtl/>
              </w:rPr>
              <w:t>תכנית</w:t>
            </w:r>
          </w:p>
        </w:tc>
        <w:tc>
          <w:tcPr>
            <w:tcW w:w="1477" w:type="pct"/>
            <w:tcBorders>
              <w:top w:val="single" w:sz="8" w:space="0" w:color="auto"/>
              <w:left w:val="single" w:sz="4" w:space="0" w:color="auto"/>
              <w:bottom w:val="single" w:sz="4" w:space="0" w:color="auto"/>
              <w:right w:val="single" w:sz="4" w:space="0" w:color="auto"/>
            </w:tcBorders>
            <w:shd w:val="clear" w:color="auto" w:fill="FFFFFF"/>
          </w:tcPr>
          <w:p w14:paraId="75C79093" w14:textId="77777777" w:rsidR="00EF00E4" w:rsidRPr="000E1A27" w:rsidRDefault="00EF00E4" w:rsidP="004B2F64">
            <w:pPr>
              <w:spacing w:before="60" w:line="276" w:lineRule="auto"/>
              <w:rPr>
                <w:rFonts w:cs="David"/>
                <w:b/>
                <w:bCs/>
                <w:sz w:val="24"/>
                <w:rtl/>
              </w:rPr>
            </w:pPr>
            <w:r w:rsidRPr="000E1A27">
              <w:rPr>
                <w:rFonts w:cs="David" w:hint="cs"/>
                <w:b/>
                <w:bCs/>
                <w:sz w:val="24"/>
                <w:rtl/>
              </w:rPr>
              <w:t xml:space="preserve">שם: </w:t>
            </w:r>
          </w:p>
          <w:p w14:paraId="040253B6" w14:textId="77777777" w:rsidR="00EF00E4" w:rsidRPr="000E1A27" w:rsidRDefault="00EF00E4" w:rsidP="004B2F64">
            <w:pPr>
              <w:spacing w:before="60" w:line="276" w:lineRule="auto"/>
              <w:rPr>
                <w:rFonts w:cs="David"/>
                <w:sz w:val="24"/>
              </w:rPr>
            </w:pPr>
          </w:p>
        </w:tc>
        <w:tc>
          <w:tcPr>
            <w:tcW w:w="1410" w:type="pct"/>
            <w:tcBorders>
              <w:top w:val="single" w:sz="8" w:space="0" w:color="auto"/>
              <w:left w:val="single" w:sz="4" w:space="0" w:color="auto"/>
              <w:bottom w:val="single" w:sz="4" w:space="0" w:color="auto"/>
              <w:right w:val="single" w:sz="4" w:space="0" w:color="auto"/>
            </w:tcBorders>
            <w:shd w:val="clear" w:color="auto" w:fill="FFFFFF"/>
          </w:tcPr>
          <w:p w14:paraId="68522DC7" w14:textId="77777777" w:rsidR="00EF00E4" w:rsidRPr="000E1A27" w:rsidRDefault="00EF00E4" w:rsidP="004B2F64">
            <w:pPr>
              <w:spacing w:before="60" w:line="276" w:lineRule="auto"/>
              <w:rPr>
                <w:rFonts w:cs="David"/>
                <w:sz w:val="24"/>
              </w:rPr>
            </w:pPr>
            <w:r w:rsidRPr="000E1A27">
              <w:rPr>
                <w:rFonts w:cs="David" w:hint="cs"/>
                <w:b/>
                <w:bCs/>
                <w:sz w:val="24"/>
                <w:rtl/>
              </w:rPr>
              <w:t>חתימה:</w:t>
            </w:r>
          </w:p>
        </w:tc>
        <w:tc>
          <w:tcPr>
            <w:tcW w:w="1439" w:type="pct"/>
            <w:tcBorders>
              <w:top w:val="single" w:sz="8" w:space="0" w:color="auto"/>
              <w:left w:val="single" w:sz="4" w:space="0" w:color="auto"/>
              <w:bottom w:val="single" w:sz="4" w:space="0" w:color="auto"/>
              <w:right w:val="single" w:sz="8" w:space="0" w:color="auto"/>
            </w:tcBorders>
            <w:shd w:val="clear" w:color="auto" w:fill="FFFFFF"/>
          </w:tcPr>
          <w:p w14:paraId="33B32221" w14:textId="77777777" w:rsidR="00EF00E4" w:rsidRPr="000E1A27" w:rsidRDefault="00EF00E4" w:rsidP="004B2F64">
            <w:pPr>
              <w:spacing w:before="60" w:line="276" w:lineRule="auto"/>
              <w:rPr>
                <w:rFonts w:cs="David"/>
                <w:b/>
                <w:bCs/>
                <w:sz w:val="24"/>
              </w:rPr>
            </w:pPr>
            <w:r w:rsidRPr="000E1A27">
              <w:rPr>
                <w:rFonts w:cs="David" w:hint="cs"/>
                <w:b/>
                <w:bCs/>
                <w:sz w:val="24"/>
                <w:rtl/>
              </w:rPr>
              <w:t xml:space="preserve">תאריך: </w:t>
            </w:r>
          </w:p>
        </w:tc>
      </w:tr>
      <w:tr w:rsidR="00EF00E4" w:rsidRPr="000E1A27" w14:paraId="51E7806F" w14:textId="77777777" w:rsidTr="004433B8">
        <w:trPr>
          <w:trHeight w:val="534"/>
        </w:trPr>
        <w:tc>
          <w:tcPr>
            <w:tcW w:w="674" w:type="pct"/>
            <w:vMerge/>
            <w:tcBorders>
              <w:top w:val="single" w:sz="8" w:space="0" w:color="auto"/>
              <w:left w:val="single" w:sz="8" w:space="0" w:color="auto"/>
              <w:bottom w:val="single" w:sz="8" w:space="0" w:color="auto"/>
              <w:right w:val="single" w:sz="4" w:space="0" w:color="auto"/>
            </w:tcBorders>
            <w:vAlign w:val="center"/>
          </w:tcPr>
          <w:p w14:paraId="4AFDC241" w14:textId="77777777" w:rsidR="00EF00E4" w:rsidRPr="000E1A27" w:rsidRDefault="00EF00E4" w:rsidP="004B2F64">
            <w:pPr>
              <w:bidi w:val="0"/>
              <w:spacing w:line="276" w:lineRule="auto"/>
              <w:rPr>
                <w:rFonts w:cs="David"/>
                <w:b/>
                <w:bCs/>
                <w:sz w:val="24"/>
              </w:rPr>
            </w:pPr>
          </w:p>
        </w:tc>
        <w:tc>
          <w:tcPr>
            <w:tcW w:w="2887" w:type="pct"/>
            <w:gridSpan w:val="2"/>
            <w:tcBorders>
              <w:top w:val="single" w:sz="4" w:space="0" w:color="auto"/>
              <w:left w:val="single" w:sz="4" w:space="0" w:color="auto"/>
              <w:bottom w:val="single" w:sz="8" w:space="0" w:color="auto"/>
              <w:right w:val="single" w:sz="4" w:space="0" w:color="auto"/>
            </w:tcBorders>
            <w:shd w:val="clear" w:color="auto" w:fill="FFFFFF"/>
          </w:tcPr>
          <w:p w14:paraId="041223BD" w14:textId="77777777" w:rsidR="00EF00E4" w:rsidRPr="0009203D" w:rsidRDefault="00EF00E4" w:rsidP="004B2F64">
            <w:pPr>
              <w:spacing w:line="276" w:lineRule="auto"/>
              <w:rPr>
                <w:rFonts w:cs="David"/>
                <w:b/>
                <w:bCs/>
                <w:noProof/>
                <w:sz w:val="24"/>
                <w:rtl/>
              </w:rPr>
            </w:pPr>
            <w:r w:rsidRPr="0009203D">
              <w:rPr>
                <w:rFonts w:cs="David" w:hint="eastAsia"/>
                <w:b/>
                <w:bCs/>
                <w:sz w:val="24"/>
                <w:rtl/>
              </w:rPr>
              <w:t>תאגיד</w:t>
            </w:r>
            <w:r w:rsidRPr="0009203D">
              <w:rPr>
                <w:rFonts w:cs="David"/>
                <w:b/>
                <w:bCs/>
                <w:sz w:val="24"/>
                <w:rtl/>
              </w:rPr>
              <w:t>:</w:t>
            </w:r>
          </w:p>
          <w:p w14:paraId="46F1C142" w14:textId="77777777" w:rsidR="00EF00E4" w:rsidRPr="0009203D" w:rsidRDefault="00EF00E4" w:rsidP="004B2F64">
            <w:pPr>
              <w:spacing w:line="276" w:lineRule="auto"/>
              <w:rPr>
                <w:rFonts w:cs="David"/>
                <w:sz w:val="24"/>
                <w:szCs w:val="24"/>
              </w:rPr>
            </w:pPr>
          </w:p>
        </w:tc>
        <w:tc>
          <w:tcPr>
            <w:tcW w:w="1439" w:type="pct"/>
            <w:tcBorders>
              <w:top w:val="single" w:sz="4" w:space="0" w:color="auto"/>
              <w:left w:val="single" w:sz="4" w:space="0" w:color="auto"/>
              <w:bottom w:val="single" w:sz="8" w:space="0" w:color="auto"/>
              <w:right w:val="single" w:sz="8" w:space="0" w:color="auto"/>
            </w:tcBorders>
            <w:shd w:val="clear" w:color="auto" w:fill="FFFFFF"/>
          </w:tcPr>
          <w:p w14:paraId="438FD246" w14:textId="77777777" w:rsidR="00EF00E4" w:rsidRPr="0009203D" w:rsidRDefault="00EF00E4" w:rsidP="004B2F64">
            <w:pPr>
              <w:spacing w:line="276" w:lineRule="auto"/>
              <w:rPr>
                <w:rFonts w:cs="David"/>
                <w:b/>
                <w:bCs/>
                <w:noProof/>
                <w:sz w:val="24"/>
                <w:rtl/>
              </w:rPr>
            </w:pPr>
            <w:r w:rsidRPr="0009203D">
              <w:rPr>
                <w:rFonts w:cs="David" w:hint="eastAsia"/>
                <w:b/>
                <w:bCs/>
                <w:sz w:val="24"/>
                <w:rtl/>
              </w:rPr>
              <w:t>מספר</w:t>
            </w:r>
            <w:r w:rsidRPr="0009203D">
              <w:rPr>
                <w:rFonts w:cs="David"/>
                <w:b/>
                <w:bCs/>
                <w:sz w:val="24"/>
                <w:rtl/>
              </w:rPr>
              <w:t xml:space="preserve"> </w:t>
            </w:r>
            <w:r w:rsidRPr="0009203D">
              <w:rPr>
                <w:rFonts w:cs="David" w:hint="eastAsia"/>
                <w:b/>
                <w:bCs/>
                <w:sz w:val="24"/>
                <w:rtl/>
              </w:rPr>
              <w:t>תאגיד</w:t>
            </w:r>
            <w:r w:rsidRPr="0009203D">
              <w:rPr>
                <w:rFonts w:cs="David"/>
                <w:b/>
                <w:bCs/>
                <w:sz w:val="24"/>
                <w:rtl/>
              </w:rPr>
              <w:t>:</w:t>
            </w:r>
          </w:p>
          <w:p w14:paraId="7F82A456" w14:textId="77777777" w:rsidR="00EF00E4" w:rsidRPr="0009203D" w:rsidRDefault="00EF00E4" w:rsidP="004B2F64">
            <w:pPr>
              <w:spacing w:line="276" w:lineRule="auto"/>
              <w:rPr>
                <w:rFonts w:cs="David"/>
                <w:sz w:val="24"/>
              </w:rPr>
            </w:pPr>
          </w:p>
        </w:tc>
      </w:tr>
    </w:tbl>
    <w:p w14:paraId="5BA33947" w14:textId="77777777" w:rsidR="00860BA4" w:rsidRDefault="00860BA4" w:rsidP="00BB0C6A">
      <w:pPr>
        <w:spacing w:line="276" w:lineRule="auto"/>
        <w:rPr>
          <w:rFonts w:cs="David"/>
          <w:sz w:val="28"/>
          <w:szCs w:val="28"/>
          <w:rtl/>
        </w:rPr>
      </w:pPr>
    </w:p>
    <w:sectPr w:rsidR="00860BA4" w:rsidSect="00E572A2">
      <w:headerReference w:type="default" r:id="rId42"/>
      <w:headerReference w:type="first" r:id="rId43"/>
      <w:endnotePr>
        <w:numFmt w:val="lowerLetter"/>
      </w:endnotePr>
      <w:pgSz w:w="16840" w:h="11907" w:orient="landscape"/>
      <w:pgMar w:top="1418" w:right="1814" w:bottom="1418" w:left="1843" w:header="720" w:footer="454"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95D369" w14:textId="77777777" w:rsidR="003B0E16" w:rsidRDefault="003B0E16">
      <w:r>
        <w:separator/>
      </w:r>
    </w:p>
  </w:endnote>
  <w:endnote w:type="continuationSeparator" w:id="0">
    <w:p w14:paraId="4EC16A6B" w14:textId="77777777" w:rsidR="003B0E16" w:rsidRDefault="003B0E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00"/>
    <w:family w:val="swiss"/>
    <w:pitch w:val="variable"/>
    <w:sig w:usb0="00000803" w:usb1="00000000" w:usb2="00000000" w:usb3="00000000" w:csb0="00000021" w:csb1="00000000"/>
  </w:font>
  <w:font w:name="Narkisim">
    <w:panose1 w:val="020E050205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Miriam">
    <w:panose1 w:val="020B0502050101010101"/>
    <w:charset w:val="00"/>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QDavid">
    <w:panose1 w:val="00000000000000000000"/>
    <w:charset w:val="02"/>
    <w:family w:val="auto"/>
    <w:notTrueType/>
    <w:pitch w:val="variable"/>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23E4F" w14:textId="77777777" w:rsidR="00D50252" w:rsidRDefault="00D50252" w:rsidP="00E83657">
    <w:pPr>
      <w:pStyle w:val="Footer"/>
      <w:framePr w:wrap="around" w:vAnchor="text" w:hAnchor="text" w:y="1"/>
      <w:rPr>
        <w:rStyle w:val="PageNumber"/>
      </w:rPr>
    </w:pPr>
    <w:r>
      <w:rPr>
        <w:rStyle w:val="PageNumber"/>
        <w:rtl/>
      </w:rPr>
      <w:fldChar w:fldCharType="begin"/>
    </w:r>
    <w:r>
      <w:rPr>
        <w:rStyle w:val="PageNumber"/>
      </w:rPr>
      <w:instrText xml:space="preserve">PAGE  </w:instrText>
    </w:r>
    <w:r>
      <w:rPr>
        <w:rStyle w:val="PageNumber"/>
        <w:rtl/>
      </w:rPr>
      <w:fldChar w:fldCharType="end"/>
    </w:r>
  </w:p>
  <w:p w14:paraId="6B9D31F7" w14:textId="77777777" w:rsidR="00D50252" w:rsidRDefault="00D50252" w:rsidP="00E8365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252255372"/>
      <w:docPartObj>
        <w:docPartGallery w:val="Page Numbers (Bottom of Page)"/>
        <w:docPartUnique/>
      </w:docPartObj>
    </w:sdtPr>
    <w:sdtEndPr>
      <w:rPr>
        <w:cs/>
      </w:rPr>
    </w:sdtEndPr>
    <w:sdtContent>
      <w:p w14:paraId="01B705F9" w14:textId="77777777" w:rsidR="00D50252" w:rsidRDefault="00D50252">
        <w:pPr>
          <w:pStyle w:val="Footer"/>
          <w:jc w:val="center"/>
          <w:rPr>
            <w:rtl/>
            <w:cs/>
          </w:rPr>
        </w:pPr>
        <w:r>
          <w:fldChar w:fldCharType="begin"/>
        </w:r>
        <w:r>
          <w:rPr>
            <w:rtl/>
            <w:cs/>
          </w:rPr>
          <w:instrText>PAGE   \* MERGEFORMAT</w:instrText>
        </w:r>
        <w:r>
          <w:fldChar w:fldCharType="separate"/>
        </w:r>
        <w:r w:rsidRPr="00454246">
          <w:rPr>
            <w:noProof/>
            <w:rtl/>
            <w:lang w:val="he-IL"/>
          </w:rPr>
          <w:t>56</w:t>
        </w:r>
        <w:r>
          <w:fldChar w:fldCharType="end"/>
        </w:r>
      </w:p>
    </w:sdtContent>
  </w:sdt>
  <w:p w14:paraId="656CDFCC" w14:textId="77777777" w:rsidR="00D50252" w:rsidRPr="00D34106" w:rsidRDefault="00D50252" w:rsidP="00DC105A">
    <w:pPr>
      <w:pStyle w:val="Footer"/>
      <w:spacing w:before="2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jc w:val="center"/>
      <w:tblLook w:val="0000" w:firstRow="0" w:lastRow="0" w:firstColumn="0" w:lastColumn="0" w:noHBand="0" w:noVBand="0"/>
    </w:tblPr>
    <w:tblGrid>
      <w:gridCol w:w="2463"/>
      <w:gridCol w:w="6779"/>
    </w:tblGrid>
    <w:tr w:rsidR="00D50252" w14:paraId="3D213D12" w14:textId="77777777" w:rsidTr="0042491B">
      <w:trPr>
        <w:trHeight w:val="320"/>
        <w:jc w:val="center"/>
      </w:trPr>
      <w:tc>
        <w:tcPr>
          <w:tcW w:w="2939" w:type="dxa"/>
        </w:tcPr>
        <w:p w14:paraId="44DCFE07" w14:textId="77777777" w:rsidR="00D50252" w:rsidRPr="00E40B80" w:rsidRDefault="00D50252" w:rsidP="00E83657">
          <w:pPr>
            <w:pStyle w:val="Header"/>
            <w:ind w:right="360"/>
            <w:rPr>
              <w:rFonts w:cs="David"/>
              <w:rtl/>
            </w:rPr>
          </w:pPr>
          <w:r w:rsidRPr="00E40B80">
            <w:rPr>
              <w:rFonts w:cs="David"/>
              <w:rtl/>
            </w:rPr>
            <w:t>עמוד</w:t>
          </w:r>
          <w:r w:rsidRPr="00E40B80">
            <w:rPr>
              <w:rFonts w:cs="David"/>
            </w:rPr>
            <w:t xml:space="preserve"> </w:t>
          </w:r>
          <w:r w:rsidRPr="00E40B80">
            <w:rPr>
              <w:rFonts w:cs="David"/>
            </w:rPr>
            <w:fldChar w:fldCharType="begin"/>
          </w:r>
          <w:r w:rsidRPr="00E40B80">
            <w:rPr>
              <w:rFonts w:cs="David"/>
            </w:rPr>
            <w:instrText xml:space="preserve"> PAGE </w:instrText>
          </w:r>
          <w:r w:rsidRPr="00E40B80">
            <w:rPr>
              <w:rFonts w:cs="David"/>
            </w:rPr>
            <w:fldChar w:fldCharType="separate"/>
          </w:r>
          <w:r>
            <w:rPr>
              <w:rFonts w:cs="David"/>
              <w:noProof/>
              <w:rtl/>
            </w:rPr>
            <w:t>74</w:t>
          </w:r>
          <w:r w:rsidRPr="00E40B80">
            <w:rPr>
              <w:rFonts w:cs="David"/>
            </w:rPr>
            <w:fldChar w:fldCharType="end"/>
          </w:r>
          <w:r w:rsidRPr="00E40B80">
            <w:rPr>
              <w:rFonts w:cs="David"/>
            </w:rPr>
            <w:t xml:space="preserve"> </w:t>
          </w:r>
          <w:r w:rsidRPr="00E40B80">
            <w:rPr>
              <w:rFonts w:cs="David"/>
              <w:rtl/>
            </w:rPr>
            <w:t>מתוך</w:t>
          </w:r>
          <w:r w:rsidRPr="00E40B80">
            <w:rPr>
              <w:rFonts w:cs="David" w:hint="cs"/>
              <w:rtl/>
            </w:rPr>
            <w:t xml:space="preserve"> </w:t>
          </w:r>
          <w:r w:rsidRPr="00E40B80">
            <w:rPr>
              <w:rFonts w:cs="David"/>
            </w:rPr>
            <w:t xml:space="preserve"> </w:t>
          </w:r>
          <w:r w:rsidRPr="00E40B80">
            <w:rPr>
              <w:rStyle w:val="PageNumber"/>
              <w:rFonts w:cs="David" w:hint="cs"/>
              <w:rtl/>
            </w:rPr>
            <w:t>13</w:t>
          </w:r>
        </w:p>
      </w:tc>
      <w:tc>
        <w:tcPr>
          <w:tcW w:w="8730" w:type="dxa"/>
        </w:tcPr>
        <w:p w14:paraId="6D0A3F09" w14:textId="77777777" w:rsidR="00D50252" w:rsidRPr="00E40B80" w:rsidRDefault="00D50252" w:rsidP="007902A0">
          <w:pPr>
            <w:pStyle w:val="Header"/>
            <w:ind w:right="360" w:firstLine="360"/>
            <w:jc w:val="left"/>
            <w:rPr>
              <w:rFonts w:cs="David"/>
              <w:rtl/>
            </w:rPr>
          </w:pPr>
          <w:r>
            <w:rPr>
              <w:rFonts w:cs="David" w:hint="cs"/>
              <w:bdr w:val="single" w:sz="4" w:space="0" w:color="auto"/>
              <w:shd w:val="clear" w:color="auto" w:fill="F3F3F3"/>
              <w:rtl/>
            </w:rPr>
            <w:t xml:space="preserve">טיוטת </w:t>
          </w:r>
          <w:r w:rsidRPr="00E40B80">
            <w:rPr>
              <w:rFonts w:cs="David" w:hint="cs"/>
              <w:bdr w:val="single" w:sz="4" w:space="0" w:color="auto"/>
              <w:shd w:val="clear" w:color="auto" w:fill="F3F3F3"/>
              <w:rtl/>
            </w:rPr>
            <w:t xml:space="preserve">תבנית הוראות </w:t>
          </w:r>
          <w:r>
            <w:rPr>
              <w:rFonts w:cs="David" w:hint="cs"/>
              <w:bdr w:val="single" w:sz="4" w:space="0" w:color="auto"/>
              <w:shd w:val="clear" w:color="auto" w:fill="F3F3F3"/>
              <w:rtl/>
            </w:rPr>
            <w:t>תכנית כוללנית</w:t>
          </w:r>
          <w:r w:rsidRPr="00E40B80">
            <w:rPr>
              <w:rFonts w:cs="David" w:hint="cs"/>
              <w:rtl/>
            </w:rPr>
            <w:t xml:space="preserve">            </w:t>
          </w:r>
          <w:r>
            <w:rPr>
              <w:rFonts w:cs="David" w:hint="cs"/>
              <w:rtl/>
            </w:rPr>
            <w:t xml:space="preserve">                               אוקטובר 2014</w:t>
          </w:r>
        </w:p>
      </w:tc>
    </w:tr>
  </w:tbl>
  <w:p w14:paraId="3F30BEAB" w14:textId="77777777" w:rsidR="00D50252" w:rsidRPr="00D34106" w:rsidRDefault="00D50252" w:rsidP="00E83657">
    <w:pPr>
      <w:pStyle w:val="Footer"/>
    </w:pPr>
  </w:p>
  <w:p w14:paraId="4C0F8BE0" w14:textId="77777777" w:rsidR="00D50252" w:rsidRDefault="00D5025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6904EC" w14:textId="77777777" w:rsidR="003B0E16" w:rsidRDefault="003B0E16">
      <w:r>
        <w:separator/>
      </w:r>
    </w:p>
  </w:footnote>
  <w:footnote w:type="continuationSeparator" w:id="0">
    <w:p w14:paraId="167685EE" w14:textId="77777777" w:rsidR="003B0E16" w:rsidRDefault="003B0E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jc w:val="center"/>
      <w:tblLook w:val="0000" w:firstRow="0" w:lastRow="0" w:firstColumn="0" w:lastColumn="0" w:noHBand="0" w:noVBand="0"/>
    </w:tblPr>
    <w:tblGrid>
      <w:gridCol w:w="4621"/>
      <w:gridCol w:w="4621"/>
    </w:tblGrid>
    <w:tr w:rsidR="00D50252" w14:paraId="3D3D0F42" w14:textId="77777777">
      <w:trPr>
        <w:jc w:val="center"/>
      </w:trPr>
      <w:tc>
        <w:tcPr>
          <w:tcW w:w="4621" w:type="dxa"/>
        </w:tcPr>
        <w:p w14:paraId="307DD701" w14:textId="77777777" w:rsidR="00D50252" w:rsidRPr="00E40B80" w:rsidRDefault="00D50252" w:rsidP="00F047F4">
          <w:pPr>
            <w:pStyle w:val="Header"/>
            <w:rPr>
              <w:rFonts w:cs="David"/>
            </w:rPr>
          </w:pPr>
          <w:r w:rsidRPr="00E40B80">
            <w:rPr>
              <w:rFonts w:cs="David" w:hint="cs"/>
              <w:rtl/>
            </w:rPr>
            <w:t xml:space="preserve">מבא"ת </w:t>
          </w:r>
          <w:r>
            <w:rPr>
              <w:rFonts w:cs="David" w:hint="cs"/>
              <w:rtl/>
            </w:rPr>
            <w:t>כוללנית</w:t>
          </w:r>
          <w:r w:rsidRPr="00E40B80">
            <w:rPr>
              <w:rFonts w:cs="David" w:hint="cs"/>
              <w:rtl/>
            </w:rPr>
            <w:t xml:space="preserve"> </w:t>
          </w:r>
        </w:p>
      </w:tc>
      <w:tc>
        <w:tcPr>
          <w:tcW w:w="4621" w:type="dxa"/>
        </w:tcPr>
        <w:p w14:paraId="66AE0685" w14:textId="77777777" w:rsidR="00D50252" w:rsidRPr="00E40B80" w:rsidRDefault="00D50252" w:rsidP="009135B9">
          <w:pPr>
            <w:pStyle w:val="Header"/>
            <w:jc w:val="center"/>
            <w:rPr>
              <w:rFonts w:cs="David"/>
            </w:rPr>
          </w:pPr>
          <w:r>
            <w:rPr>
              <w:rFonts w:cs="David" w:hint="cs"/>
              <w:rtl/>
            </w:rPr>
            <w:t xml:space="preserve">                                    תכנית מס' 353-0581801</w:t>
          </w:r>
        </w:p>
      </w:tc>
    </w:tr>
  </w:tbl>
  <w:p w14:paraId="6A7F22E0" w14:textId="77777777" w:rsidR="00D50252" w:rsidRDefault="00D50252">
    <w:pPr>
      <w:pStyle w:val="Header"/>
      <w:rPr>
        <w:rtl/>
      </w:rPr>
    </w:pPr>
    <w:sdt>
      <w:sdtPr>
        <w:rPr>
          <w:rFonts w:cs="David" w:hint="cs"/>
          <w:rtl/>
        </w:rPr>
        <w:id w:val="-1015693742"/>
        <w:docPartObj>
          <w:docPartGallery w:val="Watermarks"/>
          <w:docPartUnique/>
        </w:docPartObj>
      </w:sdtPr>
      <w:sdtContent>
        <w:r>
          <w:rPr>
            <w:rFonts w:cs="David"/>
            <w:rtl/>
          </w:rPr>
          <w:pict w14:anchorId="06581F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5"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טיוטה"/>
              <w10:wrap anchorx="margin" anchory="margin"/>
            </v:shape>
          </w:pict>
        </w:r>
      </w:sdtContent>
    </w:sdt>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jc w:val="center"/>
      <w:tblLook w:val="0000" w:firstRow="0" w:lastRow="0" w:firstColumn="0" w:lastColumn="0" w:noHBand="0" w:noVBand="0"/>
    </w:tblPr>
    <w:tblGrid>
      <w:gridCol w:w="4621"/>
      <w:gridCol w:w="4621"/>
    </w:tblGrid>
    <w:tr w:rsidR="00D50252" w14:paraId="15CB8362" w14:textId="77777777">
      <w:trPr>
        <w:jc w:val="center"/>
      </w:trPr>
      <w:tc>
        <w:tcPr>
          <w:tcW w:w="4621" w:type="dxa"/>
        </w:tcPr>
        <w:p w14:paraId="1B20B54F" w14:textId="77777777" w:rsidR="00D50252" w:rsidRPr="00E40B80" w:rsidRDefault="00D50252" w:rsidP="007902A0">
          <w:pPr>
            <w:pStyle w:val="Header"/>
            <w:rPr>
              <w:rFonts w:cs="David"/>
            </w:rPr>
          </w:pPr>
          <w:r w:rsidRPr="00E40B80">
            <w:rPr>
              <w:rFonts w:cs="David" w:hint="cs"/>
              <w:rtl/>
            </w:rPr>
            <w:t xml:space="preserve">מבא"ת </w:t>
          </w:r>
          <w:r>
            <w:rPr>
              <w:rFonts w:cs="David" w:hint="cs"/>
              <w:rtl/>
            </w:rPr>
            <w:t>כוללנית</w:t>
          </w:r>
          <w:r w:rsidRPr="00E40B80">
            <w:rPr>
              <w:rFonts w:cs="David" w:hint="cs"/>
              <w:rtl/>
            </w:rPr>
            <w:t xml:space="preserve"> </w:t>
          </w:r>
        </w:p>
      </w:tc>
      <w:tc>
        <w:tcPr>
          <w:tcW w:w="4621" w:type="dxa"/>
        </w:tcPr>
        <w:p w14:paraId="50D851EB" w14:textId="77777777" w:rsidR="00D50252" w:rsidRPr="00E40B80" w:rsidRDefault="00D50252" w:rsidP="00E83657">
          <w:pPr>
            <w:pStyle w:val="Header"/>
            <w:jc w:val="right"/>
            <w:rPr>
              <w:rFonts w:cs="David"/>
            </w:rPr>
          </w:pPr>
          <w:r w:rsidRPr="00E40B80">
            <w:rPr>
              <w:rFonts w:cs="David" w:hint="cs"/>
              <w:rtl/>
            </w:rPr>
            <w:t>תכנית מס' 00000</w:t>
          </w:r>
        </w:p>
      </w:tc>
    </w:tr>
  </w:tbl>
  <w:p w14:paraId="3B7C065E" w14:textId="77777777" w:rsidR="00D50252" w:rsidRDefault="00D502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Look w:val="0000" w:firstRow="0" w:lastRow="0" w:firstColumn="0" w:lastColumn="0" w:noHBand="0" w:noVBand="0"/>
    </w:tblPr>
    <w:tblGrid>
      <w:gridCol w:w="4621"/>
      <w:gridCol w:w="4621"/>
    </w:tblGrid>
    <w:tr w:rsidR="00D50252" w14:paraId="34C547C2" w14:textId="77777777">
      <w:tc>
        <w:tcPr>
          <w:tcW w:w="4621" w:type="dxa"/>
        </w:tcPr>
        <w:p w14:paraId="50AF40AD" w14:textId="77777777" w:rsidR="00D50252" w:rsidRPr="00E40B80" w:rsidRDefault="00D50252" w:rsidP="00E83657">
          <w:pPr>
            <w:pStyle w:val="Header"/>
            <w:rPr>
              <w:rFonts w:cs="David"/>
            </w:rPr>
          </w:pPr>
          <w:r w:rsidRPr="00E40B80">
            <w:rPr>
              <w:rFonts w:cs="David" w:hint="cs"/>
              <w:rtl/>
            </w:rPr>
            <w:t xml:space="preserve">מבא"ת 2006 </w:t>
          </w:r>
        </w:p>
      </w:tc>
      <w:tc>
        <w:tcPr>
          <w:tcW w:w="4621" w:type="dxa"/>
        </w:tcPr>
        <w:p w14:paraId="6E5101F7" w14:textId="77777777" w:rsidR="00D50252" w:rsidRPr="00E40B80" w:rsidRDefault="00D50252" w:rsidP="00E83657">
          <w:pPr>
            <w:pStyle w:val="Header"/>
            <w:jc w:val="right"/>
            <w:rPr>
              <w:rFonts w:cs="David"/>
            </w:rPr>
          </w:pPr>
          <w:r w:rsidRPr="00E40B80">
            <w:rPr>
              <w:rFonts w:cs="David" w:hint="cs"/>
              <w:rtl/>
            </w:rPr>
            <w:t xml:space="preserve">תכנית מס' </w:t>
          </w:r>
        </w:p>
      </w:tc>
    </w:tr>
  </w:tbl>
  <w:p w14:paraId="0F5EAE07" w14:textId="77777777" w:rsidR="00D50252" w:rsidRDefault="00D502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jc w:val="center"/>
      <w:tblLook w:val="0000" w:firstRow="0" w:lastRow="0" w:firstColumn="0" w:lastColumn="0" w:noHBand="0" w:noVBand="0"/>
    </w:tblPr>
    <w:tblGrid>
      <w:gridCol w:w="4621"/>
      <w:gridCol w:w="5845"/>
    </w:tblGrid>
    <w:tr w:rsidR="00D50252" w14:paraId="1D1D8435" w14:textId="77777777" w:rsidTr="00361EF1">
      <w:trPr>
        <w:jc w:val="center"/>
      </w:trPr>
      <w:tc>
        <w:tcPr>
          <w:tcW w:w="4621" w:type="dxa"/>
        </w:tcPr>
        <w:p w14:paraId="43BE67A3" w14:textId="77777777" w:rsidR="00D50252" w:rsidRPr="00E40B80" w:rsidRDefault="00D50252" w:rsidP="00044A92">
          <w:pPr>
            <w:pStyle w:val="Header"/>
            <w:rPr>
              <w:rFonts w:cs="David"/>
            </w:rPr>
          </w:pPr>
          <w:r w:rsidRPr="00E40B80">
            <w:rPr>
              <w:rFonts w:cs="David" w:hint="cs"/>
              <w:rtl/>
            </w:rPr>
            <w:t xml:space="preserve">מבא"ת </w:t>
          </w:r>
          <w:r>
            <w:rPr>
              <w:rFonts w:cs="David" w:hint="cs"/>
              <w:rtl/>
            </w:rPr>
            <w:t>כוללנית</w:t>
          </w:r>
          <w:r w:rsidRPr="00E40B80">
            <w:rPr>
              <w:rFonts w:cs="David" w:hint="cs"/>
              <w:rtl/>
            </w:rPr>
            <w:t xml:space="preserve"> </w:t>
          </w:r>
        </w:p>
      </w:tc>
      <w:tc>
        <w:tcPr>
          <w:tcW w:w="5845" w:type="dxa"/>
        </w:tcPr>
        <w:p w14:paraId="7A9ABBA4" w14:textId="500E502A" w:rsidR="00D50252" w:rsidRPr="00E40B80" w:rsidRDefault="00D50252" w:rsidP="00327AE0">
          <w:pPr>
            <w:pStyle w:val="Header"/>
            <w:jc w:val="center"/>
            <w:rPr>
              <w:rFonts w:cs="David"/>
            </w:rPr>
          </w:pPr>
          <w:r>
            <w:rPr>
              <w:rFonts w:cs="David" w:hint="cs"/>
              <w:rtl/>
            </w:rPr>
            <w:t xml:space="preserve">                                 </w:t>
          </w:r>
          <w:r w:rsidRPr="00E40B80">
            <w:rPr>
              <w:rFonts w:cs="David" w:hint="cs"/>
              <w:rtl/>
            </w:rPr>
            <w:t xml:space="preserve">תכנית מס' </w:t>
          </w:r>
          <w:r>
            <w:rPr>
              <w:rFonts w:cs="David" w:hint="cs"/>
              <w:rtl/>
            </w:rPr>
            <w:t>353-0581801</w:t>
          </w:r>
        </w:p>
      </w:tc>
    </w:tr>
  </w:tbl>
  <w:p w14:paraId="1065A206" w14:textId="77777777" w:rsidR="00D50252" w:rsidRDefault="00D50252">
    <w:pPr>
      <w:pStyle w:val="Header"/>
      <w:rPr>
        <w:rt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BD124" w14:textId="77777777" w:rsidR="00D50252" w:rsidRDefault="00D50252" w:rsidP="00044A92">
    <w:pPr>
      <w:pStyle w:val="Header"/>
    </w:pPr>
  </w:p>
  <w:p w14:paraId="46932865" w14:textId="77777777" w:rsidR="00D50252" w:rsidRDefault="00D5025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61687" w14:textId="77777777" w:rsidR="00D50252" w:rsidRDefault="00D50252">
    <w:pPr>
      <w:pStyle w:val="Header"/>
      <w:framePr w:wrap="around" w:vAnchor="text" w:hAnchor="margin" w:xAlign="center" w:y="1"/>
      <w:rPr>
        <w:rStyle w:val="PageNumber"/>
        <w:rtl/>
      </w:rPr>
    </w:pPr>
    <w:r>
      <w:rPr>
        <w:rStyle w:val="PageNumber"/>
        <w:rtl/>
      </w:rPr>
      <w:fldChar w:fldCharType="begin"/>
    </w:r>
    <w:r>
      <w:rPr>
        <w:rStyle w:val="PageNumber"/>
      </w:rPr>
      <w:instrText xml:space="preserve">PAGE  </w:instrText>
    </w:r>
    <w:r>
      <w:rPr>
        <w:rStyle w:val="PageNumber"/>
        <w:rtl/>
      </w:rPr>
      <w:fldChar w:fldCharType="end"/>
    </w:r>
  </w:p>
  <w:p w14:paraId="4D0AF5A9" w14:textId="77777777" w:rsidR="00D50252" w:rsidRDefault="00D50252">
    <w:pPr>
      <w:pStyle w:val="Header"/>
      <w:rPr>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jc w:val="center"/>
      <w:tblLook w:val="0000" w:firstRow="0" w:lastRow="0" w:firstColumn="0" w:lastColumn="0" w:noHBand="0" w:noVBand="0"/>
    </w:tblPr>
    <w:tblGrid>
      <w:gridCol w:w="4621"/>
      <w:gridCol w:w="4621"/>
    </w:tblGrid>
    <w:tr w:rsidR="00D50252" w:rsidRPr="00E40B80" w14:paraId="1DA089BC" w14:textId="77777777" w:rsidTr="007902A0">
      <w:trPr>
        <w:jc w:val="center"/>
      </w:trPr>
      <w:tc>
        <w:tcPr>
          <w:tcW w:w="4621" w:type="dxa"/>
        </w:tcPr>
        <w:p w14:paraId="01CFFFF8" w14:textId="77777777" w:rsidR="00D50252" w:rsidRPr="00E40B80" w:rsidRDefault="00D50252" w:rsidP="007902A0">
          <w:pPr>
            <w:pStyle w:val="Header"/>
            <w:rPr>
              <w:rFonts w:cs="David"/>
            </w:rPr>
          </w:pPr>
          <w:r w:rsidRPr="00E40B80">
            <w:rPr>
              <w:rFonts w:cs="David" w:hint="cs"/>
              <w:rtl/>
            </w:rPr>
            <w:t xml:space="preserve">מבא"ת </w:t>
          </w:r>
          <w:r>
            <w:rPr>
              <w:rFonts w:cs="David" w:hint="cs"/>
              <w:rtl/>
            </w:rPr>
            <w:t>כוללנית</w:t>
          </w:r>
          <w:r w:rsidRPr="00E40B80">
            <w:rPr>
              <w:rFonts w:cs="David" w:hint="cs"/>
              <w:rtl/>
            </w:rPr>
            <w:t xml:space="preserve"> </w:t>
          </w:r>
        </w:p>
      </w:tc>
      <w:tc>
        <w:tcPr>
          <w:tcW w:w="4621" w:type="dxa"/>
        </w:tcPr>
        <w:p w14:paraId="239B733C" w14:textId="6309D0C3" w:rsidR="00D50252" w:rsidRPr="00E40B80" w:rsidRDefault="00D50252" w:rsidP="007902A0">
          <w:pPr>
            <w:pStyle w:val="Header"/>
            <w:jc w:val="center"/>
            <w:rPr>
              <w:rFonts w:cs="David"/>
            </w:rPr>
          </w:pPr>
          <w:r>
            <w:rPr>
              <w:rFonts w:cs="David" w:hint="cs"/>
              <w:rtl/>
            </w:rPr>
            <w:t xml:space="preserve">                              </w:t>
          </w:r>
          <w:r w:rsidRPr="00E40B80">
            <w:rPr>
              <w:rFonts w:cs="David" w:hint="cs"/>
              <w:rtl/>
            </w:rPr>
            <w:t>תכנית מס'</w:t>
          </w:r>
          <w:r>
            <w:rPr>
              <w:rFonts w:cs="David" w:hint="cs"/>
              <w:rtl/>
            </w:rPr>
            <w:t xml:space="preserve"> 353-0581801</w:t>
          </w:r>
        </w:p>
      </w:tc>
    </w:tr>
  </w:tbl>
  <w:p w14:paraId="32D0BFF9" w14:textId="77777777" w:rsidR="00D50252" w:rsidRDefault="00D50252">
    <w:pPr>
      <w:pStyle w:val="Header"/>
      <w:rPr>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jc w:val="center"/>
      <w:tblLook w:val="0000" w:firstRow="0" w:lastRow="0" w:firstColumn="0" w:lastColumn="0" w:noHBand="0" w:noVBand="0"/>
    </w:tblPr>
    <w:tblGrid>
      <w:gridCol w:w="4621"/>
      <w:gridCol w:w="4621"/>
    </w:tblGrid>
    <w:tr w:rsidR="00D50252" w14:paraId="00C7E15F" w14:textId="77777777">
      <w:trPr>
        <w:jc w:val="center"/>
      </w:trPr>
      <w:tc>
        <w:tcPr>
          <w:tcW w:w="4621" w:type="dxa"/>
        </w:tcPr>
        <w:p w14:paraId="70DE40A5" w14:textId="77777777" w:rsidR="00D50252" w:rsidRPr="00E40B80" w:rsidRDefault="00D50252" w:rsidP="007902A0">
          <w:pPr>
            <w:pStyle w:val="Header"/>
            <w:rPr>
              <w:rFonts w:cs="David"/>
            </w:rPr>
          </w:pPr>
          <w:r w:rsidRPr="00E40B80">
            <w:rPr>
              <w:rFonts w:cs="David" w:hint="cs"/>
              <w:rtl/>
            </w:rPr>
            <w:t xml:space="preserve">מבא"ת </w:t>
          </w:r>
          <w:r>
            <w:rPr>
              <w:rFonts w:cs="David" w:hint="cs"/>
              <w:rtl/>
            </w:rPr>
            <w:t>כוללנית</w:t>
          </w:r>
          <w:r w:rsidRPr="00E40B80">
            <w:rPr>
              <w:rFonts w:cs="David" w:hint="cs"/>
              <w:rtl/>
            </w:rPr>
            <w:t xml:space="preserve"> </w:t>
          </w:r>
        </w:p>
      </w:tc>
      <w:tc>
        <w:tcPr>
          <w:tcW w:w="4621" w:type="dxa"/>
        </w:tcPr>
        <w:p w14:paraId="1962DD13" w14:textId="77777777" w:rsidR="00D50252" w:rsidRPr="00E40B80" w:rsidRDefault="00D50252" w:rsidP="00E83657">
          <w:pPr>
            <w:pStyle w:val="Header"/>
            <w:jc w:val="right"/>
            <w:rPr>
              <w:rFonts w:cs="David"/>
            </w:rPr>
          </w:pPr>
          <w:r w:rsidRPr="00E40B80">
            <w:rPr>
              <w:rFonts w:cs="David" w:hint="cs"/>
              <w:rtl/>
            </w:rPr>
            <w:t>תכנית מס' 00000</w:t>
          </w:r>
        </w:p>
      </w:tc>
    </w:tr>
  </w:tbl>
  <w:p w14:paraId="0F1DA739" w14:textId="77777777" w:rsidR="00D50252" w:rsidRDefault="00D50252">
    <w:pPr>
      <w:pStyle w:val="Header"/>
      <w:rPr>
        <w:rtl/>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jc w:val="center"/>
      <w:tblLook w:val="0000" w:firstRow="0" w:lastRow="0" w:firstColumn="0" w:lastColumn="0" w:noHBand="0" w:noVBand="0"/>
    </w:tblPr>
    <w:tblGrid>
      <w:gridCol w:w="4621"/>
      <w:gridCol w:w="4621"/>
    </w:tblGrid>
    <w:tr w:rsidR="00D50252" w14:paraId="5F217B10" w14:textId="77777777">
      <w:trPr>
        <w:jc w:val="center"/>
      </w:trPr>
      <w:tc>
        <w:tcPr>
          <w:tcW w:w="4621" w:type="dxa"/>
        </w:tcPr>
        <w:p w14:paraId="736D5A70" w14:textId="77777777" w:rsidR="00D50252" w:rsidRPr="00E40B80" w:rsidRDefault="00D50252" w:rsidP="00E83657">
          <w:pPr>
            <w:pStyle w:val="Header"/>
            <w:rPr>
              <w:rFonts w:cs="David"/>
            </w:rPr>
          </w:pPr>
          <w:r w:rsidRPr="00E40B80">
            <w:rPr>
              <w:rFonts w:cs="David" w:hint="cs"/>
              <w:rtl/>
            </w:rPr>
            <w:t xml:space="preserve">מבא"ת 2006 </w:t>
          </w:r>
        </w:p>
      </w:tc>
      <w:tc>
        <w:tcPr>
          <w:tcW w:w="4621" w:type="dxa"/>
        </w:tcPr>
        <w:p w14:paraId="4533611D" w14:textId="77777777" w:rsidR="00D50252" w:rsidRPr="00E40B80" w:rsidRDefault="00D50252" w:rsidP="00E83657">
          <w:pPr>
            <w:pStyle w:val="Header"/>
            <w:jc w:val="right"/>
            <w:rPr>
              <w:rFonts w:cs="David"/>
            </w:rPr>
          </w:pPr>
          <w:r w:rsidRPr="00E40B80">
            <w:rPr>
              <w:rFonts w:cs="David" w:hint="cs"/>
              <w:rtl/>
            </w:rPr>
            <w:t>תכנית מס'</w:t>
          </w:r>
        </w:p>
      </w:tc>
    </w:tr>
  </w:tbl>
  <w:p w14:paraId="227AF360" w14:textId="77777777" w:rsidR="00D50252" w:rsidRDefault="00D5025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jc w:val="center"/>
      <w:tblLook w:val="0000" w:firstRow="0" w:lastRow="0" w:firstColumn="0" w:lastColumn="0" w:noHBand="0" w:noVBand="0"/>
    </w:tblPr>
    <w:tblGrid>
      <w:gridCol w:w="4621"/>
      <w:gridCol w:w="4621"/>
    </w:tblGrid>
    <w:tr w:rsidR="00D50252" w14:paraId="7771FAFE" w14:textId="77777777">
      <w:trPr>
        <w:jc w:val="center"/>
      </w:trPr>
      <w:tc>
        <w:tcPr>
          <w:tcW w:w="4621" w:type="dxa"/>
        </w:tcPr>
        <w:p w14:paraId="3C685ADF" w14:textId="77777777" w:rsidR="00D50252" w:rsidRPr="00E40B80" w:rsidRDefault="00D50252" w:rsidP="004575DF">
          <w:pPr>
            <w:pStyle w:val="Header"/>
            <w:rPr>
              <w:rFonts w:cs="David"/>
            </w:rPr>
          </w:pPr>
          <w:r w:rsidRPr="00E40B80">
            <w:rPr>
              <w:rFonts w:cs="David" w:hint="cs"/>
              <w:rtl/>
            </w:rPr>
            <w:t xml:space="preserve">מבא"ת </w:t>
          </w:r>
          <w:r>
            <w:rPr>
              <w:rFonts w:cs="David" w:hint="cs"/>
              <w:rtl/>
            </w:rPr>
            <w:t>כוללנית</w:t>
          </w:r>
          <w:r w:rsidRPr="00E40B80">
            <w:rPr>
              <w:rFonts w:cs="David" w:hint="cs"/>
              <w:rtl/>
            </w:rPr>
            <w:t xml:space="preserve"> </w:t>
          </w:r>
        </w:p>
      </w:tc>
      <w:tc>
        <w:tcPr>
          <w:tcW w:w="4621" w:type="dxa"/>
        </w:tcPr>
        <w:p w14:paraId="0A72F6C8" w14:textId="77777777" w:rsidR="00D50252" w:rsidRPr="00E40B80" w:rsidRDefault="00D50252" w:rsidP="004575DF">
          <w:pPr>
            <w:pStyle w:val="Header"/>
            <w:jc w:val="center"/>
            <w:rPr>
              <w:rFonts w:cs="David"/>
            </w:rPr>
          </w:pPr>
          <w:r>
            <w:rPr>
              <w:rFonts w:cs="David" w:hint="cs"/>
              <w:rtl/>
            </w:rPr>
            <w:t xml:space="preserve">                                  </w:t>
          </w:r>
          <w:r w:rsidRPr="00E40B80">
            <w:rPr>
              <w:rFonts w:cs="David" w:hint="cs"/>
              <w:rtl/>
            </w:rPr>
            <w:t>תכנית מס' 00000</w:t>
          </w:r>
        </w:p>
      </w:tc>
    </w:tr>
  </w:tbl>
  <w:p w14:paraId="6AB6E625" w14:textId="77777777" w:rsidR="00D50252" w:rsidRDefault="00D50252">
    <w:pPr>
      <w:pStyle w:val="Header"/>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0A2A3D94"/>
    <w:lvl w:ilvl="0">
      <w:start w:val="1"/>
      <w:numFmt w:val="decimal"/>
      <w:pStyle w:val="Heading1"/>
      <w:lvlText w:val="%1."/>
      <w:legacy w:legacy="1" w:legacySpace="0" w:legacyIndent="284"/>
      <w:lvlJc w:val="right"/>
      <w:pPr>
        <w:ind w:left="284" w:right="284" w:hanging="284"/>
      </w:pPr>
    </w:lvl>
    <w:lvl w:ilvl="1">
      <w:start w:val="1"/>
      <w:numFmt w:val="decimal"/>
      <w:pStyle w:val="Heading2"/>
      <w:lvlText w:val="%1.%2."/>
      <w:legacy w:legacy="1" w:legacySpace="0" w:legacyIndent="737"/>
      <w:lvlJc w:val="right"/>
      <w:pPr>
        <w:ind w:left="1021" w:right="1021" w:hanging="737"/>
      </w:pPr>
    </w:lvl>
    <w:lvl w:ilvl="2">
      <w:start w:val="1"/>
      <w:numFmt w:val="decimal"/>
      <w:pStyle w:val="Heading3"/>
      <w:lvlText w:val="%1.%2.%3."/>
      <w:legacy w:legacy="1" w:legacySpace="0" w:legacyIndent="794"/>
      <w:lvlJc w:val="right"/>
      <w:pPr>
        <w:ind w:left="1815" w:right="1815" w:hanging="794"/>
      </w:pPr>
    </w:lvl>
    <w:lvl w:ilvl="3">
      <w:start w:val="1"/>
      <w:numFmt w:val="decimal"/>
      <w:pStyle w:val="Heading4"/>
      <w:lvlText w:val="%1.%2.%3.%4."/>
      <w:legacy w:legacy="1" w:legacySpace="0" w:legacyIndent="1021"/>
      <w:lvlJc w:val="right"/>
      <w:pPr>
        <w:ind w:left="2836" w:right="2836" w:hanging="1021"/>
      </w:pPr>
    </w:lvl>
    <w:lvl w:ilvl="4">
      <w:start w:val="1"/>
      <w:numFmt w:val="hebrew1"/>
      <w:pStyle w:val="Heading5"/>
      <w:lvlText w:val="%5."/>
      <w:legacy w:legacy="1" w:legacySpace="0" w:legacyIndent="397"/>
      <w:lvlJc w:val="right"/>
      <w:pPr>
        <w:ind w:left="3233" w:right="3233" w:hanging="397"/>
      </w:pPr>
    </w:lvl>
    <w:lvl w:ilvl="5">
      <w:start w:val="1"/>
      <w:numFmt w:val="decimal"/>
      <w:pStyle w:val="Heading6"/>
      <w:lvlText w:val="%6."/>
      <w:legacy w:legacy="1" w:legacySpace="0" w:legacyIndent="397"/>
      <w:lvlJc w:val="right"/>
      <w:pPr>
        <w:ind w:left="3630" w:right="3630" w:hanging="397"/>
      </w:pPr>
    </w:lvl>
    <w:lvl w:ilvl="6">
      <w:numFmt w:val="none"/>
      <w:pStyle w:val="Heading7"/>
      <w:lvlText w:val=""/>
      <w:lvlJc w:val="left"/>
      <w:pPr>
        <w:tabs>
          <w:tab w:val="num" w:pos="360"/>
        </w:tabs>
      </w:pPr>
    </w:lvl>
    <w:lvl w:ilvl="7">
      <w:numFmt w:val="none"/>
      <w:pStyle w:val="Heading8"/>
      <w:lvlText w:val=""/>
      <w:lvlJc w:val="left"/>
      <w:pPr>
        <w:tabs>
          <w:tab w:val="num" w:pos="360"/>
        </w:tabs>
      </w:pPr>
    </w:lvl>
    <w:lvl w:ilvl="8">
      <w:start w:val="1"/>
      <w:numFmt w:val="decimal"/>
      <w:pStyle w:val="Heading9"/>
      <w:lvlText w:val="%9."/>
      <w:legacy w:legacy="1" w:legacySpace="0" w:legacyIndent="709"/>
      <w:lvlJc w:val="center"/>
      <w:pPr>
        <w:ind w:left="5133" w:right="5133" w:hanging="709"/>
      </w:pPr>
    </w:lvl>
  </w:abstractNum>
  <w:abstractNum w:abstractNumId="1" w15:restartNumberingAfterBreak="0">
    <w:nsid w:val="00810E6F"/>
    <w:multiLevelType w:val="hybridMultilevel"/>
    <w:tmpl w:val="CD8C2000"/>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536FE5"/>
    <w:multiLevelType w:val="hybridMultilevel"/>
    <w:tmpl w:val="C32E74D0"/>
    <w:lvl w:ilvl="0" w:tplc="27740894">
      <w:start w:val="1"/>
      <w:numFmt w:val="bullet"/>
      <w:lvlText w:val=""/>
      <w:lvlJc w:val="left"/>
      <w:pPr>
        <w:ind w:left="720" w:hanging="360"/>
      </w:pPr>
      <w:rPr>
        <w:rFonts w:ascii="Wingdings" w:hAnsi="Wingdings" w:cs="Wingdings" w:hint="default"/>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CB5A73"/>
    <w:multiLevelType w:val="hybridMultilevel"/>
    <w:tmpl w:val="75F60088"/>
    <w:lvl w:ilvl="0" w:tplc="27740894">
      <w:start w:val="1"/>
      <w:numFmt w:val="bullet"/>
      <w:lvlText w:val=""/>
      <w:lvlJc w:val="left"/>
      <w:pPr>
        <w:ind w:left="720" w:hanging="360"/>
      </w:pPr>
      <w:rPr>
        <w:rFonts w:ascii="Wingdings" w:hAnsi="Wingdings" w:cs="Wingdings" w:hint="default"/>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0C245C"/>
    <w:multiLevelType w:val="multilevel"/>
    <w:tmpl w:val="29CA6D1C"/>
    <w:lvl w:ilvl="0">
      <w:start w:val="1"/>
      <w:numFmt w:val="decimal"/>
      <w:lvlText w:val="%1."/>
      <w:lvlJc w:val="left"/>
      <w:pPr>
        <w:tabs>
          <w:tab w:val="num" w:pos="360"/>
        </w:tabs>
        <w:ind w:left="360" w:hanging="360"/>
      </w:pPr>
      <w:rPr>
        <w:lang w:bidi="he-IL"/>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03C54392"/>
    <w:multiLevelType w:val="hybridMultilevel"/>
    <w:tmpl w:val="D79644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4E460E"/>
    <w:multiLevelType w:val="hybridMultilevel"/>
    <w:tmpl w:val="8FA66AB2"/>
    <w:lvl w:ilvl="0" w:tplc="0409000F">
      <w:start w:val="1"/>
      <w:numFmt w:val="decimal"/>
      <w:lvlText w:val="%1."/>
      <w:lvlJc w:val="left"/>
      <w:pPr>
        <w:ind w:left="746" w:hanging="360"/>
      </w:p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7" w15:restartNumberingAfterBreak="0">
    <w:nsid w:val="04822673"/>
    <w:multiLevelType w:val="multilevel"/>
    <w:tmpl w:val="3CFC1EA6"/>
    <w:lvl w:ilvl="0">
      <w:start w:val="1"/>
      <w:numFmt w:val="decimal"/>
      <w:lvlText w:val="%1."/>
      <w:lvlJc w:val="left"/>
      <w:pPr>
        <w:ind w:left="720" w:hanging="360"/>
      </w:pPr>
      <w:rPr>
        <w:rFonts w:hint="default"/>
      </w:rPr>
    </w:lvl>
    <w:lvl w:ilvl="1">
      <w:start w:val="7"/>
      <w:numFmt w:val="decimal"/>
      <w:isLgl/>
      <w:lvlText w:val="%1.%2"/>
      <w:lvlJc w:val="left"/>
      <w:pPr>
        <w:ind w:left="1334" w:hanging="570"/>
      </w:pPr>
      <w:rPr>
        <w:rFonts w:hint="default"/>
      </w:rPr>
    </w:lvl>
    <w:lvl w:ilvl="2">
      <w:start w:val="1"/>
      <w:numFmt w:val="decimal"/>
      <w:isLgl/>
      <w:lvlText w:val="%1.%2.%3"/>
      <w:lvlJc w:val="left"/>
      <w:pPr>
        <w:ind w:left="1888" w:hanging="720"/>
      </w:pPr>
      <w:rPr>
        <w:rFonts w:hint="default"/>
      </w:rPr>
    </w:lvl>
    <w:lvl w:ilvl="3">
      <w:start w:val="1"/>
      <w:numFmt w:val="decimal"/>
      <w:isLgl/>
      <w:lvlText w:val="%1.%2.%3.%4"/>
      <w:lvlJc w:val="left"/>
      <w:pPr>
        <w:ind w:left="2292" w:hanging="720"/>
      </w:pPr>
      <w:rPr>
        <w:rFonts w:hint="default"/>
      </w:rPr>
    </w:lvl>
    <w:lvl w:ilvl="4">
      <w:start w:val="1"/>
      <w:numFmt w:val="decimal"/>
      <w:isLgl/>
      <w:lvlText w:val="%1.%2.%3.%4.%5"/>
      <w:lvlJc w:val="left"/>
      <w:pPr>
        <w:ind w:left="3056" w:hanging="1080"/>
      </w:pPr>
      <w:rPr>
        <w:rFonts w:hint="default"/>
      </w:rPr>
    </w:lvl>
    <w:lvl w:ilvl="5">
      <w:start w:val="1"/>
      <w:numFmt w:val="decimal"/>
      <w:isLgl/>
      <w:lvlText w:val="%1.%2.%3.%4.%5.%6"/>
      <w:lvlJc w:val="left"/>
      <w:pPr>
        <w:ind w:left="3460" w:hanging="1080"/>
      </w:pPr>
      <w:rPr>
        <w:rFonts w:hint="default"/>
      </w:rPr>
    </w:lvl>
    <w:lvl w:ilvl="6">
      <w:start w:val="1"/>
      <w:numFmt w:val="decimal"/>
      <w:isLgl/>
      <w:lvlText w:val="%1.%2.%3.%4.%5.%6.%7"/>
      <w:lvlJc w:val="left"/>
      <w:pPr>
        <w:ind w:left="4224" w:hanging="1440"/>
      </w:pPr>
      <w:rPr>
        <w:rFonts w:hint="default"/>
      </w:rPr>
    </w:lvl>
    <w:lvl w:ilvl="7">
      <w:start w:val="1"/>
      <w:numFmt w:val="decimal"/>
      <w:isLgl/>
      <w:lvlText w:val="%1.%2.%3.%4.%5.%6.%7.%8"/>
      <w:lvlJc w:val="left"/>
      <w:pPr>
        <w:ind w:left="4628" w:hanging="1440"/>
      </w:pPr>
      <w:rPr>
        <w:rFonts w:hint="default"/>
      </w:rPr>
    </w:lvl>
    <w:lvl w:ilvl="8">
      <w:start w:val="1"/>
      <w:numFmt w:val="decimal"/>
      <w:isLgl/>
      <w:lvlText w:val="%1.%2.%3.%4.%5.%6.%7.%8.%9"/>
      <w:lvlJc w:val="left"/>
      <w:pPr>
        <w:ind w:left="5032" w:hanging="1440"/>
      </w:pPr>
      <w:rPr>
        <w:rFonts w:hint="default"/>
      </w:rPr>
    </w:lvl>
  </w:abstractNum>
  <w:abstractNum w:abstractNumId="8" w15:restartNumberingAfterBreak="0">
    <w:nsid w:val="049B55CE"/>
    <w:multiLevelType w:val="hybridMultilevel"/>
    <w:tmpl w:val="15CC77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7F44C58"/>
    <w:multiLevelType w:val="hybridMultilevel"/>
    <w:tmpl w:val="2E54B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FD0880"/>
    <w:multiLevelType w:val="hybridMultilevel"/>
    <w:tmpl w:val="8AD825F2"/>
    <w:lvl w:ilvl="0" w:tplc="0409000F">
      <w:start w:val="1"/>
      <w:numFmt w:val="decimal"/>
      <w:lvlText w:val="%1."/>
      <w:lvlJc w:val="left"/>
      <w:pPr>
        <w:ind w:left="727" w:hanging="360"/>
      </w:pPr>
    </w:lvl>
    <w:lvl w:ilvl="1" w:tplc="04090019" w:tentative="1">
      <w:start w:val="1"/>
      <w:numFmt w:val="lowerLetter"/>
      <w:lvlText w:val="%2."/>
      <w:lvlJc w:val="left"/>
      <w:pPr>
        <w:ind w:left="1447" w:hanging="360"/>
      </w:pPr>
    </w:lvl>
    <w:lvl w:ilvl="2" w:tplc="0409001B" w:tentative="1">
      <w:start w:val="1"/>
      <w:numFmt w:val="lowerRoman"/>
      <w:lvlText w:val="%3."/>
      <w:lvlJc w:val="right"/>
      <w:pPr>
        <w:ind w:left="2167" w:hanging="180"/>
      </w:pPr>
    </w:lvl>
    <w:lvl w:ilvl="3" w:tplc="0409000F" w:tentative="1">
      <w:start w:val="1"/>
      <w:numFmt w:val="decimal"/>
      <w:lvlText w:val="%4."/>
      <w:lvlJc w:val="left"/>
      <w:pPr>
        <w:ind w:left="2887" w:hanging="360"/>
      </w:pPr>
    </w:lvl>
    <w:lvl w:ilvl="4" w:tplc="04090019" w:tentative="1">
      <w:start w:val="1"/>
      <w:numFmt w:val="lowerLetter"/>
      <w:lvlText w:val="%5."/>
      <w:lvlJc w:val="left"/>
      <w:pPr>
        <w:ind w:left="3607" w:hanging="360"/>
      </w:pPr>
    </w:lvl>
    <w:lvl w:ilvl="5" w:tplc="0409001B" w:tentative="1">
      <w:start w:val="1"/>
      <w:numFmt w:val="lowerRoman"/>
      <w:lvlText w:val="%6."/>
      <w:lvlJc w:val="right"/>
      <w:pPr>
        <w:ind w:left="4327" w:hanging="180"/>
      </w:pPr>
    </w:lvl>
    <w:lvl w:ilvl="6" w:tplc="0409000F" w:tentative="1">
      <w:start w:val="1"/>
      <w:numFmt w:val="decimal"/>
      <w:lvlText w:val="%7."/>
      <w:lvlJc w:val="left"/>
      <w:pPr>
        <w:ind w:left="5047" w:hanging="360"/>
      </w:pPr>
    </w:lvl>
    <w:lvl w:ilvl="7" w:tplc="04090019" w:tentative="1">
      <w:start w:val="1"/>
      <w:numFmt w:val="lowerLetter"/>
      <w:lvlText w:val="%8."/>
      <w:lvlJc w:val="left"/>
      <w:pPr>
        <w:ind w:left="5767" w:hanging="360"/>
      </w:pPr>
    </w:lvl>
    <w:lvl w:ilvl="8" w:tplc="0409001B" w:tentative="1">
      <w:start w:val="1"/>
      <w:numFmt w:val="lowerRoman"/>
      <w:lvlText w:val="%9."/>
      <w:lvlJc w:val="right"/>
      <w:pPr>
        <w:ind w:left="6487" w:hanging="180"/>
      </w:pPr>
    </w:lvl>
  </w:abstractNum>
  <w:abstractNum w:abstractNumId="11" w15:restartNumberingAfterBreak="0">
    <w:nsid w:val="09007503"/>
    <w:multiLevelType w:val="hybridMultilevel"/>
    <w:tmpl w:val="73029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BB5500F"/>
    <w:multiLevelType w:val="hybridMultilevel"/>
    <w:tmpl w:val="35CC2AF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CF71592"/>
    <w:multiLevelType w:val="hybridMultilevel"/>
    <w:tmpl w:val="76A8AA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E421D2D"/>
    <w:multiLevelType w:val="hybridMultilevel"/>
    <w:tmpl w:val="8CA06838"/>
    <w:lvl w:ilvl="0" w:tplc="1F625F86">
      <w:start w:val="1"/>
      <w:numFmt w:val="decimal"/>
      <w:lvlText w:val="%1)"/>
      <w:lvlJc w:val="left"/>
      <w:pPr>
        <w:ind w:left="720" w:hanging="360"/>
      </w:pPr>
      <w:rPr>
        <w:rFonts w:cs="David" w:hint="cs"/>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E5F78FE"/>
    <w:multiLevelType w:val="multilevel"/>
    <w:tmpl w:val="744CF70E"/>
    <w:lvl w:ilvl="0">
      <w:start w:val="1"/>
      <w:numFmt w:val="decimal"/>
      <w:lvlText w:val="%1)"/>
      <w:lvlJc w:val="left"/>
      <w:pPr>
        <w:ind w:left="360" w:hanging="360"/>
      </w:pPr>
      <w:rPr>
        <w:rFonts w:cs="David" w:hint="cs"/>
        <w:color w:val="auto"/>
        <w:sz w:val="24"/>
        <w:szCs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0E5F7C39"/>
    <w:multiLevelType w:val="hybridMultilevel"/>
    <w:tmpl w:val="C9CAD6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F6836BA"/>
    <w:multiLevelType w:val="hybridMultilevel"/>
    <w:tmpl w:val="611027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0193168"/>
    <w:multiLevelType w:val="hybridMultilevel"/>
    <w:tmpl w:val="F4D888BA"/>
    <w:lvl w:ilvl="0" w:tplc="04090011">
      <w:start w:val="1"/>
      <w:numFmt w:val="decimal"/>
      <w:lvlText w:val="%1)"/>
      <w:lvlJc w:val="left"/>
      <w:pPr>
        <w:ind w:left="720" w:hanging="360"/>
      </w:pPr>
    </w:lvl>
    <w:lvl w:ilvl="1" w:tplc="04090013">
      <w:start w:val="1"/>
      <w:numFmt w:val="hebrew1"/>
      <w:lvlText w:val="%2."/>
      <w:lvlJc w:val="center"/>
      <w:pPr>
        <w:ind w:left="1440" w:hanging="360"/>
      </w:pPr>
      <w:rPr>
        <w:rFonts w:hint="cs"/>
        <w:b w:val="0"/>
        <w:bCs w:val="0"/>
        <w:color w:val="auto"/>
        <w:szCs w:val="24"/>
      </w:rPr>
    </w:lvl>
    <w:lvl w:ilvl="2" w:tplc="5412A082">
      <w:start w:val="1"/>
      <w:numFmt w:val="decimal"/>
      <w:lvlText w:val="%3."/>
      <w:lvlJc w:val="left"/>
      <w:pPr>
        <w:ind w:left="2340" w:hanging="360"/>
      </w:pPr>
      <w:rPr>
        <w:rFonts w:hint="default"/>
        <w:color w:val="00000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0960FC2"/>
    <w:multiLevelType w:val="hybridMultilevel"/>
    <w:tmpl w:val="6E5C3998"/>
    <w:lvl w:ilvl="0" w:tplc="C82847FC">
      <w:start w:val="1"/>
      <w:numFmt w:val="bullet"/>
      <w:lvlText w:val=""/>
      <w:lvlJc w:val="left"/>
      <w:pPr>
        <w:tabs>
          <w:tab w:val="num" w:pos="720"/>
        </w:tabs>
        <w:ind w:left="720" w:hanging="360"/>
      </w:pPr>
      <w:rPr>
        <w:rFonts w:ascii="Wingdings" w:hAnsi="Wingdings" w:hint="default"/>
      </w:rPr>
    </w:lvl>
    <w:lvl w:ilvl="1" w:tplc="14821EBC">
      <w:start w:val="1"/>
      <w:numFmt w:val="bullet"/>
      <w:lvlText w:val=""/>
      <w:lvlJc w:val="left"/>
      <w:pPr>
        <w:tabs>
          <w:tab w:val="num" w:pos="1440"/>
        </w:tabs>
        <w:ind w:left="1440" w:hanging="360"/>
      </w:pPr>
      <w:rPr>
        <w:rFonts w:ascii="Wingdings" w:hAnsi="Wingdings" w:hint="default"/>
      </w:rPr>
    </w:lvl>
    <w:lvl w:ilvl="2" w:tplc="5FF8178C" w:tentative="1">
      <w:start w:val="1"/>
      <w:numFmt w:val="bullet"/>
      <w:lvlText w:val=""/>
      <w:lvlJc w:val="left"/>
      <w:pPr>
        <w:tabs>
          <w:tab w:val="num" w:pos="2160"/>
        </w:tabs>
        <w:ind w:left="2160" w:hanging="360"/>
      </w:pPr>
      <w:rPr>
        <w:rFonts w:ascii="Wingdings" w:hAnsi="Wingdings" w:hint="default"/>
      </w:rPr>
    </w:lvl>
    <w:lvl w:ilvl="3" w:tplc="BA8CFFF6" w:tentative="1">
      <w:start w:val="1"/>
      <w:numFmt w:val="bullet"/>
      <w:lvlText w:val=""/>
      <w:lvlJc w:val="left"/>
      <w:pPr>
        <w:tabs>
          <w:tab w:val="num" w:pos="2880"/>
        </w:tabs>
        <w:ind w:left="2880" w:hanging="360"/>
      </w:pPr>
      <w:rPr>
        <w:rFonts w:ascii="Wingdings" w:hAnsi="Wingdings" w:hint="default"/>
      </w:rPr>
    </w:lvl>
    <w:lvl w:ilvl="4" w:tplc="206061F0" w:tentative="1">
      <w:start w:val="1"/>
      <w:numFmt w:val="bullet"/>
      <w:lvlText w:val=""/>
      <w:lvlJc w:val="left"/>
      <w:pPr>
        <w:tabs>
          <w:tab w:val="num" w:pos="3600"/>
        </w:tabs>
        <w:ind w:left="3600" w:hanging="360"/>
      </w:pPr>
      <w:rPr>
        <w:rFonts w:ascii="Wingdings" w:hAnsi="Wingdings" w:hint="default"/>
      </w:rPr>
    </w:lvl>
    <w:lvl w:ilvl="5" w:tplc="BE9CDBDE" w:tentative="1">
      <w:start w:val="1"/>
      <w:numFmt w:val="bullet"/>
      <w:lvlText w:val=""/>
      <w:lvlJc w:val="left"/>
      <w:pPr>
        <w:tabs>
          <w:tab w:val="num" w:pos="4320"/>
        </w:tabs>
        <w:ind w:left="4320" w:hanging="360"/>
      </w:pPr>
      <w:rPr>
        <w:rFonts w:ascii="Wingdings" w:hAnsi="Wingdings" w:hint="default"/>
      </w:rPr>
    </w:lvl>
    <w:lvl w:ilvl="6" w:tplc="8868770A" w:tentative="1">
      <w:start w:val="1"/>
      <w:numFmt w:val="bullet"/>
      <w:lvlText w:val=""/>
      <w:lvlJc w:val="left"/>
      <w:pPr>
        <w:tabs>
          <w:tab w:val="num" w:pos="5040"/>
        </w:tabs>
        <w:ind w:left="5040" w:hanging="360"/>
      </w:pPr>
      <w:rPr>
        <w:rFonts w:ascii="Wingdings" w:hAnsi="Wingdings" w:hint="default"/>
      </w:rPr>
    </w:lvl>
    <w:lvl w:ilvl="7" w:tplc="4844DA98" w:tentative="1">
      <w:start w:val="1"/>
      <w:numFmt w:val="bullet"/>
      <w:lvlText w:val=""/>
      <w:lvlJc w:val="left"/>
      <w:pPr>
        <w:tabs>
          <w:tab w:val="num" w:pos="5760"/>
        </w:tabs>
        <w:ind w:left="5760" w:hanging="360"/>
      </w:pPr>
      <w:rPr>
        <w:rFonts w:ascii="Wingdings" w:hAnsi="Wingdings" w:hint="default"/>
      </w:rPr>
    </w:lvl>
    <w:lvl w:ilvl="8" w:tplc="A0F67A7E"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2642C00"/>
    <w:multiLevelType w:val="hybridMultilevel"/>
    <w:tmpl w:val="047414A4"/>
    <w:lvl w:ilvl="0" w:tplc="1F625F86">
      <w:start w:val="1"/>
      <w:numFmt w:val="decimal"/>
      <w:lvlText w:val="%1)"/>
      <w:lvlJc w:val="left"/>
      <w:pPr>
        <w:ind w:left="720" w:hanging="360"/>
      </w:pPr>
      <w:rPr>
        <w:rFonts w:cs="David" w:hint="cs"/>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2E054DF"/>
    <w:multiLevelType w:val="hybridMultilevel"/>
    <w:tmpl w:val="64A44F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91A1D94"/>
    <w:multiLevelType w:val="hybridMultilevel"/>
    <w:tmpl w:val="9A0073C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A975BDE"/>
    <w:multiLevelType w:val="hybridMultilevel"/>
    <w:tmpl w:val="60564E38"/>
    <w:lvl w:ilvl="0" w:tplc="DD00E8B0">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AE90AEB"/>
    <w:multiLevelType w:val="hybridMultilevel"/>
    <w:tmpl w:val="28049FF4"/>
    <w:lvl w:ilvl="0" w:tplc="04090013">
      <w:start w:val="1"/>
      <w:numFmt w:val="hebrew1"/>
      <w:lvlText w:val="%1."/>
      <w:lvlJc w:val="center"/>
      <w:pPr>
        <w:ind w:left="1028" w:hanging="360"/>
      </w:pPr>
    </w:lvl>
    <w:lvl w:ilvl="1" w:tplc="04090019" w:tentative="1">
      <w:start w:val="1"/>
      <w:numFmt w:val="lowerLetter"/>
      <w:lvlText w:val="%2."/>
      <w:lvlJc w:val="left"/>
      <w:pPr>
        <w:ind w:left="1748" w:hanging="360"/>
      </w:pPr>
    </w:lvl>
    <w:lvl w:ilvl="2" w:tplc="0409001B" w:tentative="1">
      <w:start w:val="1"/>
      <w:numFmt w:val="lowerRoman"/>
      <w:lvlText w:val="%3."/>
      <w:lvlJc w:val="right"/>
      <w:pPr>
        <w:ind w:left="2468" w:hanging="180"/>
      </w:pPr>
    </w:lvl>
    <w:lvl w:ilvl="3" w:tplc="0409000F" w:tentative="1">
      <w:start w:val="1"/>
      <w:numFmt w:val="decimal"/>
      <w:lvlText w:val="%4."/>
      <w:lvlJc w:val="left"/>
      <w:pPr>
        <w:ind w:left="3188" w:hanging="360"/>
      </w:pPr>
    </w:lvl>
    <w:lvl w:ilvl="4" w:tplc="04090019" w:tentative="1">
      <w:start w:val="1"/>
      <w:numFmt w:val="lowerLetter"/>
      <w:lvlText w:val="%5."/>
      <w:lvlJc w:val="left"/>
      <w:pPr>
        <w:ind w:left="3908" w:hanging="360"/>
      </w:pPr>
    </w:lvl>
    <w:lvl w:ilvl="5" w:tplc="0409001B" w:tentative="1">
      <w:start w:val="1"/>
      <w:numFmt w:val="lowerRoman"/>
      <w:lvlText w:val="%6."/>
      <w:lvlJc w:val="right"/>
      <w:pPr>
        <w:ind w:left="4628" w:hanging="180"/>
      </w:pPr>
    </w:lvl>
    <w:lvl w:ilvl="6" w:tplc="0409000F" w:tentative="1">
      <w:start w:val="1"/>
      <w:numFmt w:val="decimal"/>
      <w:lvlText w:val="%7."/>
      <w:lvlJc w:val="left"/>
      <w:pPr>
        <w:ind w:left="5348" w:hanging="360"/>
      </w:pPr>
    </w:lvl>
    <w:lvl w:ilvl="7" w:tplc="04090019" w:tentative="1">
      <w:start w:val="1"/>
      <w:numFmt w:val="lowerLetter"/>
      <w:lvlText w:val="%8."/>
      <w:lvlJc w:val="left"/>
      <w:pPr>
        <w:ind w:left="6068" w:hanging="360"/>
      </w:pPr>
    </w:lvl>
    <w:lvl w:ilvl="8" w:tplc="0409001B" w:tentative="1">
      <w:start w:val="1"/>
      <w:numFmt w:val="lowerRoman"/>
      <w:lvlText w:val="%9."/>
      <w:lvlJc w:val="right"/>
      <w:pPr>
        <w:ind w:left="6788" w:hanging="180"/>
      </w:pPr>
    </w:lvl>
  </w:abstractNum>
  <w:abstractNum w:abstractNumId="25" w15:restartNumberingAfterBreak="0">
    <w:nsid w:val="1EE02599"/>
    <w:multiLevelType w:val="hybridMultilevel"/>
    <w:tmpl w:val="2F6ED45A"/>
    <w:lvl w:ilvl="0" w:tplc="1D6C13BE">
      <w:start w:val="1"/>
      <w:numFmt w:val="hebrew2"/>
      <w:lvlText w:val="%1-"/>
      <w:lvlJc w:val="left"/>
      <w:pPr>
        <w:tabs>
          <w:tab w:val="num" w:pos="720"/>
        </w:tabs>
        <w:ind w:left="720" w:hanging="360"/>
      </w:pPr>
    </w:lvl>
    <w:lvl w:ilvl="1" w:tplc="DD00E8B0">
      <w:start w:val="1"/>
      <w:numFmt w:val="decimal"/>
      <w:lvlText w:val="%2."/>
      <w:lvlJc w:val="left"/>
      <w:pPr>
        <w:tabs>
          <w:tab w:val="num" w:pos="1440"/>
        </w:tabs>
        <w:ind w:left="1440" w:hanging="360"/>
      </w:pPr>
      <w:rPr>
        <w:b w:val="0"/>
        <w:bCs w:val="0"/>
        <w:color w:val="auto"/>
      </w:rPr>
    </w:lvl>
    <w:lvl w:ilvl="2" w:tplc="D92E787E" w:tentative="1">
      <w:start w:val="1"/>
      <w:numFmt w:val="hebrew2"/>
      <w:lvlText w:val="%3-"/>
      <w:lvlJc w:val="left"/>
      <w:pPr>
        <w:tabs>
          <w:tab w:val="num" w:pos="2160"/>
        </w:tabs>
        <w:ind w:left="2160" w:hanging="360"/>
      </w:pPr>
    </w:lvl>
    <w:lvl w:ilvl="3" w:tplc="DBC8245A" w:tentative="1">
      <w:start w:val="1"/>
      <w:numFmt w:val="hebrew2"/>
      <w:lvlText w:val="%4-"/>
      <w:lvlJc w:val="left"/>
      <w:pPr>
        <w:tabs>
          <w:tab w:val="num" w:pos="2880"/>
        </w:tabs>
        <w:ind w:left="2880" w:hanging="360"/>
      </w:pPr>
    </w:lvl>
    <w:lvl w:ilvl="4" w:tplc="FD5A2154" w:tentative="1">
      <w:start w:val="1"/>
      <w:numFmt w:val="hebrew2"/>
      <w:lvlText w:val="%5-"/>
      <w:lvlJc w:val="left"/>
      <w:pPr>
        <w:tabs>
          <w:tab w:val="num" w:pos="3600"/>
        </w:tabs>
        <w:ind w:left="3600" w:hanging="360"/>
      </w:pPr>
    </w:lvl>
    <w:lvl w:ilvl="5" w:tplc="151415F6" w:tentative="1">
      <w:start w:val="1"/>
      <w:numFmt w:val="hebrew2"/>
      <w:lvlText w:val="%6-"/>
      <w:lvlJc w:val="left"/>
      <w:pPr>
        <w:tabs>
          <w:tab w:val="num" w:pos="4320"/>
        </w:tabs>
        <w:ind w:left="4320" w:hanging="360"/>
      </w:pPr>
    </w:lvl>
    <w:lvl w:ilvl="6" w:tplc="CAFA8BEE" w:tentative="1">
      <w:start w:val="1"/>
      <w:numFmt w:val="hebrew2"/>
      <w:lvlText w:val="%7-"/>
      <w:lvlJc w:val="left"/>
      <w:pPr>
        <w:tabs>
          <w:tab w:val="num" w:pos="5040"/>
        </w:tabs>
        <w:ind w:left="5040" w:hanging="360"/>
      </w:pPr>
    </w:lvl>
    <w:lvl w:ilvl="7" w:tplc="CF6CFDA0" w:tentative="1">
      <w:start w:val="1"/>
      <w:numFmt w:val="hebrew2"/>
      <w:lvlText w:val="%8-"/>
      <w:lvlJc w:val="left"/>
      <w:pPr>
        <w:tabs>
          <w:tab w:val="num" w:pos="5760"/>
        </w:tabs>
        <w:ind w:left="5760" w:hanging="360"/>
      </w:pPr>
    </w:lvl>
    <w:lvl w:ilvl="8" w:tplc="8EDAC8CE" w:tentative="1">
      <w:start w:val="1"/>
      <w:numFmt w:val="hebrew2"/>
      <w:lvlText w:val="%9-"/>
      <w:lvlJc w:val="left"/>
      <w:pPr>
        <w:tabs>
          <w:tab w:val="num" w:pos="6480"/>
        </w:tabs>
        <w:ind w:left="6480" w:hanging="360"/>
      </w:pPr>
    </w:lvl>
  </w:abstractNum>
  <w:abstractNum w:abstractNumId="26" w15:restartNumberingAfterBreak="0">
    <w:nsid w:val="208008D6"/>
    <w:multiLevelType w:val="hybridMultilevel"/>
    <w:tmpl w:val="65C6E0B0"/>
    <w:lvl w:ilvl="0" w:tplc="0409000F">
      <w:start w:val="1"/>
      <w:numFmt w:val="decimal"/>
      <w:lvlText w:val="%1."/>
      <w:lvlJc w:val="left"/>
      <w:pPr>
        <w:ind w:left="746" w:hanging="360"/>
      </w:p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27" w15:restartNumberingAfterBreak="0">
    <w:nsid w:val="22913C6E"/>
    <w:multiLevelType w:val="hybridMultilevel"/>
    <w:tmpl w:val="031CA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30401BB"/>
    <w:multiLevelType w:val="hybridMultilevel"/>
    <w:tmpl w:val="13061128"/>
    <w:lvl w:ilvl="0" w:tplc="0409000F">
      <w:start w:val="1"/>
      <w:numFmt w:val="decimal"/>
      <w:lvlText w:val="%1."/>
      <w:lvlJc w:val="left"/>
      <w:pPr>
        <w:ind w:left="720" w:hanging="360"/>
      </w:pPr>
      <w:rPr>
        <w:rFonts w:hint="default"/>
        <w:b w:val="0"/>
        <w:bCs w:val="0"/>
      </w:rPr>
    </w:lvl>
    <w:lvl w:ilvl="1" w:tplc="72525100">
      <w:start w:val="2"/>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4644218"/>
    <w:multiLevelType w:val="hybridMultilevel"/>
    <w:tmpl w:val="AE4659D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481237F"/>
    <w:multiLevelType w:val="hybridMultilevel"/>
    <w:tmpl w:val="9A0073C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5056272"/>
    <w:multiLevelType w:val="hybridMultilevel"/>
    <w:tmpl w:val="0E5899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6AC4C87"/>
    <w:multiLevelType w:val="hybridMultilevel"/>
    <w:tmpl w:val="24901DE4"/>
    <w:lvl w:ilvl="0" w:tplc="7124157C">
      <w:start w:val="1"/>
      <w:numFmt w:val="hebrew1"/>
      <w:lvlText w:val="%1)"/>
      <w:lvlJc w:val="center"/>
      <w:pPr>
        <w:ind w:left="1032" w:hanging="360"/>
      </w:pPr>
      <w:rPr>
        <w:rFonts w:ascii="David" w:hAnsi="David" w:cs="David" w:hint="default"/>
        <w:szCs w:val="24"/>
      </w:rPr>
    </w:lvl>
    <w:lvl w:ilvl="1" w:tplc="04090019" w:tentative="1">
      <w:start w:val="1"/>
      <w:numFmt w:val="lowerLetter"/>
      <w:lvlText w:val="%2."/>
      <w:lvlJc w:val="left"/>
      <w:pPr>
        <w:ind w:left="1752" w:hanging="360"/>
      </w:pPr>
    </w:lvl>
    <w:lvl w:ilvl="2" w:tplc="0409001B" w:tentative="1">
      <w:start w:val="1"/>
      <w:numFmt w:val="lowerRoman"/>
      <w:lvlText w:val="%3."/>
      <w:lvlJc w:val="right"/>
      <w:pPr>
        <w:ind w:left="2472" w:hanging="180"/>
      </w:pPr>
    </w:lvl>
    <w:lvl w:ilvl="3" w:tplc="0409000F" w:tentative="1">
      <w:start w:val="1"/>
      <w:numFmt w:val="decimal"/>
      <w:lvlText w:val="%4."/>
      <w:lvlJc w:val="left"/>
      <w:pPr>
        <w:ind w:left="3192" w:hanging="360"/>
      </w:pPr>
    </w:lvl>
    <w:lvl w:ilvl="4" w:tplc="04090019" w:tentative="1">
      <w:start w:val="1"/>
      <w:numFmt w:val="lowerLetter"/>
      <w:lvlText w:val="%5."/>
      <w:lvlJc w:val="left"/>
      <w:pPr>
        <w:ind w:left="3912" w:hanging="360"/>
      </w:pPr>
    </w:lvl>
    <w:lvl w:ilvl="5" w:tplc="0409001B" w:tentative="1">
      <w:start w:val="1"/>
      <w:numFmt w:val="lowerRoman"/>
      <w:lvlText w:val="%6."/>
      <w:lvlJc w:val="right"/>
      <w:pPr>
        <w:ind w:left="4632" w:hanging="180"/>
      </w:pPr>
    </w:lvl>
    <w:lvl w:ilvl="6" w:tplc="0409000F" w:tentative="1">
      <w:start w:val="1"/>
      <w:numFmt w:val="decimal"/>
      <w:lvlText w:val="%7."/>
      <w:lvlJc w:val="left"/>
      <w:pPr>
        <w:ind w:left="5352" w:hanging="360"/>
      </w:pPr>
    </w:lvl>
    <w:lvl w:ilvl="7" w:tplc="04090019" w:tentative="1">
      <w:start w:val="1"/>
      <w:numFmt w:val="lowerLetter"/>
      <w:lvlText w:val="%8."/>
      <w:lvlJc w:val="left"/>
      <w:pPr>
        <w:ind w:left="6072" w:hanging="360"/>
      </w:pPr>
    </w:lvl>
    <w:lvl w:ilvl="8" w:tplc="0409001B" w:tentative="1">
      <w:start w:val="1"/>
      <w:numFmt w:val="lowerRoman"/>
      <w:lvlText w:val="%9."/>
      <w:lvlJc w:val="right"/>
      <w:pPr>
        <w:ind w:left="6792" w:hanging="180"/>
      </w:pPr>
    </w:lvl>
  </w:abstractNum>
  <w:abstractNum w:abstractNumId="33" w15:restartNumberingAfterBreak="0">
    <w:nsid w:val="26DE49B0"/>
    <w:multiLevelType w:val="hybridMultilevel"/>
    <w:tmpl w:val="761EE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7121FF0"/>
    <w:multiLevelType w:val="hybridMultilevel"/>
    <w:tmpl w:val="ED66E74A"/>
    <w:lvl w:ilvl="0" w:tplc="04090013">
      <w:start w:val="1"/>
      <w:numFmt w:val="hebrew1"/>
      <w:lvlText w:val="%1."/>
      <w:lvlJc w:val="center"/>
      <w:pPr>
        <w:ind w:left="720" w:hanging="360"/>
      </w:pPr>
    </w:lvl>
    <w:lvl w:ilvl="1" w:tplc="04090011">
      <w:start w:val="1"/>
      <w:numFmt w:val="decimal"/>
      <w:lvlText w:val="%2)"/>
      <w:lvlJc w:val="left"/>
      <w:pPr>
        <w:ind w:left="1440" w:hanging="360"/>
      </w:pPr>
      <w:rPr>
        <w:rFonts w:hint="cs"/>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A5D70CA"/>
    <w:multiLevelType w:val="hybridMultilevel"/>
    <w:tmpl w:val="6A9C66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A617ED5"/>
    <w:multiLevelType w:val="hybridMultilevel"/>
    <w:tmpl w:val="F51841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A6F0CC0"/>
    <w:multiLevelType w:val="hybridMultilevel"/>
    <w:tmpl w:val="BC56BF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B00648A"/>
    <w:multiLevelType w:val="hybridMultilevel"/>
    <w:tmpl w:val="75C6BABE"/>
    <w:lvl w:ilvl="0" w:tplc="903EFED2">
      <w:start w:val="1"/>
      <w:numFmt w:val="decimal"/>
      <w:lvlText w:val="%1)"/>
      <w:lvlJc w:val="left"/>
      <w:pPr>
        <w:ind w:left="360" w:hanging="360"/>
      </w:pPr>
      <w:rPr>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9" w15:restartNumberingAfterBreak="0">
    <w:nsid w:val="2CB95F73"/>
    <w:multiLevelType w:val="hybridMultilevel"/>
    <w:tmpl w:val="36140F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D8212F0"/>
    <w:multiLevelType w:val="hybridMultilevel"/>
    <w:tmpl w:val="56C41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0741A80"/>
    <w:multiLevelType w:val="hybridMultilevel"/>
    <w:tmpl w:val="B64ADDCC"/>
    <w:lvl w:ilvl="0" w:tplc="04090011">
      <w:start w:val="1"/>
      <w:numFmt w:val="decimal"/>
      <w:lvlText w:val="%1)"/>
      <w:lvlJc w:val="left"/>
      <w:pPr>
        <w:ind w:left="788" w:hanging="360"/>
      </w:p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42" w15:restartNumberingAfterBreak="0">
    <w:nsid w:val="308D3B89"/>
    <w:multiLevelType w:val="hybridMultilevel"/>
    <w:tmpl w:val="54D25270"/>
    <w:lvl w:ilvl="0" w:tplc="0409000F">
      <w:start w:val="1"/>
      <w:numFmt w:val="decimal"/>
      <w:lvlText w:val="%1."/>
      <w:lvlJc w:val="left"/>
      <w:pPr>
        <w:ind w:left="720" w:hanging="360"/>
      </w:pPr>
      <w:rPr>
        <w:rFonts w:hint="cs"/>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1166416"/>
    <w:multiLevelType w:val="hybridMultilevel"/>
    <w:tmpl w:val="83B407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1CF110E"/>
    <w:multiLevelType w:val="hybridMultilevel"/>
    <w:tmpl w:val="DC043CDE"/>
    <w:lvl w:ilvl="0" w:tplc="04090013">
      <w:start w:val="1"/>
      <w:numFmt w:val="hebrew1"/>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33DB09F3"/>
    <w:multiLevelType w:val="hybridMultilevel"/>
    <w:tmpl w:val="62025142"/>
    <w:lvl w:ilvl="0" w:tplc="DD00E8B0">
      <w:start w:val="1"/>
      <w:numFmt w:val="decimal"/>
      <w:lvlText w:val="%1."/>
      <w:lvlJc w:val="left"/>
      <w:pPr>
        <w:ind w:left="720" w:hanging="360"/>
      </w:pPr>
      <w:rPr>
        <w:b w:val="0"/>
        <w:bCs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3FA44C8"/>
    <w:multiLevelType w:val="hybridMultilevel"/>
    <w:tmpl w:val="D58ABB84"/>
    <w:lvl w:ilvl="0" w:tplc="4B789A88">
      <w:start w:val="1"/>
      <w:numFmt w:val="bullet"/>
      <w:lvlText w:val=""/>
      <w:lvlJc w:val="left"/>
      <w:pPr>
        <w:tabs>
          <w:tab w:val="num" w:pos="720"/>
        </w:tabs>
        <w:ind w:left="720" w:hanging="360"/>
      </w:pPr>
      <w:rPr>
        <w:rFonts w:ascii="Wingdings" w:hAnsi="Wingdings" w:hint="default"/>
      </w:rPr>
    </w:lvl>
    <w:lvl w:ilvl="1" w:tplc="FDFA0250" w:tentative="1">
      <w:start w:val="1"/>
      <w:numFmt w:val="bullet"/>
      <w:lvlText w:val=""/>
      <w:lvlJc w:val="left"/>
      <w:pPr>
        <w:tabs>
          <w:tab w:val="num" w:pos="1440"/>
        </w:tabs>
        <w:ind w:left="1440" w:hanging="360"/>
      </w:pPr>
      <w:rPr>
        <w:rFonts w:ascii="Wingdings" w:hAnsi="Wingdings" w:hint="default"/>
      </w:rPr>
    </w:lvl>
    <w:lvl w:ilvl="2" w:tplc="03228E76" w:tentative="1">
      <w:start w:val="1"/>
      <w:numFmt w:val="bullet"/>
      <w:lvlText w:val=""/>
      <w:lvlJc w:val="left"/>
      <w:pPr>
        <w:tabs>
          <w:tab w:val="num" w:pos="2160"/>
        </w:tabs>
        <w:ind w:left="2160" w:hanging="360"/>
      </w:pPr>
      <w:rPr>
        <w:rFonts w:ascii="Wingdings" w:hAnsi="Wingdings" w:hint="default"/>
      </w:rPr>
    </w:lvl>
    <w:lvl w:ilvl="3" w:tplc="D65E7B94" w:tentative="1">
      <w:start w:val="1"/>
      <w:numFmt w:val="bullet"/>
      <w:lvlText w:val=""/>
      <w:lvlJc w:val="left"/>
      <w:pPr>
        <w:tabs>
          <w:tab w:val="num" w:pos="2880"/>
        </w:tabs>
        <w:ind w:left="2880" w:hanging="360"/>
      </w:pPr>
      <w:rPr>
        <w:rFonts w:ascii="Wingdings" w:hAnsi="Wingdings" w:hint="default"/>
      </w:rPr>
    </w:lvl>
    <w:lvl w:ilvl="4" w:tplc="42342222" w:tentative="1">
      <w:start w:val="1"/>
      <w:numFmt w:val="bullet"/>
      <w:lvlText w:val=""/>
      <w:lvlJc w:val="left"/>
      <w:pPr>
        <w:tabs>
          <w:tab w:val="num" w:pos="3600"/>
        </w:tabs>
        <w:ind w:left="3600" w:hanging="360"/>
      </w:pPr>
      <w:rPr>
        <w:rFonts w:ascii="Wingdings" w:hAnsi="Wingdings" w:hint="default"/>
      </w:rPr>
    </w:lvl>
    <w:lvl w:ilvl="5" w:tplc="DC5C6502" w:tentative="1">
      <w:start w:val="1"/>
      <w:numFmt w:val="bullet"/>
      <w:lvlText w:val=""/>
      <w:lvlJc w:val="left"/>
      <w:pPr>
        <w:tabs>
          <w:tab w:val="num" w:pos="4320"/>
        </w:tabs>
        <w:ind w:left="4320" w:hanging="360"/>
      </w:pPr>
      <w:rPr>
        <w:rFonts w:ascii="Wingdings" w:hAnsi="Wingdings" w:hint="default"/>
      </w:rPr>
    </w:lvl>
    <w:lvl w:ilvl="6" w:tplc="765891EE" w:tentative="1">
      <w:start w:val="1"/>
      <w:numFmt w:val="bullet"/>
      <w:lvlText w:val=""/>
      <w:lvlJc w:val="left"/>
      <w:pPr>
        <w:tabs>
          <w:tab w:val="num" w:pos="5040"/>
        </w:tabs>
        <w:ind w:left="5040" w:hanging="360"/>
      </w:pPr>
      <w:rPr>
        <w:rFonts w:ascii="Wingdings" w:hAnsi="Wingdings" w:hint="default"/>
      </w:rPr>
    </w:lvl>
    <w:lvl w:ilvl="7" w:tplc="C61CD868" w:tentative="1">
      <w:start w:val="1"/>
      <w:numFmt w:val="bullet"/>
      <w:lvlText w:val=""/>
      <w:lvlJc w:val="left"/>
      <w:pPr>
        <w:tabs>
          <w:tab w:val="num" w:pos="5760"/>
        </w:tabs>
        <w:ind w:left="5760" w:hanging="360"/>
      </w:pPr>
      <w:rPr>
        <w:rFonts w:ascii="Wingdings" w:hAnsi="Wingdings" w:hint="default"/>
      </w:rPr>
    </w:lvl>
    <w:lvl w:ilvl="8" w:tplc="C4DCBCBA"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46013C1"/>
    <w:multiLevelType w:val="hybridMultilevel"/>
    <w:tmpl w:val="B59A6D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4F423C4"/>
    <w:multiLevelType w:val="hybridMultilevel"/>
    <w:tmpl w:val="83B407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8002354"/>
    <w:multiLevelType w:val="hybridMultilevel"/>
    <w:tmpl w:val="F6387174"/>
    <w:lvl w:ilvl="0" w:tplc="5412A082">
      <w:start w:val="1"/>
      <w:numFmt w:val="decimal"/>
      <w:lvlText w:val="%1."/>
      <w:lvlJc w:val="left"/>
      <w:pPr>
        <w:ind w:left="2340" w:hanging="360"/>
      </w:pPr>
      <w:rPr>
        <w:rFonts w:hint="default"/>
        <w:color w:val="00000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86A77CD"/>
    <w:multiLevelType w:val="hybridMultilevel"/>
    <w:tmpl w:val="FDECFA36"/>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8892404"/>
    <w:multiLevelType w:val="hybridMultilevel"/>
    <w:tmpl w:val="D88E5804"/>
    <w:lvl w:ilvl="0" w:tplc="0409000F">
      <w:start w:val="1"/>
      <w:numFmt w:val="decimal"/>
      <w:lvlText w:val="%1."/>
      <w:lvlJc w:val="left"/>
      <w:pPr>
        <w:ind w:left="1440" w:hanging="360"/>
      </w:pPr>
      <w:rPr>
        <w:rFonts w:hint="default"/>
        <w:b w:val="0"/>
        <w:bCs w:val="0"/>
        <w:color w:val="auto"/>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907103B"/>
    <w:multiLevelType w:val="hybridMultilevel"/>
    <w:tmpl w:val="D07A59C4"/>
    <w:lvl w:ilvl="0" w:tplc="5412A082">
      <w:start w:val="1"/>
      <w:numFmt w:val="decimal"/>
      <w:lvlText w:val="%1."/>
      <w:lvlJc w:val="left"/>
      <w:pPr>
        <w:ind w:left="234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97A402E"/>
    <w:multiLevelType w:val="hybridMultilevel"/>
    <w:tmpl w:val="99B42E4C"/>
    <w:lvl w:ilvl="0" w:tplc="0409000F">
      <w:start w:val="1"/>
      <w:numFmt w:val="decimal"/>
      <w:lvlText w:val="%1."/>
      <w:lvlJc w:val="left"/>
      <w:pPr>
        <w:ind w:left="1440" w:hanging="360"/>
      </w:pPr>
      <w:rPr>
        <w:rFonts w:hint="default"/>
        <w:b w:val="0"/>
        <w:bCs w:val="0"/>
        <w:lang w:bidi="he-I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3A661FCE"/>
    <w:multiLevelType w:val="hybridMultilevel"/>
    <w:tmpl w:val="933AC454"/>
    <w:lvl w:ilvl="0" w:tplc="1D6C13BE">
      <w:start w:val="1"/>
      <w:numFmt w:val="hebrew2"/>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D92E787E" w:tentative="1">
      <w:start w:val="1"/>
      <w:numFmt w:val="hebrew2"/>
      <w:lvlText w:val="%3-"/>
      <w:lvlJc w:val="left"/>
      <w:pPr>
        <w:tabs>
          <w:tab w:val="num" w:pos="2160"/>
        </w:tabs>
        <w:ind w:left="2160" w:hanging="360"/>
      </w:pPr>
    </w:lvl>
    <w:lvl w:ilvl="3" w:tplc="DBC8245A" w:tentative="1">
      <w:start w:val="1"/>
      <w:numFmt w:val="hebrew2"/>
      <w:lvlText w:val="%4-"/>
      <w:lvlJc w:val="left"/>
      <w:pPr>
        <w:tabs>
          <w:tab w:val="num" w:pos="2880"/>
        </w:tabs>
        <w:ind w:left="2880" w:hanging="360"/>
      </w:pPr>
    </w:lvl>
    <w:lvl w:ilvl="4" w:tplc="FD5A2154" w:tentative="1">
      <w:start w:val="1"/>
      <w:numFmt w:val="hebrew2"/>
      <w:lvlText w:val="%5-"/>
      <w:lvlJc w:val="left"/>
      <w:pPr>
        <w:tabs>
          <w:tab w:val="num" w:pos="3600"/>
        </w:tabs>
        <w:ind w:left="3600" w:hanging="360"/>
      </w:pPr>
    </w:lvl>
    <w:lvl w:ilvl="5" w:tplc="151415F6" w:tentative="1">
      <w:start w:val="1"/>
      <w:numFmt w:val="hebrew2"/>
      <w:lvlText w:val="%6-"/>
      <w:lvlJc w:val="left"/>
      <w:pPr>
        <w:tabs>
          <w:tab w:val="num" w:pos="4320"/>
        </w:tabs>
        <w:ind w:left="4320" w:hanging="360"/>
      </w:pPr>
    </w:lvl>
    <w:lvl w:ilvl="6" w:tplc="CAFA8BEE" w:tentative="1">
      <w:start w:val="1"/>
      <w:numFmt w:val="hebrew2"/>
      <w:lvlText w:val="%7-"/>
      <w:lvlJc w:val="left"/>
      <w:pPr>
        <w:tabs>
          <w:tab w:val="num" w:pos="5040"/>
        </w:tabs>
        <w:ind w:left="5040" w:hanging="360"/>
      </w:pPr>
    </w:lvl>
    <w:lvl w:ilvl="7" w:tplc="CF6CFDA0" w:tentative="1">
      <w:start w:val="1"/>
      <w:numFmt w:val="hebrew2"/>
      <w:lvlText w:val="%8-"/>
      <w:lvlJc w:val="left"/>
      <w:pPr>
        <w:tabs>
          <w:tab w:val="num" w:pos="5760"/>
        </w:tabs>
        <w:ind w:left="5760" w:hanging="360"/>
      </w:pPr>
    </w:lvl>
    <w:lvl w:ilvl="8" w:tplc="8EDAC8CE" w:tentative="1">
      <w:start w:val="1"/>
      <w:numFmt w:val="hebrew2"/>
      <w:lvlText w:val="%9-"/>
      <w:lvlJc w:val="left"/>
      <w:pPr>
        <w:tabs>
          <w:tab w:val="num" w:pos="6480"/>
        </w:tabs>
        <w:ind w:left="6480" w:hanging="360"/>
      </w:pPr>
    </w:lvl>
  </w:abstractNum>
  <w:abstractNum w:abstractNumId="55" w15:restartNumberingAfterBreak="0">
    <w:nsid w:val="3B7B2ED8"/>
    <w:multiLevelType w:val="hybridMultilevel"/>
    <w:tmpl w:val="800A5C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BC2464B"/>
    <w:multiLevelType w:val="hybridMultilevel"/>
    <w:tmpl w:val="FB385B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D540069"/>
    <w:multiLevelType w:val="hybridMultilevel"/>
    <w:tmpl w:val="E5FC75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DCD3438"/>
    <w:multiLevelType w:val="hybridMultilevel"/>
    <w:tmpl w:val="047414A4"/>
    <w:lvl w:ilvl="0" w:tplc="1F625F86">
      <w:start w:val="1"/>
      <w:numFmt w:val="decimal"/>
      <w:lvlText w:val="%1)"/>
      <w:lvlJc w:val="left"/>
      <w:pPr>
        <w:ind w:left="720" w:hanging="360"/>
      </w:pPr>
      <w:rPr>
        <w:rFonts w:cs="David" w:hint="cs"/>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DF04EE0"/>
    <w:multiLevelType w:val="hybridMultilevel"/>
    <w:tmpl w:val="560A5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E20143A"/>
    <w:multiLevelType w:val="hybridMultilevel"/>
    <w:tmpl w:val="72EC6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E46563D"/>
    <w:multiLevelType w:val="hybridMultilevel"/>
    <w:tmpl w:val="795EAC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E9473F7"/>
    <w:multiLevelType w:val="hybridMultilevel"/>
    <w:tmpl w:val="298C52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15:restartNumberingAfterBreak="0">
    <w:nsid w:val="3EAA4949"/>
    <w:multiLevelType w:val="hybridMultilevel"/>
    <w:tmpl w:val="6D249E7E"/>
    <w:lvl w:ilvl="0" w:tplc="1F625F86">
      <w:start w:val="1"/>
      <w:numFmt w:val="decimal"/>
      <w:lvlText w:val="%1)"/>
      <w:lvlJc w:val="left"/>
      <w:pPr>
        <w:ind w:left="360" w:hanging="360"/>
      </w:pPr>
      <w:rPr>
        <w:rFonts w:cs="David" w:hint="cs"/>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F6A7E49"/>
    <w:multiLevelType w:val="hybridMultilevel"/>
    <w:tmpl w:val="251E5526"/>
    <w:lvl w:ilvl="0" w:tplc="5412A082">
      <w:start w:val="1"/>
      <w:numFmt w:val="decimal"/>
      <w:lvlText w:val="%1."/>
      <w:lvlJc w:val="left"/>
      <w:pPr>
        <w:ind w:left="234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02515FC"/>
    <w:multiLevelType w:val="hybridMultilevel"/>
    <w:tmpl w:val="327AC010"/>
    <w:lvl w:ilvl="0" w:tplc="AB0A1AA4">
      <w:start w:val="1"/>
      <w:numFmt w:val="decimal"/>
      <w:lvlText w:val="%1)"/>
      <w:lvlJc w:val="left"/>
      <w:pPr>
        <w:ind w:left="360" w:hanging="360"/>
      </w:pPr>
      <w:rPr>
        <w:rFonts w:cs="David" w:hint="cs"/>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20D29C0"/>
    <w:multiLevelType w:val="hybridMultilevel"/>
    <w:tmpl w:val="EC82FB4A"/>
    <w:lvl w:ilvl="0" w:tplc="E92E0A44">
      <w:start w:val="1"/>
      <w:numFmt w:val="bullet"/>
      <w:lvlText w:val=""/>
      <w:lvlJc w:val="left"/>
      <w:pPr>
        <w:tabs>
          <w:tab w:val="num" w:pos="720"/>
        </w:tabs>
        <w:ind w:left="720" w:hanging="360"/>
      </w:pPr>
      <w:rPr>
        <w:rFonts w:ascii="Wingdings" w:hAnsi="Wingdings" w:hint="default"/>
      </w:rPr>
    </w:lvl>
    <w:lvl w:ilvl="1" w:tplc="3EA25C78" w:tentative="1">
      <w:start w:val="1"/>
      <w:numFmt w:val="bullet"/>
      <w:lvlText w:val=""/>
      <w:lvlJc w:val="left"/>
      <w:pPr>
        <w:tabs>
          <w:tab w:val="num" w:pos="1440"/>
        </w:tabs>
        <w:ind w:left="1440" w:hanging="360"/>
      </w:pPr>
      <w:rPr>
        <w:rFonts w:ascii="Wingdings" w:hAnsi="Wingdings" w:hint="default"/>
      </w:rPr>
    </w:lvl>
    <w:lvl w:ilvl="2" w:tplc="C3645132" w:tentative="1">
      <w:start w:val="1"/>
      <w:numFmt w:val="bullet"/>
      <w:lvlText w:val=""/>
      <w:lvlJc w:val="left"/>
      <w:pPr>
        <w:tabs>
          <w:tab w:val="num" w:pos="2160"/>
        </w:tabs>
        <w:ind w:left="2160" w:hanging="360"/>
      </w:pPr>
      <w:rPr>
        <w:rFonts w:ascii="Wingdings" w:hAnsi="Wingdings" w:hint="default"/>
      </w:rPr>
    </w:lvl>
    <w:lvl w:ilvl="3" w:tplc="6040D9B0" w:tentative="1">
      <w:start w:val="1"/>
      <w:numFmt w:val="bullet"/>
      <w:lvlText w:val=""/>
      <w:lvlJc w:val="left"/>
      <w:pPr>
        <w:tabs>
          <w:tab w:val="num" w:pos="2880"/>
        </w:tabs>
        <w:ind w:left="2880" w:hanging="360"/>
      </w:pPr>
      <w:rPr>
        <w:rFonts w:ascii="Wingdings" w:hAnsi="Wingdings" w:hint="default"/>
      </w:rPr>
    </w:lvl>
    <w:lvl w:ilvl="4" w:tplc="C29463BE" w:tentative="1">
      <w:start w:val="1"/>
      <w:numFmt w:val="bullet"/>
      <w:lvlText w:val=""/>
      <w:lvlJc w:val="left"/>
      <w:pPr>
        <w:tabs>
          <w:tab w:val="num" w:pos="3600"/>
        </w:tabs>
        <w:ind w:left="3600" w:hanging="360"/>
      </w:pPr>
      <w:rPr>
        <w:rFonts w:ascii="Wingdings" w:hAnsi="Wingdings" w:hint="default"/>
      </w:rPr>
    </w:lvl>
    <w:lvl w:ilvl="5" w:tplc="F882578A" w:tentative="1">
      <w:start w:val="1"/>
      <w:numFmt w:val="bullet"/>
      <w:lvlText w:val=""/>
      <w:lvlJc w:val="left"/>
      <w:pPr>
        <w:tabs>
          <w:tab w:val="num" w:pos="4320"/>
        </w:tabs>
        <w:ind w:left="4320" w:hanging="360"/>
      </w:pPr>
      <w:rPr>
        <w:rFonts w:ascii="Wingdings" w:hAnsi="Wingdings" w:hint="default"/>
      </w:rPr>
    </w:lvl>
    <w:lvl w:ilvl="6" w:tplc="D8D64A4A" w:tentative="1">
      <w:start w:val="1"/>
      <w:numFmt w:val="bullet"/>
      <w:lvlText w:val=""/>
      <w:lvlJc w:val="left"/>
      <w:pPr>
        <w:tabs>
          <w:tab w:val="num" w:pos="5040"/>
        </w:tabs>
        <w:ind w:left="5040" w:hanging="360"/>
      </w:pPr>
      <w:rPr>
        <w:rFonts w:ascii="Wingdings" w:hAnsi="Wingdings" w:hint="default"/>
      </w:rPr>
    </w:lvl>
    <w:lvl w:ilvl="7" w:tplc="80280524" w:tentative="1">
      <w:start w:val="1"/>
      <w:numFmt w:val="bullet"/>
      <w:lvlText w:val=""/>
      <w:lvlJc w:val="left"/>
      <w:pPr>
        <w:tabs>
          <w:tab w:val="num" w:pos="5760"/>
        </w:tabs>
        <w:ind w:left="5760" w:hanging="360"/>
      </w:pPr>
      <w:rPr>
        <w:rFonts w:ascii="Wingdings" w:hAnsi="Wingdings" w:hint="default"/>
      </w:rPr>
    </w:lvl>
    <w:lvl w:ilvl="8" w:tplc="7C52D810"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44750168"/>
    <w:multiLevelType w:val="hybridMultilevel"/>
    <w:tmpl w:val="3F447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58B2DD2"/>
    <w:multiLevelType w:val="hybridMultilevel"/>
    <w:tmpl w:val="A7C6F780"/>
    <w:lvl w:ilvl="0" w:tplc="538A3E86">
      <w:start w:val="1"/>
      <w:numFmt w:val="decimal"/>
      <w:lvlText w:val="%1)"/>
      <w:lvlJc w:val="left"/>
      <w:pPr>
        <w:ind w:left="1440" w:hanging="360"/>
      </w:pPr>
      <w:rPr>
        <w:rFonts w:cs="David" w:hint="cs"/>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6450011"/>
    <w:multiLevelType w:val="hybridMultilevel"/>
    <w:tmpl w:val="71A64C18"/>
    <w:lvl w:ilvl="0" w:tplc="0409000F">
      <w:start w:val="1"/>
      <w:numFmt w:val="decimal"/>
      <w:lvlText w:val="%1."/>
      <w:lvlJc w:val="left"/>
      <w:pPr>
        <w:tabs>
          <w:tab w:val="num" w:pos="720"/>
        </w:tabs>
        <w:ind w:left="720" w:hanging="360"/>
      </w:pPr>
    </w:lvl>
    <w:lvl w:ilvl="1" w:tplc="365003F6" w:tentative="1">
      <w:start w:val="1"/>
      <w:numFmt w:val="hebrew2"/>
      <w:lvlText w:val="%2-"/>
      <w:lvlJc w:val="left"/>
      <w:pPr>
        <w:tabs>
          <w:tab w:val="num" w:pos="1440"/>
        </w:tabs>
        <w:ind w:left="1440" w:hanging="360"/>
      </w:pPr>
    </w:lvl>
    <w:lvl w:ilvl="2" w:tplc="4E10230E" w:tentative="1">
      <w:start w:val="1"/>
      <w:numFmt w:val="hebrew2"/>
      <w:lvlText w:val="%3-"/>
      <w:lvlJc w:val="left"/>
      <w:pPr>
        <w:tabs>
          <w:tab w:val="num" w:pos="2160"/>
        </w:tabs>
        <w:ind w:left="2160" w:hanging="360"/>
      </w:pPr>
    </w:lvl>
    <w:lvl w:ilvl="3" w:tplc="3F8C5924" w:tentative="1">
      <w:start w:val="1"/>
      <w:numFmt w:val="hebrew2"/>
      <w:lvlText w:val="%4-"/>
      <w:lvlJc w:val="left"/>
      <w:pPr>
        <w:tabs>
          <w:tab w:val="num" w:pos="2880"/>
        </w:tabs>
        <w:ind w:left="2880" w:hanging="360"/>
      </w:pPr>
    </w:lvl>
    <w:lvl w:ilvl="4" w:tplc="40A6A248" w:tentative="1">
      <w:start w:val="1"/>
      <w:numFmt w:val="hebrew2"/>
      <w:lvlText w:val="%5-"/>
      <w:lvlJc w:val="left"/>
      <w:pPr>
        <w:tabs>
          <w:tab w:val="num" w:pos="3600"/>
        </w:tabs>
        <w:ind w:left="3600" w:hanging="360"/>
      </w:pPr>
    </w:lvl>
    <w:lvl w:ilvl="5" w:tplc="32CE5C0A" w:tentative="1">
      <w:start w:val="1"/>
      <w:numFmt w:val="hebrew2"/>
      <w:lvlText w:val="%6-"/>
      <w:lvlJc w:val="left"/>
      <w:pPr>
        <w:tabs>
          <w:tab w:val="num" w:pos="4320"/>
        </w:tabs>
        <w:ind w:left="4320" w:hanging="360"/>
      </w:pPr>
    </w:lvl>
    <w:lvl w:ilvl="6" w:tplc="83B6828C" w:tentative="1">
      <w:start w:val="1"/>
      <w:numFmt w:val="hebrew2"/>
      <w:lvlText w:val="%7-"/>
      <w:lvlJc w:val="left"/>
      <w:pPr>
        <w:tabs>
          <w:tab w:val="num" w:pos="5040"/>
        </w:tabs>
        <w:ind w:left="5040" w:hanging="360"/>
      </w:pPr>
    </w:lvl>
    <w:lvl w:ilvl="7" w:tplc="B018F84E" w:tentative="1">
      <w:start w:val="1"/>
      <w:numFmt w:val="hebrew2"/>
      <w:lvlText w:val="%8-"/>
      <w:lvlJc w:val="left"/>
      <w:pPr>
        <w:tabs>
          <w:tab w:val="num" w:pos="5760"/>
        </w:tabs>
        <w:ind w:left="5760" w:hanging="360"/>
      </w:pPr>
    </w:lvl>
    <w:lvl w:ilvl="8" w:tplc="5D5853D8" w:tentative="1">
      <w:start w:val="1"/>
      <w:numFmt w:val="hebrew2"/>
      <w:lvlText w:val="%9-"/>
      <w:lvlJc w:val="left"/>
      <w:pPr>
        <w:tabs>
          <w:tab w:val="num" w:pos="6480"/>
        </w:tabs>
        <w:ind w:left="6480" w:hanging="360"/>
      </w:pPr>
    </w:lvl>
  </w:abstractNum>
  <w:abstractNum w:abstractNumId="70" w15:restartNumberingAfterBreak="0">
    <w:nsid w:val="46D113D1"/>
    <w:multiLevelType w:val="hybridMultilevel"/>
    <w:tmpl w:val="F4621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78E4816"/>
    <w:multiLevelType w:val="multilevel"/>
    <w:tmpl w:val="240E9F4E"/>
    <w:lvl w:ilvl="0">
      <w:start w:val="1"/>
      <w:numFmt w:val="decimal"/>
      <w:lvlText w:val="%1."/>
      <w:lvlJc w:val="left"/>
      <w:pPr>
        <w:tabs>
          <w:tab w:val="num" w:pos="360"/>
        </w:tabs>
        <w:ind w:left="360" w:hanging="360"/>
      </w:pPr>
      <w:rPr>
        <w:rFonts w:hint="default"/>
      </w:rPr>
    </w:lvl>
    <w:lvl w:ilvl="1">
      <w:start w:val="6"/>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color w:val="auto"/>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2" w15:restartNumberingAfterBreak="0">
    <w:nsid w:val="4869321E"/>
    <w:multiLevelType w:val="hybridMultilevel"/>
    <w:tmpl w:val="047414A4"/>
    <w:lvl w:ilvl="0" w:tplc="1F625F86">
      <w:start w:val="1"/>
      <w:numFmt w:val="decimal"/>
      <w:lvlText w:val="%1)"/>
      <w:lvlJc w:val="left"/>
      <w:pPr>
        <w:ind w:left="720" w:hanging="360"/>
      </w:pPr>
      <w:rPr>
        <w:rFonts w:cs="David" w:hint="cs"/>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9284B0B"/>
    <w:multiLevelType w:val="hybridMultilevel"/>
    <w:tmpl w:val="4AE21E9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93249FB"/>
    <w:multiLevelType w:val="hybridMultilevel"/>
    <w:tmpl w:val="C3F89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A283414"/>
    <w:multiLevelType w:val="hybridMultilevel"/>
    <w:tmpl w:val="4E4C429A"/>
    <w:lvl w:ilvl="0" w:tplc="5412A082">
      <w:start w:val="1"/>
      <w:numFmt w:val="decimal"/>
      <w:lvlText w:val="%1."/>
      <w:lvlJc w:val="left"/>
      <w:pPr>
        <w:ind w:left="234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BC03AEE"/>
    <w:multiLevelType w:val="hybridMultilevel"/>
    <w:tmpl w:val="0290C3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EFD0631"/>
    <w:multiLevelType w:val="hybridMultilevel"/>
    <w:tmpl w:val="738A0D2A"/>
    <w:lvl w:ilvl="0" w:tplc="76A2AA04">
      <w:start w:val="3"/>
      <w:numFmt w:val="hebrew2"/>
      <w:lvlText w:val="%1-"/>
      <w:lvlJc w:val="left"/>
      <w:pPr>
        <w:tabs>
          <w:tab w:val="num" w:pos="720"/>
        </w:tabs>
        <w:ind w:left="720" w:hanging="360"/>
      </w:pPr>
    </w:lvl>
    <w:lvl w:ilvl="1" w:tplc="E098DAEA">
      <w:numFmt w:val="bullet"/>
      <w:lvlText w:val="•"/>
      <w:lvlJc w:val="left"/>
      <w:pPr>
        <w:tabs>
          <w:tab w:val="num" w:pos="1440"/>
        </w:tabs>
        <w:ind w:left="1440" w:hanging="360"/>
      </w:pPr>
      <w:rPr>
        <w:rFonts w:ascii="Arial" w:hAnsi="Arial" w:hint="default"/>
      </w:rPr>
    </w:lvl>
    <w:lvl w:ilvl="2" w:tplc="BD9A6D8E" w:tentative="1">
      <w:start w:val="1"/>
      <w:numFmt w:val="hebrew2"/>
      <w:lvlText w:val="%3-"/>
      <w:lvlJc w:val="left"/>
      <w:pPr>
        <w:tabs>
          <w:tab w:val="num" w:pos="2160"/>
        </w:tabs>
        <w:ind w:left="2160" w:hanging="360"/>
      </w:pPr>
    </w:lvl>
    <w:lvl w:ilvl="3" w:tplc="415E01D0" w:tentative="1">
      <w:start w:val="1"/>
      <w:numFmt w:val="hebrew2"/>
      <w:lvlText w:val="%4-"/>
      <w:lvlJc w:val="left"/>
      <w:pPr>
        <w:tabs>
          <w:tab w:val="num" w:pos="2880"/>
        </w:tabs>
        <w:ind w:left="2880" w:hanging="360"/>
      </w:pPr>
    </w:lvl>
    <w:lvl w:ilvl="4" w:tplc="EA9AD996" w:tentative="1">
      <w:start w:val="1"/>
      <w:numFmt w:val="hebrew2"/>
      <w:lvlText w:val="%5-"/>
      <w:lvlJc w:val="left"/>
      <w:pPr>
        <w:tabs>
          <w:tab w:val="num" w:pos="3600"/>
        </w:tabs>
        <w:ind w:left="3600" w:hanging="360"/>
      </w:pPr>
    </w:lvl>
    <w:lvl w:ilvl="5" w:tplc="102812C0" w:tentative="1">
      <w:start w:val="1"/>
      <w:numFmt w:val="hebrew2"/>
      <w:lvlText w:val="%6-"/>
      <w:lvlJc w:val="left"/>
      <w:pPr>
        <w:tabs>
          <w:tab w:val="num" w:pos="4320"/>
        </w:tabs>
        <w:ind w:left="4320" w:hanging="360"/>
      </w:pPr>
    </w:lvl>
    <w:lvl w:ilvl="6" w:tplc="C2A60CCE" w:tentative="1">
      <w:start w:val="1"/>
      <w:numFmt w:val="hebrew2"/>
      <w:lvlText w:val="%7-"/>
      <w:lvlJc w:val="left"/>
      <w:pPr>
        <w:tabs>
          <w:tab w:val="num" w:pos="5040"/>
        </w:tabs>
        <w:ind w:left="5040" w:hanging="360"/>
      </w:pPr>
    </w:lvl>
    <w:lvl w:ilvl="7" w:tplc="BD2E06E2" w:tentative="1">
      <w:start w:val="1"/>
      <w:numFmt w:val="hebrew2"/>
      <w:lvlText w:val="%8-"/>
      <w:lvlJc w:val="left"/>
      <w:pPr>
        <w:tabs>
          <w:tab w:val="num" w:pos="5760"/>
        </w:tabs>
        <w:ind w:left="5760" w:hanging="360"/>
      </w:pPr>
    </w:lvl>
    <w:lvl w:ilvl="8" w:tplc="7B0637D2" w:tentative="1">
      <w:start w:val="1"/>
      <w:numFmt w:val="hebrew2"/>
      <w:lvlText w:val="%9-"/>
      <w:lvlJc w:val="left"/>
      <w:pPr>
        <w:tabs>
          <w:tab w:val="num" w:pos="6480"/>
        </w:tabs>
        <w:ind w:left="6480" w:hanging="360"/>
      </w:pPr>
    </w:lvl>
  </w:abstractNum>
  <w:abstractNum w:abstractNumId="78" w15:restartNumberingAfterBreak="0">
    <w:nsid w:val="500B0BD9"/>
    <w:multiLevelType w:val="hybridMultilevel"/>
    <w:tmpl w:val="7F7063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0343299"/>
    <w:multiLevelType w:val="hybridMultilevel"/>
    <w:tmpl w:val="A4B64E00"/>
    <w:lvl w:ilvl="0" w:tplc="04090011">
      <w:start w:val="1"/>
      <w:numFmt w:val="decimal"/>
      <w:lvlText w:val="%1)"/>
      <w:lvlJc w:val="left"/>
      <w:pPr>
        <w:ind w:left="720" w:hanging="360"/>
      </w:pPr>
    </w:lvl>
    <w:lvl w:ilvl="1" w:tplc="4672D554">
      <w:start w:val="1"/>
      <w:numFmt w:val="decimal"/>
      <w:lvlText w:val="(%2)"/>
      <w:lvlJc w:val="left"/>
      <w:pPr>
        <w:ind w:left="1440" w:hanging="360"/>
      </w:pPr>
      <w:rPr>
        <w:rFonts w:hint="default"/>
        <w:b w:val="0"/>
        <w:bCs w:val="0"/>
        <w:color w:val="auto"/>
        <w:szCs w:val="24"/>
      </w:rPr>
    </w:lvl>
    <w:lvl w:ilvl="2" w:tplc="5412A082">
      <w:start w:val="1"/>
      <w:numFmt w:val="decimal"/>
      <w:lvlText w:val="%3."/>
      <w:lvlJc w:val="left"/>
      <w:pPr>
        <w:ind w:left="2340" w:hanging="360"/>
      </w:pPr>
      <w:rPr>
        <w:rFonts w:hint="default"/>
        <w:color w:val="00000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0411E01"/>
    <w:multiLevelType w:val="hybridMultilevel"/>
    <w:tmpl w:val="69344D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067495B"/>
    <w:multiLevelType w:val="hybridMultilevel"/>
    <w:tmpl w:val="C33A25C4"/>
    <w:lvl w:ilvl="0" w:tplc="0409000F">
      <w:start w:val="1"/>
      <w:numFmt w:val="decimal"/>
      <w:lvlText w:val="%1."/>
      <w:lvlJc w:val="left"/>
      <w:pPr>
        <w:ind w:left="598" w:hanging="360"/>
      </w:pPr>
    </w:lvl>
    <w:lvl w:ilvl="1" w:tplc="04090019" w:tentative="1">
      <w:start w:val="1"/>
      <w:numFmt w:val="lowerLetter"/>
      <w:lvlText w:val="%2."/>
      <w:lvlJc w:val="left"/>
      <w:pPr>
        <w:ind w:left="1318" w:hanging="360"/>
      </w:pPr>
    </w:lvl>
    <w:lvl w:ilvl="2" w:tplc="0409001B" w:tentative="1">
      <w:start w:val="1"/>
      <w:numFmt w:val="lowerRoman"/>
      <w:lvlText w:val="%3."/>
      <w:lvlJc w:val="right"/>
      <w:pPr>
        <w:ind w:left="2038" w:hanging="180"/>
      </w:pPr>
    </w:lvl>
    <w:lvl w:ilvl="3" w:tplc="0409000F" w:tentative="1">
      <w:start w:val="1"/>
      <w:numFmt w:val="decimal"/>
      <w:lvlText w:val="%4."/>
      <w:lvlJc w:val="left"/>
      <w:pPr>
        <w:ind w:left="2758" w:hanging="360"/>
      </w:pPr>
    </w:lvl>
    <w:lvl w:ilvl="4" w:tplc="04090019" w:tentative="1">
      <w:start w:val="1"/>
      <w:numFmt w:val="lowerLetter"/>
      <w:lvlText w:val="%5."/>
      <w:lvlJc w:val="left"/>
      <w:pPr>
        <w:ind w:left="3478" w:hanging="360"/>
      </w:pPr>
    </w:lvl>
    <w:lvl w:ilvl="5" w:tplc="0409001B" w:tentative="1">
      <w:start w:val="1"/>
      <w:numFmt w:val="lowerRoman"/>
      <w:lvlText w:val="%6."/>
      <w:lvlJc w:val="right"/>
      <w:pPr>
        <w:ind w:left="4198" w:hanging="180"/>
      </w:pPr>
    </w:lvl>
    <w:lvl w:ilvl="6" w:tplc="0409000F" w:tentative="1">
      <w:start w:val="1"/>
      <w:numFmt w:val="decimal"/>
      <w:lvlText w:val="%7."/>
      <w:lvlJc w:val="left"/>
      <w:pPr>
        <w:ind w:left="4918" w:hanging="360"/>
      </w:pPr>
    </w:lvl>
    <w:lvl w:ilvl="7" w:tplc="04090019" w:tentative="1">
      <w:start w:val="1"/>
      <w:numFmt w:val="lowerLetter"/>
      <w:lvlText w:val="%8."/>
      <w:lvlJc w:val="left"/>
      <w:pPr>
        <w:ind w:left="5638" w:hanging="360"/>
      </w:pPr>
    </w:lvl>
    <w:lvl w:ilvl="8" w:tplc="0409001B" w:tentative="1">
      <w:start w:val="1"/>
      <w:numFmt w:val="lowerRoman"/>
      <w:lvlText w:val="%9."/>
      <w:lvlJc w:val="right"/>
      <w:pPr>
        <w:ind w:left="6358" w:hanging="180"/>
      </w:pPr>
    </w:lvl>
  </w:abstractNum>
  <w:abstractNum w:abstractNumId="82" w15:restartNumberingAfterBreak="0">
    <w:nsid w:val="51FC7AB7"/>
    <w:multiLevelType w:val="hybridMultilevel"/>
    <w:tmpl w:val="2DE86802"/>
    <w:lvl w:ilvl="0" w:tplc="9F1ECB8A">
      <w:start w:val="1"/>
      <w:numFmt w:val="bullet"/>
      <w:lvlText w:val=""/>
      <w:lvlJc w:val="left"/>
      <w:pPr>
        <w:tabs>
          <w:tab w:val="num" w:pos="720"/>
        </w:tabs>
        <w:ind w:left="720" w:hanging="360"/>
      </w:pPr>
      <w:rPr>
        <w:rFonts w:ascii="Wingdings" w:hAnsi="Wingdings" w:hint="default"/>
      </w:rPr>
    </w:lvl>
    <w:lvl w:ilvl="1" w:tplc="1D9AFCA2" w:tentative="1">
      <w:start w:val="1"/>
      <w:numFmt w:val="bullet"/>
      <w:lvlText w:val=""/>
      <w:lvlJc w:val="left"/>
      <w:pPr>
        <w:tabs>
          <w:tab w:val="num" w:pos="1440"/>
        </w:tabs>
        <w:ind w:left="1440" w:hanging="360"/>
      </w:pPr>
      <w:rPr>
        <w:rFonts w:ascii="Wingdings" w:hAnsi="Wingdings" w:hint="default"/>
      </w:rPr>
    </w:lvl>
    <w:lvl w:ilvl="2" w:tplc="92160360" w:tentative="1">
      <w:start w:val="1"/>
      <w:numFmt w:val="bullet"/>
      <w:lvlText w:val=""/>
      <w:lvlJc w:val="left"/>
      <w:pPr>
        <w:tabs>
          <w:tab w:val="num" w:pos="2160"/>
        </w:tabs>
        <w:ind w:left="2160" w:hanging="360"/>
      </w:pPr>
      <w:rPr>
        <w:rFonts w:ascii="Wingdings" w:hAnsi="Wingdings" w:hint="default"/>
      </w:rPr>
    </w:lvl>
    <w:lvl w:ilvl="3" w:tplc="E28EE2C0" w:tentative="1">
      <w:start w:val="1"/>
      <w:numFmt w:val="bullet"/>
      <w:lvlText w:val=""/>
      <w:lvlJc w:val="left"/>
      <w:pPr>
        <w:tabs>
          <w:tab w:val="num" w:pos="2880"/>
        </w:tabs>
        <w:ind w:left="2880" w:hanging="360"/>
      </w:pPr>
      <w:rPr>
        <w:rFonts w:ascii="Wingdings" w:hAnsi="Wingdings" w:hint="default"/>
      </w:rPr>
    </w:lvl>
    <w:lvl w:ilvl="4" w:tplc="85847B60" w:tentative="1">
      <w:start w:val="1"/>
      <w:numFmt w:val="bullet"/>
      <w:lvlText w:val=""/>
      <w:lvlJc w:val="left"/>
      <w:pPr>
        <w:tabs>
          <w:tab w:val="num" w:pos="3600"/>
        </w:tabs>
        <w:ind w:left="3600" w:hanging="360"/>
      </w:pPr>
      <w:rPr>
        <w:rFonts w:ascii="Wingdings" w:hAnsi="Wingdings" w:hint="default"/>
      </w:rPr>
    </w:lvl>
    <w:lvl w:ilvl="5" w:tplc="9202D006" w:tentative="1">
      <w:start w:val="1"/>
      <w:numFmt w:val="bullet"/>
      <w:lvlText w:val=""/>
      <w:lvlJc w:val="left"/>
      <w:pPr>
        <w:tabs>
          <w:tab w:val="num" w:pos="4320"/>
        </w:tabs>
        <w:ind w:left="4320" w:hanging="360"/>
      </w:pPr>
      <w:rPr>
        <w:rFonts w:ascii="Wingdings" w:hAnsi="Wingdings" w:hint="default"/>
      </w:rPr>
    </w:lvl>
    <w:lvl w:ilvl="6" w:tplc="2E48E852" w:tentative="1">
      <w:start w:val="1"/>
      <w:numFmt w:val="bullet"/>
      <w:lvlText w:val=""/>
      <w:lvlJc w:val="left"/>
      <w:pPr>
        <w:tabs>
          <w:tab w:val="num" w:pos="5040"/>
        </w:tabs>
        <w:ind w:left="5040" w:hanging="360"/>
      </w:pPr>
      <w:rPr>
        <w:rFonts w:ascii="Wingdings" w:hAnsi="Wingdings" w:hint="default"/>
      </w:rPr>
    </w:lvl>
    <w:lvl w:ilvl="7" w:tplc="51F20046" w:tentative="1">
      <w:start w:val="1"/>
      <w:numFmt w:val="bullet"/>
      <w:lvlText w:val=""/>
      <w:lvlJc w:val="left"/>
      <w:pPr>
        <w:tabs>
          <w:tab w:val="num" w:pos="5760"/>
        </w:tabs>
        <w:ind w:left="5760" w:hanging="360"/>
      </w:pPr>
      <w:rPr>
        <w:rFonts w:ascii="Wingdings" w:hAnsi="Wingdings" w:hint="default"/>
      </w:rPr>
    </w:lvl>
    <w:lvl w:ilvl="8" w:tplc="E2182F98"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52832D41"/>
    <w:multiLevelType w:val="hybridMultilevel"/>
    <w:tmpl w:val="7B806A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2CC3429"/>
    <w:multiLevelType w:val="hybridMultilevel"/>
    <w:tmpl w:val="B09826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33C632B"/>
    <w:multiLevelType w:val="hybridMultilevel"/>
    <w:tmpl w:val="4A66B9BC"/>
    <w:lvl w:ilvl="0" w:tplc="0409000F">
      <w:start w:val="1"/>
      <w:numFmt w:val="decimal"/>
      <w:lvlText w:val="%1."/>
      <w:lvlJc w:val="left"/>
      <w:pPr>
        <w:ind w:left="1000" w:hanging="360"/>
      </w:pPr>
      <w:rPr>
        <w:rFonts w:hint="cs"/>
        <w:sz w:val="24"/>
        <w:szCs w:val="24"/>
      </w:rPr>
    </w:lvl>
    <w:lvl w:ilvl="1" w:tplc="04090019" w:tentative="1">
      <w:start w:val="1"/>
      <w:numFmt w:val="lowerLetter"/>
      <w:lvlText w:val="%2."/>
      <w:lvlJc w:val="left"/>
      <w:pPr>
        <w:ind w:left="1720" w:hanging="360"/>
      </w:pPr>
    </w:lvl>
    <w:lvl w:ilvl="2" w:tplc="0409001B" w:tentative="1">
      <w:start w:val="1"/>
      <w:numFmt w:val="lowerRoman"/>
      <w:lvlText w:val="%3."/>
      <w:lvlJc w:val="right"/>
      <w:pPr>
        <w:ind w:left="2440" w:hanging="180"/>
      </w:pPr>
    </w:lvl>
    <w:lvl w:ilvl="3" w:tplc="0409000F" w:tentative="1">
      <w:start w:val="1"/>
      <w:numFmt w:val="decimal"/>
      <w:lvlText w:val="%4."/>
      <w:lvlJc w:val="left"/>
      <w:pPr>
        <w:ind w:left="3160" w:hanging="360"/>
      </w:pPr>
    </w:lvl>
    <w:lvl w:ilvl="4" w:tplc="04090019" w:tentative="1">
      <w:start w:val="1"/>
      <w:numFmt w:val="lowerLetter"/>
      <w:lvlText w:val="%5."/>
      <w:lvlJc w:val="left"/>
      <w:pPr>
        <w:ind w:left="3880" w:hanging="360"/>
      </w:pPr>
    </w:lvl>
    <w:lvl w:ilvl="5" w:tplc="0409001B" w:tentative="1">
      <w:start w:val="1"/>
      <w:numFmt w:val="lowerRoman"/>
      <w:lvlText w:val="%6."/>
      <w:lvlJc w:val="right"/>
      <w:pPr>
        <w:ind w:left="4600" w:hanging="180"/>
      </w:pPr>
    </w:lvl>
    <w:lvl w:ilvl="6" w:tplc="0409000F" w:tentative="1">
      <w:start w:val="1"/>
      <w:numFmt w:val="decimal"/>
      <w:lvlText w:val="%7."/>
      <w:lvlJc w:val="left"/>
      <w:pPr>
        <w:ind w:left="5320" w:hanging="360"/>
      </w:pPr>
    </w:lvl>
    <w:lvl w:ilvl="7" w:tplc="04090019" w:tentative="1">
      <w:start w:val="1"/>
      <w:numFmt w:val="lowerLetter"/>
      <w:lvlText w:val="%8."/>
      <w:lvlJc w:val="left"/>
      <w:pPr>
        <w:ind w:left="6040" w:hanging="360"/>
      </w:pPr>
    </w:lvl>
    <w:lvl w:ilvl="8" w:tplc="0409001B" w:tentative="1">
      <w:start w:val="1"/>
      <w:numFmt w:val="lowerRoman"/>
      <w:lvlText w:val="%9."/>
      <w:lvlJc w:val="right"/>
      <w:pPr>
        <w:ind w:left="6760" w:hanging="180"/>
      </w:pPr>
    </w:lvl>
  </w:abstractNum>
  <w:abstractNum w:abstractNumId="86" w15:restartNumberingAfterBreak="0">
    <w:nsid w:val="54285BBF"/>
    <w:multiLevelType w:val="hybridMultilevel"/>
    <w:tmpl w:val="084A8052"/>
    <w:lvl w:ilvl="0" w:tplc="DEA62CEA">
      <w:start w:val="1"/>
      <w:numFmt w:val="decimal"/>
      <w:lvlText w:val="%1."/>
      <w:lvlJc w:val="left"/>
      <w:pPr>
        <w:tabs>
          <w:tab w:val="num" w:pos="720"/>
        </w:tabs>
        <w:ind w:left="720" w:hanging="360"/>
      </w:pPr>
      <w:rPr>
        <w:rFonts w:hint="default"/>
        <w:lang w:bidi="he-IL"/>
      </w:rPr>
    </w:lvl>
    <w:lvl w:ilvl="1" w:tplc="27740894">
      <w:start w:val="1"/>
      <w:numFmt w:val="bullet"/>
      <w:lvlText w:val=""/>
      <w:lvlJc w:val="left"/>
      <w:pPr>
        <w:tabs>
          <w:tab w:val="num" w:pos="1440"/>
        </w:tabs>
        <w:ind w:left="1440" w:hanging="360"/>
      </w:pPr>
      <w:rPr>
        <w:rFonts w:ascii="Wingdings" w:hAnsi="Wingdings" w:cs="Wingdings" w:hint="default"/>
        <w:szCs w:val="20"/>
      </w:rPr>
    </w:lvl>
    <w:lvl w:ilvl="2" w:tplc="04090003">
      <w:start w:val="1"/>
      <w:numFmt w:val="bullet"/>
      <w:lvlText w:val="o"/>
      <w:lvlJc w:val="left"/>
      <w:pPr>
        <w:tabs>
          <w:tab w:val="num" w:pos="2160"/>
        </w:tabs>
        <w:ind w:left="2160" w:hanging="180"/>
      </w:pPr>
      <w:rPr>
        <w:rFonts w:ascii="Courier New" w:hAnsi="Courier New" w:cs="Courier New" w:hint="default"/>
        <w:b/>
        <w:bCs/>
      </w:rPr>
    </w:lvl>
    <w:lvl w:ilvl="3" w:tplc="E2D0FD36">
      <w:start w:val="1"/>
      <w:numFmt w:val="bullet"/>
      <w:lvlText w:val="-"/>
      <w:lvlJc w:val="left"/>
      <w:pPr>
        <w:tabs>
          <w:tab w:val="num" w:pos="2880"/>
        </w:tabs>
        <w:ind w:left="2880" w:hanging="360"/>
      </w:pPr>
      <w:rPr>
        <w:rFonts w:ascii="Times New Roman" w:eastAsia="Times New Roman" w:hAnsi="Times New Roman" w:cs="Times New Roman" w:hint="default"/>
      </w:rPr>
    </w:lvl>
    <w:lvl w:ilvl="4" w:tplc="32DC7B9E">
      <w:start w:val="1"/>
      <w:numFmt w:val="hebrew1"/>
      <w:lvlText w:val="(%5)"/>
      <w:lvlJc w:val="left"/>
      <w:pPr>
        <w:ind w:left="3660" w:hanging="420"/>
      </w:pPr>
      <w:rPr>
        <w:rFonts w:hint="default"/>
      </w:rPr>
    </w:lvl>
    <w:lvl w:ilvl="5" w:tplc="04090011">
      <w:start w:val="1"/>
      <w:numFmt w:val="decimal"/>
      <w:lvlText w:val="%6)"/>
      <w:lvlJc w:val="lef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54410699"/>
    <w:multiLevelType w:val="hybridMultilevel"/>
    <w:tmpl w:val="B92EC09C"/>
    <w:lvl w:ilvl="0" w:tplc="0409000F">
      <w:start w:val="1"/>
      <w:numFmt w:val="decimal"/>
      <w:lvlText w:val="%1."/>
      <w:lvlJc w:val="left"/>
      <w:pPr>
        <w:ind w:left="234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44F2C7C"/>
    <w:multiLevelType w:val="hybridMultilevel"/>
    <w:tmpl w:val="9A0073C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5433E14"/>
    <w:multiLevelType w:val="hybridMultilevel"/>
    <w:tmpl w:val="7F265146"/>
    <w:lvl w:ilvl="0" w:tplc="5412A082">
      <w:start w:val="1"/>
      <w:numFmt w:val="decimal"/>
      <w:lvlText w:val="%1."/>
      <w:lvlJc w:val="left"/>
      <w:pPr>
        <w:ind w:left="234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5F272E1"/>
    <w:multiLevelType w:val="hybridMultilevel"/>
    <w:tmpl w:val="8CA06838"/>
    <w:lvl w:ilvl="0" w:tplc="1F625F86">
      <w:start w:val="1"/>
      <w:numFmt w:val="decimal"/>
      <w:lvlText w:val="%1)"/>
      <w:lvlJc w:val="left"/>
      <w:pPr>
        <w:ind w:left="720" w:hanging="360"/>
      </w:pPr>
      <w:rPr>
        <w:rFonts w:cs="David" w:hint="cs"/>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6D97DD5"/>
    <w:multiLevelType w:val="hybridMultilevel"/>
    <w:tmpl w:val="0DF60D42"/>
    <w:lvl w:ilvl="0" w:tplc="AB0A1AA4">
      <w:start w:val="1"/>
      <w:numFmt w:val="decimal"/>
      <w:lvlText w:val="%1)"/>
      <w:lvlJc w:val="left"/>
      <w:pPr>
        <w:ind w:left="360" w:hanging="360"/>
      </w:pPr>
      <w:rPr>
        <w:rFonts w:cs="David" w:hint="cs"/>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57906637"/>
    <w:multiLevelType w:val="hybridMultilevel"/>
    <w:tmpl w:val="47FAD0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8207B63"/>
    <w:multiLevelType w:val="hybridMultilevel"/>
    <w:tmpl w:val="8CA06838"/>
    <w:lvl w:ilvl="0" w:tplc="1F625F86">
      <w:start w:val="1"/>
      <w:numFmt w:val="decimal"/>
      <w:lvlText w:val="%1)"/>
      <w:lvlJc w:val="left"/>
      <w:pPr>
        <w:ind w:left="720" w:hanging="360"/>
      </w:pPr>
      <w:rPr>
        <w:rFonts w:cs="David" w:hint="cs"/>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8D64C7B"/>
    <w:multiLevelType w:val="hybridMultilevel"/>
    <w:tmpl w:val="A232C200"/>
    <w:lvl w:ilvl="0" w:tplc="1D6C13BE">
      <w:start w:val="1"/>
      <w:numFmt w:val="hebrew2"/>
      <w:lvlText w:val="%1-"/>
      <w:lvlJc w:val="left"/>
      <w:pPr>
        <w:tabs>
          <w:tab w:val="num" w:pos="720"/>
        </w:tabs>
        <w:ind w:left="720" w:hanging="360"/>
      </w:pPr>
    </w:lvl>
    <w:lvl w:ilvl="1" w:tplc="DC9CFC7C">
      <w:start w:val="1"/>
      <w:numFmt w:val="decimal"/>
      <w:lvlText w:val="%2."/>
      <w:lvlJc w:val="left"/>
      <w:pPr>
        <w:tabs>
          <w:tab w:val="num" w:pos="1440"/>
        </w:tabs>
        <w:ind w:left="1440" w:hanging="360"/>
      </w:pPr>
    </w:lvl>
    <w:lvl w:ilvl="2" w:tplc="D92E787E" w:tentative="1">
      <w:start w:val="1"/>
      <w:numFmt w:val="hebrew2"/>
      <w:lvlText w:val="%3-"/>
      <w:lvlJc w:val="left"/>
      <w:pPr>
        <w:tabs>
          <w:tab w:val="num" w:pos="2160"/>
        </w:tabs>
        <w:ind w:left="2160" w:hanging="360"/>
      </w:pPr>
    </w:lvl>
    <w:lvl w:ilvl="3" w:tplc="DBC8245A" w:tentative="1">
      <w:start w:val="1"/>
      <w:numFmt w:val="hebrew2"/>
      <w:lvlText w:val="%4-"/>
      <w:lvlJc w:val="left"/>
      <w:pPr>
        <w:tabs>
          <w:tab w:val="num" w:pos="2880"/>
        </w:tabs>
        <w:ind w:left="2880" w:hanging="360"/>
      </w:pPr>
    </w:lvl>
    <w:lvl w:ilvl="4" w:tplc="FD5A2154" w:tentative="1">
      <w:start w:val="1"/>
      <w:numFmt w:val="hebrew2"/>
      <w:lvlText w:val="%5-"/>
      <w:lvlJc w:val="left"/>
      <w:pPr>
        <w:tabs>
          <w:tab w:val="num" w:pos="3600"/>
        </w:tabs>
        <w:ind w:left="3600" w:hanging="360"/>
      </w:pPr>
    </w:lvl>
    <w:lvl w:ilvl="5" w:tplc="151415F6" w:tentative="1">
      <w:start w:val="1"/>
      <w:numFmt w:val="hebrew2"/>
      <w:lvlText w:val="%6-"/>
      <w:lvlJc w:val="left"/>
      <w:pPr>
        <w:tabs>
          <w:tab w:val="num" w:pos="4320"/>
        </w:tabs>
        <w:ind w:left="4320" w:hanging="360"/>
      </w:pPr>
    </w:lvl>
    <w:lvl w:ilvl="6" w:tplc="CAFA8BEE" w:tentative="1">
      <w:start w:val="1"/>
      <w:numFmt w:val="hebrew2"/>
      <w:lvlText w:val="%7-"/>
      <w:lvlJc w:val="left"/>
      <w:pPr>
        <w:tabs>
          <w:tab w:val="num" w:pos="5040"/>
        </w:tabs>
        <w:ind w:left="5040" w:hanging="360"/>
      </w:pPr>
    </w:lvl>
    <w:lvl w:ilvl="7" w:tplc="CF6CFDA0" w:tentative="1">
      <w:start w:val="1"/>
      <w:numFmt w:val="hebrew2"/>
      <w:lvlText w:val="%8-"/>
      <w:lvlJc w:val="left"/>
      <w:pPr>
        <w:tabs>
          <w:tab w:val="num" w:pos="5760"/>
        </w:tabs>
        <w:ind w:left="5760" w:hanging="360"/>
      </w:pPr>
    </w:lvl>
    <w:lvl w:ilvl="8" w:tplc="8EDAC8CE" w:tentative="1">
      <w:start w:val="1"/>
      <w:numFmt w:val="hebrew2"/>
      <w:lvlText w:val="%9-"/>
      <w:lvlJc w:val="left"/>
      <w:pPr>
        <w:tabs>
          <w:tab w:val="num" w:pos="6480"/>
        </w:tabs>
        <w:ind w:left="6480" w:hanging="360"/>
      </w:pPr>
    </w:lvl>
  </w:abstractNum>
  <w:abstractNum w:abstractNumId="95" w15:restartNumberingAfterBreak="0">
    <w:nsid w:val="5A6D4FBC"/>
    <w:multiLevelType w:val="multilevel"/>
    <w:tmpl w:val="A894BB68"/>
    <w:lvl w:ilvl="0">
      <w:start w:val="1"/>
      <w:numFmt w:val="decimal"/>
      <w:lvlText w:val="%1)"/>
      <w:lvlJc w:val="left"/>
      <w:pPr>
        <w:tabs>
          <w:tab w:val="num" w:pos="360"/>
        </w:tabs>
        <w:ind w:left="360" w:hanging="360"/>
      </w:pPr>
      <w:rPr>
        <w:lang w:bidi="he-IL"/>
      </w:rPr>
    </w:lvl>
    <w:lvl w:ilvl="1">
      <w:start w:val="1"/>
      <w:numFmt w:val="decimal"/>
      <w:lvlText w:val="%1.%2."/>
      <w:lvlJc w:val="left"/>
      <w:pPr>
        <w:tabs>
          <w:tab w:val="num" w:pos="792"/>
        </w:tabs>
        <w:ind w:left="792" w:hanging="432"/>
      </w:pPr>
      <w:rPr>
        <w:rFonts w:ascii="David" w:hAnsi="David" w:cs="David" w:hint="default"/>
        <w:sz w:val="24"/>
        <w:szCs w:val="24"/>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6" w15:restartNumberingAfterBreak="0">
    <w:nsid w:val="5A8B5BCB"/>
    <w:multiLevelType w:val="hybridMultilevel"/>
    <w:tmpl w:val="790AE8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B1E5482"/>
    <w:multiLevelType w:val="hybridMultilevel"/>
    <w:tmpl w:val="68E6C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B7320A7"/>
    <w:multiLevelType w:val="hybridMultilevel"/>
    <w:tmpl w:val="CB9A8D74"/>
    <w:lvl w:ilvl="0" w:tplc="0409000F">
      <w:start w:val="1"/>
      <w:numFmt w:val="decimal"/>
      <w:lvlText w:val="%1."/>
      <w:lvlJc w:val="left"/>
      <w:pPr>
        <w:ind w:left="941" w:hanging="360"/>
      </w:pPr>
    </w:lvl>
    <w:lvl w:ilvl="1" w:tplc="04090019" w:tentative="1">
      <w:start w:val="1"/>
      <w:numFmt w:val="lowerLetter"/>
      <w:lvlText w:val="%2."/>
      <w:lvlJc w:val="left"/>
      <w:pPr>
        <w:ind w:left="1661" w:hanging="360"/>
      </w:pPr>
    </w:lvl>
    <w:lvl w:ilvl="2" w:tplc="0409001B" w:tentative="1">
      <w:start w:val="1"/>
      <w:numFmt w:val="lowerRoman"/>
      <w:lvlText w:val="%3."/>
      <w:lvlJc w:val="right"/>
      <w:pPr>
        <w:ind w:left="2381" w:hanging="180"/>
      </w:pPr>
    </w:lvl>
    <w:lvl w:ilvl="3" w:tplc="0409000F" w:tentative="1">
      <w:start w:val="1"/>
      <w:numFmt w:val="decimal"/>
      <w:lvlText w:val="%4."/>
      <w:lvlJc w:val="left"/>
      <w:pPr>
        <w:ind w:left="3101" w:hanging="360"/>
      </w:pPr>
    </w:lvl>
    <w:lvl w:ilvl="4" w:tplc="04090019" w:tentative="1">
      <w:start w:val="1"/>
      <w:numFmt w:val="lowerLetter"/>
      <w:lvlText w:val="%5."/>
      <w:lvlJc w:val="left"/>
      <w:pPr>
        <w:ind w:left="3821" w:hanging="360"/>
      </w:pPr>
    </w:lvl>
    <w:lvl w:ilvl="5" w:tplc="0409001B" w:tentative="1">
      <w:start w:val="1"/>
      <w:numFmt w:val="lowerRoman"/>
      <w:lvlText w:val="%6."/>
      <w:lvlJc w:val="right"/>
      <w:pPr>
        <w:ind w:left="4541" w:hanging="180"/>
      </w:pPr>
    </w:lvl>
    <w:lvl w:ilvl="6" w:tplc="0409000F" w:tentative="1">
      <w:start w:val="1"/>
      <w:numFmt w:val="decimal"/>
      <w:lvlText w:val="%7."/>
      <w:lvlJc w:val="left"/>
      <w:pPr>
        <w:ind w:left="5261" w:hanging="360"/>
      </w:pPr>
    </w:lvl>
    <w:lvl w:ilvl="7" w:tplc="04090019" w:tentative="1">
      <w:start w:val="1"/>
      <w:numFmt w:val="lowerLetter"/>
      <w:lvlText w:val="%8."/>
      <w:lvlJc w:val="left"/>
      <w:pPr>
        <w:ind w:left="5981" w:hanging="360"/>
      </w:pPr>
    </w:lvl>
    <w:lvl w:ilvl="8" w:tplc="0409001B" w:tentative="1">
      <w:start w:val="1"/>
      <w:numFmt w:val="lowerRoman"/>
      <w:lvlText w:val="%9."/>
      <w:lvlJc w:val="right"/>
      <w:pPr>
        <w:ind w:left="6701" w:hanging="180"/>
      </w:pPr>
    </w:lvl>
  </w:abstractNum>
  <w:abstractNum w:abstractNumId="99" w15:restartNumberingAfterBreak="0">
    <w:nsid w:val="5BBC0F13"/>
    <w:multiLevelType w:val="multilevel"/>
    <w:tmpl w:val="09B026C6"/>
    <w:lvl w:ilvl="0">
      <w:start w:val="1"/>
      <w:numFmt w:val="decimal"/>
      <w:lvlText w:val="%1)"/>
      <w:lvlJc w:val="left"/>
      <w:pPr>
        <w:tabs>
          <w:tab w:val="num" w:pos="360"/>
        </w:tabs>
        <w:ind w:left="360" w:hanging="360"/>
      </w:pPr>
      <w:rPr>
        <w:lang w:bidi="he-IL"/>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0" w15:restartNumberingAfterBreak="0">
    <w:nsid w:val="5BC8530E"/>
    <w:multiLevelType w:val="hybridMultilevel"/>
    <w:tmpl w:val="69344D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C8D62EB"/>
    <w:multiLevelType w:val="multilevel"/>
    <w:tmpl w:val="3014C4A4"/>
    <w:lvl w:ilvl="0">
      <w:start w:val="1"/>
      <w:numFmt w:val="decimal"/>
      <w:lvlText w:val="%1."/>
      <w:legacy w:legacy="1" w:legacySpace="0" w:legacyIndent="284"/>
      <w:lvlJc w:val="right"/>
      <w:pPr>
        <w:ind w:left="284" w:right="284" w:hanging="284"/>
      </w:pPr>
    </w:lvl>
    <w:lvl w:ilvl="1">
      <w:start w:val="1"/>
      <w:numFmt w:val="hebrew1"/>
      <w:lvlText w:val="%2."/>
      <w:lvlJc w:val="center"/>
      <w:pPr>
        <w:ind w:left="1021" w:right="1021" w:hanging="737"/>
      </w:pPr>
    </w:lvl>
    <w:lvl w:ilvl="2">
      <w:start w:val="1"/>
      <w:numFmt w:val="decimal"/>
      <w:lvlText w:val="%1.%2.%3."/>
      <w:legacy w:legacy="1" w:legacySpace="0" w:legacyIndent="794"/>
      <w:lvlJc w:val="right"/>
      <w:pPr>
        <w:ind w:left="1815" w:right="1815" w:hanging="794"/>
      </w:pPr>
    </w:lvl>
    <w:lvl w:ilvl="3">
      <w:start w:val="1"/>
      <w:numFmt w:val="decimal"/>
      <w:lvlText w:val="%1.%2.%3.%4."/>
      <w:legacy w:legacy="1" w:legacySpace="0" w:legacyIndent="1021"/>
      <w:lvlJc w:val="right"/>
      <w:pPr>
        <w:ind w:left="2836" w:right="2836" w:hanging="1021"/>
      </w:pPr>
    </w:lvl>
    <w:lvl w:ilvl="4">
      <w:start w:val="1"/>
      <w:numFmt w:val="hebrew1"/>
      <w:lvlText w:val="%5."/>
      <w:legacy w:legacy="1" w:legacySpace="0" w:legacyIndent="397"/>
      <w:lvlJc w:val="right"/>
      <w:pPr>
        <w:ind w:left="3233" w:right="3233" w:hanging="397"/>
      </w:pPr>
    </w:lvl>
    <w:lvl w:ilvl="5">
      <w:start w:val="1"/>
      <w:numFmt w:val="decimal"/>
      <w:lvlText w:val="%6."/>
      <w:legacy w:legacy="1" w:legacySpace="0" w:legacyIndent="397"/>
      <w:lvlJc w:val="right"/>
      <w:pPr>
        <w:ind w:left="3630" w:right="3630" w:hanging="397"/>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9."/>
      <w:legacy w:legacy="1" w:legacySpace="0" w:legacyIndent="709"/>
      <w:lvlJc w:val="center"/>
      <w:pPr>
        <w:ind w:left="5133" w:right="5133" w:hanging="709"/>
      </w:pPr>
    </w:lvl>
  </w:abstractNum>
  <w:abstractNum w:abstractNumId="102" w15:restartNumberingAfterBreak="0">
    <w:nsid w:val="5DBF2690"/>
    <w:multiLevelType w:val="hybridMultilevel"/>
    <w:tmpl w:val="560449BA"/>
    <w:lvl w:ilvl="0" w:tplc="BCE8A7A0">
      <w:start w:val="1"/>
      <w:numFmt w:val="hebrew1"/>
      <w:lvlText w:val="%1."/>
      <w:lvlJc w:val="left"/>
      <w:pPr>
        <w:ind w:left="720" w:hanging="360"/>
      </w:pPr>
      <w:rPr>
        <w:rFonts w:hint="default"/>
        <w:b w:val="0"/>
        <w:bCs w:val="0"/>
        <w:i w:val="0"/>
        <w:i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E25071E"/>
    <w:multiLevelType w:val="hybridMultilevel"/>
    <w:tmpl w:val="77B4D70E"/>
    <w:lvl w:ilvl="0" w:tplc="DE44555A">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5F161593"/>
    <w:multiLevelType w:val="hybridMultilevel"/>
    <w:tmpl w:val="C3E6E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FB73215"/>
    <w:multiLevelType w:val="hybridMultilevel"/>
    <w:tmpl w:val="103E6A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FFB5DEA"/>
    <w:multiLevelType w:val="hybridMultilevel"/>
    <w:tmpl w:val="4D02ABE8"/>
    <w:lvl w:ilvl="0" w:tplc="0409000F">
      <w:start w:val="1"/>
      <w:numFmt w:val="decimal"/>
      <w:lvlText w:val="%1."/>
      <w:lvlJc w:val="left"/>
      <w:pPr>
        <w:ind w:left="720" w:hanging="360"/>
      </w:pPr>
    </w:lvl>
    <w:lvl w:ilvl="1" w:tplc="7124157C">
      <w:start w:val="1"/>
      <w:numFmt w:val="hebrew1"/>
      <w:lvlText w:val="%2)"/>
      <w:lvlJc w:val="center"/>
      <w:pPr>
        <w:ind w:left="1440" w:hanging="360"/>
      </w:pPr>
      <w:rPr>
        <w:rFonts w:ascii="David" w:hAnsi="David" w:cs="David" w:hint="default"/>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1ED1567"/>
    <w:multiLevelType w:val="hybridMultilevel"/>
    <w:tmpl w:val="BA3C3C34"/>
    <w:lvl w:ilvl="0" w:tplc="26C26AB0">
      <w:start w:val="1"/>
      <w:numFmt w:val="decimal"/>
      <w:lvlText w:val="%1)"/>
      <w:lvlJc w:val="left"/>
      <w:pPr>
        <w:ind w:left="720" w:hanging="360"/>
      </w:pPr>
      <w:rPr>
        <w:rFonts w:ascii="David" w:hAnsi="David" w:cs="David" w:hint="default"/>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3632B61"/>
    <w:multiLevelType w:val="hybridMultilevel"/>
    <w:tmpl w:val="B3B4748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15:restartNumberingAfterBreak="0">
    <w:nsid w:val="63BF5AAB"/>
    <w:multiLevelType w:val="hybridMultilevel"/>
    <w:tmpl w:val="2C540326"/>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511120D"/>
    <w:multiLevelType w:val="hybridMultilevel"/>
    <w:tmpl w:val="50E263D0"/>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58A22EF"/>
    <w:multiLevelType w:val="hybridMultilevel"/>
    <w:tmpl w:val="DC3EE6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5FC44F6"/>
    <w:multiLevelType w:val="hybridMultilevel"/>
    <w:tmpl w:val="A176B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66657C01"/>
    <w:multiLevelType w:val="hybridMultilevel"/>
    <w:tmpl w:val="4D00669A"/>
    <w:lvl w:ilvl="0" w:tplc="A3A68C08">
      <w:start w:val="1"/>
      <w:numFmt w:val="decimal"/>
      <w:lvlText w:val="%1)"/>
      <w:lvlJc w:val="left"/>
      <w:pPr>
        <w:ind w:left="720" w:hanging="360"/>
      </w:pPr>
      <w:rPr>
        <w:rFonts w:cs="David" w:hint="cs"/>
        <w:color w:val="auto"/>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6BD3CBB"/>
    <w:multiLevelType w:val="hybridMultilevel"/>
    <w:tmpl w:val="611027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AFB74A5"/>
    <w:multiLevelType w:val="hybridMultilevel"/>
    <w:tmpl w:val="558C3D56"/>
    <w:lvl w:ilvl="0" w:tplc="04090013">
      <w:start w:val="1"/>
      <w:numFmt w:val="hebrew1"/>
      <w:lvlText w:val="%1."/>
      <w:lvlJc w:val="center"/>
      <w:pPr>
        <w:ind w:left="1032" w:hanging="360"/>
      </w:pPr>
    </w:lvl>
    <w:lvl w:ilvl="1" w:tplc="04090019" w:tentative="1">
      <w:start w:val="1"/>
      <w:numFmt w:val="lowerLetter"/>
      <w:lvlText w:val="%2."/>
      <w:lvlJc w:val="left"/>
      <w:pPr>
        <w:ind w:left="1752" w:hanging="360"/>
      </w:pPr>
    </w:lvl>
    <w:lvl w:ilvl="2" w:tplc="0409001B" w:tentative="1">
      <w:start w:val="1"/>
      <w:numFmt w:val="lowerRoman"/>
      <w:lvlText w:val="%3."/>
      <w:lvlJc w:val="right"/>
      <w:pPr>
        <w:ind w:left="2472" w:hanging="180"/>
      </w:pPr>
    </w:lvl>
    <w:lvl w:ilvl="3" w:tplc="0409000F" w:tentative="1">
      <w:start w:val="1"/>
      <w:numFmt w:val="decimal"/>
      <w:lvlText w:val="%4."/>
      <w:lvlJc w:val="left"/>
      <w:pPr>
        <w:ind w:left="3192" w:hanging="360"/>
      </w:pPr>
    </w:lvl>
    <w:lvl w:ilvl="4" w:tplc="04090019" w:tentative="1">
      <w:start w:val="1"/>
      <w:numFmt w:val="lowerLetter"/>
      <w:lvlText w:val="%5."/>
      <w:lvlJc w:val="left"/>
      <w:pPr>
        <w:ind w:left="3912" w:hanging="360"/>
      </w:pPr>
    </w:lvl>
    <w:lvl w:ilvl="5" w:tplc="0409001B" w:tentative="1">
      <w:start w:val="1"/>
      <w:numFmt w:val="lowerRoman"/>
      <w:lvlText w:val="%6."/>
      <w:lvlJc w:val="right"/>
      <w:pPr>
        <w:ind w:left="4632" w:hanging="180"/>
      </w:pPr>
    </w:lvl>
    <w:lvl w:ilvl="6" w:tplc="0409000F" w:tentative="1">
      <w:start w:val="1"/>
      <w:numFmt w:val="decimal"/>
      <w:lvlText w:val="%7."/>
      <w:lvlJc w:val="left"/>
      <w:pPr>
        <w:ind w:left="5352" w:hanging="360"/>
      </w:pPr>
    </w:lvl>
    <w:lvl w:ilvl="7" w:tplc="04090019" w:tentative="1">
      <w:start w:val="1"/>
      <w:numFmt w:val="lowerLetter"/>
      <w:lvlText w:val="%8."/>
      <w:lvlJc w:val="left"/>
      <w:pPr>
        <w:ind w:left="6072" w:hanging="360"/>
      </w:pPr>
    </w:lvl>
    <w:lvl w:ilvl="8" w:tplc="0409001B" w:tentative="1">
      <w:start w:val="1"/>
      <w:numFmt w:val="lowerRoman"/>
      <w:lvlText w:val="%9."/>
      <w:lvlJc w:val="right"/>
      <w:pPr>
        <w:ind w:left="6792" w:hanging="180"/>
      </w:pPr>
    </w:lvl>
  </w:abstractNum>
  <w:abstractNum w:abstractNumId="116" w15:restartNumberingAfterBreak="0">
    <w:nsid w:val="6CA6716A"/>
    <w:multiLevelType w:val="hybridMultilevel"/>
    <w:tmpl w:val="7172AA6C"/>
    <w:lvl w:ilvl="0" w:tplc="DD00E8B0">
      <w:start w:val="1"/>
      <w:numFmt w:val="decimal"/>
      <w:lvlText w:val="%1."/>
      <w:lvlJc w:val="left"/>
      <w:pPr>
        <w:ind w:left="720" w:hanging="360"/>
      </w:pPr>
      <w:rPr>
        <w:b w:val="0"/>
        <w:bCs w:val="0"/>
        <w:color w:val="auto"/>
      </w:rPr>
    </w:lvl>
    <w:lvl w:ilvl="1" w:tplc="04090013">
      <w:start w:val="1"/>
      <w:numFmt w:val="hebrew1"/>
      <w:lvlText w:val="%2."/>
      <w:lvlJc w:val="center"/>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6ED538F9"/>
    <w:multiLevelType w:val="hybridMultilevel"/>
    <w:tmpl w:val="C0227812"/>
    <w:lvl w:ilvl="0" w:tplc="0409000F">
      <w:start w:val="1"/>
      <w:numFmt w:val="decimal"/>
      <w:lvlText w:val="%1."/>
      <w:lvlJc w:val="left"/>
      <w:pPr>
        <w:ind w:left="360" w:hanging="360"/>
      </w:pPr>
      <w:rPr>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F7D6F6C"/>
    <w:multiLevelType w:val="hybridMultilevel"/>
    <w:tmpl w:val="B1D819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FA72768"/>
    <w:multiLevelType w:val="hybridMultilevel"/>
    <w:tmpl w:val="0EF663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12B59EF"/>
    <w:multiLevelType w:val="hybridMultilevel"/>
    <w:tmpl w:val="C05C14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713313C9"/>
    <w:multiLevelType w:val="hybridMultilevel"/>
    <w:tmpl w:val="777E82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1366DF5"/>
    <w:multiLevelType w:val="hybridMultilevel"/>
    <w:tmpl w:val="2514BCC8"/>
    <w:lvl w:ilvl="0" w:tplc="B428E0D2">
      <w:start w:val="2"/>
      <w:numFmt w:val="hebrew2"/>
      <w:lvlText w:val="%1-"/>
      <w:lvlJc w:val="left"/>
      <w:pPr>
        <w:tabs>
          <w:tab w:val="num" w:pos="720"/>
        </w:tabs>
        <w:ind w:left="720" w:hanging="360"/>
      </w:pPr>
    </w:lvl>
    <w:lvl w:ilvl="1" w:tplc="6C7897DE">
      <w:numFmt w:val="bullet"/>
      <w:lvlText w:val="•"/>
      <w:lvlJc w:val="left"/>
      <w:pPr>
        <w:tabs>
          <w:tab w:val="num" w:pos="1440"/>
        </w:tabs>
        <w:ind w:left="1440" w:hanging="360"/>
      </w:pPr>
      <w:rPr>
        <w:rFonts w:ascii="Arial" w:hAnsi="Arial" w:hint="default"/>
      </w:rPr>
    </w:lvl>
    <w:lvl w:ilvl="2" w:tplc="AA68CA28" w:tentative="1">
      <w:start w:val="1"/>
      <w:numFmt w:val="hebrew2"/>
      <w:lvlText w:val="%3-"/>
      <w:lvlJc w:val="left"/>
      <w:pPr>
        <w:tabs>
          <w:tab w:val="num" w:pos="2160"/>
        </w:tabs>
        <w:ind w:left="2160" w:hanging="360"/>
      </w:pPr>
    </w:lvl>
    <w:lvl w:ilvl="3" w:tplc="E3167300" w:tentative="1">
      <w:start w:val="1"/>
      <w:numFmt w:val="hebrew2"/>
      <w:lvlText w:val="%4-"/>
      <w:lvlJc w:val="left"/>
      <w:pPr>
        <w:tabs>
          <w:tab w:val="num" w:pos="2880"/>
        </w:tabs>
        <w:ind w:left="2880" w:hanging="360"/>
      </w:pPr>
    </w:lvl>
    <w:lvl w:ilvl="4" w:tplc="2F60D644" w:tentative="1">
      <w:start w:val="1"/>
      <w:numFmt w:val="hebrew2"/>
      <w:lvlText w:val="%5-"/>
      <w:lvlJc w:val="left"/>
      <w:pPr>
        <w:tabs>
          <w:tab w:val="num" w:pos="3600"/>
        </w:tabs>
        <w:ind w:left="3600" w:hanging="360"/>
      </w:pPr>
    </w:lvl>
    <w:lvl w:ilvl="5" w:tplc="68700C1E" w:tentative="1">
      <w:start w:val="1"/>
      <w:numFmt w:val="hebrew2"/>
      <w:lvlText w:val="%6-"/>
      <w:lvlJc w:val="left"/>
      <w:pPr>
        <w:tabs>
          <w:tab w:val="num" w:pos="4320"/>
        </w:tabs>
        <w:ind w:left="4320" w:hanging="360"/>
      </w:pPr>
    </w:lvl>
    <w:lvl w:ilvl="6" w:tplc="5322B9EE" w:tentative="1">
      <w:start w:val="1"/>
      <w:numFmt w:val="hebrew2"/>
      <w:lvlText w:val="%7-"/>
      <w:lvlJc w:val="left"/>
      <w:pPr>
        <w:tabs>
          <w:tab w:val="num" w:pos="5040"/>
        </w:tabs>
        <w:ind w:left="5040" w:hanging="360"/>
      </w:pPr>
    </w:lvl>
    <w:lvl w:ilvl="7" w:tplc="80BC23D6" w:tentative="1">
      <w:start w:val="1"/>
      <w:numFmt w:val="hebrew2"/>
      <w:lvlText w:val="%8-"/>
      <w:lvlJc w:val="left"/>
      <w:pPr>
        <w:tabs>
          <w:tab w:val="num" w:pos="5760"/>
        </w:tabs>
        <w:ind w:left="5760" w:hanging="360"/>
      </w:pPr>
    </w:lvl>
    <w:lvl w:ilvl="8" w:tplc="29F61B76" w:tentative="1">
      <w:start w:val="1"/>
      <w:numFmt w:val="hebrew2"/>
      <w:lvlText w:val="%9-"/>
      <w:lvlJc w:val="left"/>
      <w:pPr>
        <w:tabs>
          <w:tab w:val="num" w:pos="6480"/>
        </w:tabs>
        <w:ind w:left="6480" w:hanging="360"/>
      </w:pPr>
    </w:lvl>
  </w:abstractNum>
  <w:abstractNum w:abstractNumId="123" w15:restartNumberingAfterBreak="0">
    <w:nsid w:val="719F1E67"/>
    <w:multiLevelType w:val="hybridMultilevel"/>
    <w:tmpl w:val="FAEE0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73A25F14"/>
    <w:multiLevelType w:val="hybridMultilevel"/>
    <w:tmpl w:val="6AA83182"/>
    <w:lvl w:ilvl="0" w:tplc="B5782F78">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42325E0"/>
    <w:multiLevelType w:val="hybridMultilevel"/>
    <w:tmpl w:val="75C6BABE"/>
    <w:lvl w:ilvl="0" w:tplc="903EFED2">
      <w:start w:val="1"/>
      <w:numFmt w:val="decimal"/>
      <w:lvlText w:val="%1)"/>
      <w:lvlJc w:val="left"/>
      <w:pPr>
        <w:ind w:left="360" w:hanging="360"/>
      </w:pPr>
      <w:rPr>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6" w15:restartNumberingAfterBreak="0">
    <w:nsid w:val="74D55AC7"/>
    <w:multiLevelType w:val="hybridMultilevel"/>
    <w:tmpl w:val="94561A22"/>
    <w:lvl w:ilvl="0" w:tplc="1F625F86">
      <w:start w:val="1"/>
      <w:numFmt w:val="decimal"/>
      <w:lvlText w:val="%1)"/>
      <w:lvlJc w:val="left"/>
      <w:pPr>
        <w:ind w:left="720" w:hanging="360"/>
      </w:pPr>
      <w:rPr>
        <w:rFonts w:cs="David" w:hint="cs"/>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50A5F1B"/>
    <w:multiLevelType w:val="hybridMultilevel"/>
    <w:tmpl w:val="CB0ACA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76527A81"/>
    <w:multiLevelType w:val="hybridMultilevel"/>
    <w:tmpl w:val="00E226BA"/>
    <w:lvl w:ilvl="0" w:tplc="0409000F">
      <w:start w:val="1"/>
      <w:numFmt w:val="decimal"/>
      <w:lvlText w:val="%1."/>
      <w:lvlJc w:val="left"/>
      <w:pPr>
        <w:ind w:left="720" w:hanging="360"/>
      </w:pPr>
    </w:lvl>
    <w:lvl w:ilvl="1" w:tplc="04090013">
      <w:start w:val="1"/>
      <w:numFmt w:val="hebrew1"/>
      <w:lvlText w:val="%2."/>
      <w:lvlJc w:val="center"/>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67D5BB0"/>
    <w:multiLevelType w:val="hybridMultilevel"/>
    <w:tmpl w:val="57D614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0" w15:restartNumberingAfterBreak="0">
    <w:nsid w:val="76BA1C47"/>
    <w:multiLevelType w:val="hybridMultilevel"/>
    <w:tmpl w:val="380EB834"/>
    <w:lvl w:ilvl="0" w:tplc="07C445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6BE3626"/>
    <w:multiLevelType w:val="hybridMultilevel"/>
    <w:tmpl w:val="0A0A92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77A42129"/>
    <w:multiLevelType w:val="hybridMultilevel"/>
    <w:tmpl w:val="C4C8A074"/>
    <w:lvl w:ilvl="0" w:tplc="1D6C13BE">
      <w:start w:val="1"/>
      <w:numFmt w:val="hebrew2"/>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D92E787E" w:tentative="1">
      <w:start w:val="1"/>
      <w:numFmt w:val="hebrew2"/>
      <w:lvlText w:val="%3-"/>
      <w:lvlJc w:val="left"/>
      <w:pPr>
        <w:tabs>
          <w:tab w:val="num" w:pos="2160"/>
        </w:tabs>
        <w:ind w:left="2160" w:hanging="360"/>
      </w:pPr>
    </w:lvl>
    <w:lvl w:ilvl="3" w:tplc="DBC8245A" w:tentative="1">
      <w:start w:val="1"/>
      <w:numFmt w:val="hebrew2"/>
      <w:lvlText w:val="%4-"/>
      <w:lvlJc w:val="left"/>
      <w:pPr>
        <w:tabs>
          <w:tab w:val="num" w:pos="2880"/>
        </w:tabs>
        <w:ind w:left="2880" w:hanging="360"/>
      </w:pPr>
    </w:lvl>
    <w:lvl w:ilvl="4" w:tplc="FD5A2154" w:tentative="1">
      <w:start w:val="1"/>
      <w:numFmt w:val="hebrew2"/>
      <w:lvlText w:val="%5-"/>
      <w:lvlJc w:val="left"/>
      <w:pPr>
        <w:tabs>
          <w:tab w:val="num" w:pos="3600"/>
        </w:tabs>
        <w:ind w:left="3600" w:hanging="360"/>
      </w:pPr>
    </w:lvl>
    <w:lvl w:ilvl="5" w:tplc="151415F6" w:tentative="1">
      <w:start w:val="1"/>
      <w:numFmt w:val="hebrew2"/>
      <w:lvlText w:val="%6-"/>
      <w:lvlJc w:val="left"/>
      <w:pPr>
        <w:tabs>
          <w:tab w:val="num" w:pos="4320"/>
        </w:tabs>
        <w:ind w:left="4320" w:hanging="360"/>
      </w:pPr>
    </w:lvl>
    <w:lvl w:ilvl="6" w:tplc="CAFA8BEE" w:tentative="1">
      <w:start w:val="1"/>
      <w:numFmt w:val="hebrew2"/>
      <w:lvlText w:val="%7-"/>
      <w:lvlJc w:val="left"/>
      <w:pPr>
        <w:tabs>
          <w:tab w:val="num" w:pos="5040"/>
        </w:tabs>
        <w:ind w:left="5040" w:hanging="360"/>
      </w:pPr>
    </w:lvl>
    <w:lvl w:ilvl="7" w:tplc="CF6CFDA0" w:tentative="1">
      <w:start w:val="1"/>
      <w:numFmt w:val="hebrew2"/>
      <w:lvlText w:val="%8-"/>
      <w:lvlJc w:val="left"/>
      <w:pPr>
        <w:tabs>
          <w:tab w:val="num" w:pos="5760"/>
        </w:tabs>
        <w:ind w:left="5760" w:hanging="360"/>
      </w:pPr>
    </w:lvl>
    <w:lvl w:ilvl="8" w:tplc="8EDAC8CE" w:tentative="1">
      <w:start w:val="1"/>
      <w:numFmt w:val="hebrew2"/>
      <w:lvlText w:val="%9-"/>
      <w:lvlJc w:val="left"/>
      <w:pPr>
        <w:tabs>
          <w:tab w:val="num" w:pos="6480"/>
        </w:tabs>
        <w:ind w:left="6480" w:hanging="360"/>
      </w:pPr>
    </w:lvl>
  </w:abstractNum>
  <w:abstractNum w:abstractNumId="133" w15:restartNumberingAfterBreak="0">
    <w:nsid w:val="78AA5D25"/>
    <w:multiLevelType w:val="hybridMultilevel"/>
    <w:tmpl w:val="60AAE4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B6B7A86"/>
    <w:multiLevelType w:val="hybridMultilevel"/>
    <w:tmpl w:val="7304D07E"/>
    <w:lvl w:ilvl="0" w:tplc="8E4C66A8">
      <w:start w:val="1"/>
      <w:numFmt w:val="decimal"/>
      <w:lvlText w:val="%1)"/>
      <w:lvlJc w:val="left"/>
      <w:pPr>
        <w:ind w:left="1080" w:hanging="360"/>
      </w:pPr>
      <w:rPr>
        <w:rFonts w:cs="David" w:hint="cs"/>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5" w15:restartNumberingAfterBreak="0">
    <w:nsid w:val="7BD6268D"/>
    <w:multiLevelType w:val="hybridMultilevel"/>
    <w:tmpl w:val="45C61B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C16318B"/>
    <w:multiLevelType w:val="hybridMultilevel"/>
    <w:tmpl w:val="A7C6F780"/>
    <w:lvl w:ilvl="0" w:tplc="538A3E86">
      <w:start w:val="1"/>
      <w:numFmt w:val="decimal"/>
      <w:lvlText w:val="%1)"/>
      <w:lvlJc w:val="left"/>
      <w:pPr>
        <w:ind w:left="1440" w:hanging="360"/>
      </w:pPr>
      <w:rPr>
        <w:rFonts w:cs="David" w:hint="cs"/>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F4720FD"/>
    <w:multiLevelType w:val="hybridMultilevel"/>
    <w:tmpl w:val="72D0FA04"/>
    <w:lvl w:ilvl="0" w:tplc="1D6C13BE">
      <w:start w:val="1"/>
      <w:numFmt w:val="hebrew2"/>
      <w:lvlText w:val="%1-"/>
      <w:lvlJc w:val="left"/>
      <w:pPr>
        <w:tabs>
          <w:tab w:val="num" w:pos="720"/>
        </w:tabs>
        <w:ind w:left="720" w:hanging="360"/>
      </w:pPr>
    </w:lvl>
    <w:lvl w:ilvl="1" w:tplc="DD00E8B0">
      <w:start w:val="1"/>
      <w:numFmt w:val="decimal"/>
      <w:lvlText w:val="%2."/>
      <w:lvlJc w:val="left"/>
      <w:pPr>
        <w:tabs>
          <w:tab w:val="num" w:pos="1440"/>
        </w:tabs>
        <w:ind w:left="1440" w:hanging="360"/>
      </w:pPr>
      <w:rPr>
        <w:b w:val="0"/>
        <w:bCs w:val="0"/>
        <w:color w:val="auto"/>
      </w:rPr>
    </w:lvl>
    <w:lvl w:ilvl="2" w:tplc="D92E787E" w:tentative="1">
      <w:start w:val="1"/>
      <w:numFmt w:val="hebrew2"/>
      <w:lvlText w:val="%3-"/>
      <w:lvlJc w:val="left"/>
      <w:pPr>
        <w:tabs>
          <w:tab w:val="num" w:pos="2160"/>
        </w:tabs>
        <w:ind w:left="2160" w:hanging="360"/>
      </w:pPr>
    </w:lvl>
    <w:lvl w:ilvl="3" w:tplc="DBC8245A" w:tentative="1">
      <w:start w:val="1"/>
      <w:numFmt w:val="hebrew2"/>
      <w:lvlText w:val="%4-"/>
      <w:lvlJc w:val="left"/>
      <w:pPr>
        <w:tabs>
          <w:tab w:val="num" w:pos="2880"/>
        </w:tabs>
        <w:ind w:left="2880" w:hanging="360"/>
      </w:pPr>
    </w:lvl>
    <w:lvl w:ilvl="4" w:tplc="FD5A2154" w:tentative="1">
      <w:start w:val="1"/>
      <w:numFmt w:val="hebrew2"/>
      <w:lvlText w:val="%5-"/>
      <w:lvlJc w:val="left"/>
      <w:pPr>
        <w:tabs>
          <w:tab w:val="num" w:pos="3600"/>
        </w:tabs>
        <w:ind w:left="3600" w:hanging="360"/>
      </w:pPr>
    </w:lvl>
    <w:lvl w:ilvl="5" w:tplc="151415F6" w:tentative="1">
      <w:start w:val="1"/>
      <w:numFmt w:val="hebrew2"/>
      <w:lvlText w:val="%6-"/>
      <w:lvlJc w:val="left"/>
      <w:pPr>
        <w:tabs>
          <w:tab w:val="num" w:pos="4320"/>
        </w:tabs>
        <w:ind w:left="4320" w:hanging="360"/>
      </w:pPr>
    </w:lvl>
    <w:lvl w:ilvl="6" w:tplc="CAFA8BEE" w:tentative="1">
      <w:start w:val="1"/>
      <w:numFmt w:val="hebrew2"/>
      <w:lvlText w:val="%7-"/>
      <w:lvlJc w:val="left"/>
      <w:pPr>
        <w:tabs>
          <w:tab w:val="num" w:pos="5040"/>
        </w:tabs>
        <w:ind w:left="5040" w:hanging="360"/>
      </w:pPr>
    </w:lvl>
    <w:lvl w:ilvl="7" w:tplc="CF6CFDA0" w:tentative="1">
      <w:start w:val="1"/>
      <w:numFmt w:val="hebrew2"/>
      <w:lvlText w:val="%8-"/>
      <w:lvlJc w:val="left"/>
      <w:pPr>
        <w:tabs>
          <w:tab w:val="num" w:pos="5760"/>
        </w:tabs>
        <w:ind w:left="5760" w:hanging="360"/>
      </w:pPr>
    </w:lvl>
    <w:lvl w:ilvl="8" w:tplc="8EDAC8CE" w:tentative="1">
      <w:start w:val="1"/>
      <w:numFmt w:val="hebrew2"/>
      <w:lvlText w:val="%9-"/>
      <w:lvlJc w:val="left"/>
      <w:pPr>
        <w:tabs>
          <w:tab w:val="num" w:pos="6480"/>
        </w:tabs>
        <w:ind w:left="6480" w:hanging="360"/>
      </w:pPr>
    </w:lvl>
  </w:abstractNum>
  <w:abstractNum w:abstractNumId="138" w15:restartNumberingAfterBreak="0">
    <w:nsid w:val="7F900523"/>
    <w:multiLevelType w:val="hybridMultilevel"/>
    <w:tmpl w:val="9B601C26"/>
    <w:lvl w:ilvl="0" w:tplc="DD00E8B0">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F995870"/>
    <w:multiLevelType w:val="multilevel"/>
    <w:tmpl w:val="3D741DDA"/>
    <w:lvl w:ilvl="0">
      <w:start w:val="1"/>
      <w:numFmt w:val="decimal"/>
      <w:lvlText w:val="%1)"/>
      <w:lvlJc w:val="left"/>
      <w:pPr>
        <w:tabs>
          <w:tab w:val="num" w:pos="360"/>
        </w:tabs>
        <w:ind w:left="360" w:hanging="360"/>
      </w:pPr>
      <w:rPr>
        <w:lang w:bidi="he-IL"/>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0" w15:restartNumberingAfterBreak="0">
    <w:nsid w:val="7FB46AE1"/>
    <w:multiLevelType w:val="hybridMultilevel"/>
    <w:tmpl w:val="4FFCFD8A"/>
    <w:lvl w:ilvl="0" w:tplc="0409000F">
      <w:start w:val="1"/>
      <w:numFmt w:val="decimal"/>
      <w:lvlText w:val="%1."/>
      <w:lvlJc w:val="left"/>
      <w:pPr>
        <w:ind w:left="360" w:hanging="360"/>
      </w:pPr>
      <w:rPr>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1"/>
  </w:num>
  <w:num w:numId="3">
    <w:abstractNumId w:val="7"/>
  </w:num>
  <w:num w:numId="4">
    <w:abstractNumId w:val="58"/>
  </w:num>
  <w:num w:numId="5">
    <w:abstractNumId w:val="113"/>
  </w:num>
  <w:num w:numId="6">
    <w:abstractNumId w:val="126"/>
  </w:num>
  <w:num w:numId="7">
    <w:abstractNumId w:val="63"/>
  </w:num>
  <w:num w:numId="8">
    <w:abstractNumId w:val="136"/>
  </w:num>
  <w:num w:numId="9">
    <w:abstractNumId w:val="68"/>
  </w:num>
  <w:num w:numId="10">
    <w:abstractNumId w:val="91"/>
  </w:num>
  <w:num w:numId="11">
    <w:abstractNumId w:val="65"/>
  </w:num>
  <w:num w:numId="12">
    <w:abstractNumId w:val="130"/>
  </w:num>
  <w:num w:numId="13">
    <w:abstractNumId w:val="86"/>
  </w:num>
  <w:num w:numId="14">
    <w:abstractNumId w:val="139"/>
  </w:num>
  <w:num w:numId="15">
    <w:abstractNumId w:val="15"/>
  </w:num>
  <w:num w:numId="16">
    <w:abstractNumId w:val="99"/>
  </w:num>
  <w:num w:numId="17">
    <w:abstractNumId w:val="134"/>
  </w:num>
  <w:num w:numId="18">
    <w:abstractNumId w:val="95"/>
  </w:num>
  <w:num w:numId="19">
    <w:abstractNumId w:val="123"/>
  </w:num>
  <w:num w:numId="20">
    <w:abstractNumId w:val="46"/>
  </w:num>
  <w:num w:numId="21">
    <w:abstractNumId w:val="66"/>
  </w:num>
  <w:num w:numId="22">
    <w:abstractNumId w:val="47"/>
  </w:num>
  <w:num w:numId="23">
    <w:abstractNumId w:val="53"/>
  </w:num>
  <w:num w:numId="24">
    <w:abstractNumId w:val="19"/>
  </w:num>
  <w:num w:numId="25">
    <w:abstractNumId w:val="82"/>
  </w:num>
  <w:num w:numId="26">
    <w:abstractNumId w:val="73"/>
  </w:num>
  <w:num w:numId="27">
    <w:abstractNumId w:val="62"/>
  </w:num>
  <w:num w:numId="28">
    <w:abstractNumId w:val="49"/>
  </w:num>
  <w:num w:numId="29">
    <w:abstractNumId w:val="87"/>
  </w:num>
  <w:num w:numId="30">
    <w:abstractNumId w:val="55"/>
  </w:num>
  <w:num w:numId="31">
    <w:abstractNumId w:val="61"/>
  </w:num>
  <w:num w:numId="32">
    <w:abstractNumId w:val="140"/>
  </w:num>
  <w:num w:numId="33">
    <w:abstractNumId w:val="100"/>
  </w:num>
  <w:num w:numId="34">
    <w:abstractNumId w:val="80"/>
  </w:num>
  <w:num w:numId="35">
    <w:abstractNumId w:val="104"/>
  </w:num>
  <w:num w:numId="36">
    <w:abstractNumId w:val="70"/>
  </w:num>
  <w:num w:numId="37">
    <w:abstractNumId w:val="12"/>
  </w:num>
  <w:num w:numId="38">
    <w:abstractNumId w:val="92"/>
  </w:num>
  <w:num w:numId="39">
    <w:abstractNumId w:val="105"/>
  </w:num>
  <w:num w:numId="40">
    <w:abstractNumId w:val="13"/>
  </w:num>
  <w:num w:numId="41">
    <w:abstractNumId w:val="81"/>
  </w:num>
  <w:num w:numId="42">
    <w:abstractNumId w:val="75"/>
  </w:num>
  <w:num w:numId="43">
    <w:abstractNumId w:val="89"/>
  </w:num>
  <w:num w:numId="44">
    <w:abstractNumId w:val="52"/>
  </w:num>
  <w:num w:numId="45">
    <w:abstractNumId w:val="10"/>
  </w:num>
  <w:num w:numId="46">
    <w:abstractNumId w:val="31"/>
  </w:num>
  <w:num w:numId="47">
    <w:abstractNumId w:val="118"/>
  </w:num>
  <w:num w:numId="48">
    <w:abstractNumId w:val="56"/>
  </w:num>
  <w:num w:numId="49">
    <w:abstractNumId w:val="26"/>
  </w:num>
  <w:num w:numId="50">
    <w:abstractNumId w:val="33"/>
  </w:num>
  <w:num w:numId="51">
    <w:abstractNumId w:val="16"/>
  </w:num>
  <w:num w:numId="52">
    <w:abstractNumId w:val="6"/>
  </w:num>
  <w:num w:numId="53">
    <w:abstractNumId w:val="83"/>
  </w:num>
  <w:num w:numId="54">
    <w:abstractNumId w:val="11"/>
  </w:num>
  <w:num w:numId="55">
    <w:abstractNumId w:val="120"/>
  </w:num>
  <w:num w:numId="56">
    <w:abstractNumId w:val="20"/>
  </w:num>
  <w:num w:numId="57">
    <w:abstractNumId w:val="93"/>
  </w:num>
  <w:num w:numId="58">
    <w:abstractNumId w:val="45"/>
  </w:num>
  <w:num w:numId="59">
    <w:abstractNumId w:val="76"/>
  </w:num>
  <w:num w:numId="60">
    <w:abstractNumId w:val="69"/>
  </w:num>
  <w:num w:numId="61">
    <w:abstractNumId w:val="18"/>
  </w:num>
  <w:num w:numId="62">
    <w:abstractNumId w:val="103"/>
  </w:num>
  <w:num w:numId="63">
    <w:abstractNumId w:val="88"/>
  </w:num>
  <w:num w:numId="64">
    <w:abstractNumId w:val="97"/>
  </w:num>
  <w:num w:numId="65">
    <w:abstractNumId w:val="133"/>
  </w:num>
  <w:num w:numId="66">
    <w:abstractNumId w:val="9"/>
  </w:num>
  <w:num w:numId="67">
    <w:abstractNumId w:val="112"/>
  </w:num>
  <w:num w:numId="68">
    <w:abstractNumId w:val="35"/>
  </w:num>
  <w:num w:numId="69">
    <w:abstractNumId w:val="50"/>
  </w:num>
  <w:num w:numId="70">
    <w:abstractNumId w:val="67"/>
  </w:num>
  <w:num w:numId="71">
    <w:abstractNumId w:val="57"/>
  </w:num>
  <w:num w:numId="72">
    <w:abstractNumId w:val="64"/>
  </w:num>
  <w:num w:numId="73">
    <w:abstractNumId w:val="117"/>
  </w:num>
  <w:num w:numId="74">
    <w:abstractNumId w:val="59"/>
  </w:num>
  <w:num w:numId="75">
    <w:abstractNumId w:val="60"/>
  </w:num>
  <w:num w:numId="76">
    <w:abstractNumId w:val="48"/>
  </w:num>
  <w:num w:numId="77">
    <w:abstractNumId w:val="8"/>
  </w:num>
  <w:num w:numId="78">
    <w:abstractNumId w:val="108"/>
  </w:num>
  <w:num w:numId="79">
    <w:abstractNumId w:val="124"/>
  </w:num>
  <w:num w:numId="80">
    <w:abstractNumId w:val="43"/>
  </w:num>
  <w:num w:numId="81">
    <w:abstractNumId w:val="94"/>
  </w:num>
  <w:num w:numId="82">
    <w:abstractNumId w:val="122"/>
  </w:num>
  <w:num w:numId="83">
    <w:abstractNumId w:val="77"/>
  </w:num>
  <w:num w:numId="84">
    <w:abstractNumId w:val="37"/>
  </w:num>
  <w:num w:numId="85">
    <w:abstractNumId w:val="74"/>
  </w:num>
  <w:num w:numId="86">
    <w:abstractNumId w:val="127"/>
  </w:num>
  <w:num w:numId="87">
    <w:abstractNumId w:val="40"/>
  </w:num>
  <w:num w:numId="88">
    <w:abstractNumId w:val="79"/>
  </w:num>
  <w:num w:numId="89">
    <w:abstractNumId w:val="72"/>
  </w:num>
  <w:num w:numId="90">
    <w:abstractNumId w:val="107"/>
  </w:num>
  <w:num w:numId="91">
    <w:abstractNumId w:val="84"/>
  </w:num>
  <w:num w:numId="92">
    <w:abstractNumId w:val="36"/>
  </w:num>
  <w:num w:numId="93">
    <w:abstractNumId w:val="41"/>
  </w:num>
  <w:num w:numId="94">
    <w:abstractNumId w:val="17"/>
  </w:num>
  <w:num w:numId="95">
    <w:abstractNumId w:val="114"/>
  </w:num>
  <w:num w:numId="96">
    <w:abstractNumId w:val="125"/>
  </w:num>
  <w:num w:numId="97">
    <w:abstractNumId w:val="38"/>
  </w:num>
  <w:num w:numId="98">
    <w:abstractNumId w:val="90"/>
  </w:num>
  <w:num w:numId="99">
    <w:abstractNumId w:val="14"/>
  </w:num>
  <w:num w:numId="100">
    <w:abstractNumId w:val="102"/>
  </w:num>
  <w:num w:numId="101">
    <w:abstractNumId w:val="30"/>
  </w:num>
  <w:num w:numId="102">
    <w:abstractNumId w:val="22"/>
  </w:num>
  <w:num w:numId="103">
    <w:abstractNumId w:val="106"/>
  </w:num>
  <w:num w:numId="104">
    <w:abstractNumId w:val="32"/>
  </w:num>
  <w:num w:numId="105">
    <w:abstractNumId w:val="78"/>
  </w:num>
  <w:num w:numId="106">
    <w:abstractNumId w:val="96"/>
  </w:num>
  <w:num w:numId="107">
    <w:abstractNumId w:val="29"/>
  </w:num>
  <w:num w:numId="108">
    <w:abstractNumId w:val="44"/>
  </w:num>
  <w:num w:numId="109">
    <w:abstractNumId w:val="98"/>
  </w:num>
  <w:num w:numId="110">
    <w:abstractNumId w:val="3"/>
  </w:num>
  <w:num w:numId="111">
    <w:abstractNumId w:val="121"/>
  </w:num>
  <w:num w:numId="112">
    <w:abstractNumId w:val="110"/>
  </w:num>
  <w:num w:numId="113">
    <w:abstractNumId w:val="2"/>
  </w:num>
  <w:num w:numId="114">
    <w:abstractNumId w:val="24"/>
  </w:num>
  <w:num w:numId="115">
    <w:abstractNumId w:val="5"/>
  </w:num>
  <w:num w:numId="116">
    <w:abstractNumId w:val="28"/>
  </w:num>
  <w:num w:numId="117">
    <w:abstractNumId w:val="129"/>
  </w:num>
  <w:num w:numId="118">
    <w:abstractNumId w:val="4"/>
  </w:num>
  <w:num w:numId="119">
    <w:abstractNumId w:val="85"/>
  </w:num>
  <w:num w:numId="120">
    <w:abstractNumId w:val="132"/>
  </w:num>
  <w:num w:numId="121">
    <w:abstractNumId w:val="54"/>
  </w:num>
  <w:num w:numId="122">
    <w:abstractNumId w:val="111"/>
  </w:num>
  <w:num w:numId="123">
    <w:abstractNumId w:val="119"/>
  </w:num>
  <w:num w:numId="124">
    <w:abstractNumId w:val="131"/>
  </w:num>
  <w:num w:numId="125">
    <w:abstractNumId w:val="116"/>
  </w:num>
  <w:num w:numId="126">
    <w:abstractNumId w:val="51"/>
  </w:num>
  <w:num w:numId="127">
    <w:abstractNumId w:val="34"/>
  </w:num>
  <w:num w:numId="128">
    <w:abstractNumId w:val="39"/>
  </w:num>
  <w:num w:numId="129">
    <w:abstractNumId w:val="128"/>
  </w:num>
  <w:num w:numId="130">
    <w:abstractNumId w:val="115"/>
  </w:num>
  <w:num w:numId="131">
    <w:abstractNumId w:val="23"/>
  </w:num>
  <w:num w:numId="132">
    <w:abstractNumId w:val="137"/>
  </w:num>
  <w:num w:numId="133">
    <w:abstractNumId w:val="25"/>
  </w:num>
  <w:num w:numId="134">
    <w:abstractNumId w:val="101"/>
  </w:num>
  <w:num w:numId="135">
    <w:abstractNumId w:val="138"/>
  </w:num>
  <w:num w:numId="136">
    <w:abstractNumId w:val="109"/>
  </w:num>
  <w:num w:numId="137">
    <w:abstractNumId w:val="135"/>
  </w:num>
  <w:num w:numId="138">
    <w:abstractNumId w:val="27"/>
  </w:num>
  <w:num w:numId="139">
    <w:abstractNumId w:val="1"/>
  </w:num>
  <w:num w:numId="140">
    <w:abstractNumId w:val="21"/>
  </w:num>
  <w:num w:numId="141">
    <w:abstractNumId w:val="42"/>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hideSpellingErrors/>
  <w:hideGrammaticalErrors/>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2056"/>
    <o:shapelayout v:ext="edit">
      <o:idmap v:ext="edit" data="2"/>
    </o:shapelayout>
  </w:hdrShapeDefaults>
  <w:footnotePr>
    <w:footnote w:id="-1"/>
    <w:footnote w:id="0"/>
  </w:footnotePr>
  <w:endnotePr>
    <w:numFmt w:val="lowerLette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75B39"/>
    <w:rsid w:val="000000A1"/>
    <w:rsid w:val="00000B7D"/>
    <w:rsid w:val="00001126"/>
    <w:rsid w:val="000015C5"/>
    <w:rsid w:val="0000326D"/>
    <w:rsid w:val="00004290"/>
    <w:rsid w:val="000046F3"/>
    <w:rsid w:val="00004E81"/>
    <w:rsid w:val="00004F1C"/>
    <w:rsid w:val="00004F39"/>
    <w:rsid w:val="00004F40"/>
    <w:rsid w:val="000056CF"/>
    <w:rsid w:val="00006ED0"/>
    <w:rsid w:val="00006EFD"/>
    <w:rsid w:val="00007B3B"/>
    <w:rsid w:val="00007D46"/>
    <w:rsid w:val="00007EB1"/>
    <w:rsid w:val="000102B3"/>
    <w:rsid w:val="00011287"/>
    <w:rsid w:val="00011629"/>
    <w:rsid w:val="0001273A"/>
    <w:rsid w:val="000128C6"/>
    <w:rsid w:val="0001294C"/>
    <w:rsid w:val="000134F7"/>
    <w:rsid w:val="00013C1A"/>
    <w:rsid w:val="00013CCE"/>
    <w:rsid w:val="00013FBD"/>
    <w:rsid w:val="00014AF0"/>
    <w:rsid w:val="000151B7"/>
    <w:rsid w:val="00015723"/>
    <w:rsid w:val="000157F6"/>
    <w:rsid w:val="00015B79"/>
    <w:rsid w:val="00016387"/>
    <w:rsid w:val="00016961"/>
    <w:rsid w:val="0001730C"/>
    <w:rsid w:val="00017355"/>
    <w:rsid w:val="000177A1"/>
    <w:rsid w:val="000179C6"/>
    <w:rsid w:val="00017C07"/>
    <w:rsid w:val="00020634"/>
    <w:rsid w:val="00020F0C"/>
    <w:rsid w:val="00021C63"/>
    <w:rsid w:val="00021D5D"/>
    <w:rsid w:val="000231AA"/>
    <w:rsid w:val="00023470"/>
    <w:rsid w:val="00023958"/>
    <w:rsid w:val="0002411E"/>
    <w:rsid w:val="00024489"/>
    <w:rsid w:val="000247FA"/>
    <w:rsid w:val="00025011"/>
    <w:rsid w:val="00025130"/>
    <w:rsid w:val="00025326"/>
    <w:rsid w:val="00025647"/>
    <w:rsid w:val="00025F31"/>
    <w:rsid w:val="000260EE"/>
    <w:rsid w:val="00026180"/>
    <w:rsid w:val="00027A16"/>
    <w:rsid w:val="00030074"/>
    <w:rsid w:val="00030132"/>
    <w:rsid w:val="000313AD"/>
    <w:rsid w:val="000315C2"/>
    <w:rsid w:val="00031A1D"/>
    <w:rsid w:val="00031ED6"/>
    <w:rsid w:val="00032113"/>
    <w:rsid w:val="0003285E"/>
    <w:rsid w:val="0003290D"/>
    <w:rsid w:val="00032A2E"/>
    <w:rsid w:val="00032BA4"/>
    <w:rsid w:val="0003329B"/>
    <w:rsid w:val="00033A3B"/>
    <w:rsid w:val="00033F9B"/>
    <w:rsid w:val="000343F3"/>
    <w:rsid w:val="00034B1C"/>
    <w:rsid w:val="00035115"/>
    <w:rsid w:val="0003585D"/>
    <w:rsid w:val="000369DC"/>
    <w:rsid w:val="00036A22"/>
    <w:rsid w:val="00036E57"/>
    <w:rsid w:val="00036EA8"/>
    <w:rsid w:val="00037CDB"/>
    <w:rsid w:val="00037F3A"/>
    <w:rsid w:val="00041CFA"/>
    <w:rsid w:val="0004236B"/>
    <w:rsid w:val="00042FA6"/>
    <w:rsid w:val="000435F8"/>
    <w:rsid w:val="0004381C"/>
    <w:rsid w:val="00044107"/>
    <w:rsid w:val="000442FE"/>
    <w:rsid w:val="00044A92"/>
    <w:rsid w:val="0004502F"/>
    <w:rsid w:val="00045A60"/>
    <w:rsid w:val="00045E45"/>
    <w:rsid w:val="0004643F"/>
    <w:rsid w:val="00046470"/>
    <w:rsid w:val="00046BC7"/>
    <w:rsid w:val="00046D85"/>
    <w:rsid w:val="00047385"/>
    <w:rsid w:val="0004761A"/>
    <w:rsid w:val="000477FC"/>
    <w:rsid w:val="00047983"/>
    <w:rsid w:val="00047998"/>
    <w:rsid w:val="00050739"/>
    <w:rsid w:val="00050FEC"/>
    <w:rsid w:val="0005104E"/>
    <w:rsid w:val="00051575"/>
    <w:rsid w:val="00051AD6"/>
    <w:rsid w:val="0005234E"/>
    <w:rsid w:val="0005241C"/>
    <w:rsid w:val="00052766"/>
    <w:rsid w:val="00052E7C"/>
    <w:rsid w:val="0005345A"/>
    <w:rsid w:val="00054471"/>
    <w:rsid w:val="000548DA"/>
    <w:rsid w:val="00055448"/>
    <w:rsid w:val="00055675"/>
    <w:rsid w:val="00055CB7"/>
    <w:rsid w:val="00056062"/>
    <w:rsid w:val="0005615F"/>
    <w:rsid w:val="0005616E"/>
    <w:rsid w:val="000563E0"/>
    <w:rsid w:val="00056E7A"/>
    <w:rsid w:val="000575CA"/>
    <w:rsid w:val="00057D16"/>
    <w:rsid w:val="00057FE3"/>
    <w:rsid w:val="000608ED"/>
    <w:rsid w:val="00060F6C"/>
    <w:rsid w:val="0006116E"/>
    <w:rsid w:val="000613C1"/>
    <w:rsid w:val="00061553"/>
    <w:rsid w:val="00061D02"/>
    <w:rsid w:val="00062036"/>
    <w:rsid w:val="0006217A"/>
    <w:rsid w:val="0006341C"/>
    <w:rsid w:val="00063829"/>
    <w:rsid w:val="00063A11"/>
    <w:rsid w:val="00063CA3"/>
    <w:rsid w:val="00063FBA"/>
    <w:rsid w:val="00064780"/>
    <w:rsid w:val="000663E1"/>
    <w:rsid w:val="00066A65"/>
    <w:rsid w:val="00067569"/>
    <w:rsid w:val="00067C21"/>
    <w:rsid w:val="00070566"/>
    <w:rsid w:val="0007135E"/>
    <w:rsid w:val="00071527"/>
    <w:rsid w:val="00072004"/>
    <w:rsid w:val="00072078"/>
    <w:rsid w:val="000725C6"/>
    <w:rsid w:val="00072B37"/>
    <w:rsid w:val="00072F97"/>
    <w:rsid w:val="000731D1"/>
    <w:rsid w:val="000740FD"/>
    <w:rsid w:val="00074410"/>
    <w:rsid w:val="0007627B"/>
    <w:rsid w:val="000764AB"/>
    <w:rsid w:val="0007739D"/>
    <w:rsid w:val="000773FC"/>
    <w:rsid w:val="00077479"/>
    <w:rsid w:val="0007748D"/>
    <w:rsid w:val="00077884"/>
    <w:rsid w:val="000803D4"/>
    <w:rsid w:val="00080438"/>
    <w:rsid w:val="0008148C"/>
    <w:rsid w:val="0008174C"/>
    <w:rsid w:val="00081D29"/>
    <w:rsid w:val="00082203"/>
    <w:rsid w:val="00082638"/>
    <w:rsid w:val="00082C1B"/>
    <w:rsid w:val="000832EC"/>
    <w:rsid w:val="00083497"/>
    <w:rsid w:val="0008463A"/>
    <w:rsid w:val="000848A9"/>
    <w:rsid w:val="000857DD"/>
    <w:rsid w:val="00085A65"/>
    <w:rsid w:val="00085AD2"/>
    <w:rsid w:val="00085AE2"/>
    <w:rsid w:val="00085B6A"/>
    <w:rsid w:val="000860FE"/>
    <w:rsid w:val="00086C28"/>
    <w:rsid w:val="00086E9E"/>
    <w:rsid w:val="00087005"/>
    <w:rsid w:val="0008758D"/>
    <w:rsid w:val="000875FB"/>
    <w:rsid w:val="00087C6B"/>
    <w:rsid w:val="000900C2"/>
    <w:rsid w:val="00090D78"/>
    <w:rsid w:val="00091A8D"/>
    <w:rsid w:val="00091E37"/>
    <w:rsid w:val="00091F84"/>
    <w:rsid w:val="0009203D"/>
    <w:rsid w:val="00092580"/>
    <w:rsid w:val="0009284A"/>
    <w:rsid w:val="00093385"/>
    <w:rsid w:val="000937B7"/>
    <w:rsid w:val="00093BB3"/>
    <w:rsid w:val="00094A56"/>
    <w:rsid w:val="0009512B"/>
    <w:rsid w:val="000951BA"/>
    <w:rsid w:val="0009570D"/>
    <w:rsid w:val="00095D29"/>
    <w:rsid w:val="00097B49"/>
    <w:rsid w:val="00097CB9"/>
    <w:rsid w:val="000A015B"/>
    <w:rsid w:val="000A0B76"/>
    <w:rsid w:val="000A0C17"/>
    <w:rsid w:val="000A0CD7"/>
    <w:rsid w:val="000A1680"/>
    <w:rsid w:val="000A1A41"/>
    <w:rsid w:val="000A1D16"/>
    <w:rsid w:val="000A1DAE"/>
    <w:rsid w:val="000A201B"/>
    <w:rsid w:val="000A2104"/>
    <w:rsid w:val="000A3390"/>
    <w:rsid w:val="000A37A0"/>
    <w:rsid w:val="000A47BB"/>
    <w:rsid w:val="000A4C87"/>
    <w:rsid w:val="000A53F7"/>
    <w:rsid w:val="000A56C6"/>
    <w:rsid w:val="000A61FA"/>
    <w:rsid w:val="000A6487"/>
    <w:rsid w:val="000A67F2"/>
    <w:rsid w:val="000A7086"/>
    <w:rsid w:val="000A7120"/>
    <w:rsid w:val="000A7212"/>
    <w:rsid w:val="000A7DEB"/>
    <w:rsid w:val="000B0296"/>
    <w:rsid w:val="000B07AB"/>
    <w:rsid w:val="000B08E4"/>
    <w:rsid w:val="000B09E2"/>
    <w:rsid w:val="000B255E"/>
    <w:rsid w:val="000B291E"/>
    <w:rsid w:val="000B36D1"/>
    <w:rsid w:val="000B3979"/>
    <w:rsid w:val="000B3BF0"/>
    <w:rsid w:val="000B3F64"/>
    <w:rsid w:val="000B5009"/>
    <w:rsid w:val="000B54C8"/>
    <w:rsid w:val="000B5B4C"/>
    <w:rsid w:val="000B60C1"/>
    <w:rsid w:val="000B6130"/>
    <w:rsid w:val="000B64DF"/>
    <w:rsid w:val="000B6522"/>
    <w:rsid w:val="000B66E0"/>
    <w:rsid w:val="000B6BA7"/>
    <w:rsid w:val="000B6D58"/>
    <w:rsid w:val="000B71DF"/>
    <w:rsid w:val="000C0A64"/>
    <w:rsid w:val="000C0BF4"/>
    <w:rsid w:val="000C146C"/>
    <w:rsid w:val="000C1526"/>
    <w:rsid w:val="000C1748"/>
    <w:rsid w:val="000C17FE"/>
    <w:rsid w:val="000C2185"/>
    <w:rsid w:val="000C2D33"/>
    <w:rsid w:val="000C33F9"/>
    <w:rsid w:val="000C38D5"/>
    <w:rsid w:val="000C4ABD"/>
    <w:rsid w:val="000C59B1"/>
    <w:rsid w:val="000C5C1D"/>
    <w:rsid w:val="000C5F40"/>
    <w:rsid w:val="000C65F7"/>
    <w:rsid w:val="000C74AA"/>
    <w:rsid w:val="000C7C64"/>
    <w:rsid w:val="000D0093"/>
    <w:rsid w:val="000D07C8"/>
    <w:rsid w:val="000D0B31"/>
    <w:rsid w:val="000D19F5"/>
    <w:rsid w:val="000D1D07"/>
    <w:rsid w:val="000D1DCD"/>
    <w:rsid w:val="000D2FFD"/>
    <w:rsid w:val="000D308B"/>
    <w:rsid w:val="000D375E"/>
    <w:rsid w:val="000D3BB8"/>
    <w:rsid w:val="000D3E00"/>
    <w:rsid w:val="000D4304"/>
    <w:rsid w:val="000D4A2F"/>
    <w:rsid w:val="000D4A3C"/>
    <w:rsid w:val="000D4CBA"/>
    <w:rsid w:val="000D5651"/>
    <w:rsid w:val="000D60F5"/>
    <w:rsid w:val="000D67D2"/>
    <w:rsid w:val="000D75FE"/>
    <w:rsid w:val="000D77DF"/>
    <w:rsid w:val="000D7D5E"/>
    <w:rsid w:val="000E028E"/>
    <w:rsid w:val="000E0501"/>
    <w:rsid w:val="000E0FC7"/>
    <w:rsid w:val="000E136D"/>
    <w:rsid w:val="000E140F"/>
    <w:rsid w:val="000E16E8"/>
    <w:rsid w:val="000E193B"/>
    <w:rsid w:val="000E1A27"/>
    <w:rsid w:val="000E1BCC"/>
    <w:rsid w:val="000E1D70"/>
    <w:rsid w:val="000E1DCE"/>
    <w:rsid w:val="000E2041"/>
    <w:rsid w:val="000E244A"/>
    <w:rsid w:val="000E2825"/>
    <w:rsid w:val="000E28E9"/>
    <w:rsid w:val="000E3973"/>
    <w:rsid w:val="000E5216"/>
    <w:rsid w:val="000E6AD6"/>
    <w:rsid w:val="000E7B2B"/>
    <w:rsid w:val="000E7E9D"/>
    <w:rsid w:val="000F01C4"/>
    <w:rsid w:val="000F0364"/>
    <w:rsid w:val="000F09AB"/>
    <w:rsid w:val="000F0A38"/>
    <w:rsid w:val="000F0D9C"/>
    <w:rsid w:val="000F226A"/>
    <w:rsid w:val="000F24DF"/>
    <w:rsid w:val="000F3A8E"/>
    <w:rsid w:val="000F3C94"/>
    <w:rsid w:val="000F3D66"/>
    <w:rsid w:val="000F424E"/>
    <w:rsid w:val="000F4687"/>
    <w:rsid w:val="000F5663"/>
    <w:rsid w:val="000F6221"/>
    <w:rsid w:val="000F638F"/>
    <w:rsid w:val="000F68E5"/>
    <w:rsid w:val="000F6A4A"/>
    <w:rsid w:val="000F7516"/>
    <w:rsid w:val="000F7EAD"/>
    <w:rsid w:val="0010011A"/>
    <w:rsid w:val="00100355"/>
    <w:rsid w:val="0010062C"/>
    <w:rsid w:val="001006AD"/>
    <w:rsid w:val="00100914"/>
    <w:rsid w:val="001009A1"/>
    <w:rsid w:val="00100AA3"/>
    <w:rsid w:val="00100D6C"/>
    <w:rsid w:val="00100DE4"/>
    <w:rsid w:val="001011BC"/>
    <w:rsid w:val="001011DB"/>
    <w:rsid w:val="0010144B"/>
    <w:rsid w:val="0010289E"/>
    <w:rsid w:val="001034E8"/>
    <w:rsid w:val="001034F4"/>
    <w:rsid w:val="00104847"/>
    <w:rsid w:val="00104978"/>
    <w:rsid w:val="001050B0"/>
    <w:rsid w:val="00105618"/>
    <w:rsid w:val="00105E73"/>
    <w:rsid w:val="0010694F"/>
    <w:rsid w:val="00107839"/>
    <w:rsid w:val="00107CA9"/>
    <w:rsid w:val="001109A0"/>
    <w:rsid w:val="001119A3"/>
    <w:rsid w:val="00111A81"/>
    <w:rsid w:val="0011240B"/>
    <w:rsid w:val="001126F9"/>
    <w:rsid w:val="00112716"/>
    <w:rsid w:val="00112A78"/>
    <w:rsid w:val="00112AD8"/>
    <w:rsid w:val="00113002"/>
    <w:rsid w:val="0011330A"/>
    <w:rsid w:val="001134CB"/>
    <w:rsid w:val="00113DA8"/>
    <w:rsid w:val="00113E3A"/>
    <w:rsid w:val="00114304"/>
    <w:rsid w:val="00114CB6"/>
    <w:rsid w:val="00114D6E"/>
    <w:rsid w:val="0011533B"/>
    <w:rsid w:val="00115B57"/>
    <w:rsid w:val="00116443"/>
    <w:rsid w:val="001168BA"/>
    <w:rsid w:val="00116C7F"/>
    <w:rsid w:val="001179DE"/>
    <w:rsid w:val="0012044D"/>
    <w:rsid w:val="001208F6"/>
    <w:rsid w:val="001215ED"/>
    <w:rsid w:val="0012173F"/>
    <w:rsid w:val="00121857"/>
    <w:rsid w:val="00121E16"/>
    <w:rsid w:val="00122C8D"/>
    <w:rsid w:val="00123424"/>
    <w:rsid w:val="00123998"/>
    <w:rsid w:val="001241BD"/>
    <w:rsid w:val="00124AC4"/>
    <w:rsid w:val="00124FAB"/>
    <w:rsid w:val="001250F2"/>
    <w:rsid w:val="001258E2"/>
    <w:rsid w:val="001261EE"/>
    <w:rsid w:val="00126A06"/>
    <w:rsid w:val="001272D2"/>
    <w:rsid w:val="00127569"/>
    <w:rsid w:val="00127E3E"/>
    <w:rsid w:val="00127F04"/>
    <w:rsid w:val="00130426"/>
    <w:rsid w:val="00132496"/>
    <w:rsid w:val="0013254B"/>
    <w:rsid w:val="001326E6"/>
    <w:rsid w:val="00132770"/>
    <w:rsid w:val="00132BA3"/>
    <w:rsid w:val="00132D77"/>
    <w:rsid w:val="00132E6B"/>
    <w:rsid w:val="00132F06"/>
    <w:rsid w:val="00133371"/>
    <w:rsid w:val="00133577"/>
    <w:rsid w:val="00133868"/>
    <w:rsid w:val="0013395B"/>
    <w:rsid w:val="00134138"/>
    <w:rsid w:val="001344AA"/>
    <w:rsid w:val="00134DC2"/>
    <w:rsid w:val="0013504B"/>
    <w:rsid w:val="00137ABB"/>
    <w:rsid w:val="00140448"/>
    <w:rsid w:val="001405DA"/>
    <w:rsid w:val="00140A15"/>
    <w:rsid w:val="00140DE1"/>
    <w:rsid w:val="00141D84"/>
    <w:rsid w:val="001425A0"/>
    <w:rsid w:val="0014286D"/>
    <w:rsid w:val="00142D76"/>
    <w:rsid w:val="00143237"/>
    <w:rsid w:val="00143266"/>
    <w:rsid w:val="00143394"/>
    <w:rsid w:val="00143F07"/>
    <w:rsid w:val="00143FAA"/>
    <w:rsid w:val="00144F01"/>
    <w:rsid w:val="0014541E"/>
    <w:rsid w:val="00145896"/>
    <w:rsid w:val="00145EC1"/>
    <w:rsid w:val="00146B4F"/>
    <w:rsid w:val="00146DB3"/>
    <w:rsid w:val="00150D8C"/>
    <w:rsid w:val="00151143"/>
    <w:rsid w:val="001513D2"/>
    <w:rsid w:val="001515EF"/>
    <w:rsid w:val="00151F5F"/>
    <w:rsid w:val="00152E8A"/>
    <w:rsid w:val="00152E95"/>
    <w:rsid w:val="00153321"/>
    <w:rsid w:val="0015348B"/>
    <w:rsid w:val="00153655"/>
    <w:rsid w:val="00154BA1"/>
    <w:rsid w:val="00155488"/>
    <w:rsid w:val="00155EBA"/>
    <w:rsid w:val="00156286"/>
    <w:rsid w:val="00156959"/>
    <w:rsid w:val="00156F03"/>
    <w:rsid w:val="00156F20"/>
    <w:rsid w:val="00157A7A"/>
    <w:rsid w:val="00160372"/>
    <w:rsid w:val="001609A7"/>
    <w:rsid w:val="001613AA"/>
    <w:rsid w:val="001617A9"/>
    <w:rsid w:val="0016184D"/>
    <w:rsid w:val="00162094"/>
    <w:rsid w:val="001620A2"/>
    <w:rsid w:val="00162339"/>
    <w:rsid w:val="001630D4"/>
    <w:rsid w:val="00163384"/>
    <w:rsid w:val="00163A7C"/>
    <w:rsid w:val="00163B58"/>
    <w:rsid w:val="00164165"/>
    <w:rsid w:val="0016419D"/>
    <w:rsid w:val="0016468F"/>
    <w:rsid w:val="0016521F"/>
    <w:rsid w:val="00165574"/>
    <w:rsid w:val="0016567C"/>
    <w:rsid w:val="00165A29"/>
    <w:rsid w:val="00166181"/>
    <w:rsid w:val="00166BE4"/>
    <w:rsid w:val="00166E36"/>
    <w:rsid w:val="00166FBB"/>
    <w:rsid w:val="00167D30"/>
    <w:rsid w:val="00167F35"/>
    <w:rsid w:val="00170218"/>
    <w:rsid w:val="00170471"/>
    <w:rsid w:val="001705E6"/>
    <w:rsid w:val="0017077F"/>
    <w:rsid w:val="00171CF0"/>
    <w:rsid w:val="00172666"/>
    <w:rsid w:val="00172879"/>
    <w:rsid w:val="00172F96"/>
    <w:rsid w:val="00173261"/>
    <w:rsid w:val="001733AB"/>
    <w:rsid w:val="00173650"/>
    <w:rsid w:val="0017394B"/>
    <w:rsid w:val="00173987"/>
    <w:rsid w:val="00173C39"/>
    <w:rsid w:val="00174992"/>
    <w:rsid w:val="0017515A"/>
    <w:rsid w:val="0017564D"/>
    <w:rsid w:val="00175650"/>
    <w:rsid w:val="00175B38"/>
    <w:rsid w:val="00175CA4"/>
    <w:rsid w:val="00175DB3"/>
    <w:rsid w:val="00176487"/>
    <w:rsid w:val="001769F4"/>
    <w:rsid w:val="00176D61"/>
    <w:rsid w:val="00177489"/>
    <w:rsid w:val="00177AF8"/>
    <w:rsid w:val="00177F5A"/>
    <w:rsid w:val="00180499"/>
    <w:rsid w:val="001806D9"/>
    <w:rsid w:val="00180AF4"/>
    <w:rsid w:val="00180D39"/>
    <w:rsid w:val="00180D3C"/>
    <w:rsid w:val="00180DFB"/>
    <w:rsid w:val="00182133"/>
    <w:rsid w:val="00182F4C"/>
    <w:rsid w:val="00183218"/>
    <w:rsid w:val="0018423E"/>
    <w:rsid w:val="00185AA4"/>
    <w:rsid w:val="00186B44"/>
    <w:rsid w:val="00186BAA"/>
    <w:rsid w:val="00186CE0"/>
    <w:rsid w:val="00186FA1"/>
    <w:rsid w:val="001872C0"/>
    <w:rsid w:val="00187317"/>
    <w:rsid w:val="001873C6"/>
    <w:rsid w:val="001876C1"/>
    <w:rsid w:val="00187DD3"/>
    <w:rsid w:val="00187FB2"/>
    <w:rsid w:val="00190817"/>
    <w:rsid w:val="00191712"/>
    <w:rsid w:val="00191894"/>
    <w:rsid w:val="00191D75"/>
    <w:rsid w:val="0019285E"/>
    <w:rsid w:val="0019325E"/>
    <w:rsid w:val="00193E4D"/>
    <w:rsid w:val="00193EAC"/>
    <w:rsid w:val="00193FC6"/>
    <w:rsid w:val="00194FE6"/>
    <w:rsid w:val="00195239"/>
    <w:rsid w:val="001959BB"/>
    <w:rsid w:val="00195D2E"/>
    <w:rsid w:val="00195F7D"/>
    <w:rsid w:val="00196011"/>
    <w:rsid w:val="00196B7A"/>
    <w:rsid w:val="00196F1C"/>
    <w:rsid w:val="001970D4"/>
    <w:rsid w:val="00197235"/>
    <w:rsid w:val="001A006A"/>
    <w:rsid w:val="001A065B"/>
    <w:rsid w:val="001A107B"/>
    <w:rsid w:val="001A1BF4"/>
    <w:rsid w:val="001A273B"/>
    <w:rsid w:val="001A2A0F"/>
    <w:rsid w:val="001A2BD2"/>
    <w:rsid w:val="001A2F6A"/>
    <w:rsid w:val="001A2F7D"/>
    <w:rsid w:val="001A2FC1"/>
    <w:rsid w:val="001A34AB"/>
    <w:rsid w:val="001A34FC"/>
    <w:rsid w:val="001A3582"/>
    <w:rsid w:val="001A3679"/>
    <w:rsid w:val="001A3977"/>
    <w:rsid w:val="001A4979"/>
    <w:rsid w:val="001A4B60"/>
    <w:rsid w:val="001A4D4F"/>
    <w:rsid w:val="001A525C"/>
    <w:rsid w:val="001A54EE"/>
    <w:rsid w:val="001A583A"/>
    <w:rsid w:val="001A5CD4"/>
    <w:rsid w:val="001A5E50"/>
    <w:rsid w:val="001A6404"/>
    <w:rsid w:val="001A66E6"/>
    <w:rsid w:val="001A685A"/>
    <w:rsid w:val="001A73C9"/>
    <w:rsid w:val="001A73D6"/>
    <w:rsid w:val="001A7699"/>
    <w:rsid w:val="001A7C93"/>
    <w:rsid w:val="001B00ED"/>
    <w:rsid w:val="001B04B5"/>
    <w:rsid w:val="001B057C"/>
    <w:rsid w:val="001B0D49"/>
    <w:rsid w:val="001B1954"/>
    <w:rsid w:val="001B3C5D"/>
    <w:rsid w:val="001B4158"/>
    <w:rsid w:val="001B438D"/>
    <w:rsid w:val="001B43C8"/>
    <w:rsid w:val="001B467A"/>
    <w:rsid w:val="001B5111"/>
    <w:rsid w:val="001B5280"/>
    <w:rsid w:val="001B5559"/>
    <w:rsid w:val="001B5888"/>
    <w:rsid w:val="001B5AA4"/>
    <w:rsid w:val="001B5C14"/>
    <w:rsid w:val="001B5D21"/>
    <w:rsid w:val="001B605B"/>
    <w:rsid w:val="001B6664"/>
    <w:rsid w:val="001B6781"/>
    <w:rsid w:val="001B686A"/>
    <w:rsid w:val="001B6924"/>
    <w:rsid w:val="001B72C7"/>
    <w:rsid w:val="001B7E2C"/>
    <w:rsid w:val="001C0981"/>
    <w:rsid w:val="001C0F75"/>
    <w:rsid w:val="001C13DE"/>
    <w:rsid w:val="001C176E"/>
    <w:rsid w:val="001C1BC0"/>
    <w:rsid w:val="001C1BDE"/>
    <w:rsid w:val="001C1CD1"/>
    <w:rsid w:val="001C260F"/>
    <w:rsid w:val="001C275F"/>
    <w:rsid w:val="001C2B66"/>
    <w:rsid w:val="001C3454"/>
    <w:rsid w:val="001C3A79"/>
    <w:rsid w:val="001C3D30"/>
    <w:rsid w:val="001C4674"/>
    <w:rsid w:val="001C4D02"/>
    <w:rsid w:val="001C5FB1"/>
    <w:rsid w:val="001C64BD"/>
    <w:rsid w:val="001C6733"/>
    <w:rsid w:val="001C711F"/>
    <w:rsid w:val="001C71AF"/>
    <w:rsid w:val="001C71B4"/>
    <w:rsid w:val="001C72C2"/>
    <w:rsid w:val="001C7619"/>
    <w:rsid w:val="001C77B6"/>
    <w:rsid w:val="001C77C5"/>
    <w:rsid w:val="001D0C65"/>
    <w:rsid w:val="001D0F5B"/>
    <w:rsid w:val="001D1379"/>
    <w:rsid w:val="001D29F0"/>
    <w:rsid w:val="001D2CDE"/>
    <w:rsid w:val="001D30E9"/>
    <w:rsid w:val="001D3448"/>
    <w:rsid w:val="001D36C4"/>
    <w:rsid w:val="001D3EE0"/>
    <w:rsid w:val="001D423B"/>
    <w:rsid w:val="001D44D8"/>
    <w:rsid w:val="001D498D"/>
    <w:rsid w:val="001D4CB7"/>
    <w:rsid w:val="001D52A7"/>
    <w:rsid w:val="001D5828"/>
    <w:rsid w:val="001D59FC"/>
    <w:rsid w:val="001D5CF9"/>
    <w:rsid w:val="001D62E8"/>
    <w:rsid w:val="001D6CD1"/>
    <w:rsid w:val="001D75F4"/>
    <w:rsid w:val="001E0148"/>
    <w:rsid w:val="001E02E9"/>
    <w:rsid w:val="001E0C98"/>
    <w:rsid w:val="001E0F69"/>
    <w:rsid w:val="001E1E8D"/>
    <w:rsid w:val="001E218C"/>
    <w:rsid w:val="001E282C"/>
    <w:rsid w:val="001E29E4"/>
    <w:rsid w:val="001E2B39"/>
    <w:rsid w:val="001E3440"/>
    <w:rsid w:val="001E3724"/>
    <w:rsid w:val="001E39AA"/>
    <w:rsid w:val="001E3AB9"/>
    <w:rsid w:val="001E432B"/>
    <w:rsid w:val="001E4F3C"/>
    <w:rsid w:val="001E5A90"/>
    <w:rsid w:val="001E6200"/>
    <w:rsid w:val="001E6E61"/>
    <w:rsid w:val="001E75E7"/>
    <w:rsid w:val="001E7709"/>
    <w:rsid w:val="001E779E"/>
    <w:rsid w:val="001E7D43"/>
    <w:rsid w:val="001F0270"/>
    <w:rsid w:val="001F0E57"/>
    <w:rsid w:val="001F1095"/>
    <w:rsid w:val="001F16CC"/>
    <w:rsid w:val="001F1B8B"/>
    <w:rsid w:val="001F1DF7"/>
    <w:rsid w:val="001F1F03"/>
    <w:rsid w:val="001F1F10"/>
    <w:rsid w:val="001F2778"/>
    <w:rsid w:val="001F2C08"/>
    <w:rsid w:val="001F3185"/>
    <w:rsid w:val="001F332E"/>
    <w:rsid w:val="001F3AAD"/>
    <w:rsid w:val="001F4207"/>
    <w:rsid w:val="001F48C3"/>
    <w:rsid w:val="001F4D2C"/>
    <w:rsid w:val="001F531D"/>
    <w:rsid w:val="001F58F6"/>
    <w:rsid w:val="001F60CA"/>
    <w:rsid w:val="001F7162"/>
    <w:rsid w:val="001F76A2"/>
    <w:rsid w:val="001F7958"/>
    <w:rsid w:val="00200091"/>
    <w:rsid w:val="002002E6"/>
    <w:rsid w:val="00200937"/>
    <w:rsid w:val="00200AE8"/>
    <w:rsid w:val="00201268"/>
    <w:rsid w:val="0020137B"/>
    <w:rsid w:val="00201D7D"/>
    <w:rsid w:val="00202160"/>
    <w:rsid w:val="00202805"/>
    <w:rsid w:val="0020290D"/>
    <w:rsid w:val="00202AFF"/>
    <w:rsid w:val="002035E7"/>
    <w:rsid w:val="002037B6"/>
    <w:rsid w:val="00203996"/>
    <w:rsid w:val="00204A03"/>
    <w:rsid w:val="00204CDD"/>
    <w:rsid w:val="0020546D"/>
    <w:rsid w:val="0020551A"/>
    <w:rsid w:val="00205E7C"/>
    <w:rsid w:val="002062C9"/>
    <w:rsid w:val="00206816"/>
    <w:rsid w:val="0020691A"/>
    <w:rsid w:val="00206CE9"/>
    <w:rsid w:val="00206FA4"/>
    <w:rsid w:val="00207286"/>
    <w:rsid w:val="002074BF"/>
    <w:rsid w:val="002074DB"/>
    <w:rsid w:val="002103A6"/>
    <w:rsid w:val="002105E4"/>
    <w:rsid w:val="0021079B"/>
    <w:rsid w:val="00210CAC"/>
    <w:rsid w:val="00210F67"/>
    <w:rsid w:val="00210FC6"/>
    <w:rsid w:val="0021135E"/>
    <w:rsid w:val="00211361"/>
    <w:rsid w:val="002115C1"/>
    <w:rsid w:val="0021250E"/>
    <w:rsid w:val="00212746"/>
    <w:rsid w:val="00212B9C"/>
    <w:rsid w:val="00212F47"/>
    <w:rsid w:val="00213762"/>
    <w:rsid w:val="00213D5A"/>
    <w:rsid w:val="00213DC2"/>
    <w:rsid w:val="00213E5E"/>
    <w:rsid w:val="00215964"/>
    <w:rsid w:val="00215BF5"/>
    <w:rsid w:val="00216276"/>
    <w:rsid w:val="002162DF"/>
    <w:rsid w:val="002169AD"/>
    <w:rsid w:val="00217453"/>
    <w:rsid w:val="002205F8"/>
    <w:rsid w:val="0022078F"/>
    <w:rsid w:val="00220B47"/>
    <w:rsid w:val="00220C17"/>
    <w:rsid w:val="0022103E"/>
    <w:rsid w:val="0022143A"/>
    <w:rsid w:val="00221D4E"/>
    <w:rsid w:val="00221ED4"/>
    <w:rsid w:val="002221EC"/>
    <w:rsid w:val="00222C7C"/>
    <w:rsid w:val="00223EF3"/>
    <w:rsid w:val="002258D1"/>
    <w:rsid w:val="00225D20"/>
    <w:rsid w:val="002265E4"/>
    <w:rsid w:val="00226806"/>
    <w:rsid w:val="0022719B"/>
    <w:rsid w:val="002278BE"/>
    <w:rsid w:val="00227D57"/>
    <w:rsid w:val="0023025C"/>
    <w:rsid w:val="00230461"/>
    <w:rsid w:val="002305C0"/>
    <w:rsid w:val="00230924"/>
    <w:rsid w:val="00231583"/>
    <w:rsid w:val="002317A3"/>
    <w:rsid w:val="00231BC6"/>
    <w:rsid w:val="00232499"/>
    <w:rsid w:val="002325DB"/>
    <w:rsid w:val="00233220"/>
    <w:rsid w:val="00233513"/>
    <w:rsid w:val="002335D0"/>
    <w:rsid w:val="00234065"/>
    <w:rsid w:val="002349FA"/>
    <w:rsid w:val="00234C80"/>
    <w:rsid w:val="00234D39"/>
    <w:rsid w:val="002351EE"/>
    <w:rsid w:val="00235FD5"/>
    <w:rsid w:val="002362E4"/>
    <w:rsid w:val="00236B29"/>
    <w:rsid w:val="00236CD6"/>
    <w:rsid w:val="0023790F"/>
    <w:rsid w:val="002400A2"/>
    <w:rsid w:val="00240173"/>
    <w:rsid w:val="00240275"/>
    <w:rsid w:val="0024071D"/>
    <w:rsid w:val="00240B42"/>
    <w:rsid w:val="00240DA0"/>
    <w:rsid w:val="00241127"/>
    <w:rsid w:val="002415FA"/>
    <w:rsid w:val="00241FB8"/>
    <w:rsid w:val="00242D90"/>
    <w:rsid w:val="00243138"/>
    <w:rsid w:val="00243C3B"/>
    <w:rsid w:val="00244869"/>
    <w:rsid w:val="0024492A"/>
    <w:rsid w:val="00245434"/>
    <w:rsid w:val="0024547C"/>
    <w:rsid w:val="00245956"/>
    <w:rsid w:val="00245C9F"/>
    <w:rsid w:val="00246124"/>
    <w:rsid w:val="0024676B"/>
    <w:rsid w:val="002506D2"/>
    <w:rsid w:val="00250B32"/>
    <w:rsid w:val="00251974"/>
    <w:rsid w:val="00251C50"/>
    <w:rsid w:val="00252450"/>
    <w:rsid w:val="00252817"/>
    <w:rsid w:val="00253690"/>
    <w:rsid w:val="002539D2"/>
    <w:rsid w:val="00254074"/>
    <w:rsid w:val="00254B78"/>
    <w:rsid w:val="00255378"/>
    <w:rsid w:val="002556FE"/>
    <w:rsid w:val="0025570C"/>
    <w:rsid w:val="002565B4"/>
    <w:rsid w:val="00256837"/>
    <w:rsid w:val="002577C7"/>
    <w:rsid w:val="002610C1"/>
    <w:rsid w:val="0026129C"/>
    <w:rsid w:val="00261380"/>
    <w:rsid w:val="00261625"/>
    <w:rsid w:val="00261D1F"/>
    <w:rsid w:val="002628AB"/>
    <w:rsid w:val="00262915"/>
    <w:rsid w:val="00262F79"/>
    <w:rsid w:val="002633F0"/>
    <w:rsid w:val="002638B1"/>
    <w:rsid w:val="00264C7C"/>
    <w:rsid w:val="00264E30"/>
    <w:rsid w:val="0026672D"/>
    <w:rsid w:val="00266B83"/>
    <w:rsid w:val="0026777B"/>
    <w:rsid w:val="00267FAD"/>
    <w:rsid w:val="00270969"/>
    <w:rsid w:val="002714DC"/>
    <w:rsid w:val="00271686"/>
    <w:rsid w:val="00271F22"/>
    <w:rsid w:val="00272284"/>
    <w:rsid w:val="002727B4"/>
    <w:rsid w:val="00275B8D"/>
    <w:rsid w:val="00275DEE"/>
    <w:rsid w:val="0027625D"/>
    <w:rsid w:val="0027658E"/>
    <w:rsid w:val="002767C4"/>
    <w:rsid w:val="00276B18"/>
    <w:rsid w:val="00276BD6"/>
    <w:rsid w:val="00277397"/>
    <w:rsid w:val="00277766"/>
    <w:rsid w:val="00277BC6"/>
    <w:rsid w:val="00280050"/>
    <w:rsid w:val="002802D8"/>
    <w:rsid w:val="00280395"/>
    <w:rsid w:val="002804CA"/>
    <w:rsid w:val="002805E2"/>
    <w:rsid w:val="00280BFE"/>
    <w:rsid w:val="00281151"/>
    <w:rsid w:val="00281899"/>
    <w:rsid w:val="002830C3"/>
    <w:rsid w:val="0028320B"/>
    <w:rsid w:val="00283317"/>
    <w:rsid w:val="002835B5"/>
    <w:rsid w:val="00283D7E"/>
    <w:rsid w:val="00283F05"/>
    <w:rsid w:val="0028473D"/>
    <w:rsid w:val="0028478B"/>
    <w:rsid w:val="002852C9"/>
    <w:rsid w:val="002866EA"/>
    <w:rsid w:val="00286B31"/>
    <w:rsid w:val="00286FD3"/>
    <w:rsid w:val="00287236"/>
    <w:rsid w:val="002874AA"/>
    <w:rsid w:val="00287D0C"/>
    <w:rsid w:val="002902AF"/>
    <w:rsid w:val="002914D3"/>
    <w:rsid w:val="002918B6"/>
    <w:rsid w:val="002919A9"/>
    <w:rsid w:val="002927DB"/>
    <w:rsid w:val="002928DD"/>
    <w:rsid w:val="0029332A"/>
    <w:rsid w:val="0029371E"/>
    <w:rsid w:val="00293726"/>
    <w:rsid w:val="002939F3"/>
    <w:rsid w:val="00293E04"/>
    <w:rsid w:val="00293F97"/>
    <w:rsid w:val="002940A6"/>
    <w:rsid w:val="002940FE"/>
    <w:rsid w:val="002946D2"/>
    <w:rsid w:val="00294B40"/>
    <w:rsid w:val="00294D81"/>
    <w:rsid w:val="00294D8F"/>
    <w:rsid w:val="00295E59"/>
    <w:rsid w:val="00295F05"/>
    <w:rsid w:val="002965A2"/>
    <w:rsid w:val="002965D1"/>
    <w:rsid w:val="0029699B"/>
    <w:rsid w:val="00296EFC"/>
    <w:rsid w:val="00296FA4"/>
    <w:rsid w:val="00297077"/>
    <w:rsid w:val="00297A57"/>
    <w:rsid w:val="00297B93"/>
    <w:rsid w:val="002A017C"/>
    <w:rsid w:val="002A1A14"/>
    <w:rsid w:val="002A1D18"/>
    <w:rsid w:val="002A2B8E"/>
    <w:rsid w:val="002A2D1C"/>
    <w:rsid w:val="002A36BB"/>
    <w:rsid w:val="002A3A56"/>
    <w:rsid w:val="002A44C7"/>
    <w:rsid w:val="002A48FA"/>
    <w:rsid w:val="002A52D7"/>
    <w:rsid w:val="002A5A45"/>
    <w:rsid w:val="002A655E"/>
    <w:rsid w:val="002A7152"/>
    <w:rsid w:val="002B07C6"/>
    <w:rsid w:val="002B13F5"/>
    <w:rsid w:val="002B2CCA"/>
    <w:rsid w:val="002B2E70"/>
    <w:rsid w:val="002B2EF4"/>
    <w:rsid w:val="002B32DF"/>
    <w:rsid w:val="002B37E7"/>
    <w:rsid w:val="002B38E7"/>
    <w:rsid w:val="002B3DB1"/>
    <w:rsid w:val="002B405C"/>
    <w:rsid w:val="002B407D"/>
    <w:rsid w:val="002B40AC"/>
    <w:rsid w:val="002B42BE"/>
    <w:rsid w:val="002B45E9"/>
    <w:rsid w:val="002B4829"/>
    <w:rsid w:val="002B5A16"/>
    <w:rsid w:val="002B5CF0"/>
    <w:rsid w:val="002B68BE"/>
    <w:rsid w:val="002B6957"/>
    <w:rsid w:val="002B6CBF"/>
    <w:rsid w:val="002B7493"/>
    <w:rsid w:val="002B75AE"/>
    <w:rsid w:val="002B7B2B"/>
    <w:rsid w:val="002B7BE2"/>
    <w:rsid w:val="002B7C6D"/>
    <w:rsid w:val="002B7CC9"/>
    <w:rsid w:val="002C0551"/>
    <w:rsid w:val="002C0E2B"/>
    <w:rsid w:val="002C112B"/>
    <w:rsid w:val="002C11C9"/>
    <w:rsid w:val="002C1870"/>
    <w:rsid w:val="002C1915"/>
    <w:rsid w:val="002C1AA1"/>
    <w:rsid w:val="002C251A"/>
    <w:rsid w:val="002C2792"/>
    <w:rsid w:val="002C2C8B"/>
    <w:rsid w:val="002C33E8"/>
    <w:rsid w:val="002C3689"/>
    <w:rsid w:val="002C3A0B"/>
    <w:rsid w:val="002C3B16"/>
    <w:rsid w:val="002C3C49"/>
    <w:rsid w:val="002C4067"/>
    <w:rsid w:val="002C45B7"/>
    <w:rsid w:val="002C4C3C"/>
    <w:rsid w:val="002C5297"/>
    <w:rsid w:val="002C5370"/>
    <w:rsid w:val="002C5607"/>
    <w:rsid w:val="002C6450"/>
    <w:rsid w:val="002C69A4"/>
    <w:rsid w:val="002C70B4"/>
    <w:rsid w:val="002C7A42"/>
    <w:rsid w:val="002D07FA"/>
    <w:rsid w:val="002D0932"/>
    <w:rsid w:val="002D09F7"/>
    <w:rsid w:val="002D0E50"/>
    <w:rsid w:val="002D0E7C"/>
    <w:rsid w:val="002D1BE5"/>
    <w:rsid w:val="002D1CB9"/>
    <w:rsid w:val="002D29E2"/>
    <w:rsid w:val="002D2A2F"/>
    <w:rsid w:val="002D3AEA"/>
    <w:rsid w:val="002D3C54"/>
    <w:rsid w:val="002D40A1"/>
    <w:rsid w:val="002D4B26"/>
    <w:rsid w:val="002D4C9F"/>
    <w:rsid w:val="002D4ED5"/>
    <w:rsid w:val="002D5705"/>
    <w:rsid w:val="002D57AA"/>
    <w:rsid w:val="002D68B0"/>
    <w:rsid w:val="002D6D1A"/>
    <w:rsid w:val="002D7B66"/>
    <w:rsid w:val="002D7D2D"/>
    <w:rsid w:val="002E065B"/>
    <w:rsid w:val="002E0810"/>
    <w:rsid w:val="002E1A22"/>
    <w:rsid w:val="002E1C68"/>
    <w:rsid w:val="002E2093"/>
    <w:rsid w:val="002E24AA"/>
    <w:rsid w:val="002E26BE"/>
    <w:rsid w:val="002E270C"/>
    <w:rsid w:val="002E2CC7"/>
    <w:rsid w:val="002E2CDA"/>
    <w:rsid w:val="002E4A44"/>
    <w:rsid w:val="002E51E0"/>
    <w:rsid w:val="002E5816"/>
    <w:rsid w:val="002E7FE3"/>
    <w:rsid w:val="002F03BD"/>
    <w:rsid w:val="002F03E0"/>
    <w:rsid w:val="002F085D"/>
    <w:rsid w:val="002F0F8C"/>
    <w:rsid w:val="002F178E"/>
    <w:rsid w:val="002F1A9A"/>
    <w:rsid w:val="002F31F4"/>
    <w:rsid w:val="002F3B27"/>
    <w:rsid w:val="002F5CED"/>
    <w:rsid w:val="002F5E9D"/>
    <w:rsid w:val="002F628E"/>
    <w:rsid w:val="002F6CFE"/>
    <w:rsid w:val="0030081F"/>
    <w:rsid w:val="00300F0C"/>
    <w:rsid w:val="00301AB5"/>
    <w:rsid w:val="00301C0A"/>
    <w:rsid w:val="00301DDF"/>
    <w:rsid w:val="00301FC0"/>
    <w:rsid w:val="003032B2"/>
    <w:rsid w:val="003032DB"/>
    <w:rsid w:val="00303474"/>
    <w:rsid w:val="00303A47"/>
    <w:rsid w:val="003043E0"/>
    <w:rsid w:val="00304B07"/>
    <w:rsid w:val="00304B29"/>
    <w:rsid w:val="00305982"/>
    <w:rsid w:val="00305B9B"/>
    <w:rsid w:val="00305C1E"/>
    <w:rsid w:val="00305DB6"/>
    <w:rsid w:val="00306090"/>
    <w:rsid w:val="003066C4"/>
    <w:rsid w:val="003067A2"/>
    <w:rsid w:val="003071DD"/>
    <w:rsid w:val="00310667"/>
    <w:rsid w:val="003108F6"/>
    <w:rsid w:val="00310EDB"/>
    <w:rsid w:val="00311452"/>
    <w:rsid w:val="0031183D"/>
    <w:rsid w:val="00312613"/>
    <w:rsid w:val="003134E8"/>
    <w:rsid w:val="0031366F"/>
    <w:rsid w:val="00313802"/>
    <w:rsid w:val="00313FBC"/>
    <w:rsid w:val="00314417"/>
    <w:rsid w:val="003145CA"/>
    <w:rsid w:val="00315510"/>
    <w:rsid w:val="00316460"/>
    <w:rsid w:val="00316C93"/>
    <w:rsid w:val="00317428"/>
    <w:rsid w:val="003178B4"/>
    <w:rsid w:val="00320130"/>
    <w:rsid w:val="00320210"/>
    <w:rsid w:val="00320893"/>
    <w:rsid w:val="00320BDC"/>
    <w:rsid w:val="00321233"/>
    <w:rsid w:val="003213B8"/>
    <w:rsid w:val="00321D02"/>
    <w:rsid w:val="00322E40"/>
    <w:rsid w:val="003233F3"/>
    <w:rsid w:val="00324E89"/>
    <w:rsid w:val="003258DA"/>
    <w:rsid w:val="00325AB0"/>
    <w:rsid w:val="00325F9C"/>
    <w:rsid w:val="00326267"/>
    <w:rsid w:val="003271A9"/>
    <w:rsid w:val="003273E1"/>
    <w:rsid w:val="00327AE0"/>
    <w:rsid w:val="003300E2"/>
    <w:rsid w:val="00330238"/>
    <w:rsid w:val="00330DFA"/>
    <w:rsid w:val="003319FA"/>
    <w:rsid w:val="003326AF"/>
    <w:rsid w:val="0033292C"/>
    <w:rsid w:val="00332A26"/>
    <w:rsid w:val="00332F99"/>
    <w:rsid w:val="0033300A"/>
    <w:rsid w:val="003337F3"/>
    <w:rsid w:val="00333C5B"/>
    <w:rsid w:val="00334BF4"/>
    <w:rsid w:val="003351D3"/>
    <w:rsid w:val="0033568E"/>
    <w:rsid w:val="00335AF5"/>
    <w:rsid w:val="00335B96"/>
    <w:rsid w:val="00336308"/>
    <w:rsid w:val="003377E5"/>
    <w:rsid w:val="00337C86"/>
    <w:rsid w:val="00340186"/>
    <w:rsid w:val="00341488"/>
    <w:rsid w:val="003417FA"/>
    <w:rsid w:val="0034189F"/>
    <w:rsid w:val="00342E00"/>
    <w:rsid w:val="00342ED1"/>
    <w:rsid w:val="003434EA"/>
    <w:rsid w:val="00343A08"/>
    <w:rsid w:val="00343B20"/>
    <w:rsid w:val="00343D26"/>
    <w:rsid w:val="00343E51"/>
    <w:rsid w:val="00343E77"/>
    <w:rsid w:val="00344C1E"/>
    <w:rsid w:val="0034558F"/>
    <w:rsid w:val="0034564C"/>
    <w:rsid w:val="003458A9"/>
    <w:rsid w:val="00346233"/>
    <w:rsid w:val="003464BA"/>
    <w:rsid w:val="00346A66"/>
    <w:rsid w:val="00346B4E"/>
    <w:rsid w:val="00346F41"/>
    <w:rsid w:val="00347E08"/>
    <w:rsid w:val="00350FC7"/>
    <w:rsid w:val="00351852"/>
    <w:rsid w:val="0035193C"/>
    <w:rsid w:val="0035209E"/>
    <w:rsid w:val="00353242"/>
    <w:rsid w:val="00353B4E"/>
    <w:rsid w:val="00353C77"/>
    <w:rsid w:val="00353E05"/>
    <w:rsid w:val="00354432"/>
    <w:rsid w:val="00354A8F"/>
    <w:rsid w:val="00354B1D"/>
    <w:rsid w:val="00354C1A"/>
    <w:rsid w:val="00355703"/>
    <w:rsid w:val="00355F18"/>
    <w:rsid w:val="00356325"/>
    <w:rsid w:val="00357507"/>
    <w:rsid w:val="00357824"/>
    <w:rsid w:val="00361029"/>
    <w:rsid w:val="0036116A"/>
    <w:rsid w:val="003611F3"/>
    <w:rsid w:val="00361372"/>
    <w:rsid w:val="003613E0"/>
    <w:rsid w:val="003617EB"/>
    <w:rsid w:val="00361EF1"/>
    <w:rsid w:val="003622F6"/>
    <w:rsid w:val="00362ABD"/>
    <w:rsid w:val="00362FED"/>
    <w:rsid w:val="0036344C"/>
    <w:rsid w:val="00363575"/>
    <w:rsid w:val="00363976"/>
    <w:rsid w:val="00364383"/>
    <w:rsid w:val="0036551A"/>
    <w:rsid w:val="00365894"/>
    <w:rsid w:val="003659C0"/>
    <w:rsid w:val="00365A15"/>
    <w:rsid w:val="00366622"/>
    <w:rsid w:val="003671B6"/>
    <w:rsid w:val="003671D5"/>
    <w:rsid w:val="0037068F"/>
    <w:rsid w:val="003708D1"/>
    <w:rsid w:val="0037182C"/>
    <w:rsid w:val="00371D1C"/>
    <w:rsid w:val="00372467"/>
    <w:rsid w:val="003731A5"/>
    <w:rsid w:val="0037322E"/>
    <w:rsid w:val="003735C0"/>
    <w:rsid w:val="0037380D"/>
    <w:rsid w:val="00373BFE"/>
    <w:rsid w:val="003741CD"/>
    <w:rsid w:val="0037432A"/>
    <w:rsid w:val="0037443D"/>
    <w:rsid w:val="003745C2"/>
    <w:rsid w:val="003745EB"/>
    <w:rsid w:val="003748D5"/>
    <w:rsid w:val="003751E1"/>
    <w:rsid w:val="003755BD"/>
    <w:rsid w:val="003756D6"/>
    <w:rsid w:val="00375D5B"/>
    <w:rsid w:val="00376002"/>
    <w:rsid w:val="0037620B"/>
    <w:rsid w:val="003774E9"/>
    <w:rsid w:val="003778D6"/>
    <w:rsid w:val="00377A61"/>
    <w:rsid w:val="00377A7F"/>
    <w:rsid w:val="00377F72"/>
    <w:rsid w:val="003806ED"/>
    <w:rsid w:val="00380872"/>
    <w:rsid w:val="00380934"/>
    <w:rsid w:val="00380AAF"/>
    <w:rsid w:val="00380C42"/>
    <w:rsid w:val="00381EDF"/>
    <w:rsid w:val="0038235B"/>
    <w:rsid w:val="003829EE"/>
    <w:rsid w:val="00382F91"/>
    <w:rsid w:val="00383FD2"/>
    <w:rsid w:val="00384612"/>
    <w:rsid w:val="00384748"/>
    <w:rsid w:val="00384AE2"/>
    <w:rsid w:val="00384D80"/>
    <w:rsid w:val="00385063"/>
    <w:rsid w:val="00385645"/>
    <w:rsid w:val="0038568E"/>
    <w:rsid w:val="0038593B"/>
    <w:rsid w:val="00385F2A"/>
    <w:rsid w:val="003860E6"/>
    <w:rsid w:val="00386259"/>
    <w:rsid w:val="003868A2"/>
    <w:rsid w:val="00386AC8"/>
    <w:rsid w:val="00386F2D"/>
    <w:rsid w:val="00386F9B"/>
    <w:rsid w:val="00386FEE"/>
    <w:rsid w:val="003879E7"/>
    <w:rsid w:val="00387CCB"/>
    <w:rsid w:val="00387E31"/>
    <w:rsid w:val="003901D3"/>
    <w:rsid w:val="0039021F"/>
    <w:rsid w:val="00391CE1"/>
    <w:rsid w:val="00391FCD"/>
    <w:rsid w:val="003921F1"/>
    <w:rsid w:val="00392EF4"/>
    <w:rsid w:val="0039333C"/>
    <w:rsid w:val="00394035"/>
    <w:rsid w:val="00394591"/>
    <w:rsid w:val="00394EA8"/>
    <w:rsid w:val="0039580A"/>
    <w:rsid w:val="00395887"/>
    <w:rsid w:val="00396C78"/>
    <w:rsid w:val="00396EEE"/>
    <w:rsid w:val="00396EF7"/>
    <w:rsid w:val="00396F5A"/>
    <w:rsid w:val="0039701F"/>
    <w:rsid w:val="003970D0"/>
    <w:rsid w:val="0039734F"/>
    <w:rsid w:val="003A05C7"/>
    <w:rsid w:val="003A1E72"/>
    <w:rsid w:val="003A2F7B"/>
    <w:rsid w:val="003A367D"/>
    <w:rsid w:val="003A4765"/>
    <w:rsid w:val="003A4C44"/>
    <w:rsid w:val="003A4E9B"/>
    <w:rsid w:val="003A5488"/>
    <w:rsid w:val="003A5C9A"/>
    <w:rsid w:val="003A61B2"/>
    <w:rsid w:val="003A64B8"/>
    <w:rsid w:val="003A6632"/>
    <w:rsid w:val="003A6DD1"/>
    <w:rsid w:val="003A6FF3"/>
    <w:rsid w:val="003A74B9"/>
    <w:rsid w:val="003A779F"/>
    <w:rsid w:val="003A7A47"/>
    <w:rsid w:val="003A7D4C"/>
    <w:rsid w:val="003A7FA1"/>
    <w:rsid w:val="003B05CC"/>
    <w:rsid w:val="003B0A07"/>
    <w:rsid w:val="003B0C36"/>
    <w:rsid w:val="003B0E16"/>
    <w:rsid w:val="003B138E"/>
    <w:rsid w:val="003B15C8"/>
    <w:rsid w:val="003B24AF"/>
    <w:rsid w:val="003B26E5"/>
    <w:rsid w:val="003B2A44"/>
    <w:rsid w:val="003B2D3D"/>
    <w:rsid w:val="003B2DDB"/>
    <w:rsid w:val="003B2FDD"/>
    <w:rsid w:val="003B37A7"/>
    <w:rsid w:val="003B3986"/>
    <w:rsid w:val="003B3D62"/>
    <w:rsid w:val="003B4D26"/>
    <w:rsid w:val="003B6597"/>
    <w:rsid w:val="003B6989"/>
    <w:rsid w:val="003B6FC5"/>
    <w:rsid w:val="003B76F1"/>
    <w:rsid w:val="003B79C6"/>
    <w:rsid w:val="003C0138"/>
    <w:rsid w:val="003C0774"/>
    <w:rsid w:val="003C108A"/>
    <w:rsid w:val="003C12ED"/>
    <w:rsid w:val="003C1E15"/>
    <w:rsid w:val="003C1EB4"/>
    <w:rsid w:val="003C23F2"/>
    <w:rsid w:val="003C3199"/>
    <w:rsid w:val="003C329C"/>
    <w:rsid w:val="003C3A49"/>
    <w:rsid w:val="003C42E9"/>
    <w:rsid w:val="003C4D64"/>
    <w:rsid w:val="003C5398"/>
    <w:rsid w:val="003C573C"/>
    <w:rsid w:val="003C63CE"/>
    <w:rsid w:val="003C69C9"/>
    <w:rsid w:val="003C6B22"/>
    <w:rsid w:val="003C7F3C"/>
    <w:rsid w:val="003D01FE"/>
    <w:rsid w:val="003D03F5"/>
    <w:rsid w:val="003D04B1"/>
    <w:rsid w:val="003D0C34"/>
    <w:rsid w:val="003D134F"/>
    <w:rsid w:val="003D1AAA"/>
    <w:rsid w:val="003D1DA2"/>
    <w:rsid w:val="003D1F9B"/>
    <w:rsid w:val="003D1FF4"/>
    <w:rsid w:val="003D22B6"/>
    <w:rsid w:val="003D271C"/>
    <w:rsid w:val="003D2BC2"/>
    <w:rsid w:val="003D4057"/>
    <w:rsid w:val="003D49FE"/>
    <w:rsid w:val="003D516C"/>
    <w:rsid w:val="003D5F78"/>
    <w:rsid w:val="003D6DD7"/>
    <w:rsid w:val="003D6EC3"/>
    <w:rsid w:val="003D7745"/>
    <w:rsid w:val="003D7899"/>
    <w:rsid w:val="003D7E10"/>
    <w:rsid w:val="003E0108"/>
    <w:rsid w:val="003E07D4"/>
    <w:rsid w:val="003E1A11"/>
    <w:rsid w:val="003E1BFB"/>
    <w:rsid w:val="003E1C2F"/>
    <w:rsid w:val="003E1FC7"/>
    <w:rsid w:val="003E22B8"/>
    <w:rsid w:val="003E305D"/>
    <w:rsid w:val="003E394E"/>
    <w:rsid w:val="003E403A"/>
    <w:rsid w:val="003E4F98"/>
    <w:rsid w:val="003E500C"/>
    <w:rsid w:val="003E50F9"/>
    <w:rsid w:val="003E582D"/>
    <w:rsid w:val="003E6593"/>
    <w:rsid w:val="003E6CDE"/>
    <w:rsid w:val="003E78BC"/>
    <w:rsid w:val="003E7E1B"/>
    <w:rsid w:val="003F03A7"/>
    <w:rsid w:val="003F0E8A"/>
    <w:rsid w:val="003F10FA"/>
    <w:rsid w:val="003F1469"/>
    <w:rsid w:val="003F1A96"/>
    <w:rsid w:val="003F2826"/>
    <w:rsid w:val="003F2CBC"/>
    <w:rsid w:val="003F2DC6"/>
    <w:rsid w:val="003F39CC"/>
    <w:rsid w:val="003F4308"/>
    <w:rsid w:val="003F4489"/>
    <w:rsid w:val="003F46AA"/>
    <w:rsid w:val="003F47A0"/>
    <w:rsid w:val="003F48F7"/>
    <w:rsid w:val="003F4996"/>
    <w:rsid w:val="003F4D3D"/>
    <w:rsid w:val="003F5295"/>
    <w:rsid w:val="003F5378"/>
    <w:rsid w:val="003F5601"/>
    <w:rsid w:val="003F58BB"/>
    <w:rsid w:val="003F5F8D"/>
    <w:rsid w:val="003F6514"/>
    <w:rsid w:val="003F77B3"/>
    <w:rsid w:val="003F7B41"/>
    <w:rsid w:val="004001E9"/>
    <w:rsid w:val="00401440"/>
    <w:rsid w:val="00401490"/>
    <w:rsid w:val="00401570"/>
    <w:rsid w:val="004019AC"/>
    <w:rsid w:val="00402B81"/>
    <w:rsid w:val="004053DA"/>
    <w:rsid w:val="004054D7"/>
    <w:rsid w:val="00405564"/>
    <w:rsid w:val="004062A5"/>
    <w:rsid w:val="0040645C"/>
    <w:rsid w:val="00407372"/>
    <w:rsid w:val="004114D4"/>
    <w:rsid w:val="004117B5"/>
    <w:rsid w:val="00411FF1"/>
    <w:rsid w:val="0041275A"/>
    <w:rsid w:val="00412976"/>
    <w:rsid w:val="00412ACC"/>
    <w:rsid w:val="00412BA7"/>
    <w:rsid w:val="00412DEE"/>
    <w:rsid w:val="00413182"/>
    <w:rsid w:val="004134B0"/>
    <w:rsid w:val="00413CD6"/>
    <w:rsid w:val="00415092"/>
    <w:rsid w:val="004152DD"/>
    <w:rsid w:val="004154DF"/>
    <w:rsid w:val="00415986"/>
    <w:rsid w:val="0041615A"/>
    <w:rsid w:val="00416F9A"/>
    <w:rsid w:val="00417363"/>
    <w:rsid w:val="00417512"/>
    <w:rsid w:val="004178FD"/>
    <w:rsid w:val="00417C6B"/>
    <w:rsid w:val="00417C79"/>
    <w:rsid w:val="00417D2D"/>
    <w:rsid w:val="00417E72"/>
    <w:rsid w:val="0042096C"/>
    <w:rsid w:val="00420AF2"/>
    <w:rsid w:val="00420F40"/>
    <w:rsid w:val="004211C6"/>
    <w:rsid w:val="004212D2"/>
    <w:rsid w:val="00421568"/>
    <w:rsid w:val="004218F4"/>
    <w:rsid w:val="00421BAB"/>
    <w:rsid w:val="00421FE8"/>
    <w:rsid w:val="0042223C"/>
    <w:rsid w:val="0042243D"/>
    <w:rsid w:val="004237EF"/>
    <w:rsid w:val="00423872"/>
    <w:rsid w:val="0042491B"/>
    <w:rsid w:val="004249A7"/>
    <w:rsid w:val="00424B28"/>
    <w:rsid w:val="00424E0F"/>
    <w:rsid w:val="00424F92"/>
    <w:rsid w:val="00425037"/>
    <w:rsid w:val="0042515A"/>
    <w:rsid w:val="00425882"/>
    <w:rsid w:val="004259F2"/>
    <w:rsid w:val="00425B78"/>
    <w:rsid w:val="00425BB6"/>
    <w:rsid w:val="00425EA9"/>
    <w:rsid w:val="00425F34"/>
    <w:rsid w:val="00426C4C"/>
    <w:rsid w:val="00427BA7"/>
    <w:rsid w:val="00427FD8"/>
    <w:rsid w:val="00430852"/>
    <w:rsid w:val="0043145C"/>
    <w:rsid w:val="00431BB2"/>
    <w:rsid w:val="00432682"/>
    <w:rsid w:val="0043282F"/>
    <w:rsid w:val="00432A89"/>
    <w:rsid w:val="00432EE9"/>
    <w:rsid w:val="004331C9"/>
    <w:rsid w:val="00433CDF"/>
    <w:rsid w:val="00434066"/>
    <w:rsid w:val="004343A8"/>
    <w:rsid w:val="00434521"/>
    <w:rsid w:val="0043493E"/>
    <w:rsid w:val="00434FCC"/>
    <w:rsid w:val="004350BE"/>
    <w:rsid w:val="00436118"/>
    <w:rsid w:val="0043630A"/>
    <w:rsid w:val="00437214"/>
    <w:rsid w:val="004375E3"/>
    <w:rsid w:val="00437F01"/>
    <w:rsid w:val="0044035D"/>
    <w:rsid w:val="00440C2F"/>
    <w:rsid w:val="00440F7C"/>
    <w:rsid w:val="004412CF"/>
    <w:rsid w:val="0044132E"/>
    <w:rsid w:val="004425F9"/>
    <w:rsid w:val="00442DAE"/>
    <w:rsid w:val="00442E78"/>
    <w:rsid w:val="00443107"/>
    <w:rsid w:val="004433B8"/>
    <w:rsid w:val="00443D1C"/>
    <w:rsid w:val="0044436E"/>
    <w:rsid w:val="00444584"/>
    <w:rsid w:val="00445F72"/>
    <w:rsid w:val="0044684A"/>
    <w:rsid w:val="00446883"/>
    <w:rsid w:val="00446C90"/>
    <w:rsid w:val="004477BB"/>
    <w:rsid w:val="004478A3"/>
    <w:rsid w:val="00447C0A"/>
    <w:rsid w:val="00447D85"/>
    <w:rsid w:val="00447F73"/>
    <w:rsid w:val="00450895"/>
    <w:rsid w:val="00450C32"/>
    <w:rsid w:val="0045112C"/>
    <w:rsid w:val="00451221"/>
    <w:rsid w:val="00451495"/>
    <w:rsid w:val="00451877"/>
    <w:rsid w:val="00451A4E"/>
    <w:rsid w:val="00452075"/>
    <w:rsid w:val="004528BC"/>
    <w:rsid w:val="00453F6E"/>
    <w:rsid w:val="00453F92"/>
    <w:rsid w:val="00454246"/>
    <w:rsid w:val="00454A2C"/>
    <w:rsid w:val="00456691"/>
    <w:rsid w:val="00456A76"/>
    <w:rsid w:val="004570C2"/>
    <w:rsid w:val="0045714E"/>
    <w:rsid w:val="004575DF"/>
    <w:rsid w:val="00457760"/>
    <w:rsid w:val="00457876"/>
    <w:rsid w:val="00457DB1"/>
    <w:rsid w:val="00457F33"/>
    <w:rsid w:val="0046008A"/>
    <w:rsid w:val="0046059F"/>
    <w:rsid w:val="0046065C"/>
    <w:rsid w:val="00460976"/>
    <w:rsid w:val="0046103D"/>
    <w:rsid w:val="00461277"/>
    <w:rsid w:val="00461367"/>
    <w:rsid w:val="00461840"/>
    <w:rsid w:val="00461CC5"/>
    <w:rsid w:val="0046278D"/>
    <w:rsid w:val="004637A9"/>
    <w:rsid w:val="00465099"/>
    <w:rsid w:val="00465103"/>
    <w:rsid w:val="00467A97"/>
    <w:rsid w:val="00467BBA"/>
    <w:rsid w:val="00467CA9"/>
    <w:rsid w:val="00467FA7"/>
    <w:rsid w:val="00467FA9"/>
    <w:rsid w:val="00467FC1"/>
    <w:rsid w:val="00467FCD"/>
    <w:rsid w:val="004704D4"/>
    <w:rsid w:val="00470799"/>
    <w:rsid w:val="00470CF4"/>
    <w:rsid w:val="004716F3"/>
    <w:rsid w:val="00471AEF"/>
    <w:rsid w:val="00473190"/>
    <w:rsid w:val="00473345"/>
    <w:rsid w:val="00473527"/>
    <w:rsid w:val="0047353C"/>
    <w:rsid w:val="0047355F"/>
    <w:rsid w:val="0047375C"/>
    <w:rsid w:val="004737A1"/>
    <w:rsid w:val="00473DC1"/>
    <w:rsid w:val="004744E5"/>
    <w:rsid w:val="00474826"/>
    <w:rsid w:val="0047489D"/>
    <w:rsid w:val="00475012"/>
    <w:rsid w:val="00475491"/>
    <w:rsid w:val="00476457"/>
    <w:rsid w:val="00476D31"/>
    <w:rsid w:val="004778CD"/>
    <w:rsid w:val="00477D18"/>
    <w:rsid w:val="0048037E"/>
    <w:rsid w:val="0048070B"/>
    <w:rsid w:val="00480B19"/>
    <w:rsid w:val="00480E77"/>
    <w:rsid w:val="0048105C"/>
    <w:rsid w:val="00481305"/>
    <w:rsid w:val="0048208D"/>
    <w:rsid w:val="0048264B"/>
    <w:rsid w:val="00482723"/>
    <w:rsid w:val="00482A6B"/>
    <w:rsid w:val="00483FE3"/>
    <w:rsid w:val="00484790"/>
    <w:rsid w:val="0048484D"/>
    <w:rsid w:val="00484A3F"/>
    <w:rsid w:val="00484D44"/>
    <w:rsid w:val="004851D0"/>
    <w:rsid w:val="004854DB"/>
    <w:rsid w:val="004855B8"/>
    <w:rsid w:val="00486002"/>
    <w:rsid w:val="00486562"/>
    <w:rsid w:val="00486617"/>
    <w:rsid w:val="004872D8"/>
    <w:rsid w:val="0048731A"/>
    <w:rsid w:val="00487B36"/>
    <w:rsid w:val="00487F91"/>
    <w:rsid w:val="00487FD0"/>
    <w:rsid w:val="00490392"/>
    <w:rsid w:val="00490CEF"/>
    <w:rsid w:val="00490F5D"/>
    <w:rsid w:val="00491B66"/>
    <w:rsid w:val="00491D02"/>
    <w:rsid w:val="004924BE"/>
    <w:rsid w:val="004925A2"/>
    <w:rsid w:val="004927A3"/>
    <w:rsid w:val="004930B1"/>
    <w:rsid w:val="00493B8A"/>
    <w:rsid w:val="00493BC7"/>
    <w:rsid w:val="00494475"/>
    <w:rsid w:val="00494BC1"/>
    <w:rsid w:val="00494EE8"/>
    <w:rsid w:val="0049551C"/>
    <w:rsid w:val="004959D8"/>
    <w:rsid w:val="00496C34"/>
    <w:rsid w:val="00497332"/>
    <w:rsid w:val="00497752"/>
    <w:rsid w:val="004977ED"/>
    <w:rsid w:val="00497DBF"/>
    <w:rsid w:val="004A06ED"/>
    <w:rsid w:val="004A0E1D"/>
    <w:rsid w:val="004A1479"/>
    <w:rsid w:val="004A16A1"/>
    <w:rsid w:val="004A1D87"/>
    <w:rsid w:val="004A227D"/>
    <w:rsid w:val="004A2368"/>
    <w:rsid w:val="004A272F"/>
    <w:rsid w:val="004A35DA"/>
    <w:rsid w:val="004A3B92"/>
    <w:rsid w:val="004A3F29"/>
    <w:rsid w:val="004A4491"/>
    <w:rsid w:val="004A4AE2"/>
    <w:rsid w:val="004A4B7D"/>
    <w:rsid w:val="004A5284"/>
    <w:rsid w:val="004A5575"/>
    <w:rsid w:val="004A5CEF"/>
    <w:rsid w:val="004A5EBF"/>
    <w:rsid w:val="004A5F03"/>
    <w:rsid w:val="004A7760"/>
    <w:rsid w:val="004A7777"/>
    <w:rsid w:val="004A7A73"/>
    <w:rsid w:val="004A7EE8"/>
    <w:rsid w:val="004B0A6E"/>
    <w:rsid w:val="004B14BE"/>
    <w:rsid w:val="004B1643"/>
    <w:rsid w:val="004B1916"/>
    <w:rsid w:val="004B1CB9"/>
    <w:rsid w:val="004B23AC"/>
    <w:rsid w:val="004B23E0"/>
    <w:rsid w:val="004B2F64"/>
    <w:rsid w:val="004B3146"/>
    <w:rsid w:val="004B4FB7"/>
    <w:rsid w:val="004B5513"/>
    <w:rsid w:val="004B6C38"/>
    <w:rsid w:val="004B713C"/>
    <w:rsid w:val="004B74B1"/>
    <w:rsid w:val="004B77A7"/>
    <w:rsid w:val="004C0062"/>
    <w:rsid w:val="004C096F"/>
    <w:rsid w:val="004C0FEC"/>
    <w:rsid w:val="004C3335"/>
    <w:rsid w:val="004C367C"/>
    <w:rsid w:val="004C374A"/>
    <w:rsid w:val="004C409F"/>
    <w:rsid w:val="004C43C6"/>
    <w:rsid w:val="004C50A8"/>
    <w:rsid w:val="004C5799"/>
    <w:rsid w:val="004C586C"/>
    <w:rsid w:val="004C7156"/>
    <w:rsid w:val="004C7828"/>
    <w:rsid w:val="004C7BFE"/>
    <w:rsid w:val="004D04F4"/>
    <w:rsid w:val="004D08B4"/>
    <w:rsid w:val="004D0C62"/>
    <w:rsid w:val="004D0D9D"/>
    <w:rsid w:val="004D1120"/>
    <w:rsid w:val="004D1186"/>
    <w:rsid w:val="004D1416"/>
    <w:rsid w:val="004D1976"/>
    <w:rsid w:val="004D268D"/>
    <w:rsid w:val="004D2CD3"/>
    <w:rsid w:val="004D2E99"/>
    <w:rsid w:val="004D311A"/>
    <w:rsid w:val="004D35DD"/>
    <w:rsid w:val="004D3E3E"/>
    <w:rsid w:val="004D4387"/>
    <w:rsid w:val="004D44C3"/>
    <w:rsid w:val="004D5A8E"/>
    <w:rsid w:val="004D6282"/>
    <w:rsid w:val="004D6DB1"/>
    <w:rsid w:val="004D6DF1"/>
    <w:rsid w:val="004D6EAD"/>
    <w:rsid w:val="004D733C"/>
    <w:rsid w:val="004D7423"/>
    <w:rsid w:val="004E0CD0"/>
    <w:rsid w:val="004E0E93"/>
    <w:rsid w:val="004E1165"/>
    <w:rsid w:val="004E12F1"/>
    <w:rsid w:val="004E1A9A"/>
    <w:rsid w:val="004E1D3C"/>
    <w:rsid w:val="004E220C"/>
    <w:rsid w:val="004E222A"/>
    <w:rsid w:val="004E23F1"/>
    <w:rsid w:val="004E2513"/>
    <w:rsid w:val="004E34A6"/>
    <w:rsid w:val="004E3661"/>
    <w:rsid w:val="004E3817"/>
    <w:rsid w:val="004E3D72"/>
    <w:rsid w:val="004E54A3"/>
    <w:rsid w:val="004E58B5"/>
    <w:rsid w:val="004E61B6"/>
    <w:rsid w:val="004E620C"/>
    <w:rsid w:val="004E6569"/>
    <w:rsid w:val="004E7429"/>
    <w:rsid w:val="004F09F3"/>
    <w:rsid w:val="004F0A39"/>
    <w:rsid w:val="004F0BE0"/>
    <w:rsid w:val="004F0C9C"/>
    <w:rsid w:val="004F16EA"/>
    <w:rsid w:val="004F28B9"/>
    <w:rsid w:val="004F29F5"/>
    <w:rsid w:val="004F2A93"/>
    <w:rsid w:val="004F31CF"/>
    <w:rsid w:val="004F33B4"/>
    <w:rsid w:val="004F3483"/>
    <w:rsid w:val="004F422B"/>
    <w:rsid w:val="004F430D"/>
    <w:rsid w:val="004F4528"/>
    <w:rsid w:val="004F48B8"/>
    <w:rsid w:val="004F48DB"/>
    <w:rsid w:val="004F4A11"/>
    <w:rsid w:val="004F4BFE"/>
    <w:rsid w:val="004F4C1E"/>
    <w:rsid w:val="004F5133"/>
    <w:rsid w:val="004F52D0"/>
    <w:rsid w:val="004F5826"/>
    <w:rsid w:val="004F59DE"/>
    <w:rsid w:val="004F5DD8"/>
    <w:rsid w:val="004F5E51"/>
    <w:rsid w:val="004F689D"/>
    <w:rsid w:val="004F6B2C"/>
    <w:rsid w:val="004F7655"/>
    <w:rsid w:val="004F7BEA"/>
    <w:rsid w:val="004F7C4E"/>
    <w:rsid w:val="00500009"/>
    <w:rsid w:val="00500084"/>
    <w:rsid w:val="00501A97"/>
    <w:rsid w:val="00501BA3"/>
    <w:rsid w:val="00502193"/>
    <w:rsid w:val="00502421"/>
    <w:rsid w:val="00503319"/>
    <w:rsid w:val="00503946"/>
    <w:rsid w:val="005040FD"/>
    <w:rsid w:val="00504344"/>
    <w:rsid w:val="005051A3"/>
    <w:rsid w:val="00505567"/>
    <w:rsid w:val="005057BE"/>
    <w:rsid w:val="0050599B"/>
    <w:rsid w:val="00505A22"/>
    <w:rsid w:val="0050671E"/>
    <w:rsid w:val="0050715D"/>
    <w:rsid w:val="00507266"/>
    <w:rsid w:val="0050730B"/>
    <w:rsid w:val="0050732E"/>
    <w:rsid w:val="005073DC"/>
    <w:rsid w:val="0050784D"/>
    <w:rsid w:val="005079E1"/>
    <w:rsid w:val="00507E27"/>
    <w:rsid w:val="005102DC"/>
    <w:rsid w:val="005103D0"/>
    <w:rsid w:val="00511205"/>
    <w:rsid w:val="00511B09"/>
    <w:rsid w:val="00511C2C"/>
    <w:rsid w:val="00512120"/>
    <w:rsid w:val="005122C3"/>
    <w:rsid w:val="00512894"/>
    <w:rsid w:val="005129D5"/>
    <w:rsid w:val="00512A82"/>
    <w:rsid w:val="00512CB5"/>
    <w:rsid w:val="00512FA5"/>
    <w:rsid w:val="005134F8"/>
    <w:rsid w:val="00513802"/>
    <w:rsid w:val="00513DAF"/>
    <w:rsid w:val="00513FEE"/>
    <w:rsid w:val="00514153"/>
    <w:rsid w:val="005144AC"/>
    <w:rsid w:val="005144EC"/>
    <w:rsid w:val="005147CA"/>
    <w:rsid w:val="005148A6"/>
    <w:rsid w:val="0051493B"/>
    <w:rsid w:val="00514B37"/>
    <w:rsid w:val="005152E9"/>
    <w:rsid w:val="005154D9"/>
    <w:rsid w:val="00515534"/>
    <w:rsid w:val="005159DD"/>
    <w:rsid w:val="00515ACA"/>
    <w:rsid w:val="00515B10"/>
    <w:rsid w:val="00515E0B"/>
    <w:rsid w:val="0051652A"/>
    <w:rsid w:val="0051705C"/>
    <w:rsid w:val="0051710F"/>
    <w:rsid w:val="00517135"/>
    <w:rsid w:val="00517982"/>
    <w:rsid w:val="00517BA4"/>
    <w:rsid w:val="00517C39"/>
    <w:rsid w:val="00520717"/>
    <w:rsid w:val="00520E6C"/>
    <w:rsid w:val="0052127D"/>
    <w:rsid w:val="00521706"/>
    <w:rsid w:val="0052187E"/>
    <w:rsid w:val="00521C83"/>
    <w:rsid w:val="005223A7"/>
    <w:rsid w:val="00522950"/>
    <w:rsid w:val="00522C4E"/>
    <w:rsid w:val="00522F22"/>
    <w:rsid w:val="005234AC"/>
    <w:rsid w:val="00523C32"/>
    <w:rsid w:val="00523EB5"/>
    <w:rsid w:val="00524274"/>
    <w:rsid w:val="005252EF"/>
    <w:rsid w:val="00525E8D"/>
    <w:rsid w:val="00526602"/>
    <w:rsid w:val="005269D0"/>
    <w:rsid w:val="00526A15"/>
    <w:rsid w:val="00526DEF"/>
    <w:rsid w:val="00526E6F"/>
    <w:rsid w:val="00527476"/>
    <w:rsid w:val="00527635"/>
    <w:rsid w:val="00527B87"/>
    <w:rsid w:val="00527CE4"/>
    <w:rsid w:val="0053047F"/>
    <w:rsid w:val="00530B87"/>
    <w:rsid w:val="00531A0F"/>
    <w:rsid w:val="00531E3B"/>
    <w:rsid w:val="00531F4E"/>
    <w:rsid w:val="0053230B"/>
    <w:rsid w:val="00532834"/>
    <w:rsid w:val="00532AFA"/>
    <w:rsid w:val="00532C7B"/>
    <w:rsid w:val="00532C95"/>
    <w:rsid w:val="005339F0"/>
    <w:rsid w:val="00535309"/>
    <w:rsid w:val="00535310"/>
    <w:rsid w:val="00535C5C"/>
    <w:rsid w:val="00535CDC"/>
    <w:rsid w:val="00535D48"/>
    <w:rsid w:val="00535E9C"/>
    <w:rsid w:val="005361D7"/>
    <w:rsid w:val="005364ED"/>
    <w:rsid w:val="0053670D"/>
    <w:rsid w:val="00537252"/>
    <w:rsid w:val="00537DB9"/>
    <w:rsid w:val="005412D9"/>
    <w:rsid w:val="00541804"/>
    <w:rsid w:val="00543C2E"/>
    <w:rsid w:val="00543C67"/>
    <w:rsid w:val="0054472C"/>
    <w:rsid w:val="005449F7"/>
    <w:rsid w:val="00544A91"/>
    <w:rsid w:val="00544BEE"/>
    <w:rsid w:val="00544F24"/>
    <w:rsid w:val="00545128"/>
    <w:rsid w:val="005455A8"/>
    <w:rsid w:val="00545AB3"/>
    <w:rsid w:val="00545C2F"/>
    <w:rsid w:val="00546674"/>
    <w:rsid w:val="00546726"/>
    <w:rsid w:val="00546B35"/>
    <w:rsid w:val="00546FF6"/>
    <w:rsid w:val="00547B00"/>
    <w:rsid w:val="0055086F"/>
    <w:rsid w:val="005509AA"/>
    <w:rsid w:val="00551090"/>
    <w:rsid w:val="005519D0"/>
    <w:rsid w:val="005523C8"/>
    <w:rsid w:val="00552767"/>
    <w:rsid w:val="00553190"/>
    <w:rsid w:val="00553888"/>
    <w:rsid w:val="00553A87"/>
    <w:rsid w:val="00553AD7"/>
    <w:rsid w:val="005540A2"/>
    <w:rsid w:val="005543B3"/>
    <w:rsid w:val="00555313"/>
    <w:rsid w:val="005554AA"/>
    <w:rsid w:val="00555A61"/>
    <w:rsid w:val="00555CF8"/>
    <w:rsid w:val="0055640D"/>
    <w:rsid w:val="0055649F"/>
    <w:rsid w:val="00556899"/>
    <w:rsid w:val="00556984"/>
    <w:rsid w:val="005569CA"/>
    <w:rsid w:val="00557199"/>
    <w:rsid w:val="005576EF"/>
    <w:rsid w:val="00557E5B"/>
    <w:rsid w:val="00557E7B"/>
    <w:rsid w:val="00560C03"/>
    <w:rsid w:val="005610EF"/>
    <w:rsid w:val="00562295"/>
    <w:rsid w:val="00562B34"/>
    <w:rsid w:val="00563505"/>
    <w:rsid w:val="00563C67"/>
    <w:rsid w:val="0056410D"/>
    <w:rsid w:val="00564308"/>
    <w:rsid w:val="00564A18"/>
    <w:rsid w:val="00565274"/>
    <w:rsid w:val="0056603E"/>
    <w:rsid w:val="005661F9"/>
    <w:rsid w:val="00566396"/>
    <w:rsid w:val="00566472"/>
    <w:rsid w:val="0056668A"/>
    <w:rsid w:val="005666A1"/>
    <w:rsid w:val="005666F6"/>
    <w:rsid w:val="005669BF"/>
    <w:rsid w:val="0056788D"/>
    <w:rsid w:val="00567A5C"/>
    <w:rsid w:val="00567C32"/>
    <w:rsid w:val="0057005A"/>
    <w:rsid w:val="005701D8"/>
    <w:rsid w:val="0057062B"/>
    <w:rsid w:val="005706CF"/>
    <w:rsid w:val="00570704"/>
    <w:rsid w:val="00570AF0"/>
    <w:rsid w:val="00570B78"/>
    <w:rsid w:val="00570DC8"/>
    <w:rsid w:val="005717B9"/>
    <w:rsid w:val="00571D9A"/>
    <w:rsid w:val="005722C0"/>
    <w:rsid w:val="005742D5"/>
    <w:rsid w:val="00574465"/>
    <w:rsid w:val="00574D18"/>
    <w:rsid w:val="00575286"/>
    <w:rsid w:val="00575693"/>
    <w:rsid w:val="00575938"/>
    <w:rsid w:val="00575C73"/>
    <w:rsid w:val="0057764A"/>
    <w:rsid w:val="00577A76"/>
    <w:rsid w:val="00577A85"/>
    <w:rsid w:val="0058005C"/>
    <w:rsid w:val="00580E89"/>
    <w:rsid w:val="00580F34"/>
    <w:rsid w:val="00581081"/>
    <w:rsid w:val="005810C9"/>
    <w:rsid w:val="005810F3"/>
    <w:rsid w:val="0058187F"/>
    <w:rsid w:val="0058191B"/>
    <w:rsid w:val="005819AB"/>
    <w:rsid w:val="00582664"/>
    <w:rsid w:val="00583156"/>
    <w:rsid w:val="005834B2"/>
    <w:rsid w:val="00583682"/>
    <w:rsid w:val="0058397F"/>
    <w:rsid w:val="005839AA"/>
    <w:rsid w:val="00584950"/>
    <w:rsid w:val="00584BAB"/>
    <w:rsid w:val="00585327"/>
    <w:rsid w:val="00586482"/>
    <w:rsid w:val="0058660A"/>
    <w:rsid w:val="00586B3B"/>
    <w:rsid w:val="00586B84"/>
    <w:rsid w:val="0059102E"/>
    <w:rsid w:val="0059128C"/>
    <w:rsid w:val="00591782"/>
    <w:rsid w:val="00591AC0"/>
    <w:rsid w:val="00591D5B"/>
    <w:rsid w:val="00592AAC"/>
    <w:rsid w:val="00593546"/>
    <w:rsid w:val="00593E42"/>
    <w:rsid w:val="005947B6"/>
    <w:rsid w:val="00594FA9"/>
    <w:rsid w:val="00595353"/>
    <w:rsid w:val="005953A1"/>
    <w:rsid w:val="005964F0"/>
    <w:rsid w:val="00596C9E"/>
    <w:rsid w:val="0059727A"/>
    <w:rsid w:val="00597357"/>
    <w:rsid w:val="00597B83"/>
    <w:rsid w:val="005A025B"/>
    <w:rsid w:val="005A0A37"/>
    <w:rsid w:val="005A115A"/>
    <w:rsid w:val="005A159A"/>
    <w:rsid w:val="005A1AE0"/>
    <w:rsid w:val="005A1B52"/>
    <w:rsid w:val="005A221E"/>
    <w:rsid w:val="005A2D25"/>
    <w:rsid w:val="005A3C5F"/>
    <w:rsid w:val="005A3D56"/>
    <w:rsid w:val="005A3E11"/>
    <w:rsid w:val="005A4211"/>
    <w:rsid w:val="005A4E60"/>
    <w:rsid w:val="005A4E86"/>
    <w:rsid w:val="005A61BE"/>
    <w:rsid w:val="005A6422"/>
    <w:rsid w:val="005A69A0"/>
    <w:rsid w:val="005A72D9"/>
    <w:rsid w:val="005A74BC"/>
    <w:rsid w:val="005A7C22"/>
    <w:rsid w:val="005B0138"/>
    <w:rsid w:val="005B0D50"/>
    <w:rsid w:val="005B10E7"/>
    <w:rsid w:val="005B22A4"/>
    <w:rsid w:val="005B4304"/>
    <w:rsid w:val="005B4559"/>
    <w:rsid w:val="005B4773"/>
    <w:rsid w:val="005B488F"/>
    <w:rsid w:val="005B4B0B"/>
    <w:rsid w:val="005B4DC3"/>
    <w:rsid w:val="005B5481"/>
    <w:rsid w:val="005B5493"/>
    <w:rsid w:val="005B5818"/>
    <w:rsid w:val="005B589E"/>
    <w:rsid w:val="005B58BB"/>
    <w:rsid w:val="005B5F59"/>
    <w:rsid w:val="005B6B5C"/>
    <w:rsid w:val="005B6D76"/>
    <w:rsid w:val="005B76CE"/>
    <w:rsid w:val="005B786E"/>
    <w:rsid w:val="005C0375"/>
    <w:rsid w:val="005C06EE"/>
    <w:rsid w:val="005C0721"/>
    <w:rsid w:val="005C1559"/>
    <w:rsid w:val="005C181A"/>
    <w:rsid w:val="005C1FD6"/>
    <w:rsid w:val="005C2344"/>
    <w:rsid w:val="005C275B"/>
    <w:rsid w:val="005C33F4"/>
    <w:rsid w:val="005C3A14"/>
    <w:rsid w:val="005C3B37"/>
    <w:rsid w:val="005C427E"/>
    <w:rsid w:val="005C43DD"/>
    <w:rsid w:val="005C46C0"/>
    <w:rsid w:val="005C4911"/>
    <w:rsid w:val="005C4D43"/>
    <w:rsid w:val="005C5B59"/>
    <w:rsid w:val="005C600C"/>
    <w:rsid w:val="005C6A15"/>
    <w:rsid w:val="005C6DB3"/>
    <w:rsid w:val="005C6F7E"/>
    <w:rsid w:val="005C7196"/>
    <w:rsid w:val="005C72E9"/>
    <w:rsid w:val="005C7492"/>
    <w:rsid w:val="005C797B"/>
    <w:rsid w:val="005D051A"/>
    <w:rsid w:val="005D0CCC"/>
    <w:rsid w:val="005D1038"/>
    <w:rsid w:val="005D13B3"/>
    <w:rsid w:val="005D199B"/>
    <w:rsid w:val="005D1DCE"/>
    <w:rsid w:val="005D2BEC"/>
    <w:rsid w:val="005D2D3A"/>
    <w:rsid w:val="005D315F"/>
    <w:rsid w:val="005D327C"/>
    <w:rsid w:val="005D3BEA"/>
    <w:rsid w:val="005D4560"/>
    <w:rsid w:val="005D5549"/>
    <w:rsid w:val="005D55C6"/>
    <w:rsid w:val="005D5722"/>
    <w:rsid w:val="005D5BFC"/>
    <w:rsid w:val="005D5F41"/>
    <w:rsid w:val="005D6181"/>
    <w:rsid w:val="005D64C8"/>
    <w:rsid w:val="005D72A2"/>
    <w:rsid w:val="005E04F3"/>
    <w:rsid w:val="005E24B7"/>
    <w:rsid w:val="005E256A"/>
    <w:rsid w:val="005E25D8"/>
    <w:rsid w:val="005E2919"/>
    <w:rsid w:val="005E2AE4"/>
    <w:rsid w:val="005E2B8E"/>
    <w:rsid w:val="005E2CBB"/>
    <w:rsid w:val="005E2F8B"/>
    <w:rsid w:val="005E357D"/>
    <w:rsid w:val="005E3A1B"/>
    <w:rsid w:val="005E3C06"/>
    <w:rsid w:val="005E42E7"/>
    <w:rsid w:val="005E43E9"/>
    <w:rsid w:val="005E4670"/>
    <w:rsid w:val="005E4ED5"/>
    <w:rsid w:val="005E4FE0"/>
    <w:rsid w:val="005E5267"/>
    <w:rsid w:val="005E64CC"/>
    <w:rsid w:val="005E65D7"/>
    <w:rsid w:val="005E7059"/>
    <w:rsid w:val="005E7D5C"/>
    <w:rsid w:val="005E7FF5"/>
    <w:rsid w:val="005F014A"/>
    <w:rsid w:val="005F0AA5"/>
    <w:rsid w:val="005F0B26"/>
    <w:rsid w:val="005F0C33"/>
    <w:rsid w:val="005F1390"/>
    <w:rsid w:val="005F1455"/>
    <w:rsid w:val="005F1A2F"/>
    <w:rsid w:val="005F1F52"/>
    <w:rsid w:val="005F2110"/>
    <w:rsid w:val="005F3203"/>
    <w:rsid w:val="005F3486"/>
    <w:rsid w:val="005F3563"/>
    <w:rsid w:val="005F3EE2"/>
    <w:rsid w:val="005F431A"/>
    <w:rsid w:val="005F4777"/>
    <w:rsid w:val="005F4811"/>
    <w:rsid w:val="005F4B24"/>
    <w:rsid w:val="005F4F92"/>
    <w:rsid w:val="005F53FF"/>
    <w:rsid w:val="005F5827"/>
    <w:rsid w:val="005F5E41"/>
    <w:rsid w:val="005F6587"/>
    <w:rsid w:val="005F6848"/>
    <w:rsid w:val="005F7B2C"/>
    <w:rsid w:val="005F7F6E"/>
    <w:rsid w:val="00600D7D"/>
    <w:rsid w:val="00601533"/>
    <w:rsid w:val="00602215"/>
    <w:rsid w:val="00602AA3"/>
    <w:rsid w:val="006030D0"/>
    <w:rsid w:val="006031A6"/>
    <w:rsid w:val="00603239"/>
    <w:rsid w:val="00603449"/>
    <w:rsid w:val="00603BB9"/>
    <w:rsid w:val="006045A8"/>
    <w:rsid w:val="00604AFB"/>
    <w:rsid w:val="00604E21"/>
    <w:rsid w:val="00606565"/>
    <w:rsid w:val="00606CBF"/>
    <w:rsid w:val="00607233"/>
    <w:rsid w:val="00607516"/>
    <w:rsid w:val="0060754B"/>
    <w:rsid w:val="0060757C"/>
    <w:rsid w:val="00607F55"/>
    <w:rsid w:val="00610C3E"/>
    <w:rsid w:val="00610E7B"/>
    <w:rsid w:val="00610F0C"/>
    <w:rsid w:val="00611EC6"/>
    <w:rsid w:val="006124F8"/>
    <w:rsid w:val="00612621"/>
    <w:rsid w:val="006127A7"/>
    <w:rsid w:val="006128B2"/>
    <w:rsid w:val="0061298C"/>
    <w:rsid w:val="00612B26"/>
    <w:rsid w:val="006140E2"/>
    <w:rsid w:val="006148D3"/>
    <w:rsid w:val="00615467"/>
    <w:rsid w:val="00615A4C"/>
    <w:rsid w:val="006160D7"/>
    <w:rsid w:val="006161AE"/>
    <w:rsid w:val="00616E9C"/>
    <w:rsid w:val="00617378"/>
    <w:rsid w:val="00617AED"/>
    <w:rsid w:val="00620139"/>
    <w:rsid w:val="006204EF"/>
    <w:rsid w:val="0062067C"/>
    <w:rsid w:val="006206A9"/>
    <w:rsid w:val="00620863"/>
    <w:rsid w:val="006211F3"/>
    <w:rsid w:val="006215E7"/>
    <w:rsid w:val="00621BE4"/>
    <w:rsid w:val="00621DC5"/>
    <w:rsid w:val="00622562"/>
    <w:rsid w:val="006226A0"/>
    <w:rsid w:val="00622850"/>
    <w:rsid w:val="00622A4B"/>
    <w:rsid w:val="00623463"/>
    <w:rsid w:val="00623C20"/>
    <w:rsid w:val="00624205"/>
    <w:rsid w:val="00624564"/>
    <w:rsid w:val="0062534F"/>
    <w:rsid w:val="00625493"/>
    <w:rsid w:val="0062676A"/>
    <w:rsid w:val="00626F2B"/>
    <w:rsid w:val="00626F3F"/>
    <w:rsid w:val="00626F6A"/>
    <w:rsid w:val="006273C8"/>
    <w:rsid w:val="0062787E"/>
    <w:rsid w:val="00627E6C"/>
    <w:rsid w:val="00630459"/>
    <w:rsid w:val="00630B57"/>
    <w:rsid w:val="00630C0F"/>
    <w:rsid w:val="00631016"/>
    <w:rsid w:val="0063179E"/>
    <w:rsid w:val="00631875"/>
    <w:rsid w:val="006323CB"/>
    <w:rsid w:val="0063279C"/>
    <w:rsid w:val="00632801"/>
    <w:rsid w:val="00632858"/>
    <w:rsid w:val="006328CB"/>
    <w:rsid w:val="006328DC"/>
    <w:rsid w:val="00633052"/>
    <w:rsid w:val="006333D5"/>
    <w:rsid w:val="00633474"/>
    <w:rsid w:val="006341F1"/>
    <w:rsid w:val="0063507E"/>
    <w:rsid w:val="00635246"/>
    <w:rsid w:val="006359C6"/>
    <w:rsid w:val="00636690"/>
    <w:rsid w:val="00636864"/>
    <w:rsid w:val="00637093"/>
    <w:rsid w:val="00637322"/>
    <w:rsid w:val="00637505"/>
    <w:rsid w:val="00637C98"/>
    <w:rsid w:val="006404C4"/>
    <w:rsid w:val="00641375"/>
    <w:rsid w:val="00641661"/>
    <w:rsid w:val="006418DF"/>
    <w:rsid w:val="00642144"/>
    <w:rsid w:val="00643039"/>
    <w:rsid w:val="00643BE9"/>
    <w:rsid w:val="00644B4B"/>
    <w:rsid w:val="00645807"/>
    <w:rsid w:val="00645BC5"/>
    <w:rsid w:val="00645C2A"/>
    <w:rsid w:val="00645DD8"/>
    <w:rsid w:val="00646BF9"/>
    <w:rsid w:val="00646CDF"/>
    <w:rsid w:val="0064793B"/>
    <w:rsid w:val="0065043A"/>
    <w:rsid w:val="0065045E"/>
    <w:rsid w:val="00650996"/>
    <w:rsid w:val="00650D35"/>
    <w:rsid w:val="00651181"/>
    <w:rsid w:val="00651630"/>
    <w:rsid w:val="00651871"/>
    <w:rsid w:val="00651B3B"/>
    <w:rsid w:val="00652443"/>
    <w:rsid w:val="0065311D"/>
    <w:rsid w:val="0065420B"/>
    <w:rsid w:val="00654832"/>
    <w:rsid w:val="00654AB4"/>
    <w:rsid w:val="00655168"/>
    <w:rsid w:val="006552AB"/>
    <w:rsid w:val="00655B5D"/>
    <w:rsid w:val="00655E98"/>
    <w:rsid w:val="0065606A"/>
    <w:rsid w:val="00656CD7"/>
    <w:rsid w:val="00656E22"/>
    <w:rsid w:val="00657105"/>
    <w:rsid w:val="00657F96"/>
    <w:rsid w:val="0066038D"/>
    <w:rsid w:val="00660441"/>
    <w:rsid w:val="00661322"/>
    <w:rsid w:val="0066132F"/>
    <w:rsid w:val="00661C8A"/>
    <w:rsid w:val="0066284F"/>
    <w:rsid w:val="00663021"/>
    <w:rsid w:val="00663418"/>
    <w:rsid w:val="006639DE"/>
    <w:rsid w:val="00663E6F"/>
    <w:rsid w:val="0066418B"/>
    <w:rsid w:val="00664638"/>
    <w:rsid w:val="00664841"/>
    <w:rsid w:val="0066618A"/>
    <w:rsid w:val="006664D6"/>
    <w:rsid w:val="0066742A"/>
    <w:rsid w:val="0067137C"/>
    <w:rsid w:val="0067250A"/>
    <w:rsid w:val="00672DEF"/>
    <w:rsid w:val="0067403E"/>
    <w:rsid w:val="00674482"/>
    <w:rsid w:val="00674870"/>
    <w:rsid w:val="00676754"/>
    <w:rsid w:val="00676C6A"/>
    <w:rsid w:val="00676C8F"/>
    <w:rsid w:val="00676D63"/>
    <w:rsid w:val="0067742C"/>
    <w:rsid w:val="00677DE8"/>
    <w:rsid w:val="006818B3"/>
    <w:rsid w:val="00682256"/>
    <w:rsid w:val="006826B2"/>
    <w:rsid w:val="006827EB"/>
    <w:rsid w:val="00682E2F"/>
    <w:rsid w:val="00682EDA"/>
    <w:rsid w:val="00683429"/>
    <w:rsid w:val="0068375B"/>
    <w:rsid w:val="00683B17"/>
    <w:rsid w:val="00683B3E"/>
    <w:rsid w:val="00683FB9"/>
    <w:rsid w:val="0068420C"/>
    <w:rsid w:val="0068467F"/>
    <w:rsid w:val="00684737"/>
    <w:rsid w:val="006847FB"/>
    <w:rsid w:val="00684AE8"/>
    <w:rsid w:val="0068503F"/>
    <w:rsid w:val="0068583F"/>
    <w:rsid w:val="00685EB0"/>
    <w:rsid w:val="006862BB"/>
    <w:rsid w:val="00687417"/>
    <w:rsid w:val="006907B8"/>
    <w:rsid w:val="00690B12"/>
    <w:rsid w:val="00690BE8"/>
    <w:rsid w:val="0069152A"/>
    <w:rsid w:val="00691BB2"/>
    <w:rsid w:val="00691E30"/>
    <w:rsid w:val="0069298C"/>
    <w:rsid w:val="0069376E"/>
    <w:rsid w:val="006948A8"/>
    <w:rsid w:val="00694A15"/>
    <w:rsid w:val="00695AF1"/>
    <w:rsid w:val="00696F85"/>
    <w:rsid w:val="00696FB3"/>
    <w:rsid w:val="00696FCC"/>
    <w:rsid w:val="0069734F"/>
    <w:rsid w:val="00697486"/>
    <w:rsid w:val="006978DC"/>
    <w:rsid w:val="00697E8F"/>
    <w:rsid w:val="006A0043"/>
    <w:rsid w:val="006A020B"/>
    <w:rsid w:val="006A04A5"/>
    <w:rsid w:val="006A0679"/>
    <w:rsid w:val="006A1C1C"/>
    <w:rsid w:val="006A2C3C"/>
    <w:rsid w:val="006A2FC0"/>
    <w:rsid w:val="006A5C8D"/>
    <w:rsid w:val="006A60C4"/>
    <w:rsid w:val="006A658F"/>
    <w:rsid w:val="006A67F8"/>
    <w:rsid w:val="006A69A3"/>
    <w:rsid w:val="006A6FEA"/>
    <w:rsid w:val="006A712D"/>
    <w:rsid w:val="006A71B8"/>
    <w:rsid w:val="006A748A"/>
    <w:rsid w:val="006A77A2"/>
    <w:rsid w:val="006A7EFF"/>
    <w:rsid w:val="006A7F86"/>
    <w:rsid w:val="006B022D"/>
    <w:rsid w:val="006B0D1E"/>
    <w:rsid w:val="006B1498"/>
    <w:rsid w:val="006B15A7"/>
    <w:rsid w:val="006B1734"/>
    <w:rsid w:val="006B18CC"/>
    <w:rsid w:val="006B2791"/>
    <w:rsid w:val="006B3112"/>
    <w:rsid w:val="006B31FE"/>
    <w:rsid w:val="006B3FA1"/>
    <w:rsid w:val="006B4300"/>
    <w:rsid w:val="006B47B8"/>
    <w:rsid w:val="006B4A37"/>
    <w:rsid w:val="006B5174"/>
    <w:rsid w:val="006B5755"/>
    <w:rsid w:val="006B5E08"/>
    <w:rsid w:val="006B6113"/>
    <w:rsid w:val="006C01DD"/>
    <w:rsid w:val="006C136C"/>
    <w:rsid w:val="006C13C2"/>
    <w:rsid w:val="006C14CF"/>
    <w:rsid w:val="006C1744"/>
    <w:rsid w:val="006C19A5"/>
    <w:rsid w:val="006C1A5D"/>
    <w:rsid w:val="006C208E"/>
    <w:rsid w:val="006C2192"/>
    <w:rsid w:val="006C293F"/>
    <w:rsid w:val="006C308D"/>
    <w:rsid w:val="006C3A8E"/>
    <w:rsid w:val="006C42A8"/>
    <w:rsid w:val="006C42E0"/>
    <w:rsid w:val="006C43C9"/>
    <w:rsid w:val="006C43CE"/>
    <w:rsid w:val="006C4B39"/>
    <w:rsid w:val="006C56A8"/>
    <w:rsid w:val="006C5C09"/>
    <w:rsid w:val="006C67A0"/>
    <w:rsid w:val="006C6917"/>
    <w:rsid w:val="006C6992"/>
    <w:rsid w:val="006C6F2E"/>
    <w:rsid w:val="006C79D7"/>
    <w:rsid w:val="006C7C59"/>
    <w:rsid w:val="006D05E9"/>
    <w:rsid w:val="006D0902"/>
    <w:rsid w:val="006D152E"/>
    <w:rsid w:val="006D16B5"/>
    <w:rsid w:val="006D1A8B"/>
    <w:rsid w:val="006D284E"/>
    <w:rsid w:val="006D39BD"/>
    <w:rsid w:val="006D3DF4"/>
    <w:rsid w:val="006D44F1"/>
    <w:rsid w:val="006D45BA"/>
    <w:rsid w:val="006D473E"/>
    <w:rsid w:val="006D4BC9"/>
    <w:rsid w:val="006D514E"/>
    <w:rsid w:val="006D5E1B"/>
    <w:rsid w:val="006D62F3"/>
    <w:rsid w:val="006D7973"/>
    <w:rsid w:val="006D7BE3"/>
    <w:rsid w:val="006E02C0"/>
    <w:rsid w:val="006E08E4"/>
    <w:rsid w:val="006E0DE2"/>
    <w:rsid w:val="006E10BF"/>
    <w:rsid w:val="006E126D"/>
    <w:rsid w:val="006E1A48"/>
    <w:rsid w:val="006E1C44"/>
    <w:rsid w:val="006E23BE"/>
    <w:rsid w:val="006E2469"/>
    <w:rsid w:val="006E2495"/>
    <w:rsid w:val="006E2B29"/>
    <w:rsid w:val="006E2FCB"/>
    <w:rsid w:val="006E42D8"/>
    <w:rsid w:val="006E48E5"/>
    <w:rsid w:val="006E4960"/>
    <w:rsid w:val="006E4ADD"/>
    <w:rsid w:val="006E4BF0"/>
    <w:rsid w:val="006E529F"/>
    <w:rsid w:val="006E55FF"/>
    <w:rsid w:val="006E6FF3"/>
    <w:rsid w:val="006E77CD"/>
    <w:rsid w:val="006E78AA"/>
    <w:rsid w:val="006E7B68"/>
    <w:rsid w:val="006E7BF4"/>
    <w:rsid w:val="006F0669"/>
    <w:rsid w:val="006F075B"/>
    <w:rsid w:val="006F0938"/>
    <w:rsid w:val="006F0A83"/>
    <w:rsid w:val="006F101B"/>
    <w:rsid w:val="006F132A"/>
    <w:rsid w:val="006F15ED"/>
    <w:rsid w:val="006F175D"/>
    <w:rsid w:val="006F1FC7"/>
    <w:rsid w:val="006F2683"/>
    <w:rsid w:val="006F291A"/>
    <w:rsid w:val="006F2CAC"/>
    <w:rsid w:val="006F3771"/>
    <w:rsid w:val="006F383D"/>
    <w:rsid w:val="006F3906"/>
    <w:rsid w:val="006F3D22"/>
    <w:rsid w:val="006F3EE8"/>
    <w:rsid w:val="006F4F25"/>
    <w:rsid w:val="006F4F72"/>
    <w:rsid w:val="006F5E8C"/>
    <w:rsid w:val="006F6D28"/>
    <w:rsid w:val="006F6E55"/>
    <w:rsid w:val="006F70F5"/>
    <w:rsid w:val="006F7C0F"/>
    <w:rsid w:val="007000AD"/>
    <w:rsid w:val="00701B0C"/>
    <w:rsid w:val="00702BC4"/>
    <w:rsid w:val="00702F3C"/>
    <w:rsid w:val="00703133"/>
    <w:rsid w:val="00703DC3"/>
    <w:rsid w:val="0070438A"/>
    <w:rsid w:val="007045C0"/>
    <w:rsid w:val="00704877"/>
    <w:rsid w:val="00704C95"/>
    <w:rsid w:val="00704D2C"/>
    <w:rsid w:val="00704E99"/>
    <w:rsid w:val="00704EFE"/>
    <w:rsid w:val="00705F0B"/>
    <w:rsid w:val="007062C6"/>
    <w:rsid w:val="00707680"/>
    <w:rsid w:val="00707C18"/>
    <w:rsid w:val="00707C91"/>
    <w:rsid w:val="007102AD"/>
    <w:rsid w:val="00710310"/>
    <w:rsid w:val="0071038D"/>
    <w:rsid w:val="0071085C"/>
    <w:rsid w:val="00710E5C"/>
    <w:rsid w:val="00712FAC"/>
    <w:rsid w:val="00712FF9"/>
    <w:rsid w:val="00713C86"/>
    <w:rsid w:val="00713FEC"/>
    <w:rsid w:val="007145B6"/>
    <w:rsid w:val="00714CA7"/>
    <w:rsid w:val="00714CD3"/>
    <w:rsid w:val="00715E35"/>
    <w:rsid w:val="00716167"/>
    <w:rsid w:val="007168AB"/>
    <w:rsid w:val="00716906"/>
    <w:rsid w:val="00717FA0"/>
    <w:rsid w:val="007207D8"/>
    <w:rsid w:val="00721B2C"/>
    <w:rsid w:val="00721FB8"/>
    <w:rsid w:val="00721FD0"/>
    <w:rsid w:val="00722062"/>
    <w:rsid w:val="00722E3A"/>
    <w:rsid w:val="007240CA"/>
    <w:rsid w:val="0072413A"/>
    <w:rsid w:val="00724784"/>
    <w:rsid w:val="00724E02"/>
    <w:rsid w:val="00724FE9"/>
    <w:rsid w:val="00725D51"/>
    <w:rsid w:val="00727136"/>
    <w:rsid w:val="007274C2"/>
    <w:rsid w:val="00727DDE"/>
    <w:rsid w:val="00727E7C"/>
    <w:rsid w:val="0073064E"/>
    <w:rsid w:val="00731FC9"/>
    <w:rsid w:val="007325D1"/>
    <w:rsid w:val="00732C66"/>
    <w:rsid w:val="00732EDB"/>
    <w:rsid w:val="00733634"/>
    <w:rsid w:val="007337C0"/>
    <w:rsid w:val="00733BD1"/>
    <w:rsid w:val="0073418A"/>
    <w:rsid w:val="00734303"/>
    <w:rsid w:val="007343D3"/>
    <w:rsid w:val="0073451D"/>
    <w:rsid w:val="007355BD"/>
    <w:rsid w:val="0073574A"/>
    <w:rsid w:val="007365C0"/>
    <w:rsid w:val="007367FF"/>
    <w:rsid w:val="0073685E"/>
    <w:rsid w:val="007368C4"/>
    <w:rsid w:val="00736FE0"/>
    <w:rsid w:val="007371CE"/>
    <w:rsid w:val="007405D5"/>
    <w:rsid w:val="00740EFD"/>
    <w:rsid w:val="00741F43"/>
    <w:rsid w:val="0074264D"/>
    <w:rsid w:val="0074282D"/>
    <w:rsid w:val="00742E5E"/>
    <w:rsid w:val="00742FB9"/>
    <w:rsid w:val="007434C5"/>
    <w:rsid w:val="0074385B"/>
    <w:rsid w:val="00743AAA"/>
    <w:rsid w:val="00743E4B"/>
    <w:rsid w:val="007444EC"/>
    <w:rsid w:val="00744DF3"/>
    <w:rsid w:val="00745E05"/>
    <w:rsid w:val="00745F90"/>
    <w:rsid w:val="0074675D"/>
    <w:rsid w:val="00746AD4"/>
    <w:rsid w:val="00746CFB"/>
    <w:rsid w:val="007501DC"/>
    <w:rsid w:val="0075034C"/>
    <w:rsid w:val="00751010"/>
    <w:rsid w:val="00751C03"/>
    <w:rsid w:val="00751C68"/>
    <w:rsid w:val="00751FD0"/>
    <w:rsid w:val="00752722"/>
    <w:rsid w:val="0075289E"/>
    <w:rsid w:val="00753571"/>
    <w:rsid w:val="007545C1"/>
    <w:rsid w:val="00754C40"/>
    <w:rsid w:val="0075552B"/>
    <w:rsid w:val="00755848"/>
    <w:rsid w:val="00756CB1"/>
    <w:rsid w:val="00757024"/>
    <w:rsid w:val="0075786C"/>
    <w:rsid w:val="00757FB2"/>
    <w:rsid w:val="007606A1"/>
    <w:rsid w:val="00760B0A"/>
    <w:rsid w:val="00760D3D"/>
    <w:rsid w:val="00761319"/>
    <w:rsid w:val="00761416"/>
    <w:rsid w:val="00762D69"/>
    <w:rsid w:val="00763200"/>
    <w:rsid w:val="0076323A"/>
    <w:rsid w:val="00763867"/>
    <w:rsid w:val="00764262"/>
    <w:rsid w:val="00764389"/>
    <w:rsid w:val="00764482"/>
    <w:rsid w:val="00764AE2"/>
    <w:rsid w:val="0076595E"/>
    <w:rsid w:val="00765D00"/>
    <w:rsid w:val="00765E95"/>
    <w:rsid w:val="00765F02"/>
    <w:rsid w:val="00766006"/>
    <w:rsid w:val="007666A2"/>
    <w:rsid w:val="00766CB4"/>
    <w:rsid w:val="00767562"/>
    <w:rsid w:val="00767C2C"/>
    <w:rsid w:val="00767EEB"/>
    <w:rsid w:val="007701C0"/>
    <w:rsid w:val="00770475"/>
    <w:rsid w:val="00770C02"/>
    <w:rsid w:val="00770C89"/>
    <w:rsid w:val="00770CD4"/>
    <w:rsid w:val="00770D64"/>
    <w:rsid w:val="0077137A"/>
    <w:rsid w:val="007721E4"/>
    <w:rsid w:val="0077268F"/>
    <w:rsid w:val="00772704"/>
    <w:rsid w:val="007731EE"/>
    <w:rsid w:val="007747A8"/>
    <w:rsid w:val="00774806"/>
    <w:rsid w:val="00775647"/>
    <w:rsid w:val="0077619C"/>
    <w:rsid w:val="00776451"/>
    <w:rsid w:val="007764D3"/>
    <w:rsid w:val="00776C1B"/>
    <w:rsid w:val="00776D15"/>
    <w:rsid w:val="00780597"/>
    <w:rsid w:val="007808DE"/>
    <w:rsid w:val="007808FA"/>
    <w:rsid w:val="00780CFB"/>
    <w:rsid w:val="00781116"/>
    <w:rsid w:val="007813F3"/>
    <w:rsid w:val="00781537"/>
    <w:rsid w:val="00781A54"/>
    <w:rsid w:val="00781B57"/>
    <w:rsid w:val="00781FA7"/>
    <w:rsid w:val="007820F9"/>
    <w:rsid w:val="0078225A"/>
    <w:rsid w:val="00782777"/>
    <w:rsid w:val="00782E0A"/>
    <w:rsid w:val="00783432"/>
    <w:rsid w:val="00784741"/>
    <w:rsid w:val="00784BC7"/>
    <w:rsid w:val="00785300"/>
    <w:rsid w:val="00785444"/>
    <w:rsid w:val="007854BB"/>
    <w:rsid w:val="00786020"/>
    <w:rsid w:val="00786EBC"/>
    <w:rsid w:val="00786FEB"/>
    <w:rsid w:val="00787165"/>
    <w:rsid w:val="0078760A"/>
    <w:rsid w:val="007876A6"/>
    <w:rsid w:val="007902A0"/>
    <w:rsid w:val="00790367"/>
    <w:rsid w:val="00790588"/>
    <w:rsid w:val="00791482"/>
    <w:rsid w:val="00791598"/>
    <w:rsid w:val="00791D59"/>
    <w:rsid w:val="0079214D"/>
    <w:rsid w:val="00792204"/>
    <w:rsid w:val="007925E4"/>
    <w:rsid w:val="00792DE3"/>
    <w:rsid w:val="00792EF0"/>
    <w:rsid w:val="00793DA0"/>
    <w:rsid w:val="0079404F"/>
    <w:rsid w:val="007958D1"/>
    <w:rsid w:val="0079606F"/>
    <w:rsid w:val="00796B7D"/>
    <w:rsid w:val="00797113"/>
    <w:rsid w:val="007971D3"/>
    <w:rsid w:val="00797421"/>
    <w:rsid w:val="00797B31"/>
    <w:rsid w:val="007A02C2"/>
    <w:rsid w:val="007A0EF7"/>
    <w:rsid w:val="007A1F55"/>
    <w:rsid w:val="007A2A5A"/>
    <w:rsid w:val="007A3A6A"/>
    <w:rsid w:val="007A3AA6"/>
    <w:rsid w:val="007A3B9B"/>
    <w:rsid w:val="007A58DB"/>
    <w:rsid w:val="007A6768"/>
    <w:rsid w:val="007A75F1"/>
    <w:rsid w:val="007A7995"/>
    <w:rsid w:val="007B07AD"/>
    <w:rsid w:val="007B111C"/>
    <w:rsid w:val="007B1544"/>
    <w:rsid w:val="007B1CE5"/>
    <w:rsid w:val="007B1CEB"/>
    <w:rsid w:val="007B2851"/>
    <w:rsid w:val="007B3507"/>
    <w:rsid w:val="007B3852"/>
    <w:rsid w:val="007B3934"/>
    <w:rsid w:val="007B3A2E"/>
    <w:rsid w:val="007B3E87"/>
    <w:rsid w:val="007B47EA"/>
    <w:rsid w:val="007B4820"/>
    <w:rsid w:val="007B4E11"/>
    <w:rsid w:val="007B5623"/>
    <w:rsid w:val="007B6679"/>
    <w:rsid w:val="007B6A38"/>
    <w:rsid w:val="007B7BD9"/>
    <w:rsid w:val="007B7D50"/>
    <w:rsid w:val="007C11D7"/>
    <w:rsid w:val="007C1FAC"/>
    <w:rsid w:val="007C2061"/>
    <w:rsid w:val="007C273A"/>
    <w:rsid w:val="007C2BBB"/>
    <w:rsid w:val="007C3210"/>
    <w:rsid w:val="007C3899"/>
    <w:rsid w:val="007C3B1A"/>
    <w:rsid w:val="007C45B1"/>
    <w:rsid w:val="007C45CD"/>
    <w:rsid w:val="007C4CD6"/>
    <w:rsid w:val="007C4E58"/>
    <w:rsid w:val="007C50DB"/>
    <w:rsid w:val="007C5AA2"/>
    <w:rsid w:val="007C6096"/>
    <w:rsid w:val="007C60F9"/>
    <w:rsid w:val="007C66C0"/>
    <w:rsid w:val="007C69A1"/>
    <w:rsid w:val="007C711B"/>
    <w:rsid w:val="007C74D9"/>
    <w:rsid w:val="007C7695"/>
    <w:rsid w:val="007C7898"/>
    <w:rsid w:val="007C7C2C"/>
    <w:rsid w:val="007D05A4"/>
    <w:rsid w:val="007D0750"/>
    <w:rsid w:val="007D07D3"/>
    <w:rsid w:val="007D16C9"/>
    <w:rsid w:val="007D18E6"/>
    <w:rsid w:val="007D1C1B"/>
    <w:rsid w:val="007D2E7A"/>
    <w:rsid w:val="007D3133"/>
    <w:rsid w:val="007D35CD"/>
    <w:rsid w:val="007D36C0"/>
    <w:rsid w:val="007D3870"/>
    <w:rsid w:val="007D4F3E"/>
    <w:rsid w:val="007D5337"/>
    <w:rsid w:val="007D5E72"/>
    <w:rsid w:val="007D6087"/>
    <w:rsid w:val="007D6295"/>
    <w:rsid w:val="007D63B6"/>
    <w:rsid w:val="007D63D5"/>
    <w:rsid w:val="007D64F7"/>
    <w:rsid w:val="007D6A86"/>
    <w:rsid w:val="007D6B25"/>
    <w:rsid w:val="007D6E88"/>
    <w:rsid w:val="007D7CF3"/>
    <w:rsid w:val="007E0B8B"/>
    <w:rsid w:val="007E16AF"/>
    <w:rsid w:val="007E232E"/>
    <w:rsid w:val="007E27F3"/>
    <w:rsid w:val="007E2835"/>
    <w:rsid w:val="007E3607"/>
    <w:rsid w:val="007E3719"/>
    <w:rsid w:val="007E3B44"/>
    <w:rsid w:val="007E5B43"/>
    <w:rsid w:val="007E5DCD"/>
    <w:rsid w:val="007E65CD"/>
    <w:rsid w:val="007F05C5"/>
    <w:rsid w:val="007F16AA"/>
    <w:rsid w:val="007F1E7E"/>
    <w:rsid w:val="007F203B"/>
    <w:rsid w:val="007F24AA"/>
    <w:rsid w:val="007F2680"/>
    <w:rsid w:val="007F3305"/>
    <w:rsid w:val="007F37AA"/>
    <w:rsid w:val="007F3860"/>
    <w:rsid w:val="007F4124"/>
    <w:rsid w:val="007F47F0"/>
    <w:rsid w:val="007F4E39"/>
    <w:rsid w:val="007F57CA"/>
    <w:rsid w:val="007F57CF"/>
    <w:rsid w:val="007F654F"/>
    <w:rsid w:val="007F6E8C"/>
    <w:rsid w:val="007F7217"/>
    <w:rsid w:val="00800132"/>
    <w:rsid w:val="00800562"/>
    <w:rsid w:val="00800DAE"/>
    <w:rsid w:val="00800DE6"/>
    <w:rsid w:val="00800F6E"/>
    <w:rsid w:val="008013FF"/>
    <w:rsid w:val="0080292C"/>
    <w:rsid w:val="00803B9C"/>
    <w:rsid w:val="00803CC1"/>
    <w:rsid w:val="00803EBD"/>
    <w:rsid w:val="00805171"/>
    <w:rsid w:val="0080710B"/>
    <w:rsid w:val="00807413"/>
    <w:rsid w:val="008075ED"/>
    <w:rsid w:val="008101C0"/>
    <w:rsid w:val="00810257"/>
    <w:rsid w:val="008103FC"/>
    <w:rsid w:val="00810C68"/>
    <w:rsid w:val="00811BC9"/>
    <w:rsid w:val="00811CFA"/>
    <w:rsid w:val="00811E0C"/>
    <w:rsid w:val="0081204C"/>
    <w:rsid w:val="00812409"/>
    <w:rsid w:val="00812E18"/>
    <w:rsid w:val="008133B4"/>
    <w:rsid w:val="008133D1"/>
    <w:rsid w:val="00814543"/>
    <w:rsid w:val="0081467C"/>
    <w:rsid w:val="00815855"/>
    <w:rsid w:val="00816424"/>
    <w:rsid w:val="00816D6A"/>
    <w:rsid w:val="00816DE7"/>
    <w:rsid w:val="00816E6F"/>
    <w:rsid w:val="00817A63"/>
    <w:rsid w:val="008201E5"/>
    <w:rsid w:val="00820358"/>
    <w:rsid w:val="0082242F"/>
    <w:rsid w:val="00822514"/>
    <w:rsid w:val="00823445"/>
    <w:rsid w:val="00824109"/>
    <w:rsid w:val="008246EE"/>
    <w:rsid w:val="00824888"/>
    <w:rsid w:val="00824F3F"/>
    <w:rsid w:val="0082512F"/>
    <w:rsid w:val="0082514C"/>
    <w:rsid w:val="0082541E"/>
    <w:rsid w:val="00825B2D"/>
    <w:rsid w:val="00826024"/>
    <w:rsid w:val="0082609D"/>
    <w:rsid w:val="0082621B"/>
    <w:rsid w:val="0082725A"/>
    <w:rsid w:val="00830232"/>
    <w:rsid w:val="0083160B"/>
    <w:rsid w:val="00831C1D"/>
    <w:rsid w:val="00832442"/>
    <w:rsid w:val="00833142"/>
    <w:rsid w:val="00833ED8"/>
    <w:rsid w:val="00834073"/>
    <w:rsid w:val="008341AE"/>
    <w:rsid w:val="008341CF"/>
    <w:rsid w:val="00834805"/>
    <w:rsid w:val="00835450"/>
    <w:rsid w:val="00835561"/>
    <w:rsid w:val="00835607"/>
    <w:rsid w:val="00836192"/>
    <w:rsid w:val="00837A75"/>
    <w:rsid w:val="00837BB6"/>
    <w:rsid w:val="00837C94"/>
    <w:rsid w:val="00840873"/>
    <w:rsid w:val="00840A13"/>
    <w:rsid w:val="00840C40"/>
    <w:rsid w:val="00840FF9"/>
    <w:rsid w:val="008414A4"/>
    <w:rsid w:val="008415CB"/>
    <w:rsid w:val="00842013"/>
    <w:rsid w:val="00843616"/>
    <w:rsid w:val="008437F8"/>
    <w:rsid w:val="00843824"/>
    <w:rsid w:val="00843DEE"/>
    <w:rsid w:val="008441A0"/>
    <w:rsid w:val="00844E62"/>
    <w:rsid w:val="0084549D"/>
    <w:rsid w:val="00845A27"/>
    <w:rsid w:val="00845E9F"/>
    <w:rsid w:val="008464A8"/>
    <w:rsid w:val="00846AC4"/>
    <w:rsid w:val="00846EC3"/>
    <w:rsid w:val="00846EF1"/>
    <w:rsid w:val="008471DE"/>
    <w:rsid w:val="00847332"/>
    <w:rsid w:val="00847968"/>
    <w:rsid w:val="00847D43"/>
    <w:rsid w:val="0085037C"/>
    <w:rsid w:val="0085076A"/>
    <w:rsid w:val="00850C2B"/>
    <w:rsid w:val="008510E3"/>
    <w:rsid w:val="00851982"/>
    <w:rsid w:val="00852471"/>
    <w:rsid w:val="00852B02"/>
    <w:rsid w:val="0085378D"/>
    <w:rsid w:val="00853842"/>
    <w:rsid w:val="00853B17"/>
    <w:rsid w:val="00854519"/>
    <w:rsid w:val="008546F1"/>
    <w:rsid w:val="00855126"/>
    <w:rsid w:val="00855164"/>
    <w:rsid w:val="00855312"/>
    <w:rsid w:val="008553A5"/>
    <w:rsid w:val="008554A9"/>
    <w:rsid w:val="00855521"/>
    <w:rsid w:val="00855A9F"/>
    <w:rsid w:val="008560D4"/>
    <w:rsid w:val="0085612B"/>
    <w:rsid w:val="008573B8"/>
    <w:rsid w:val="0085772F"/>
    <w:rsid w:val="008577B0"/>
    <w:rsid w:val="008605D1"/>
    <w:rsid w:val="00860B45"/>
    <w:rsid w:val="00860BA4"/>
    <w:rsid w:val="00860E47"/>
    <w:rsid w:val="008610DD"/>
    <w:rsid w:val="0086155F"/>
    <w:rsid w:val="00861F97"/>
    <w:rsid w:val="0086288A"/>
    <w:rsid w:val="00862E60"/>
    <w:rsid w:val="00863E3C"/>
    <w:rsid w:val="00865BF4"/>
    <w:rsid w:val="0086693D"/>
    <w:rsid w:val="008669C5"/>
    <w:rsid w:val="00866A89"/>
    <w:rsid w:val="00867B36"/>
    <w:rsid w:val="00867E08"/>
    <w:rsid w:val="00870545"/>
    <w:rsid w:val="00870721"/>
    <w:rsid w:val="008709E0"/>
    <w:rsid w:val="00870A48"/>
    <w:rsid w:val="00871BFB"/>
    <w:rsid w:val="00871E64"/>
    <w:rsid w:val="00871FA6"/>
    <w:rsid w:val="0087203A"/>
    <w:rsid w:val="00873513"/>
    <w:rsid w:val="00873CF5"/>
    <w:rsid w:val="00874069"/>
    <w:rsid w:val="00874853"/>
    <w:rsid w:val="00874DC2"/>
    <w:rsid w:val="00875AE1"/>
    <w:rsid w:val="00875C27"/>
    <w:rsid w:val="00875F80"/>
    <w:rsid w:val="00876304"/>
    <w:rsid w:val="00876504"/>
    <w:rsid w:val="00876AAE"/>
    <w:rsid w:val="0087705B"/>
    <w:rsid w:val="00877111"/>
    <w:rsid w:val="0087738E"/>
    <w:rsid w:val="00877583"/>
    <w:rsid w:val="00877662"/>
    <w:rsid w:val="00877A8D"/>
    <w:rsid w:val="00880212"/>
    <w:rsid w:val="00880B4D"/>
    <w:rsid w:val="008825EF"/>
    <w:rsid w:val="008826F4"/>
    <w:rsid w:val="00882EFF"/>
    <w:rsid w:val="00883233"/>
    <w:rsid w:val="00883412"/>
    <w:rsid w:val="00883563"/>
    <w:rsid w:val="0088371D"/>
    <w:rsid w:val="00884486"/>
    <w:rsid w:val="00884AAE"/>
    <w:rsid w:val="00884D23"/>
    <w:rsid w:val="00884DCE"/>
    <w:rsid w:val="008865B7"/>
    <w:rsid w:val="00887234"/>
    <w:rsid w:val="00887557"/>
    <w:rsid w:val="00887E54"/>
    <w:rsid w:val="00890001"/>
    <w:rsid w:val="00890B09"/>
    <w:rsid w:val="008913CA"/>
    <w:rsid w:val="00891764"/>
    <w:rsid w:val="00891810"/>
    <w:rsid w:val="008918FC"/>
    <w:rsid w:val="00891A82"/>
    <w:rsid w:val="00892877"/>
    <w:rsid w:val="0089326C"/>
    <w:rsid w:val="0089372A"/>
    <w:rsid w:val="00893C3D"/>
    <w:rsid w:val="00894218"/>
    <w:rsid w:val="00894360"/>
    <w:rsid w:val="008945C9"/>
    <w:rsid w:val="008946AD"/>
    <w:rsid w:val="00894954"/>
    <w:rsid w:val="00894DB3"/>
    <w:rsid w:val="008952D4"/>
    <w:rsid w:val="008952FA"/>
    <w:rsid w:val="00895BBD"/>
    <w:rsid w:val="0089666C"/>
    <w:rsid w:val="00896897"/>
    <w:rsid w:val="00896B6A"/>
    <w:rsid w:val="00896F5E"/>
    <w:rsid w:val="00897218"/>
    <w:rsid w:val="0089762F"/>
    <w:rsid w:val="00897CE1"/>
    <w:rsid w:val="008A03AE"/>
    <w:rsid w:val="008A0979"/>
    <w:rsid w:val="008A1509"/>
    <w:rsid w:val="008A2D2A"/>
    <w:rsid w:val="008A2F46"/>
    <w:rsid w:val="008A3313"/>
    <w:rsid w:val="008A3BEF"/>
    <w:rsid w:val="008A3FC5"/>
    <w:rsid w:val="008A444B"/>
    <w:rsid w:val="008A4D62"/>
    <w:rsid w:val="008A4D6A"/>
    <w:rsid w:val="008A4DE7"/>
    <w:rsid w:val="008A5AF4"/>
    <w:rsid w:val="008A5EBF"/>
    <w:rsid w:val="008A5EE0"/>
    <w:rsid w:val="008A633F"/>
    <w:rsid w:val="008A6538"/>
    <w:rsid w:val="008A69E0"/>
    <w:rsid w:val="008A7460"/>
    <w:rsid w:val="008A796D"/>
    <w:rsid w:val="008A7977"/>
    <w:rsid w:val="008B0FFD"/>
    <w:rsid w:val="008B11CF"/>
    <w:rsid w:val="008B139F"/>
    <w:rsid w:val="008B1742"/>
    <w:rsid w:val="008B194A"/>
    <w:rsid w:val="008B27AB"/>
    <w:rsid w:val="008B2E71"/>
    <w:rsid w:val="008B3527"/>
    <w:rsid w:val="008B41B7"/>
    <w:rsid w:val="008B4A61"/>
    <w:rsid w:val="008B4B72"/>
    <w:rsid w:val="008B4BC7"/>
    <w:rsid w:val="008B55AD"/>
    <w:rsid w:val="008B57A2"/>
    <w:rsid w:val="008B5A07"/>
    <w:rsid w:val="008B5D71"/>
    <w:rsid w:val="008B6288"/>
    <w:rsid w:val="008B65E5"/>
    <w:rsid w:val="008B678F"/>
    <w:rsid w:val="008B695C"/>
    <w:rsid w:val="008B69B0"/>
    <w:rsid w:val="008B6F27"/>
    <w:rsid w:val="008B70F3"/>
    <w:rsid w:val="008B7217"/>
    <w:rsid w:val="008B76B8"/>
    <w:rsid w:val="008B7EC9"/>
    <w:rsid w:val="008B7FBF"/>
    <w:rsid w:val="008C02CC"/>
    <w:rsid w:val="008C089D"/>
    <w:rsid w:val="008C1663"/>
    <w:rsid w:val="008C1DB1"/>
    <w:rsid w:val="008C206C"/>
    <w:rsid w:val="008C21D4"/>
    <w:rsid w:val="008C22D5"/>
    <w:rsid w:val="008C3D67"/>
    <w:rsid w:val="008C42BE"/>
    <w:rsid w:val="008C4486"/>
    <w:rsid w:val="008C44E8"/>
    <w:rsid w:val="008C5C4E"/>
    <w:rsid w:val="008C5F75"/>
    <w:rsid w:val="008C668A"/>
    <w:rsid w:val="008C7469"/>
    <w:rsid w:val="008C7884"/>
    <w:rsid w:val="008C7932"/>
    <w:rsid w:val="008C7B3C"/>
    <w:rsid w:val="008D0C51"/>
    <w:rsid w:val="008D1592"/>
    <w:rsid w:val="008D1C85"/>
    <w:rsid w:val="008D1CE7"/>
    <w:rsid w:val="008D1D81"/>
    <w:rsid w:val="008D1DC6"/>
    <w:rsid w:val="008D2C13"/>
    <w:rsid w:val="008D34A0"/>
    <w:rsid w:val="008D3717"/>
    <w:rsid w:val="008D410B"/>
    <w:rsid w:val="008D42C2"/>
    <w:rsid w:val="008D450C"/>
    <w:rsid w:val="008D4553"/>
    <w:rsid w:val="008D4FB3"/>
    <w:rsid w:val="008D503D"/>
    <w:rsid w:val="008D52F5"/>
    <w:rsid w:val="008D6499"/>
    <w:rsid w:val="008D66DB"/>
    <w:rsid w:val="008D7091"/>
    <w:rsid w:val="008D73AB"/>
    <w:rsid w:val="008D76CC"/>
    <w:rsid w:val="008D7E05"/>
    <w:rsid w:val="008E05ED"/>
    <w:rsid w:val="008E1004"/>
    <w:rsid w:val="008E1859"/>
    <w:rsid w:val="008E1F30"/>
    <w:rsid w:val="008E1F66"/>
    <w:rsid w:val="008E2530"/>
    <w:rsid w:val="008E2959"/>
    <w:rsid w:val="008E34DE"/>
    <w:rsid w:val="008E3A33"/>
    <w:rsid w:val="008E3E2D"/>
    <w:rsid w:val="008E4499"/>
    <w:rsid w:val="008E4DE0"/>
    <w:rsid w:val="008E4EC0"/>
    <w:rsid w:val="008E51AC"/>
    <w:rsid w:val="008E5331"/>
    <w:rsid w:val="008E6CB5"/>
    <w:rsid w:val="008E71B0"/>
    <w:rsid w:val="008E7D56"/>
    <w:rsid w:val="008F10A0"/>
    <w:rsid w:val="008F1221"/>
    <w:rsid w:val="008F1ADB"/>
    <w:rsid w:val="008F1B13"/>
    <w:rsid w:val="008F226E"/>
    <w:rsid w:val="008F2B35"/>
    <w:rsid w:val="008F3427"/>
    <w:rsid w:val="008F38AF"/>
    <w:rsid w:val="008F4E24"/>
    <w:rsid w:val="008F5C6E"/>
    <w:rsid w:val="008F5D0E"/>
    <w:rsid w:val="008F5F0F"/>
    <w:rsid w:val="008F6284"/>
    <w:rsid w:val="008F6578"/>
    <w:rsid w:val="008F6626"/>
    <w:rsid w:val="008F6E31"/>
    <w:rsid w:val="008F7B4F"/>
    <w:rsid w:val="008F7B5E"/>
    <w:rsid w:val="009010DB"/>
    <w:rsid w:val="0090182C"/>
    <w:rsid w:val="009018E4"/>
    <w:rsid w:val="009020BC"/>
    <w:rsid w:val="00902D20"/>
    <w:rsid w:val="00902E4E"/>
    <w:rsid w:val="0090368C"/>
    <w:rsid w:val="00903C75"/>
    <w:rsid w:val="00903CAE"/>
    <w:rsid w:val="00903CC8"/>
    <w:rsid w:val="009050E1"/>
    <w:rsid w:val="00905207"/>
    <w:rsid w:val="00905558"/>
    <w:rsid w:val="009060E4"/>
    <w:rsid w:val="00906246"/>
    <w:rsid w:val="00906B9B"/>
    <w:rsid w:val="00907477"/>
    <w:rsid w:val="00907848"/>
    <w:rsid w:val="00907865"/>
    <w:rsid w:val="00907F33"/>
    <w:rsid w:val="009101B7"/>
    <w:rsid w:val="0091038C"/>
    <w:rsid w:val="00910C01"/>
    <w:rsid w:val="00911969"/>
    <w:rsid w:val="00911BEA"/>
    <w:rsid w:val="00911F3D"/>
    <w:rsid w:val="009123BC"/>
    <w:rsid w:val="009127DE"/>
    <w:rsid w:val="00912C12"/>
    <w:rsid w:val="00912E50"/>
    <w:rsid w:val="009130B5"/>
    <w:rsid w:val="009135B9"/>
    <w:rsid w:val="00913F51"/>
    <w:rsid w:val="00914C23"/>
    <w:rsid w:val="00914DFB"/>
    <w:rsid w:val="00914FF8"/>
    <w:rsid w:val="00916541"/>
    <w:rsid w:val="009168A6"/>
    <w:rsid w:val="009168E5"/>
    <w:rsid w:val="00916DE5"/>
    <w:rsid w:val="00917000"/>
    <w:rsid w:val="00917722"/>
    <w:rsid w:val="00920C8E"/>
    <w:rsid w:val="00920E32"/>
    <w:rsid w:val="00920EDF"/>
    <w:rsid w:val="009219EE"/>
    <w:rsid w:val="00921C98"/>
    <w:rsid w:val="00921DF0"/>
    <w:rsid w:val="0092204D"/>
    <w:rsid w:val="009220CC"/>
    <w:rsid w:val="0092281A"/>
    <w:rsid w:val="00922E39"/>
    <w:rsid w:val="00923B58"/>
    <w:rsid w:val="00923C93"/>
    <w:rsid w:val="00924E14"/>
    <w:rsid w:val="009264AF"/>
    <w:rsid w:val="00926652"/>
    <w:rsid w:val="00927359"/>
    <w:rsid w:val="00927747"/>
    <w:rsid w:val="00927870"/>
    <w:rsid w:val="00927A51"/>
    <w:rsid w:val="00927D1B"/>
    <w:rsid w:val="00927E79"/>
    <w:rsid w:val="00927FC1"/>
    <w:rsid w:val="00930813"/>
    <w:rsid w:val="00930E0D"/>
    <w:rsid w:val="00930E34"/>
    <w:rsid w:val="00930E49"/>
    <w:rsid w:val="00930FF7"/>
    <w:rsid w:val="0093113E"/>
    <w:rsid w:val="00931D8F"/>
    <w:rsid w:val="0093210A"/>
    <w:rsid w:val="00932A50"/>
    <w:rsid w:val="009330B7"/>
    <w:rsid w:val="0093310D"/>
    <w:rsid w:val="009336B1"/>
    <w:rsid w:val="0093376E"/>
    <w:rsid w:val="00933887"/>
    <w:rsid w:val="00934B95"/>
    <w:rsid w:val="00934BC3"/>
    <w:rsid w:val="00934EB9"/>
    <w:rsid w:val="0093506D"/>
    <w:rsid w:val="00935302"/>
    <w:rsid w:val="009379F1"/>
    <w:rsid w:val="00937C64"/>
    <w:rsid w:val="00941A94"/>
    <w:rsid w:val="00942E18"/>
    <w:rsid w:val="00942E1D"/>
    <w:rsid w:val="00943289"/>
    <w:rsid w:val="00943555"/>
    <w:rsid w:val="00943612"/>
    <w:rsid w:val="00943AD9"/>
    <w:rsid w:val="009444E3"/>
    <w:rsid w:val="00944B3C"/>
    <w:rsid w:val="00945084"/>
    <w:rsid w:val="009459FC"/>
    <w:rsid w:val="009468EC"/>
    <w:rsid w:val="0094744D"/>
    <w:rsid w:val="0094761F"/>
    <w:rsid w:val="00950443"/>
    <w:rsid w:val="00950EBF"/>
    <w:rsid w:val="0095126B"/>
    <w:rsid w:val="00951752"/>
    <w:rsid w:val="009517B1"/>
    <w:rsid w:val="0095246F"/>
    <w:rsid w:val="009534A2"/>
    <w:rsid w:val="00953E24"/>
    <w:rsid w:val="0095435C"/>
    <w:rsid w:val="0095472E"/>
    <w:rsid w:val="00954890"/>
    <w:rsid w:val="00954BA3"/>
    <w:rsid w:val="00954D45"/>
    <w:rsid w:val="0095508A"/>
    <w:rsid w:val="00955E5C"/>
    <w:rsid w:val="00956E37"/>
    <w:rsid w:val="00956F3B"/>
    <w:rsid w:val="00956F77"/>
    <w:rsid w:val="009570C4"/>
    <w:rsid w:val="00957413"/>
    <w:rsid w:val="009579DC"/>
    <w:rsid w:val="00957E17"/>
    <w:rsid w:val="009601C6"/>
    <w:rsid w:val="00960A9C"/>
    <w:rsid w:val="00961027"/>
    <w:rsid w:val="0096122B"/>
    <w:rsid w:val="00961539"/>
    <w:rsid w:val="009619C8"/>
    <w:rsid w:val="00961A29"/>
    <w:rsid w:val="00961B28"/>
    <w:rsid w:val="00961BFB"/>
    <w:rsid w:val="0096281D"/>
    <w:rsid w:val="00962B8B"/>
    <w:rsid w:val="0096335E"/>
    <w:rsid w:val="00963B5A"/>
    <w:rsid w:val="00963B7F"/>
    <w:rsid w:val="00963B91"/>
    <w:rsid w:val="009640A4"/>
    <w:rsid w:val="00964363"/>
    <w:rsid w:val="009648DD"/>
    <w:rsid w:val="00964CD1"/>
    <w:rsid w:val="00965C30"/>
    <w:rsid w:val="00966739"/>
    <w:rsid w:val="00966751"/>
    <w:rsid w:val="009668FE"/>
    <w:rsid w:val="00966F67"/>
    <w:rsid w:val="009672DB"/>
    <w:rsid w:val="0096733E"/>
    <w:rsid w:val="00967E19"/>
    <w:rsid w:val="00967F1B"/>
    <w:rsid w:val="00970E8E"/>
    <w:rsid w:val="00971658"/>
    <w:rsid w:val="0097169F"/>
    <w:rsid w:val="0097176D"/>
    <w:rsid w:val="0097278F"/>
    <w:rsid w:val="0097313D"/>
    <w:rsid w:val="00973415"/>
    <w:rsid w:val="009743BB"/>
    <w:rsid w:val="00974F57"/>
    <w:rsid w:val="00975234"/>
    <w:rsid w:val="009753E7"/>
    <w:rsid w:val="00975763"/>
    <w:rsid w:val="00975900"/>
    <w:rsid w:val="00975A19"/>
    <w:rsid w:val="00975E47"/>
    <w:rsid w:val="00976387"/>
    <w:rsid w:val="009766B0"/>
    <w:rsid w:val="0097715E"/>
    <w:rsid w:val="009774BF"/>
    <w:rsid w:val="00980343"/>
    <w:rsid w:val="00980555"/>
    <w:rsid w:val="009806FD"/>
    <w:rsid w:val="00980CE0"/>
    <w:rsid w:val="00980FE3"/>
    <w:rsid w:val="009819CC"/>
    <w:rsid w:val="00982566"/>
    <w:rsid w:val="00982B61"/>
    <w:rsid w:val="00982F1A"/>
    <w:rsid w:val="00983368"/>
    <w:rsid w:val="00983596"/>
    <w:rsid w:val="009856FF"/>
    <w:rsid w:val="00985AB0"/>
    <w:rsid w:val="00985B7B"/>
    <w:rsid w:val="00985DF8"/>
    <w:rsid w:val="00985FEE"/>
    <w:rsid w:val="00986A01"/>
    <w:rsid w:val="009873E2"/>
    <w:rsid w:val="00987899"/>
    <w:rsid w:val="0099006E"/>
    <w:rsid w:val="009904CA"/>
    <w:rsid w:val="00990587"/>
    <w:rsid w:val="00990918"/>
    <w:rsid w:val="0099109D"/>
    <w:rsid w:val="00991AAC"/>
    <w:rsid w:val="00992524"/>
    <w:rsid w:val="009934DD"/>
    <w:rsid w:val="009946BE"/>
    <w:rsid w:val="00994710"/>
    <w:rsid w:val="00994D08"/>
    <w:rsid w:val="00996066"/>
    <w:rsid w:val="009966B1"/>
    <w:rsid w:val="00997977"/>
    <w:rsid w:val="00997EDE"/>
    <w:rsid w:val="009A061D"/>
    <w:rsid w:val="009A133E"/>
    <w:rsid w:val="009A205E"/>
    <w:rsid w:val="009A228D"/>
    <w:rsid w:val="009A26BA"/>
    <w:rsid w:val="009A2D1C"/>
    <w:rsid w:val="009A3534"/>
    <w:rsid w:val="009A393E"/>
    <w:rsid w:val="009A479E"/>
    <w:rsid w:val="009A4F43"/>
    <w:rsid w:val="009A538F"/>
    <w:rsid w:val="009A54AA"/>
    <w:rsid w:val="009A55C9"/>
    <w:rsid w:val="009A5D33"/>
    <w:rsid w:val="009A7A23"/>
    <w:rsid w:val="009B0B5B"/>
    <w:rsid w:val="009B1DE9"/>
    <w:rsid w:val="009B1EFF"/>
    <w:rsid w:val="009B2D08"/>
    <w:rsid w:val="009B39F8"/>
    <w:rsid w:val="009B42DA"/>
    <w:rsid w:val="009B44BB"/>
    <w:rsid w:val="009B45F1"/>
    <w:rsid w:val="009B4F45"/>
    <w:rsid w:val="009B5265"/>
    <w:rsid w:val="009B5354"/>
    <w:rsid w:val="009B5D3C"/>
    <w:rsid w:val="009B63C1"/>
    <w:rsid w:val="009B699E"/>
    <w:rsid w:val="009B6C22"/>
    <w:rsid w:val="009B6ED0"/>
    <w:rsid w:val="009B6F04"/>
    <w:rsid w:val="009B7492"/>
    <w:rsid w:val="009B794F"/>
    <w:rsid w:val="009C0022"/>
    <w:rsid w:val="009C0622"/>
    <w:rsid w:val="009C0AA6"/>
    <w:rsid w:val="009C109B"/>
    <w:rsid w:val="009C17B4"/>
    <w:rsid w:val="009C18BF"/>
    <w:rsid w:val="009C1B17"/>
    <w:rsid w:val="009C1B86"/>
    <w:rsid w:val="009C2AFE"/>
    <w:rsid w:val="009C2F72"/>
    <w:rsid w:val="009C2FF3"/>
    <w:rsid w:val="009C38A7"/>
    <w:rsid w:val="009C393C"/>
    <w:rsid w:val="009C43E4"/>
    <w:rsid w:val="009C4BD1"/>
    <w:rsid w:val="009C5B3A"/>
    <w:rsid w:val="009C5C05"/>
    <w:rsid w:val="009C5CEA"/>
    <w:rsid w:val="009C65F6"/>
    <w:rsid w:val="009C66A4"/>
    <w:rsid w:val="009C688C"/>
    <w:rsid w:val="009C6918"/>
    <w:rsid w:val="009C6A38"/>
    <w:rsid w:val="009C6B02"/>
    <w:rsid w:val="009C70C3"/>
    <w:rsid w:val="009D00FB"/>
    <w:rsid w:val="009D0E3D"/>
    <w:rsid w:val="009D22A1"/>
    <w:rsid w:val="009D2AC2"/>
    <w:rsid w:val="009D353B"/>
    <w:rsid w:val="009D3559"/>
    <w:rsid w:val="009D39FF"/>
    <w:rsid w:val="009D40CC"/>
    <w:rsid w:val="009D4186"/>
    <w:rsid w:val="009D42CC"/>
    <w:rsid w:val="009D4552"/>
    <w:rsid w:val="009D46FB"/>
    <w:rsid w:val="009D4AF1"/>
    <w:rsid w:val="009D4EA7"/>
    <w:rsid w:val="009D4FB6"/>
    <w:rsid w:val="009D5226"/>
    <w:rsid w:val="009D56DD"/>
    <w:rsid w:val="009D5C18"/>
    <w:rsid w:val="009D5D07"/>
    <w:rsid w:val="009D6559"/>
    <w:rsid w:val="009D6A7B"/>
    <w:rsid w:val="009D6C62"/>
    <w:rsid w:val="009D74B3"/>
    <w:rsid w:val="009E007C"/>
    <w:rsid w:val="009E0112"/>
    <w:rsid w:val="009E04AF"/>
    <w:rsid w:val="009E0582"/>
    <w:rsid w:val="009E07F8"/>
    <w:rsid w:val="009E0B98"/>
    <w:rsid w:val="009E0DC7"/>
    <w:rsid w:val="009E0FB1"/>
    <w:rsid w:val="009E2801"/>
    <w:rsid w:val="009E2D85"/>
    <w:rsid w:val="009E361B"/>
    <w:rsid w:val="009E40F3"/>
    <w:rsid w:val="009E4A57"/>
    <w:rsid w:val="009E4BDE"/>
    <w:rsid w:val="009E4FDE"/>
    <w:rsid w:val="009E54C8"/>
    <w:rsid w:val="009E5ACB"/>
    <w:rsid w:val="009E62D8"/>
    <w:rsid w:val="009E681B"/>
    <w:rsid w:val="009E6B8F"/>
    <w:rsid w:val="009E711B"/>
    <w:rsid w:val="009E7C0A"/>
    <w:rsid w:val="009E7EE4"/>
    <w:rsid w:val="009F00CD"/>
    <w:rsid w:val="009F078F"/>
    <w:rsid w:val="009F0803"/>
    <w:rsid w:val="009F0C92"/>
    <w:rsid w:val="009F2254"/>
    <w:rsid w:val="009F26C8"/>
    <w:rsid w:val="009F4077"/>
    <w:rsid w:val="009F541B"/>
    <w:rsid w:val="009F5642"/>
    <w:rsid w:val="009F6285"/>
    <w:rsid w:val="009F6621"/>
    <w:rsid w:val="009F7BA2"/>
    <w:rsid w:val="009F7CAB"/>
    <w:rsid w:val="009F7F52"/>
    <w:rsid w:val="009F7F88"/>
    <w:rsid w:val="009F7FE5"/>
    <w:rsid w:val="00A003AE"/>
    <w:rsid w:val="00A00730"/>
    <w:rsid w:val="00A00DCC"/>
    <w:rsid w:val="00A00F38"/>
    <w:rsid w:val="00A0174D"/>
    <w:rsid w:val="00A01E72"/>
    <w:rsid w:val="00A01F36"/>
    <w:rsid w:val="00A02E80"/>
    <w:rsid w:val="00A0467E"/>
    <w:rsid w:val="00A047D3"/>
    <w:rsid w:val="00A05595"/>
    <w:rsid w:val="00A064D3"/>
    <w:rsid w:val="00A06744"/>
    <w:rsid w:val="00A07474"/>
    <w:rsid w:val="00A075C1"/>
    <w:rsid w:val="00A109C9"/>
    <w:rsid w:val="00A10F50"/>
    <w:rsid w:val="00A11F0C"/>
    <w:rsid w:val="00A12B35"/>
    <w:rsid w:val="00A13822"/>
    <w:rsid w:val="00A13A0A"/>
    <w:rsid w:val="00A13E24"/>
    <w:rsid w:val="00A13E26"/>
    <w:rsid w:val="00A1423D"/>
    <w:rsid w:val="00A143F7"/>
    <w:rsid w:val="00A143FE"/>
    <w:rsid w:val="00A14D04"/>
    <w:rsid w:val="00A14DB8"/>
    <w:rsid w:val="00A150EE"/>
    <w:rsid w:val="00A152F6"/>
    <w:rsid w:val="00A15409"/>
    <w:rsid w:val="00A159F5"/>
    <w:rsid w:val="00A15FEA"/>
    <w:rsid w:val="00A16340"/>
    <w:rsid w:val="00A16361"/>
    <w:rsid w:val="00A16661"/>
    <w:rsid w:val="00A16D76"/>
    <w:rsid w:val="00A16D9B"/>
    <w:rsid w:val="00A16FED"/>
    <w:rsid w:val="00A17137"/>
    <w:rsid w:val="00A1787B"/>
    <w:rsid w:val="00A17E6A"/>
    <w:rsid w:val="00A20418"/>
    <w:rsid w:val="00A204F3"/>
    <w:rsid w:val="00A2067A"/>
    <w:rsid w:val="00A20BEB"/>
    <w:rsid w:val="00A20CFB"/>
    <w:rsid w:val="00A21150"/>
    <w:rsid w:val="00A21995"/>
    <w:rsid w:val="00A21A5A"/>
    <w:rsid w:val="00A21D1A"/>
    <w:rsid w:val="00A22126"/>
    <w:rsid w:val="00A22E3A"/>
    <w:rsid w:val="00A233B8"/>
    <w:rsid w:val="00A237A4"/>
    <w:rsid w:val="00A23F30"/>
    <w:rsid w:val="00A24150"/>
    <w:rsid w:val="00A2472F"/>
    <w:rsid w:val="00A247B1"/>
    <w:rsid w:val="00A25FBC"/>
    <w:rsid w:val="00A2619D"/>
    <w:rsid w:val="00A2675B"/>
    <w:rsid w:val="00A27970"/>
    <w:rsid w:val="00A279C0"/>
    <w:rsid w:val="00A27D9E"/>
    <w:rsid w:val="00A302CB"/>
    <w:rsid w:val="00A31146"/>
    <w:rsid w:val="00A31180"/>
    <w:rsid w:val="00A3128F"/>
    <w:rsid w:val="00A31352"/>
    <w:rsid w:val="00A31A93"/>
    <w:rsid w:val="00A31DDD"/>
    <w:rsid w:val="00A31FC0"/>
    <w:rsid w:val="00A32323"/>
    <w:rsid w:val="00A3242D"/>
    <w:rsid w:val="00A324FC"/>
    <w:rsid w:val="00A327ED"/>
    <w:rsid w:val="00A328C2"/>
    <w:rsid w:val="00A32DAD"/>
    <w:rsid w:val="00A33E59"/>
    <w:rsid w:val="00A348AD"/>
    <w:rsid w:val="00A34B56"/>
    <w:rsid w:val="00A350F6"/>
    <w:rsid w:val="00A35126"/>
    <w:rsid w:val="00A35858"/>
    <w:rsid w:val="00A358F8"/>
    <w:rsid w:val="00A35B0D"/>
    <w:rsid w:val="00A36758"/>
    <w:rsid w:val="00A371B2"/>
    <w:rsid w:val="00A37BA7"/>
    <w:rsid w:val="00A41830"/>
    <w:rsid w:val="00A41AEA"/>
    <w:rsid w:val="00A41C53"/>
    <w:rsid w:val="00A421C0"/>
    <w:rsid w:val="00A426C3"/>
    <w:rsid w:val="00A428A1"/>
    <w:rsid w:val="00A436C3"/>
    <w:rsid w:val="00A4465B"/>
    <w:rsid w:val="00A44853"/>
    <w:rsid w:val="00A44DBE"/>
    <w:rsid w:val="00A44E9A"/>
    <w:rsid w:val="00A44EE7"/>
    <w:rsid w:val="00A450EA"/>
    <w:rsid w:val="00A45DFB"/>
    <w:rsid w:val="00A463D0"/>
    <w:rsid w:val="00A46436"/>
    <w:rsid w:val="00A47516"/>
    <w:rsid w:val="00A47FAC"/>
    <w:rsid w:val="00A50201"/>
    <w:rsid w:val="00A504F2"/>
    <w:rsid w:val="00A50748"/>
    <w:rsid w:val="00A50F04"/>
    <w:rsid w:val="00A51547"/>
    <w:rsid w:val="00A5184F"/>
    <w:rsid w:val="00A522AB"/>
    <w:rsid w:val="00A525E5"/>
    <w:rsid w:val="00A52E12"/>
    <w:rsid w:val="00A53BBC"/>
    <w:rsid w:val="00A556F4"/>
    <w:rsid w:val="00A56263"/>
    <w:rsid w:val="00A56EB2"/>
    <w:rsid w:val="00A578B0"/>
    <w:rsid w:val="00A57D4B"/>
    <w:rsid w:val="00A61450"/>
    <w:rsid w:val="00A61715"/>
    <w:rsid w:val="00A629D8"/>
    <w:rsid w:val="00A62A00"/>
    <w:rsid w:val="00A62C46"/>
    <w:rsid w:val="00A637C7"/>
    <w:rsid w:val="00A63D60"/>
    <w:rsid w:val="00A64168"/>
    <w:rsid w:val="00A64ECA"/>
    <w:rsid w:val="00A65B0B"/>
    <w:rsid w:val="00A66D9C"/>
    <w:rsid w:val="00A67395"/>
    <w:rsid w:val="00A70E7F"/>
    <w:rsid w:val="00A71226"/>
    <w:rsid w:val="00A7148C"/>
    <w:rsid w:val="00A714C7"/>
    <w:rsid w:val="00A71976"/>
    <w:rsid w:val="00A71C73"/>
    <w:rsid w:val="00A7225A"/>
    <w:rsid w:val="00A74192"/>
    <w:rsid w:val="00A75806"/>
    <w:rsid w:val="00A75BB5"/>
    <w:rsid w:val="00A7602F"/>
    <w:rsid w:val="00A76CB5"/>
    <w:rsid w:val="00A77BD1"/>
    <w:rsid w:val="00A77F1D"/>
    <w:rsid w:val="00A80AA9"/>
    <w:rsid w:val="00A810D7"/>
    <w:rsid w:val="00A8131B"/>
    <w:rsid w:val="00A815B9"/>
    <w:rsid w:val="00A82ACA"/>
    <w:rsid w:val="00A8307B"/>
    <w:rsid w:val="00A83542"/>
    <w:rsid w:val="00A83812"/>
    <w:rsid w:val="00A84762"/>
    <w:rsid w:val="00A84769"/>
    <w:rsid w:val="00A8515A"/>
    <w:rsid w:val="00A858A3"/>
    <w:rsid w:val="00A859B8"/>
    <w:rsid w:val="00A85BAA"/>
    <w:rsid w:val="00A86375"/>
    <w:rsid w:val="00A86AED"/>
    <w:rsid w:val="00A87036"/>
    <w:rsid w:val="00A8706B"/>
    <w:rsid w:val="00A872C6"/>
    <w:rsid w:val="00A8738A"/>
    <w:rsid w:val="00A876CB"/>
    <w:rsid w:val="00A8774B"/>
    <w:rsid w:val="00A901D1"/>
    <w:rsid w:val="00A90273"/>
    <w:rsid w:val="00A90ED1"/>
    <w:rsid w:val="00A9126A"/>
    <w:rsid w:val="00A91537"/>
    <w:rsid w:val="00A916D4"/>
    <w:rsid w:val="00A9398F"/>
    <w:rsid w:val="00A93AD1"/>
    <w:rsid w:val="00A94F73"/>
    <w:rsid w:val="00A951F4"/>
    <w:rsid w:val="00A95316"/>
    <w:rsid w:val="00A95603"/>
    <w:rsid w:val="00A95B34"/>
    <w:rsid w:val="00A95B51"/>
    <w:rsid w:val="00A95CA8"/>
    <w:rsid w:val="00A95DF4"/>
    <w:rsid w:val="00A9721D"/>
    <w:rsid w:val="00A97F02"/>
    <w:rsid w:val="00A97FCE"/>
    <w:rsid w:val="00AA0969"/>
    <w:rsid w:val="00AA0F1B"/>
    <w:rsid w:val="00AA138F"/>
    <w:rsid w:val="00AA1784"/>
    <w:rsid w:val="00AA1A43"/>
    <w:rsid w:val="00AA1A52"/>
    <w:rsid w:val="00AA205A"/>
    <w:rsid w:val="00AA2540"/>
    <w:rsid w:val="00AA3074"/>
    <w:rsid w:val="00AA3492"/>
    <w:rsid w:val="00AA3545"/>
    <w:rsid w:val="00AA3902"/>
    <w:rsid w:val="00AA3A1C"/>
    <w:rsid w:val="00AA44E5"/>
    <w:rsid w:val="00AA4806"/>
    <w:rsid w:val="00AA542D"/>
    <w:rsid w:val="00AA5447"/>
    <w:rsid w:val="00AA5712"/>
    <w:rsid w:val="00AA656C"/>
    <w:rsid w:val="00AA679D"/>
    <w:rsid w:val="00AA67D7"/>
    <w:rsid w:val="00AA6B2F"/>
    <w:rsid w:val="00AA6E1D"/>
    <w:rsid w:val="00AA73BE"/>
    <w:rsid w:val="00AA7A75"/>
    <w:rsid w:val="00AA7B14"/>
    <w:rsid w:val="00AB024E"/>
    <w:rsid w:val="00AB048B"/>
    <w:rsid w:val="00AB21D4"/>
    <w:rsid w:val="00AB3E61"/>
    <w:rsid w:val="00AB4310"/>
    <w:rsid w:val="00AB451A"/>
    <w:rsid w:val="00AB4CB4"/>
    <w:rsid w:val="00AB5033"/>
    <w:rsid w:val="00AB52C6"/>
    <w:rsid w:val="00AB6B4C"/>
    <w:rsid w:val="00AB704B"/>
    <w:rsid w:val="00AB7690"/>
    <w:rsid w:val="00AB79C0"/>
    <w:rsid w:val="00AB7CD0"/>
    <w:rsid w:val="00AC0C3B"/>
    <w:rsid w:val="00AC10B9"/>
    <w:rsid w:val="00AC1B76"/>
    <w:rsid w:val="00AC207C"/>
    <w:rsid w:val="00AC24FD"/>
    <w:rsid w:val="00AC366A"/>
    <w:rsid w:val="00AC3A5F"/>
    <w:rsid w:val="00AC3FDD"/>
    <w:rsid w:val="00AC4122"/>
    <w:rsid w:val="00AC4994"/>
    <w:rsid w:val="00AC49AB"/>
    <w:rsid w:val="00AC5BA6"/>
    <w:rsid w:val="00AC5F8D"/>
    <w:rsid w:val="00AC672D"/>
    <w:rsid w:val="00AC6B26"/>
    <w:rsid w:val="00AC6D59"/>
    <w:rsid w:val="00AC76A8"/>
    <w:rsid w:val="00AC7FBF"/>
    <w:rsid w:val="00AD061D"/>
    <w:rsid w:val="00AD0A3F"/>
    <w:rsid w:val="00AD0F08"/>
    <w:rsid w:val="00AD22E1"/>
    <w:rsid w:val="00AD2401"/>
    <w:rsid w:val="00AD2EC4"/>
    <w:rsid w:val="00AD2EFC"/>
    <w:rsid w:val="00AD3B92"/>
    <w:rsid w:val="00AD45CC"/>
    <w:rsid w:val="00AD4B43"/>
    <w:rsid w:val="00AD4F78"/>
    <w:rsid w:val="00AD5102"/>
    <w:rsid w:val="00AD515C"/>
    <w:rsid w:val="00AD55A5"/>
    <w:rsid w:val="00AD55CC"/>
    <w:rsid w:val="00AD5916"/>
    <w:rsid w:val="00AD681D"/>
    <w:rsid w:val="00AD6B09"/>
    <w:rsid w:val="00AD6E68"/>
    <w:rsid w:val="00AD6EE3"/>
    <w:rsid w:val="00AD6FC3"/>
    <w:rsid w:val="00AD720A"/>
    <w:rsid w:val="00AD772A"/>
    <w:rsid w:val="00AD78C8"/>
    <w:rsid w:val="00AD79CC"/>
    <w:rsid w:val="00AD7CE3"/>
    <w:rsid w:val="00AE0E92"/>
    <w:rsid w:val="00AE101A"/>
    <w:rsid w:val="00AE1D38"/>
    <w:rsid w:val="00AE1F20"/>
    <w:rsid w:val="00AE20F8"/>
    <w:rsid w:val="00AE2999"/>
    <w:rsid w:val="00AE2D07"/>
    <w:rsid w:val="00AE38C2"/>
    <w:rsid w:val="00AE4244"/>
    <w:rsid w:val="00AE4686"/>
    <w:rsid w:val="00AE4DF0"/>
    <w:rsid w:val="00AE59C1"/>
    <w:rsid w:val="00AE5D25"/>
    <w:rsid w:val="00AE6297"/>
    <w:rsid w:val="00AE677C"/>
    <w:rsid w:val="00AE6B03"/>
    <w:rsid w:val="00AE6C17"/>
    <w:rsid w:val="00AE7E45"/>
    <w:rsid w:val="00AF0527"/>
    <w:rsid w:val="00AF09C1"/>
    <w:rsid w:val="00AF0B29"/>
    <w:rsid w:val="00AF0CD6"/>
    <w:rsid w:val="00AF12F0"/>
    <w:rsid w:val="00AF1A0E"/>
    <w:rsid w:val="00AF1BCE"/>
    <w:rsid w:val="00AF2999"/>
    <w:rsid w:val="00AF350B"/>
    <w:rsid w:val="00AF37CF"/>
    <w:rsid w:val="00AF45FC"/>
    <w:rsid w:val="00AF5CFE"/>
    <w:rsid w:val="00AF5EF9"/>
    <w:rsid w:val="00AF6AB5"/>
    <w:rsid w:val="00AF6B05"/>
    <w:rsid w:val="00AF6DB7"/>
    <w:rsid w:val="00AF6DF6"/>
    <w:rsid w:val="00AF718C"/>
    <w:rsid w:val="00AF718D"/>
    <w:rsid w:val="00AF76AB"/>
    <w:rsid w:val="00B00694"/>
    <w:rsid w:val="00B00FF1"/>
    <w:rsid w:val="00B0101B"/>
    <w:rsid w:val="00B01520"/>
    <w:rsid w:val="00B016D3"/>
    <w:rsid w:val="00B0227D"/>
    <w:rsid w:val="00B03762"/>
    <w:rsid w:val="00B04D8B"/>
    <w:rsid w:val="00B06D45"/>
    <w:rsid w:val="00B06D5D"/>
    <w:rsid w:val="00B07587"/>
    <w:rsid w:val="00B0792F"/>
    <w:rsid w:val="00B0793C"/>
    <w:rsid w:val="00B07C3E"/>
    <w:rsid w:val="00B07DCD"/>
    <w:rsid w:val="00B10183"/>
    <w:rsid w:val="00B102D3"/>
    <w:rsid w:val="00B102F9"/>
    <w:rsid w:val="00B103D4"/>
    <w:rsid w:val="00B10CDC"/>
    <w:rsid w:val="00B1186E"/>
    <w:rsid w:val="00B11BF7"/>
    <w:rsid w:val="00B121F0"/>
    <w:rsid w:val="00B126CD"/>
    <w:rsid w:val="00B1273C"/>
    <w:rsid w:val="00B12971"/>
    <w:rsid w:val="00B12CCB"/>
    <w:rsid w:val="00B13161"/>
    <w:rsid w:val="00B13657"/>
    <w:rsid w:val="00B13A4F"/>
    <w:rsid w:val="00B13D48"/>
    <w:rsid w:val="00B1410C"/>
    <w:rsid w:val="00B14DF3"/>
    <w:rsid w:val="00B154EF"/>
    <w:rsid w:val="00B15EEA"/>
    <w:rsid w:val="00B164B8"/>
    <w:rsid w:val="00B1664A"/>
    <w:rsid w:val="00B17031"/>
    <w:rsid w:val="00B17258"/>
    <w:rsid w:val="00B176EB"/>
    <w:rsid w:val="00B17769"/>
    <w:rsid w:val="00B17969"/>
    <w:rsid w:val="00B20172"/>
    <w:rsid w:val="00B204DD"/>
    <w:rsid w:val="00B2104F"/>
    <w:rsid w:val="00B21848"/>
    <w:rsid w:val="00B21A0E"/>
    <w:rsid w:val="00B21B03"/>
    <w:rsid w:val="00B2287A"/>
    <w:rsid w:val="00B228F8"/>
    <w:rsid w:val="00B234EF"/>
    <w:rsid w:val="00B23A93"/>
    <w:rsid w:val="00B23E1A"/>
    <w:rsid w:val="00B24721"/>
    <w:rsid w:val="00B24D73"/>
    <w:rsid w:val="00B24E52"/>
    <w:rsid w:val="00B2516E"/>
    <w:rsid w:val="00B252C6"/>
    <w:rsid w:val="00B253FE"/>
    <w:rsid w:val="00B25885"/>
    <w:rsid w:val="00B2601F"/>
    <w:rsid w:val="00B26BB5"/>
    <w:rsid w:val="00B2774F"/>
    <w:rsid w:val="00B2791C"/>
    <w:rsid w:val="00B27949"/>
    <w:rsid w:val="00B27F98"/>
    <w:rsid w:val="00B30014"/>
    <w:rsid w:val="00B3017E"/>
    <w:rsid w:val="00B305C2"/>
    <w:rsid w:val="00B30C3B"/>
    <w:rsid w:val="00B30E82"/>
    <w:rsid w:val="00B314AD"/>
    <w:rsid w:val="00B31E4F"/>
    <w:rsid w:val="00B32744"/>
    <w:rsid w:val="00B327AD"/>
    <w:rsid w:val="00B32D8D"/>
    <w:rsid w:val="00B3307E"/>
    <w:rsid w:val="00B341D8"/>
    <w:rsid w:val="00B34293"/>
    <w:rsid w:val="00B346B7"/>
    <w:rsid w:val="00B349CF"/>
    <w:rsid w:val="00B352B2"/>
    <w:rsid w:val="00B357F5"/>
    <w:rsid w:val="00B40870"/>
    <w:rsid w:val="00B40AF2"/>
    <w:rsid w:val="00B41101"/>
    <w:rsid w:val="00B413A8"/>
    <w:rsid w:val="00B419C7"/>
    <w:rsid w:val="00B426E0"/>
    <w:rsid w:val="00B42B6D"/>
    <w:rsid w:val="00B439F8"/>
    <w:rsid w:val="00B43AA8"/>
    <w:rsid w:val="00B445D3"/>
    <w:rsid w:val="00B448A4"/>
    <w:rsid w:val="00B44A28"/>
    <w:rsid w:val="00B451ED"/>
    <w:rsid w:val="00B466B0"/>
    <w:rsid w:val="00B476F2"/>
    <w:rsid w:val="00B47BF9"/>
    <w:rsid w:val="00B508C9"/>
    <w:rsid w:val="00B50BB0"/>
    <w:rsid w:val="00B50BB8"/>
    <w:rsid w:val="00B53D80"/>
    <w:rsid w:val="00B53E52"/>
    <w:rsid w:val="00B549EE"/>
    <w:rsid w:val="00B563FD"/>
    <w:rsid w:val="00B56AB3"/>
    <w:rsid w:val="00B56BDB"/>
    <w:rsid w:val="00B5759C"/>
    <w:rsid w:val="00B578D8"/>
    <w:rsid w:val="00B57940"/>
    <w:rsid w:val="00B61222"/>
    <w:rsid w:val="00B62312"/>
    <w:rsid w:val="00B62937"/>
    <w:rsid w:val="00B63779"/>
    <w:rsid w:val="00B638FF"/>
    <w:rsid w:val="00B63A46"/>
    <w:rsid w:val="00B63C42"/>
    <w:rsid w:val="00B63E42"/>
    <w:rsid w:val="00B63FB6"/>
    <w:rsid w:val="00B641B0"/>
    <w:rsid w:val="00B644D0"/>
    <w:rsid w:val="00B64736"/>
    <w:rsid w:val="00B64A5E"/>
    <w:rsid w:val="00B64EA9"/>
    <w:rsid w:val="00B6571A"/>
    <w:rsid w:val="00B6701C"/>
    <w:rsid w:val="00B671D2"/>
    <w:rsid w:val="00B6760A"/>
    <w:rsid w:val="00B6776F"/>
    <w:rsid w:val="00B67866"/>
    <w:rsid w:val="00B67D51"/>
    <w:rsid w:val="00B70304"/>
    <w:rsid w:val="00B70A7A"/>
    <w:rsid w:val="00B714DF"/>
    <w:rsid w:val="00B71988"/>
    <w:rsid w:val="00B723C8"/>
    <w:rsid w:val="00B7271D"/>
    <w:rsid w:val="00B7275C"/>
    <w:rsid w:val="00B727D9"/>
    <w:rsid w:val="00B729E6"/>
    <w:rsid w:val="00B73568"/>
    <w:rsid w:val="00B74109"/>
    <w:rsid w:val="00B74456"/>
    <w:rsid w:val="00B745DB"/>
    <w:rsid w:val="00B7476C"/>
    <w:rsid w:val="00B750E0"/>
    <w:rsid w:val="00B7557A"/>
    <w:rsid w:val="00B75B39"/>
    <w:rsid w:val="00B75E85"/>
    <w:rsid w:val="00B75E9C"/>
    <w:rsid w:val="00B75F69"/>
    <w:rsid w:val="00B76012"/>
    <w:rsid w:val="00B7609A"/>
    <w:rsid w:val="00B76300"/>
    <w:rsid w:val="00B76465"/>
    <w:rsid w:val="00B764B0"/>
    <w:rsid w:val="00B766F2"/>
    <w:rsid w:val="00B76E92"/>
    <w:rsid w:val="00B7711B"/>
    <w:rsid w:val="00B773BC"/>
    <w:rsid w:val="00B7746E"/>
    <w:rsid w:val="00B77887"/>
    <w:rsid w:val="00B778DB"/>
    <w:rsid w:val="00B778F8"/>
    <w:rsid w:val="00B803FF"/>
    <w:rsid w:val="00B81210"/>
    <w:rsid w:val="00B81796"/>
    <w:rsid w:val="00B81C4D"/>
    <w:rsid w:val="00B81F9B"/>
    <w:rsid w:val="00B82066"/>
    <w:rsid w:val="00B8208E"/>
    <w:rsid w:val="00B822E8"/>
    <w:rsid w:val="00B82353"/>
    <w:rsid w:val="00B82375"/>
    <w:rsid w:val="00B82657"/>
    <w:rsid w:val="00B826CA"/>
    <w:rsid w:val="00B83552"/>
    <w:rsid w:val="00B835AF"/>
    <w:rsid w:val="00B83F14"/>
    <w:rsid w:val="00B840EF"/>
    <w:rsid w:val="00B842D3"/>
    <w:rsid w:val="00B84389"/>
    <w:rsid w:val="00B8441B"/>
    <w:rsid w:val="00B8446B"/>
    <w:rsid w:val="00B845BD"/>
    <w:rsid w:val="00B847A9"/>
    <w:rsid w:val="00B848F7"/>
    <w:rsid w:val="00B84A6A"/>
    <w:rsid w:val="00B84C05"/>
    <w:rsid w:val="00B84D4C"/>
    <w:rsid w:val="00B84DBA"/>
    <w:rsid w:val="00B84DBC"/>
    <w:rsid w:val="00B84E62"/>
    <w:rsid w:val="00B85062"/>
    <w:rsid w:val="00B8560F"/>
    <w:rsid w:val="00B85E08"/>
    <w:rsid w:val="00B86527"/>
    <w:rsid w:val="00B86596"/>
    <w:rsid w:val="00B86652"/>
    <w:rsid w:val="00B86E60"/>
    <w:rsid w:val="00B901D0"/>
    <w:rsid w:val="00B903E0"/>
    <w:rsid w:val="00B90B3D"/>
    <w:rsid w:val="00B90B82"/>
    <w:rsid w:val="00B912D7"/>
    <w:rsid w:val="00B91576"/>
    <w:rsid w:val="00B915A2"/>
    <w:rsid w:val="00B91E7F"/>
    <w:rsid w:val="00B9273F"/>
    <w:rsid w:val="00B9299D"/>
    <w:rsid w:val="00B93314"/>
    <w:rsid w:val="00B934BD"/>
    <w:rsid w:val="00B936EF"/>
    <w:rsid w:val="00B93885"/>
    <w:rsid w:val="00B93B40"/>
    <w:rsid w:val="00B93E58"/>
    <w:rsid w:val="00B9425E"/>
    <w:rsid w:val="00B9427B"/>
    <w:rsid w:val="00B942FC"/>
    <w:rsid w:val="00B943A2"/>
    <w:rsid w:val="00B94659"/>
    <w:rsid w:val="00B95694"/>
    <w:rsid w:val="00B9628D"/>
    <w:rsid w:val="00B962BC"/>
    <w:rsid w:val="00B96660"/>
    <w:rsid w:val="00B96BD7"/>
    <w:rsid w:val="00B96DE7"/>
    <w:rsid w:val="00B97420"/>
    <w:rsid w:val="00B97833"/>
    <w:rsid w:val="00BA00F1"/>
    <w:rsid w:val="00BA075C"/>
    <w:rsid w:val="00BA0A59"/>
    <w:rsid w:val="00BA136B"/>
    <w:rsid w:val="00BA2334"/>
    <w:rsid w:val="00BA24F3"/>
    <w:rsid w:val="00BA2EAB"/>
    <w:rsid w:val="00BA3C89"/>
    <w:rsid w:val="00BA42B2"/>
    <w:rsid w:val="00BA4946"/>
    <w:rsid w:val="00BA4D55"/>
    <w:rsid w:val="00BA4E25"/>
    <w:rsid w:val="00BA4F0F"/>
    <w:rsid w:val="00BA50BE"/>
    <w:rsid w:val="00BA56B4"/>
    <w:rsid w:val="00BA664E"/>
    <w:rsid w:val="00BA667B"/>
    <w:rsid w:val="00BB017E"/>
    <w:rsid w:val="00BB0C6A"/>
    <w:rsid w:val="00BB0E33"/>
    <w:rsid w:val="00BB1BF1"/>
    <w:rsid w:val="00BB2354"/>
    <w:rsid w:val="00BB24BA"/>
    <w:rsid w:val="00BB32A9"/>
    <w:rsid w:val="00BB3473"/>
    <w:rsid w:val="00BB3AC1"/>
    <w:rsid w:val="00BB3D3B"/>
    <w:rsid w:val="00BB414E"/>
    <w:rsid w:val="00BB43D5"/>
    <w:rsid w:val="00BB43FD"/>
    <w:rsid w:val="00BB4EC9"/>
    <w:rsid w:val="00BB5181"/>
    <w:rsid w:val="00BB52D5"/>
    <w:rsid w:val="00BB58DB"/>
    <w:rsid w:val="00BB5946"/>
    <w:rsid w:val="00BB5BC7"/>
    <w:rsid w:val="00BB6278"/>
    <w:rsid w:val="00BB715B"/>
    <w:rsid w:val="00BB750C"/>
    <w:rsid w:val="00BC0A1F"/>
    <w:rsid w:val="00BC0DE1"/>
    <w:rsid w:val="00BC19CD"/>
    <w:rsid w:val="00BC1E51"/>
    <w:rsid w:val="00BC1F23"/>
    <w:rsid w:val="00BC2036"/>
    <w:rsid w:val="00BC211B"/>
    <w:rsid w:val="00BC241A"/>
    <w:rsid w:val="00BC2E5B"/>
    <w:rsid w:val="00BC3453"/>
    <w:rsid w:val="00BC4108"/>
    <w:rsid w:val="00BC4212"/>
    <w:rsid w:val="00BC44CF"/>
    <w:rsid w:val="00BC4B37"/>
    <w:rsid w:val="00BC4DF1"/>
    <w:rsid w:val="00BC524D"/>
    <w:rsid w:val="00BC54C7"/>
    <w:rsid w:val="00BC5532"/>
    <w:rsid w:val="00BC5FC3"/>
    <w:rsid w:val="00BC60E8"/>
    <w:rsid w:val="00BC622A"/>
    <w:rsid w:val="00BC6F32"/>
    <w:rsid w:val="00BC714A"/>
    <w:rsid w:val="00BC778E"/>
    <w:rsid w:val="00BC7A1E"/>
    <w:rsid w:val="00BC7E3B"/>
    <w:rsid w:val="00BD11FA"/>
    <w:rsid w:val="00BD1511"/>
    <w:rsid w:val="00BD19F5"/>
    <w:rsid w:val="00BD1B00"/>
    <w:rsid w:val="00BD1CFE"/>
    <w:rsid w:val="00BD33C7"/>
    <w:rsid w:val="00BD3C86"/>
    <w:rsid w:val="00BD41BE"/>
    <w:rsid w:val="00BD4AFB"/>
    <w:rsid w:val="00BD4F47"/>
    <w:rsid w:val="00BD504F"/>
    <w:rsid w:val="00BD5589"/>
    <w:rsid w:val="00BD5883"/>
    <w:rsid w:val="00BD5DE8"/>
    <w:rsid w:val="00BD67ED"/>
    <w:rsid w:val="00BD70A2"/>
    <w:rsid w:val="00BD74A3"/>
    <w:rsid w:val="00BE00CC"/>
    <w:rsid w:val="00BE0C25"/>
    <w:rsid w:val="00BE0E53"/>
    <w:rsid w:val="00BE16A6"/>
    <w:rsid w:val="00BE21F7"/>
    <w:rsid w:val="00BE2A1B"/>
    <w:rsid w:val="00BE305B"/>
    <w:rsid w:val="00BE3679"/>
    <w:rsid w:val="00BE3785"/>
    <w:rsid w:val="00BE424C"/>
    <w:rsid w:val="00BE42E2"/>
    <w:rsid w:val="00BE4686"/>
    <w:rsid w:val="00BE4922"/>
    <w:rsid w:val="00BE49AB"/>
    <w:rsid w:val="00BE4AFD"/>
    <w:rsid w:val="00BE4E5A"/>
    <w:rsid w:val="00BE532A"/>
    <w:rsid w:val="00BE535E"/>
    <w:rsid w:val="00BE5556"/>
    <w:rsid w:val="00BE579D"/>
    <w:rsid w:val="00BE5C62"/>
    <w:rsid w:val="00BE5F8D"/>
    <w:rsid w:val="00BE6396"/>
    <w:rsid w:val="00BE6BAB"/>
    <w:rsid w:val="00BE7093"/>
    <w:rsid w:val="00BE7604"/>
    <w:rsid w:val="00BE79AC"/>
    <w:rsid w:val="00BF01F0"/>
    <w:rsid w:val="00BF0C97"/>
    <w:rsid w:val="00BF0E3E"/>
    <w:rsid w:val="00BF0EE6"/>
    <w:rsid w:val="00BF0FE1"/>
    <w:rsid w:val="00BF1A30"/>
    <w:rsid w:val="00BF1B71"/>
    <w:rsid w:val="00BF2214"/>
    <w:rsid w:val="00BF2D31"/>
    <w:rsid w:val="00BF3D2D"/>
    <w:rsid w:val="00BF3E15"/>
    <w:rsid w:val="00BF3E4B"/>
    <w:rsid w:val="00BF4327"/>
    <w:rsid w:val="00BF4679"/>
    <w:rsid w:val="00BF4A05"/>
    <w:rsid w:val="00BF52D1"/>
    <w:rsid w:val="00BF5B38"/>
    <w:rsid w:val="00BF6660"/>
    <w:rsid w:val="00BF6AB1"/>
    <w:rsid w:val="00BF7610"/>
    <w:rsid w:val="00BF7D2E"/>
    <w:rsid w:val="00C0005F"/>
    <w:rsid w:val="00C00533"/>
    <w:rsid w:val="00C006C7"/>
    <w:rsid w:val="00C006FC"/>
    <w:rsid w:val="00C01053"/>
    <w:rsid w:val="00C018E5"/>
    <w:rsid w:val="00C02402"/>
    <w:rsid w:val="00C02825"/>
    <w:rsid w:val="00C02AA6"/>
    <w:rsid w:val="00C0363B"/>
    <w:rsid w:val="00C041F8"/>
    <w:rsid w:val="00C0426C"/>
    <w:rsid w:val="00C0483D"/>
    <w:rsid w:val="00C0505D"/>
    <w:rsid w:val="00C051E0"/>
    <w:rsid w:val="00C05882"/>
    <w:rsid w:val="00C059D2"/>
    <w:rsid w:val="00C05BCF"/>
    <w:rsid w:val="00C05E8F"/>
    <w:rsid w:val="00C06262"/>
    <w:rsid w:val="00C062F5"/>
    <w:rsid w:val="00C06A9C"/>
    <w:rsid w:val="00C06B6B"/>
    <w:rsid w:val="00C06BCA"/>
    <w:rsid w:val="00C06C54"/>
    <w:rsid w:val="00C06DF6"/>
    <w:rsid w:val="00C07897"/>
    <w:rsid w:val="00C07DE1"/>
    <w:rsid w:val="00C10D8E"/>
    <w:rsid w:val="00C11130"/>
    <w:rsid w:val="00C119C6"/>
    <w:rsid w:val="00C11B60"/>
    <w:rsid w:val="00C11FE4"/>
    <w:rsid w:val="00C12003"/>
    <w:rsid w:val="00C12176"/>
    <w:rsid w:val="00C12789"/>
    <w:rsid w:val="00C12CAA"/>
    <w:rsid w:val="00C12EB0"/>
    <w:rsid w:val="00C139E7"/>
    <w:rsid w:val="00C14580"/>
    <w:rsid w:val="00C14722"/>
    <w:rsid w:val="00C158B8"/>
    <w:rsid w:val="00C16C2F"/>
    <w:rsid w:val="00C16D5B"/>
    <w:rsid w:val="00C17466"/>
    <w:rsid w:val="00C1760B"/>
    <w:rsid w:val="00C176D4"/>
    <w:rsid w:val="00C20160"/>
    <w:rsid w:val="00C2045B"/>
    <w:rsid w:val="00C20A4D"/>
    <w:rsid w:val="00C20B07"/>
    <w:rsid w:val="00C21445"/>
    <w:rsid w:val="00C218F3"/>
    <w:rsid w:val="00C21C1F"/>
    <w:rsid w:val="00C22339"/>
    <w:rsid w:val="00C22F34"/>
    <w:rsid w:val="00C236F8"/>
    <w:rsid w:val="00C23793"/>
    <w:rsid w:val="00C25025"/>
    <w:rsid w:val="00C25B08"/>
    <w:rsid w:val="00C261FC"/>
    <w:rsid w:val="00C2678C"/>
    <w:rsid w:val="00C26854"/>
    <w:rsid w:val="00C27BFA"/>
    <w:rsid w:val="00C27CF2"/>
    <w:rsid w:val="00C30372"/>
    <w:rsid w:val="00C307D9"/>
    <w:rsid w:val="00C30F93"/>
    <w:rsid w:val="00C31271"/>
    <w:rsid w:val="00C31B63"/>
    <w:rsid w:val="00C321C5"/>
    <w:rsid w:val="00C3269B"/>
    <w:rsid w:val="00C32812"/>
    <w:rsid w:val="00C328C6"/>
    <w:rsid w:val="00C32D9B"/>
    <w:rsid w:val="00C32FCD"/>
    <w:rsid w:val="00C33873"/>
    <w:rsid w:val="00C34240"/>
    <w:rsid w:val="00C35272"/>
    <w:rsid w:val="00C355FF"/>
    <w:rsid w:val="00C3669F"/>
    <w:rsid w:val="00C36B53"/>
    <w:rsid w:val="00C36FAB"/>
    <w:rsid w:val="00C37444"/>
    <w:rsid w:val="00C375BB"/>
    <w:rsid w:val="00C405B1"/>
    <w:rsid w:val="00C4257E"/>
    <w:rsid w:val="00C42DB6"/>
    <w:rsid w:val="00C4390C"/>
    <w:rsid w:val="00C43C0C"/>
    <w:rsid w:val="00C453BB"/>
    <w:rsid w:val="00C45882"/>
    <w:rsid w:val="00C467E8"/>
    <w:rsid w:val="00C46C01"/>
    <w:rsid w:val="00C46D69"/>
    <w:rsid w:val="00C47896"/>
    <w:rsid w:val="00C47EF9"/>
    <w:rsid w:val="00C50161"/>
    <w:rsid w:val="00C50339"/>
    <w:rsid w:val="00C50C51"/>
    <w:rsid w:val="00C50E45"/>
    <w:rsid w:val="00C5115B"/>
    <w:rsid w:val="00C52296"/>
    <w:rsid w:val="00C52DCF"/>
    <w:rsid w:val="00C532A0"/>
    <w:rsid w:val="00C5370B"/>
    <w:rsid w:val="00C538D8"/>
    <w:rsid w:val="00C53FD4"/>
    <w:rsid w:val="00C54453"/>
    <w:rsid w:val="00C544EE"/>
    <w:rsid w:val="00C54B1B"/>
    <w:rsid w:val="00C54EA2"/>
    <w:rsid w:val="00C55280"/>
    <w:rsid w:val="00C56AF1"/>
    <w:rsid w:val="00C6084B"/>
    <w:rsid w:val="00C60A7D"/>
    <w:rsid w:val="00C60AC0"/>
    <w:rsid w:val="00C60FC0"/>
    <w:rsid w:val="00C6173B"/>
    <w:rsid w:val="00C62ED6"/>
    <w:rsid w:val="00C630E1"/>
    <w:rsid w:val="00C63369"/>
    <w:rsid w:val="00C63EA4"/>
    <w:rsid w:val="00C64A32"/>
    <w:rsid w:val="00C64AB8"/>
    <w:rsid w:val="00C64F22"/>
    <w:rsid w:val="00C65563"/>
    <w:rsid w:val="00C66756"/>
    <w:rsid w:val="00C66C00"/>
    <w:rsid w:val="00C677A5"/>
    <w:rsid w:val="00C67D7E"/>
    <w:rsid w:val="00C7023B"/>
    <w:rsid w:val="00C702A9"/>
    <w:rsid w:val="00C7084A"/>
    <w:rsid w:val="00C70C71"/>
    <w:rsid w:val="00C71F5A"/>
    <w:rsid w:val="00C72046"/>
    <w:rsid w:val="00C722C0"/>
    <w:rsid w:val="00C724C8"/>
    <w:rsid w:val="00C727B0"/>
    <w:rsid w:val="00C72CC1"/>
    <w:rsid w:val="00C72F86"/>
    <w:rsid w:val="00C7381F"/>
    <w:rsid w:val="00C739ED"/>
    <w:rsid w:val="00C73D16"/>
    <w:rsid w:val="00C740C2"/>
    <w:rsid w:val="00C74156"/>
    <w:rsid w:val="00C742C0"/>
    <w:rsid w:val="00C7484C"/>
    <w:rsid w:val="00C74A9D"/>
    <w:rsid w:val="00C74D86"/>
    <w:rsid w:val="00C74E68"/>
    <w:rsid w:val="00C75541"/>
    <w:rsid w:val="00C76363"/>
    <w:rsid w:val="00C76601"/>
    <w:rsid w:val="00C7678E"/>
    <w:rsid w:val="00C773E0"/>
    <w:rsid w:val="00C779B1"/>
    <w:rsid w:val="00C77AF3"/>
    <w:rsid w:val="00C80488"/>
    <w:rsid w:val="00C8062F"/>
    <w:rsid w:val="00C808A8"/>
    <w:rsid w:val="00C808E3"/>
    <w:rsid w:val="00C81252"/>
    <w:rsid w:val="00C81523"/>
    <w:rsid w:val="00C81662"/>
    <w:rsid w:val="00C82080"/>
    <w:rsid w:val="00C822FE"/>
    <w:rsid w:val="00C82346"/>
    <w:rsid w:val="00C82C07"/>
    <w:rsid w:val="00C82CC3"/>
    <w:rsid w:val="00C82F2F"/>
    <w:rsid w:val="00C83575"/>
    <w:rsid w:val="00C836DF"/>
    <w:rsid w:val="00C8386F"/>
    <w:rsid w:val="00C84016"/>
    <w:rsid w:val="00C84045"/>
    <w:rsid w:val="00C84163"/>
    <w:rsid w:val="00C84441"/>
    <w:rsid w:val="00C849AF"/>
    <w:rsid w:val="00C85709"/>
    <w:rsid w:val="00C8628C"/>
    <w:rsid w:val="00C865E8"/>
    <w:rsid w:val="00C8699E"/>
    <w:rsid w:val="00C86AAE"/>
    <w:rsid w:val="00C87594"/>
    <w:rsid w:val="00C90D34"/>
    <w:rsid w:val="00C90F44"/>
    <w:rsid w:val="00C918A1"/>
    <w:rsid w:val="00C91CB0"/>
    <w:rsid w:val="00C91D04"/>
    <w:rsid w:val="00C92866"/>
    <w:rsid w:val="00C9293C"/>
    <w:rsid w:val="00C92CB7"/>
    <w:rsid w:val="00C92DCC"/>
    <w:rsid w:val="00C932E2"/>
    <w:rsid w:val="00C93519"/>
    <w:rsid w:val="00C9383B"/>
    <w:rsid w:val="00C93939"/>
    <w:rsid w:val="00C93957"/>
    <w:rsid w:val="00C93A32"/>
    <w:rsid w:val="00C93CB4"/>
    <w:rsid w:val="00C93E9E"/>
    <w:rsid w:val="00C94222"/>
    <w:rsid w:val="00C94D4A"/>
    <w:rsid w:val="00C95409"/>
    <w:rsid w:val="00C970C4"/>
    <w:rsid w:val="00CA0165"/>
    <w:rsid w:val="00CA0246"/>
    <w:rsid w:val="00CA037D"/>
    <w:rsid w:val="00CA1E11"/>
    <w:rsid w:val="00CA2132"/>
    <w:rsid w:val="00CA2234"/>
    <w:rsid w:val="00CA29D3"/>
    <w:rsid w:val="00CA2A84"/>
    <w:rsid w:val="00CA3217"/>
    <w:rsid w:val="00CA33C2"/>
    <w:rsid w:val="00CA3A54"/>
    <w:rsid w:val="00CA40B5"/>
    <w:rsid w:val="00CA4D4C"/>
    <w:rsid w:val="00CA4F80"/>
    <w:rsid w:val="00CA4FD4"/>
    <w:rsid w:val="00CA50EA"/>
    <w:rsid w:val="00CA5E14"/>
    <w:rsid w:val="00CA6467"/>
    <w:rsid w:val="00CA6F0B"/>
    <w:rsid w:val="00CA778B"/>
    <w:rsid w:val="00CA7F25"/>
    <w:rsid w:val="00CB0385"/>
    <w:rsid w:val="00CB0DF3"/>
    <w:rsid w:val="00CB1016"/>
    <w:rsid w:val="00CB11CF"/>
    <w:rsid w:val="00CB148A"/>
    <w:rsid w:val="00CB1B96"/>
    <w:rsid w:val="00CB21EC"/>
    <w:rsid w:val="00CB225E"/>
    <w:rsid w:val="00CB233C"/>
    <w:rsid w:val="00CB2591"/>
    <w:rsid w:val="00CB2BBF"/>
    <w:rsid w:val="00CB36C3"/>
    <w:rsid w:val="00CB3823"/>
    <w:rsid w:val="00CB43B8"/>
    <w:rsid w:val="00CB45AE"/>
    <w:rsid w:val="00CB4DDE"/>
    <w:rsid w:val="00CB4DE9"/>
    <w:rsid w:val="00CB5A0D"/>
    <w:rsid w:val="00CB6A65"/>
    <w:rsid w:val="00CB6D22"/>
    <w:rsid w:val="00CB739A"/>
    <w:rsid w:val="00CB7ABE"/>
    <w:rsid w:val="00CB7F51"/>
    <w:rsid w:val="00CC066B"/>
    <w:rsid w:val="00CC0A48"/>
    <w:rsid w:val="00CC1805"/>
    <w:rsid w:val="00CC328E"/>
    <w:rsid w:val="00CC34A1"/>
    <w:rsid w:val="00CC36E4"/>
    <w:rsid w:val="00CC41A7"/>
    <w:rsid w:val="00CC456F"/>
    <w:rsid w:val="00CC46F9"/>
    <w:rsid w:val="00CC4B0F"/>
    <w:rsid w:val="00CC4CB7"/>
    <w:rsid w:val="00CC5256"/>
    <w:rsid w:val="00CC5369"/>
    <w:rsid w:val="00CC53FE"/>
    <w:rsid w:val="00CC61B1"/>
    <w:rsid w:val="00CC64ED"/>
    <w:rsid w:val="00CC6CE0"/>
    <w:rsid w:val="00CC7056"/>
    <w:rsid w:val="00CC72B0"/>
    <w:rsid w:val="00CC760B"/>
    <w:rsid w:val="00CC7845"/>
    <w:rsid w:val="00CC79E9"/>
    <w:rsid w:val="00CD08FA"/>
    <w:rsid w:val="00CD0A33"/>
    <w:rsid w:val="00CD1DFE"/>
    <w:rsid w:val="00CD3035"/>
    <w:rsid w:val="00CD30F7"/>
    <w:rsid w:val="00CD39AA"/>
    <w:rsid w:val="00CD39ED"/>
    <w:rsid w:val="00CD416D"/>
    <w:rsid w:val="00CD6351"/>
    <w:rsid w:val="00CD6B68"/>
    <w:rsid w:val="00CD7CDD"/>
    <w:rsid w:val="00CE0300"/>
    <w:rsid w:val="00CE0415"/>
    <w:rsid w:val="00CE0F8A"/>
    <w:rsid w:val="00CE1058"/>
    <w:rsid w:val="00CE227F"/>
    <w:rsid w:val="00CE296B"/>
    <w:rsid w:val="00CE32BC"/>
    <w:rsid w:val="00CE36A0"/>
    <w:rsid w:val="00CE3900"/>
    <w:rsid w:val="00CE3A5F"/>
    <w:rsid w:val="00CE3F67"/>
    <w:rsid w:val="00CE4625"/>
    <w:rsid w:val="00CE4C31"/>
    <w:rsid w:val="00CE50ED"/>
    <w:rsid w:val="00CE510A"/>
    <w:rsid w:val="00CE56BD"/>
    <w:rsid w:val="00CE5E0B"/>
    <w:rsid w:val="00CE622A"/>
    <w:rsid w:val="00CE6347"/>
    <w:rsid w:val="00CE65A3"/>
    <w:rsid w:val="00CE6B2B"/>
    <w:rsid w:val="00CE6DCD"/>
    <w:rsid w:val="00CE7982"/>
    <w:rsid w:val="00CF09FE"/>
    <w:rsid w:val="00CF0CBC"/>
    <w:rsid w:val="00CF187E"/>
    <w:rsid w:val="00CF2DB9"/>
    <w:rsid w:val="00CF31C0"/>
    <w:rsid w:val="00CF36DA"/>
    <w:rsid w:val="00CF3CB4"/>
    <w:rsid w:val="00CF41A5"/>
    <w:rsid w:val="00CF5A3D"/>
    <w:rsid w:val="00CF5EB9"/>
    <w:rsid w:val="00CF6679"/>
    <w:rsid w:val="00CF714F"/>
    <w:rsid w:val="00D0198D"/>
    <w:rsid w:val="00D01C01"/>
    <w:rsid w:val="00D01E8D"/>
    <w:rsid w:val="00D0253C"/>
    <w:rsid w:val="00D02C5D"/>
    <w:rsid w:val="00D03036"/>
    <w:rsid w:val="00D0311D"/>
    <w:rsid w:val="00D03B7A"/>
    <w:rsid w:val="00D04737"/>
    <w:rsid w:val="00D04B4F"/>
    <w:rsid w:val="00D04C45"/>
    <w:rsid w:val="00D05B28"/>
    <w:rsid w:val="00D05C28"/>
    <w:rsid w:val="00D06144"/>
    <w:rsid w:val="00D06253"/>
    <w:rsid w:val="00D06C65"/>
    <w:rsid w:val="00D0742C"/>
    <w:rsid w:val="00D10022"/>
    <w:rsid w:val="00D10B4D"/>
    <w:rsid w:val="00D10B88"/>
    <w:rsid w:val="00D10C72"/>
    <w:rsid w:val="00D10F06"/>
    <w:rsid w:val="00D10F83"/>
    <w:rsid w:val="00D11CC8"/>
    <w:rsid w:val="00D11DA4"/>
    <w:rsid w:val="00D11DEE"/>
    <w:rsid w:val="00D12299"/>
    <w:rsid w:val="00D125E3"/>
    <w:rsid w:val="00D12BEE"/>
    <w:rsid w:val="00D1300D"/>
    <w:rsid w:val="00D13B3E"/>
    <w:rsid w:val="00D1425C"/>
    <w:rsid w:val="00D15333"/>
    <w:rsid w:val="00D15958"/>
    <w:rsid w:val="00D15E48"/>
    <w:rsid w:val="00D175DB"/>
    <w:rsid w:val="00D20C2B"/>
    <w:rsid w:val="00D20DEC"/>
    <w:rsid w:val="00D20E2F"/>
    <w:rsid w:val="00D210F4"/>
    <w:rsid w:val="00D213A8"/>
    <w:rsid w:val="00D21FDC"/>
    <w:rsid w:val="00D22465"/>
    <w:rsid w:val="00D2274F"/>
    <w:rsid w:val="00D227D8"/>
    <w:rsid w:val="00D22D23"/>
    <w:rsid w:val="00D22EDC"/>
    <w:rsid w:val="00D2361D"/>
    <w:rsid w:val="00D24092"/>
    <w:rsid w:val="00D2414B"/>
    <w:rsid w:val="00D24420"/>
    <w:rsid w:val="00D246D4"/>
    <w:rsid w:val="00D25844"/>
    <w:rsid w:val="00D25A3C"/>
    <w:rsid w:val="00D265A4"/>
    <w:rsid w:val="00D26865"/>
    <w:rsid w:val="00D26BA2"/>
    <w:rsid w:val="00D27C66"/>
    <w:rsid w:val="00D3055F"/>
    <w:rsid w:val="00D30FA2"/>
    <w:rsid w:val="00D31659"/>
    <w:rsid w:val="00D31674"/>
    <w:rsid w:val="00D32075"/>
    <w:rsid w:val="00D3406C"/>
    <w:rsid w:val="00D341CF"/>
    <w:rsid w:val="00D34E66"/>
    <w:rsid w:val="00D351E1"/>
    <w:rsid w:val="00D35897"/>
    <w:rsid w:val="00D37768"/>
    <w:rsid w:val="00D37D58"/>
    <w:rsid w:val="00D40B00"/>
    <w:rsid w:val="00D40DE4"/>
    <w:rsid w:val="00D411FF"/>
    <w:rsid w:val="00D41A03"/>
    <w:rsid w:val="00D41C0A"/>
    <w:rsid w:val="00D41DEA"/>
    <w:rsid w:val="00D42AC7"/>
    <w:rsid w:val="00D43A8E"/>
    <w:rsid w:val="00D43BD5"/>
    <w:rsid w:val="00D44088"/>
    <w:rsid w:val="00D44133"/>
    <w:rsid w:val="00D4435C"/>
    <w:rsid w:val="00D45641"/>
    <w:rsid w:val="00D45CC8"/>
    <w:rsid w:val="00D47639"/>
    <w:rsid w:val="00D50252"/>
    <w:rsid w:val="00D509B4"/>
    <w:rsid w:val="00D51362"/>
    <w:rsid w:val="00D51403"/>
    <w:rsid w:val="00D51617"/>
    <w:rsid w:val="00D516AD"/>
    <w:rsid w:val="00D51AD6"/>
    <w:rsid w:val="00D51FD3"/>
    <w:rsid w:val="00D524C5"/>
    <w:rsid w:val="00D532A2"/>
    <w:rsid w:val="00D535EE"/>
    <w:rsid w:val="00D55D00"/>
    <w:rsid w:val="00D5642C"/>
    <w:rsid w:val="00D5660F"/>
    <w:rsid w:val="00D5668C"/>
    <w:rsid w:val="00D5673F"/>
    <w:rsid w:val="00D56B87"/>
    <w:rsid w:val="00D56F14"/>
    <w:rsid w:val="00D573AE"/>
    <w:rsid w:val="00D57451"/>
    <w:rsid w:val="00D574F8"/>
    <w:rsid w:val="00D57872"/>
    <w:rsid w:val="00D57880"/>
    <w:rsid w:val="00D57A49"/>
    <w:rsid w:val="00D57AB1"/>
    <w:rsid w:val="00D57D7D"/>
    <w:rsid w:val="00D6069F"/>
    <w:rsid w:val="00D60903"/>
    <w:rsid w:val="00D60FEB"/>
    <w:rsid w:val="00D610EE"/>
    <w:rsid w:val="00D61799"/>
    <w:rsid w:val="00D61D99"/>
    <w:rsid w:val="00D62253"/>
    <w:rsid w:val="00D62523"/>
    <w:rsid w:val="00D631D1"/>
    <w:rsid w:val="00D63217"/>
    <w:rsid w:val="00D632AA"/>
    <w:rsid w:val="00D63B27"/>
    <w:rsid w:val="00D63D06"/>
    <w:rsid w:val="00D648FF"/>
    <w:rsid w:val="00D65593"/>
    <w:rsid w:val="00D65690"/>
    <w:rsid w:val="00D669CB"/>
    <w:rsid w:val="00D66A3A"/>
    <w:rsid w:val="00D66E26"/>
    <w:rsid w:val="00D66EDA"/>
    <w:rsid w:val="00D67C17"/>
    <w:rsid w:val="00D67D43"/>
    <w:rsid w:val="00D701C8"/>
    <w:rsid w:val="00D70440"/>
    <w:rsid w:val="00D70685"/>
    <w:rsid w:val="00D7070A"/>
    <w:rsid w:val="00D716F7"/>
    <w:rsid w:val="00D71A65"/>
    <w:rsid w:val="00D71D62"/>
    <w:rsid w:val="00D720AC"/>
    <w:rsid w:val="00D723DF"/>
    <w:rsid w:val="00D72AF5"/>
    <w:rsid w:val="00D730C0"/>
    <w:rsid w:val="00D73808"/>
    <w:rsid w:val="00D73AE6"/>
    <w:rsid w:val="00D73F61"/>
    <w:rsid w:val="00D7437A"/>
    <w:rsid w:val="00D7497F"/>
    <w:rsid w:val="00D74AEC"/>
    <w:rsid w:val="00D74BB6"/>
    <w:rsid w:val="00D74C27"/>
    <w:rsid w:val="00D74DE0"/>
    <w:rsid w:val="00D7541A"/>
    <w:rsid w:val="00D75A01"/>
    <w:rsid w:val="00D76DF0"/>
    <w:rsid w:val="00D771B1"/>
    <w:rsid w:val="00D800CF"/>
    <w:rsid w:val="00D804AF"/>
    <w:rsid w:val="00D80BEF"/>
    <w:rsid w:val="00D81032"/>
    <w:rsid w:val="00D8115C"/>
    <w:rsid w:val="00D82665"/>
    <w:rsid w:val="00D82B4A"/>
    <w:rsid w:val="00D83621"/>
    <w:rsid w:val="00D836B7"/>
    <w:rsid w:val="00D839EA"/>
    <w:rsid w:val="00D845C3"/>
    <w:rsid w:val="00D855E8"/>
    <w:rsid w:val="00D857B4"/>
    <w:rsid w:val="00D8622B"/>
    <w:rsid w:val="00D86299"/>
    <w:rsid w:val="00D86EDC"/>
    <w:rsid w:val="00D86F3E"/>
    <w:rsid w:val="00D8730D"/>
    <w:rsid w:val="00D878C7"/>
    <w:rsid w:val="00D903B3"/>
    <w:rsid w:val="00D906BE"/>
    <w:rsid w:val="00D908D0"/>
    <w:rsid w:val="00D90CCE"/>
    <w:rsid w:val="00D90DED"/>
    <w:rsid w:val="00D90DFD"/>
    <w:rsid w:val="00D91671"/>
    <w:rsid w:val="00D91DBD"/>
    <w:rsid w:val="00D923C0"/>
    <w:rsid w:val="00D92934"/>
    <w:rsid w:val="00D92A7B"/>
    <w:rsid w:val="00D93A07"/>
    <w:rsid w:val="00D93C3D"/>
    <w:rsid w:val="00D9451C"/>
    <w:rsid w:val="00D94851"/>
    <w:rsid w:val="00D94904"/>
    <w:rsid w:val="00D94946"/>
    <w:rsid w:val="00D950BC"/>
    <w:rsid w:val="00D954F0"/>
    <w:rsid w:val="00D9571A"/>
    <w:rsid w:val="00D9580C"/>
    <w:rsid w:val="00D95E51"/>
    <w:rsid w:val="00D960FE"/>
    <w:rsid w:val="00D963C1"/>
    <w:rsid w:val="00D96578"/>
    <w:rsid w:val="00D96ABF"/>
    <w:rsid w:val="00D96D7E"/>
    <w:rsid w:val="00D9742B"/>
    <w:rsid w:val="00D97AAC"/>
    <w:rsid w:val="00DA0027"/>
    <w:rsid w:val="00DA060B"/>
    <w:rsid w:val="00DA18F4"/>
    <w:rsid w:val="00DA23B6"/>
    <w:rsid w:val="00DA2B9D"/>
    <w:rsid w:val="00DA3A95"/>
    <w:rsid w:val="00DA48CC"/>
    <w:rsid w:val="00DA5E11"/>
    <w:rsid w:val="00DA69B5"/>
    <w:rsid w:val="00DA6C45"/>
    <w:rsid w:val="00DA7812"/>
    <w:rsid w:val="00DB0F31"/>
    <w:rsid w:val="00DB0FCA"/>
    <w:rsid w:val="00DB0FD8"/>
    <w:rsid w:val="00DB1183"/>
    <w:rsid w:val="00DB11F6"/>
    <w:rsid w:val="00DB1AFB"/>
    <w:rsid w:val="00DB22E5"/>
    <w:rsid w:val="00DB34DA"/>
    <w:rsid w:val="00DB391D"/>
    <w:rsid w:val="00DB4143"/>
    <w:rsid w:val="00DB4183"/>
    <w:rsid w:val="00DB466C"/>
    <w:rsid w:val="00DB4942"/>
    <w:rsid w:val="00DB4B58"/>
    <w:rsid w:val="00DB5086"/>
    <w:rsid w:val="00DB5421"/>
    <w:rsid w:val="00DB5DAF"/>
    <w:rsid w:val="00DB6460"/>
    <w:rsid w:val="00DB6949"/>
    <w:rsid w:val="00DB6C1F"/>
    <w:rsid w:val="00DB7CBC"/>
    <w:rsid w:val="00DB7E0D"/>
    <w:rsid w:val="00DC0005"/>
    <w:rsid w:val="00DC0035"/>
    <w:rsid w:val="00DC0D25"/>
    <w:rsid w:val="00DC105A"/>
    <w:rsid w:val="00DC10D4"/>
    <w:rsid w:val="00DC1401"/>
    <w:rsid w:val="00DC1A45"/>
    <w:rsid w:val="00DC1D3E"/>
    <w:rsid w:val="00DC1E26"/>
    <w:rsid w:val="00DC20DC"/>
    <w:rsid w:val="00DC2A14"/>
    <w:rsid w:val="00DC4794"/>
    <w:rsid w:val="00DC4861"/>
    <w:rsid w:val="00DC4C57"/>
    <w:rsid w:val="00DC5008"/>
    <w:rsid w:val="00DC5B2D"/>
    <w:rsid w:val="00DC6CF9"/>
    <w:rsid w:val="00DC6FFA"/>
    <w:rsid w:val="00DC7681"/>
    <w:rsid w:val="00DC7A31"/>
    <w:rsid w:val="00DC7E54"/>
    <w:rsid w:val="00DD041E"/>
    <w:rsid w:val="00DD06A8"/>
    <w:rsid w:val="00DD070D"/>
    <w:rsid w:val="00DD139B"/>
    <w:rsid w:val="00DD2518"/>
    <w:rsid w:val="00DD26D9"/>
    <w:rsid w:val="00DD293C"/>
    <w:rsid w:val="00DD298F"/>
    <w:rsid w:val="00DD30A2"/>
    <w:rsid w:val="00DD37B2"/>
    <w:rsid w:val="00DD38AD"/>
    <w:rsid w:val="00DD39F3"/>
    <w:rsid w:val="00DD3F02"/>
    <w:rsid w:val="00DD3F4E"/>
    <w:rsid w:val="00DD405B"/>
    <w:rsid w:val="00DD42DC"/>
    <w:rsid w:val="00DD4764"/>
    <w:rsid w:val="00DD4A44"/>
    <w:rsid w:val="00DD5232"/>
    <w:rsid w:val="00DD59BB"/>
    <w:rsid w:val="00DD5A1A"/>
    <w:rsid w:val="00DD5B56"/>
    <w:rsid w:val="00DD6050"/>
    <w:rsid w:val="00DD6D84"/>
    <w:rsid w:val="00DD750E"/>
    <w:rsid w:val="00DD76DA"/>
    <w:rsid w:val="00DE05BE"/>
    <w:rsid w:val="00DE089A"/>
    <w:rsid w:val="00DE140C"/>
    <w:rsid w:val="00DE2932"/>
    <w:rsid w:val="00DE2D4A"/>
    <w:rsid w:val="00DE30CA"/>
    <w:rsid w:val="00DE31F6"/>
    <w:rsid w:val="00DE331A"/>
    <w:rsid w:val="00DE35CA"/>
    <w:rsid w:val="00DE4C09"/>
    <w:rsid w:val="00DE5523"/>
    <w:rsid w:val="00DE5C9E"/>
    <w:rsid w:val="00DE5F17"/>
    <w:rsid w:val="00DE609E"/>
    <w:rsid w:val="00DE6C92"/>
    <w:rsid w:val="00DE7CDE"/>
    <w:rsid w:val="00DE7D1D"/>
    <w:rsid w:val="00DF0913"/>
    <w:rsid w:val="00DF133D"/>
    <w:rsid w:val="00DF1472"/>
    <w:rsid w:val="00DF1B90"/>
    <w:rsid w:val="00DF21E7"/>
    <w:rsid w:val="00DF3112"/>
    <w:rsid w:val="00DF33CD"/>
    <w:rsid w:val="00DF39E1"/>
    <w:rsid w:val="00DF4AD5"/>
    <w:rsid w:val="00DF5363"/>
    <w:rsid w:val="00DF5387"/>
    <w:rsid w:val="00DF538E"/>
    <w:rsid w:val="00DF69B8"/>
    <w:rsid w:val="00DF6A42"/>
    <w:rsid w:val="00DF6BE4"/>
    <w:rsid w:val="00DF6CDC"/>
    <w:rsid w:val="00DF723C"/>
    <w:rsid w:val="00DF73AD"/>
    <w:rsid w:val="00DF75CC"/>
    <w:rsid w:val="00DF75E7"/>
    <w:rsid w:val="00DF78A9"/>
    <w:rsid w:val="00E00086"/>
    <w:rsid w:val="00E003A0"/>
    <w:rsid w:val="00E003A6"/>
    <w:rsid w:val="00E00672"/>
    <w:rsid w:val="00E00839"/>
    <w:rsid w:val="00E00E7D"/>
    <w:rsid w:val="00E00F15"/>
    <w:rsid w:val="00E010C4"/>
    <w:rsid w:val="00E01377"/>
    <w:rsid w:val="00E01ACD"/>
    <w:rsid w:val="00E01F4E"/>
    <w:rsid w:val="00E02B5C"/>
    <w:rsid w:val="00E03690"/>
    <w:rsid w:val="00E03E05"/>
    <w:rsid w:val="00E04811"/>
    <w:rsid w:val="00E052F6"/>
    <w:rsid w:val="00E05485"/>
    <w:rsid w:val="00E054A8"/>
    <w:rsid w:val="00E05DE1"/>
    <w:rsid w:val="00E061B3"/>
    <w:rsid w:val="00E06291"/>
    <w:rsid w:val="00E065B0"/>
    <w:rsid w:val="00E06792"/>
    <w:rsid w:val="00E06B8E"/>
    <w:rsid w:val="00E07045"/>
    <w:rsid w:val="00E07CB4"/>
    <w:rsid w:val="00E07F4A"/>
    <w:rsid w:val="00E102CC"/>
    <w:rsid w:val="00E1130A"/>
    <w:rsid w:val="00E114F6"/>
    <w:rsid w:val="00E1295E"/>
    <w:rsid w:val="00E12ABE"/>
    <w:rsid w:val="00E13165"/>
    <w:rsid w:val="00E13B29"/>
    <w:rsid w:val="00E13F62"/>
    <w:rsid w:val="00E1544A"/>
    <w:rsid w:val="00E15CB7"/>
    <w:rsid w:val="00E162AB"/>
    <w:rsid w:val="00E163AB"/>
    <w:rsid w:val="00E16DD9"/>
    <w:rsid w:val="00E16EDC"/>
    <w:rsid w:val="00E17290"/>
    <w:rsid w:val="00E17EA5"/>
    <w:rsid w:val="00E20793"/>
    <w:rsid w:val="00E229C7"/>
    <w:rsid w:val="00E22D61"/>
    <w:rsid w:val="00E22D82"/>
    <w:rsid w:val="00E238D1"/>
    <w:rsid w:val="00E239D0"/>
    <w:rsid w:val="00E23E9C"/>
    <w:rsid w:val="00E24073"/>
    <w:rsid w:val="00E24C81"/>
    <w:rsid w:val="00E24FD0"/>
    <w:rsid w:val="00E25083"/>
    <w:rsid w:val="00E254B1"/>
    <w:rsid w:val="00E25804"/>
    <w:rsid w:val="00E26140"/>
    <w:rsid w:val="00E26547"/>
    <w:rsid w:val="00E266FD"/>
    <w:rsid w:val="00E26943"/>
    <w:rsid w:val="00E26C96"/>
    <w:rsid w:val="00E2762F"/>
    <w:rsid w:val="00E279F8"/>
    <w:rsid w:val="00E27B8F"/>
    <w:rsid w:val="00E30763"/>
    <w:rsid w:val="00E30840"/>
    <w:rsid w:val="00E311FB"/>
    <w:rsid w:val="00E315EF"/>
    <w:rsid w:val="00E319A6"/>
    <w:rsid w:val="00E31C35"/>
    <w:rsid w:val="00E31DEB"/>
    <w:rsid w:val="00E338B0"/>
    <w:rsid w:val="00E33B82"/>
    <w:rsid w:val="00E33DDF"/>
    <w:rsid w:val="00E33FC6"/>
    <w:rsid w:val="00E34B48"/>
    <w:rsid w:val="00E35125"/>
    <w:rsid w:val="00E3513E"/>
    <w:rsid w:val="00E35691"/>
    <w:rsid w:val="00E3609F"/>
    <w:rsid w:val="00E36155"/>
    <w:rsid w:val="00E361E5"/>
    <w:rsid w:val="00E3682B"/>
    <w:rsid w:val="00E372F9"/>
    <w:rsid w:val="00E37C35"/>
    <w:rsid w:val="00E404EB"/>
    <w:rsid w:val="00E409AC"/>
    <w:rsid w:val="00E40B85"/>
    <w:rsid w:val="00E40D99"/>
    <w:rsid w:val="00E41474"/>
    <w:rsid w:val="00E42A26"/>
    <w:rsid w:val="00E42D0C"/>
    <w:rsid w:val="00E42EB0"/>
    <w:rsid w:val="00E431D0"/>
    <w:rsid w:val="00E434BE"/>
    <w:rsid w:val="00E43782"/>
    <w:rsid w:val="00E444DE"/>
    <w:rsid w:val="00E44AB1"/>
    <w:rsid w:val="00E44E15"/>
    <w:rsid w:val="00E45156"/>
    <w:rsid w:val="00E451CF"/>
    <w:rsid w:val="00E46751"/>
    <w:rsid w:val="00E469CF"/>
    <w:rsid w:val="00E46C09"/>
    <w:rsid w:val="00E50111"/>
    <w:rsid w:val="00E50669"/>
    <w:rsid w:val="00E507DA"/>
    <w:rsid w:val="00E50B51"/>
    <w:rsid w:val="00E51208"/>
    <w:rsid w:val="00E5123C"/>
    <w:rsid w:val="00E513DB"/>
    <w:rsid w:val="00E515B9"/>
    <w:rsid w:val="00E51D19"/>
    <w:rsid w:val="00E52226"/>
    <w:rsid w:val="00E52D05"/>
    <w:rsid w:val="00E52F79"/>
    <w:rsid w:val="00E53359"/>
    <w:rsid w:val="00E53C42"/>
    <w:rsid w:val="00E53D41"/>
    <w:rsid w:val="00E5441B"/>
    <w:rsid w:val="00E54605"/>
    <w:rsid w:val="00E5522F"/>
    <w:rsid w:val="00E558BF"/>
    <w:rsid w:val="00E558F2"/>
    <w:rsid w:val="00E55B15"/>
    <w:rsid w:val="00E5716D"/>
    <w:rsid w:val="00E572A2"/>
    <w:rsid w:val="00E60A54"/>
    <w:rsid w:val="00E60B2E"/>
    <w:rsid w:val="00E60B81"/>
    <w:rsid w:val="00E61282"/>
    <w:rsid w:val="00E6197D"/>
    <w:rsid w:val="00E61A45"/>
    <w:rsid w:val="00E61C60"/>
    <w:rsid w:val="00E6281E"/>
    <w:rsid w:val="00E62C39"/>
    <w:rsid w:val="00E62E72"/>
    <w:rsid w:val="00E6365C"/>
    <w:rsid w:val="00E63790"/>
    <w:rsid w:val="00E637AB"/>
    <w:rsid w:val="00E63F61"/>
    <w:rsid w:val="00E6438B"/>
    <w:rsid w:val="00E6447C"/>
    <w:rsid w:val="00E65511"/>
    <w:rsid w:val="00E65783"/>
    <w:rsid w:val="00E6587F"/>
    <w:rsid w:val="00E65964"/>
    <w:rsid w:val="00E65A1D"/>
    <w:rsid w:val="00E65A93"/>
    <w:rsid w:val="00E66A69"/>
    <w:rsid w:val="00E66DCB"/>
    <w:rsid w:val="00E67232"/>
    <w:rsid w:val="00E672A5"/>
    <w:rsid w:val="00E67A1A"/>
    <w:rsid w:val="00E703A4"/>
    <w:rsid w:val="00E7157F"/>
    <w:rsid w:val="00E71785"/>
    <w:rsid w:val="00E721A3"/>
    <w:rsid w:val="00E72FA0"/>
    <w:rsid w:val="00E731CC"/>
    <w:rsid w:val="00E73231"/>
    <w:rsid w:val="00E73610"/>
    <w:rsid w:val="00E748F8"/>
    <w:rsid w:val="00E74C4D"/>
    <w:rsid w:val="00E7519F"/>
    <w:rsid w:val="00E756C2"/>
    <w:rsid w:val="00E75833"/>
    <w:rsid w:val="00E75C73"/>
    <w:rsid w:val="00E75F45"/>
    <w:rsid w:val="00E760B5"/>
    <w:rsid w:val="00E7678C"/>
    <w:rsid w:val="00E77D18"/>
    <w:rsid w:val="00E80EDC"/>
    <w:rsid w:val="00E81027"/>
    <w:rsid w:val="00E81246"/>
    <w:rsid w:val="00E8154C"/>
    <w:rsid w:val="00E81CBE"/>
    <w:rsid w:val="00E81DED"/>
    <w:rsid w:val="00E82794"/>
    <w:rsid w:val="00E82833"/>
    <w:rsid w:val="00E82C41"/>
    <w:rsid w:val="00E83245"/>
    <w:rsid w:val="00E83657"/>
    <w:rsid w:val="00E8471F"/>
    <w:rsid w:val="00E849AA"/>
    <w:rsid w:val="00E8503B"/>
    <w:rsid w:val="00E85052"/>
    <w:rsid w:val="00E85911"/>
    <w:rsid w:val="00E8615A"/>
    <w:rsid w:val="00E86896"/>
    <w:rsid w:val="00E87AC4"/>
    <w:rsid w:val="00E9002B"/>
    <w:rsid w:val="00E90E8C"/>
    <w:rsid w:val="00E90FDC"/>
    <w:rsid w:val="00E91381"/>
    <w:rsid w:val="00E919AD"/>
    <w:rsid w:val="00E929E9"/>
    <w:rsid w:val="00E92C2A"/>
    <w:rsid w:val="00E9326B"/>
    <w:rsid w:val="00E9328D"/>
    <w:rsid w:val="00E944B1"/>
    <w:rsid w:val="00E94F48"/>
    <w:rsid w:val="00E95687"/>
    <w:rsid w:val="00E9582E"/>
    <w:rsid w:val="00E95B55"/>
    <w:rsid w:val="00E96428"/>
    <w:rsid w:val="00E967FA"/>
    <w:rsid w:val="00E96F49"/>
    <w:rsid w:val="00E96F5B"/>
    <w:rsid w:val="00E97A45"/>
    <w:rsid w:val="00EA05BD"/>
    <w:rsid w:val="00EA0627"/>
    <w:rsid w:val="00EA0916"/>
    <w:rsid w:val="00EA0A77"/>
    <w:rsid w:val="00EA0ED3"/>
    <w:rsid w:val="00EA0FA1"/>
    <w:rsid w:val="00EA13DF"/>
    <w:rsid w:val="00EA1EC9"/>
    <w:rsid w:val="00EA2333"/>
    <w:rsid w:val="00EA26B9"/>
    <w:rsid w:val="00EA2E97"/>
    <w:rsid w:val="00EA340E"/>
    <w:rsid w:val="00EA36B1"/>
    <w:rsid w:val="00EA37AF"/>
    <w:rsid w:val="00EA4006"/>
    <w:rsid w:val="00EA41C6"/>
    <w:rsid w:val="00EA486A"/>
    <w:rsid w:val="00EA5314"/>
    <w:rsid w:val="00EA61B9"/>
    <w:rsid w:val="00EA6667"/>
    <w:rsid w:val="00EA6885"/>
    <w:rsid w:val="00EA6CB0"/>
    <w:rsid w:val="00EA7186"/>
    <w:rsid w:val="00EA727D"/>
    <w:rsid w:val="00EA7D52"/>
    <w:rsid w:val="00EB01F8"/>
    <w:rsid w:val="00EB094E"/>
    <w:rsid w:val="00EB1135"/>
    <w:rsid w:val="00EB1750"/>
    <w:rsid w:val="00EB1CB1"/>
    <w:rsid w:val="00EB2377"/>
    <w:rsid w:val="00EB3316"/>
    <w:rsid w:val="00EB4224"/>
    <w:rsid w:val="00EB4A2E"/>
    <w:rsid w:val="00EB4FD9"/>
    <w:rsid w:val="00EB6850"/>
    <w:rsid w:val="00EB699F"/>
    <w:rsid w:val="00EB7020"/>
    <w:rsid w:val="00EC08B9"/>
    <w:rsid w:val="00EC09CE"/>
    <w:rsid w:val="00EC0CA5"/>
    <w:rsid w:val="00EC0D91"/>
    <w:rsid w:val="00EC12D1"/>
    <w:rsid w:val="00EC14E6"/>
    <w:rsid w:val="00EC19A2"/>
    <w:rsid w:val="00EC248F"/>
    <w:rsid w:val="00EC259C"/>
    <w:rsid w:val="00EC2B38"/>
    <w:rsid w:val="00EC3253"/>
    <w:rsid w:val="00EC385E"/>
    <w:rsid w:val="00EC44D9"/>
    <w:rsid w:val="00EC4E7D"/>
    <w:rsid w:val="00EC50F8"/>
    <w:rsid w:val="00EC5666"/>
    <w:rsid w:val="00EC5882"/>
    <w:rsid w:val="00EC5CDB"/>
    <w:rsid w:val="00EC6B2A"/>
    <w:rsid w:val="00EC6C36"/>
    <w:rsid w:val="00EC6E9C"/>
    <w:rsid w:val="00EC74BD"/>
    <w:rsid w:val="00EC7866"/>
    <w:rsid w:val="00ED0349"/>
    <w:rsid w:val="00ED06BC"/>
    <w:rsid w:val="00ED1090"/>
    <w:rsid w:val="00ED1189"/>
    <w:rsid w:val="00ED182E"/>
    <w:rsid w:val="00ED1BFB"/>
    <w:rsid w:val="00ED20DE"/>
    <w:rsid w:val="00ED2133"/>
    <w:rsid w:val="00ED21A7"/>
    <w:rsid w:val="00ED2A76"/>
    <w:rsid w:val="00ED302F"/>
    <w:rsid w:val="00ED358C"/>
    <w:rsid w:val="00ED369F"/>
    <w:rsid w:val="00ED3760"/>
    <w:rsid w:val="00ED3BDF"/>
    <w:rsid w:val="00ED4021"/>
    <w:rsid w:val="00ED55BB"/>
    <w:rsid w:val="00ED569C"/>
    <w:rsid w:val="00ED6786"/>
    <w:rsid w:val="00ED6B79"/>
    <w:rsid w:val="00ED7194"/>
    <w:rsid w:val="00ED7479"/>
    <w:rsid w:val="00ED782D"/>
    <w:rsid w:val="00ED7AF0"/>
    <w:rsid w:val="00ED7ECD"/>
    <w:rsid w:val="00EE0EF9"/>
    <w:rsid w:val="00EE168F"/>
    <w:rsid w:val="00EE301C"/>
    <w:rsid w:val="00EE3155"/>
    <w:rsid w:val="00EE36E0"/>
    <w:rsid w:val="00EE37D3"/>
    <w:rsid w:val="00EE4314"/>
    <w:rsid w:val="00EE58C1"/>
    <w:rsid w:val="00EE6116"/>
    <w:rsid w:val="00EE790D"/>
    <w:rsid w:val="00EE7DEE"/>
    <w:rsid w:val="00EF00E4"/>
    <w:rsid w:val="00EF05B2"/>
    <w:rsid w:val="00EF0699"/>
    <w:rsid w:val="00EF0768"/>
    <w:rsid w:val="00EF0897"/>
    <w:rsid w:val="00EF0A4D"/>
    <w:rsid w:val="00EF0D2C"/>
    <w:rsid w:val="00EF113C"/>
    <w:rsid w:val="00EF1320"/>
    <w:rsid w:val="00EF1492"/>
    <w:rsid w:val="00EF166E"/>
    <w:rsid w:val="00EF1BDD"/>
    <w:rsid w:val="00EF1C26"/>
    <w:rsid w:val="00EF1F81"/>
    <w:rsid w:val="00EF2378"/>
    <w:rsid w:val="00EF2649"/>
    <w:rsid w:val="00EF2A41"/>
    <w:rsid w:val="00EF2AD3"/>
    <w:rsid w:val="00EF2B38"/>
    <w:rsid w:val="00EF2CC8"/>
    <w:rsid w:val="00EF33B8"/>
    <w:rsid w:val="00EF33ED"/>
    <w:rsid w:val="00EF34E0"/>
    <w:rsid w:val="00EF38AE"/>
    <w:rsid w:val="00EF396E"/>
    <w:rsid w:val="00EF41AC"/>
    <w:rsid w:val="00EF4431"/>
    <w:rsid w:val="00EF4446"/>
    <w:rsid w:val="00EF53A3"/>
    <w:rsid w:val="00EF58D9"/>
    <w:rsid w:val="00EF66F4"/>
    <w:rsid w:val="00EF680F"/>
    <w:rsid w:val="00EF7C1F"/>
    <w:rsid w:val="00F0008C"/>
    <w:rsid w:val="00F00218"/>
    <w:rsid w:val="00F006C7"/>
    <w:rsid w:val="00F007B3"/>
    <w:rsid w:val="00F00AEC"/>
    <w:rsid w:val="00F01B6F"/>
    <w:rsid w:val="00F0217F"/>
    <w:rsid w:val="00F025E0"/>
    <w:rsid w:val="00F034CF"/>
    <w:rsid w:val="00F037E2"/>
    <w:rsid w:val="00F04289"/>
    <w:rsid w:val="00F047F4"/>
    <w:rsid w:val="00F04DC2"/>
    <w:rsid w:val="00F04FE0"/>
    <w:rsid w:val="00F0527A"/>
    <w:rsid w:val="00F06118"/>
    <w:rsid w:val="00F0666D"/>
    <w:rsid w:val="00F06723"/>
    <w:rsid w:val="00F0681E"/>
    <w:rsid w:val="00F07026"/>
    <w:rsid w:val="00F07881"/>
    <w:rsid w:val="00F07AC5"/>
    <w:rsid w:val="00F10651"/>
    <w:rsid w:val="00F10EB2"/>
    <w:rsid w:val="00F111CD"/>
    <w:rsid w:val="00F1137C"/>
    <w:rsid w:val="00F133B5"/>
    <w:rsid w:val="00F1420D"/>
    <w:rsid w:val="00F14B02"/>
    <w:rsid w:val="00F14B82"/>
    <w:rsid w:val="00F1568B"/>
    <w:rsid w:val="00F157B1"/>
    <w:rsid w:val="00F159CE"/>
    <w:rsid w:val="00F16989"/>
    <w:rsid w:val="00F16DE4"/>
    <w:rsid w:val="00F16F45"/>
    <w:rsid w:val="00F16F6B"/>
    <w:rsid w:val="00F17FD8"/>
    <w:rsid w:val="00F20194"/>
    <w:rsid w:val="00F209DE"/>
    <w:rsid w:val="00F21B33"/>
    <w:rsid w:val="00F21D63"/>
    <w:rsid w:val="00F22A9C"/>
    <w:rsid w:val="00F232A8"/>
    <w:rsid w:val="00F23467"/>
    <w:rsid w:val="00F24213"/>
    <w:rsid w:val="00F25A6A"/>
    <w:rsid w:val="00F26106"/>
    <w:rsid w:val="00F268F9"/>
    <w:rsid w:val="00F26BE9"/>
    <w:rsid w:val="00F26FE4"/>
    <w:rsid w:val="00F2717F"/>
    <w:rsid w:val="00F27912"/>
    <w:rsid w:val="00F27DFC"/>
    <w:rsid w:val="00F30015"/>
    <w:rsid w:val="00F3009D"/>
    <w:rsid w:val="00F30639"/>
    <w:rsid w:val="00F3070D"/>
    <w:rsid w:val="00F308FC"/>
    <w:rsid w:val="00F312CC"/>
    <w:rsid w:val="00F31329"/>
    <w:rsid w:val="00F3138F"/>
    <w:rsid w:val="00F315EB"/>
    <w:rsid w:val="00F3230E"/>
    <w:rsid w:val="00F3260B"/>
    <w:rsid w:val="00F329C8"/>
    <w:rsid w:val="00F32D92"/>
    <w:rsid w:val="00F32EBF"/>
    <w:rsid w:val="00F3430E"/>
    <w:rsid w:val="00F344A5"/>
    <w:rsid w:val="00F35145"/>
    <w:rsid w:val="00F35C44"/>
    <w:rsid w:val="00F35CD2"/>
    <w:rsid w:val="00F35DA7"/>
    <w:rsid w:val="00F3623B"/>
    <w:rsid w:val="00F364C1"/>
    <w:rsid w:val="00F3683D"/>
    <w:rsid w:val="00F36BD3"/>
    <w:rsid w:val="00F37229"/>
    <w:rsid w:val="00F37C70"/>
    <w:rsid w:val="00F402FC"/>
    <w:rsid w:val="00F41572"/>
    <w:rsid w:val="00F4420A"/>
    <w:rsid w:val="00F44693"/>
    <w:rsid w:val="00F4585C"/>
    <w:rsid w:val="00F4587A"/>
    <w:rsid w:val="00F45A23"/>
    <w:rsid w:val="00F4772E"/>
    <w:rsid w:val="00F5019E"/>
    <w:rsid w:val="00F5029E"/>
    <w:rsid w:val="00F51839"/>
    <w:rsid w:val="00F51B3A"/>
    <w:rsid w:val="00F521DF"/>
    <w:rsid w:val="00F52992"/>
    <w:rsid w:val="00F532D5"/>
    <w:rsid w:val="00F537DB"/>
    <w:rsid w:val="00F54005"/>
    <w:rsid w:val="00F544C5"/>
    <w:rsid w:val="00F5573F"/>
    <w:rsid w:val="00F5581F"/>
    <w:rsid w:val="00F55A26"/>
    <w:rsid w:val="00F55B1E"/>
    <w:rsid w:val="00F55BCA"/>
    <w:rsid w:val="00F56342"/>
    <w:rsid w:val="00F565F2"/>
    <w:rsid w:val="00F56753"/>
    <w:rsid w:val="00F568FE"/>
    <w:rsid w:val="00F569E8"/>
    <w:rsid w:val="00F56A4F"/>
    <w:rsid w:val="00F56C52"/>
    <w:rsid w:val="00F5739D"/>
    <w:rsid w:val="00F573DF"/>
    <w:rsid w:val="00F5755C"/>
    <w:rsid w:val="00F57599"/>
    <w:rsid w:val="00F57975"/>
    <w:rsid w:val="00F6029B"/>
    <w:rsid w:val="00F615DF"/>
    <w:rsid w:val="00F6174A"/>
    <w:rsid w:val="00F61EF8"/>
    <w:rsid w:val="00F62CCC"/>
    <w:rsid w:val="00F6340D"/>
    <w:rsid w:val="00F634FC"/>
    <w:rsid w:val="00F639DE"/>
    <w:rsid w:val="00F641CA"/>
    <w:rsid w:val="00F651DA"/>
    <w:rsid w:val="00F65625"/>
    <w:rsid w:val="00F65A96"/>
    <w:rsid w:val="00F66006"/>
    <w:rsid w:val="00F66D00"/>
    <w:rsid w:val="00F6745C"/>
    <w:rsid w:val="00F70B52"/>
    <w:rsid w:val="00F71174"/>
    <w:rsid w:val="00F7152E"/>
    <w:rsid w:val="00F7154A"/>
    <w:rsid w:val="00F71BB1"/>
    <w:rsid w:val="00F71EDF"/>
    <w:rsid w:val="00F72919"/>
    <w:rsid w:val="00F72976"/>
    <w:rsid w:val="00F72C46"/>
    <w:rsid w:val="00F72EC4"/>
    <w:rsid w:val="00F73776"/>
    <w:rsid w:val="00F73E8A"/>
    <w:rsid w:val="00F74BA1"/>
    <w:rsid w:val="00F74FE2"/>
    <w:rsid w:val="00F75127"/>
    <w:rsid w:val="00F752FE"/>
    <w:rsid w:val="00F75443"/>
    <w:rsid w:val="00F76168"/>
    <w:rsid w:val="00F770CA"/>
    <w:rsid w:val="00F77844"/>
    <w:rsid w:val="00F778AD"/>
    <w:rsid w:val="00F80359"/>
    <w:rsid w:val="00F8073E"/>
    <w:rsid w:val="00F80878"/>
    <w:rsid w:val="00F809E0"/>
    <w:rsid w:val="00F811D2"/>
    <w:rsid w:val="00F81412"/>
    <w:rsid w:val="00F8156B"/>
    <w:rsid w:val="00F8172D"/>
    <w:rsid w:val="00F81D1C"/>
    <w:rsid w:val="00F81E07"/>
    <w:rsid w:val="00F8221F"/>
    <w:rsid w:val="00F82543"/>
    <w:rsid w:val="00F82627"/>
    <w:rsid w:val="00F829DE"/>
    <w:rsid w:val="00F83AE3"/>
    <w:rsid w:val="00F83EF7"/>
    <w:rsid w:val="00F84021"/>
    <w:rsid w:val="00F84E86"/>
    <w:rsid w:val="00F8509E"/>
    <w:rsid w:val="00F85206"/>
    <w:rsid w:val="00F8529A"/>
    <w:rsid w:val="00F856DD"/>
    <w:rsid w:val="00F85937"/>
    <w:rsid w:val="00F85F83"/>
    <w:rsid w:val="00F86536"/>
    <w:rsid w:val="00F873B0"/>
    <w:rsid w:val="00F90CD6"/>
    <w:rsid w:val="00F910B2"/>
    <w:rsid w:val="00F91275"/>
    <w:rsid w:val="00F91AE1"/>
    <w:rsid w:val="00F9213C"/>
    <w:rsid w:val="00F92872"/>
    <w:rsid w:val="00F928A9"/>
    <w:rsid w:val="00F92927"/>
    <w:rsid w:val="00F94A8C"/>
    <w:rsid w:val="00F94EE9"/>
    <w:rsid w:val="00F960F0"/>
    <w:rsid w:val="00F965F1"/>
    <w:rsid w:val="00F96619"/>
    <w:rsid w:val="00F9749D"/>
    <w:rsid w:val="00F9767C"/>
    <w:rsid w:val="00F97F8E"/>
    <w:rsid w:val="00FA04B7"/>
    <w:rsid w:val="00FA0C4E"/>
    <w:rsid w:val="00FA1090"/>
    <w:rsid w:val="00FA1688"/>
    <w:rsid w:val="00FA1C65"/>
    <w:rsid w:val="00FA1C7F"/>
    <w:rsid w:val="00FA1EE2"/>
    <w:rsid w:val="00FA2B7B"/>
    <w:rsid w:val="00FA2DD0"/>
    <w:rsid w:val="00FA334B"/>
    <w:rsid w:val="00FA3574"/>
    <w:rsid w:val="00FA3756"/>
    <w:rsid w:val="00FA397A"/>
    <w:rsid w:val="00FA41A2"/>
    <w:rsid w:val="00FA4201"/>
    <w:rsid w:val="00FA4447"/>
    <w:rsid w:val="00FA46B6"/>
    <w:rsid w:val="00FA4C15"/>
    <w:rsid w:val="00FA4E22"/>
    <w:rsid w:val="00FA500D"/>
    <w:rsid w:val="00FA55C3"/>
    <w:rsid w:val="00FA5730"/>
    <w:rsid w:val="00FA688F"/>
    <w:rsid w:val="00FA6979"/>
    <w:rsid w:val="00FA69B3"/>
    <w:rsid w:val="00FA6B13"/>
    <w:rsid w:val="00FA6FB9"/>
    <w:rsid w:val="00FA761E"/>
    <w:rsid w:val="00FA77C4"/>
    <w:rsid w:val="00FA7EE9"/>
    <w:rsid w:val="00FB0521"/>
    <w:rsid w:val="00FB1438"/>
    <w:rsid w:val="00FB1494"/>
    <w:rsid w:val="00FB1524"/>
    <w:rsid w:val="00FB154D"/>
    <w:rsid w:val="00FB1626"/>
    <w:rsid w:val="00FB1A90"/>
    <w:rsid w:val="00FB2442"/>
    <w:rsid w:val="00FB2CF1"/>
    <w:rsid w:val="00FB37D7"/>
    <w:rsid w:val="00FB4124"/>
    <w:rsid w:val="00FB44B5"/>
    <w:rsid w:val="00FB484A"/>
    <w:rsid w:val="00FB492C"/>
    <w:rsid w:val="00FB4AD2"/>
    <w:rsid w:val="00FB524B"/>
    <w:rsid w:val="00FB5D23"/>
    <w:rsid w:val="00FB645D"/>
    <w:rsid w:val="00FB7444"/>
    <w:rsid w:val="00FB787D"/>
    <w:rsid w:val="00FB7B9D"/>
    <w:rsid w:val="00FC0793"/>
    <w:rsid w:val="00FC08FF"/>
    <w:rsid w:val="00FC1FB4"/>
    <w:rsid w:val="00FC2BAD"/>
    <w:rsid w:val="00FC2DCB"/>
    <w:rsid w:val="00FC3835"/>
    <w:rsid w:val="00FC483B"/>
    <w:rsid w:val="00FC56D2"/>
    <w:rsid w:val="00FC5B5D"/>
    <w:rsid w:val="00FC6015"/>
    <w:rsid w:val="00FC60B8"/>
    <w:rsid w:val="00FC665E"/>
    <w:rsid w:val="00FC7365"/>
    <w:rsid w:val="00FC7390"/>
    <w:rsid w:val="00FC769B"/>
    <w:rsid w:val="00FD0179"/>
    <w:rsid w:val="00FD03A0"/>
    <w:rsid w:val="00FD0503"/>
    <w:rsid w:val="00FD0505"/>
    <w:rsid w:val="00FD0652"/>
    <w:rsid w:val="00FD09D4"/>
    <w:rsid w:val="00FD0B15"/>
    <w:rsid w:val="00FD1812"/>
    <w:rsid w:val="00FD1E84"/>
    <w:rsid w:val="00FD2542"/>
    <w:rsid w:val="00FD2F3B"/>
    <w:rsid w:val="00FD43C3"/>
    <w:rsid w:val="00FD4492"/>
    <w:rsid w:val="00FD536B"/>
    <w:rsid w:val="00FD549F"/>
    <w:rsid w:val="00FD54F2"/>
    <w:rsid w:val="00FD582C"/>
    <w:rsid w:val="00FD61E2"/>
    <w:rsid w:val="00FD627B"/>
    <w:rsid w:val="00FD6C03"/>
    <w:rsid w:val="00FD6C64"/>
    <w:rsid w:val="00FD7618"/>
    <w:rsid w:val="00FE0424"/>
    <w:rsid w:val="00FE0B5C"/>
    <w:rsid w:val="00FE0DE4"/>
    <w:rsid w:val="00FE1BE3"/>
    <w:rsid w:val="00FE1EA8"/>
    <w:rsid w:val="00FE2673"/>
    <w:rsid w:val="00FE27CD"/>
    <w:rsid w:val="00FE49B3"/>
    <w:rsid w:val="00FE4B27"/>
    <w:rsid w:val="00FE5494"/>
    <w:rsid w:val="00FE643C"/>
    <w:rsid w:val="00FE73B2"/>
    <w:rsid w:val="00FE77F9"/>
    <w:rsid w:val="00FE7EEB"/>
    <w:rsid w:val="00FE7EED"/>
    <w:rsid w:val="00FF00C5"/>
    <w:rsid w:val="00FF06BD"/>
    <w:rsid w:val="00FF0D9E"/>
    <w:rsid w:val="00FF2A1B"/>
    <w:rsid w:val="00FF304E"/>
    <w:rsid w:val="00FF3E1F"/>
    <w:rsid w:val="00FF420F"/>
    <w:rsid w:val="00FF4332"/>
    <w:rsid w:val="00FF4FF4"/>
    <w:rsid w:val="00FF68BE"/>
    <w:rsid w:val="00FF6C3B"/>
    <w:rsid w:val="00FF6EFD"/>
    <w:rsid w:val="00FF7468"/>
    <w:rsid w:val="00FF775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4:docId w14:val="67BE04EF"/>
  <w15:docId w15:val="{84912153-A0EC-4A35-836D-8877F706F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he-IL"/>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8593B"/>
    <w:pPr>
      <w:overflowPunct w:val="0"/>
      <w:autoSpaceDE w:val="0"/>
      <w:autoSpaceDN w:val="0"/>
      <w:bidi/>
      <w:adjustRightInd w:val="0"/>
      <w:jc w:val="both"/>
      <w:textAlignment w:val="baseline"/>
    </w:pPr>
    <w:rPr>
      <w:rFonts w:cs="FrankRuehl"/>
      <w:szCs w:val="26"/>
      <w:lang w:eastAsia="he-IL"/>
    </w:rPr>
  </w:style>
  <w:style w:type="paragraph" w:styleId="Heading1">
    <w:name w:val="heading 1"/>
    <w:basedOn w:val="Normal"/>
    <w:next w:val="1"/>
    <w:link w:val="Heading1Char"/>
    <w:qFormat/>
    <w:rsid w:val="004528BC"/>
    <w:pPr>
      <w:keepNext/>
      <w:numPr>
        <w:numId w:val="1"/>
      </w:numPr>
      <w:tabs>
        <w:tab w:val="left" w:pos="1800"/>
      </w:tabs>
      <w:ind w:right="0"/>
      <w:outlineLvl w:val="0"/>
    </w:pPr>
    <w:rPr>
      <w:noProof/>
      <w:kern w:val="28"/>
      <w:sz w:val="24"/>
    </w:rPr>
  </w:style>
  <w:style w:type="paragraph" w:styleId="Heading2">
    <w:name w:val="heading 2"/>
    <w:basedOn w:val="Normal"/>
    <w:next w:val="2"/>
    <w:link w:val="Heading2Char"/>
    <w:qFormat/>
    <w:rsid w:val="004528BC"/>
    <w:pPr>
      <w:numPr>
        <w:ilvl w:val="1"/>
        <w:numId w:val="1"/>
      </w:numPr>
      <w:ind w:right="0"/>
      <w:outlineLvl w:val="1"/>
    </w:pPr>
    <w:rPr>
      <w:sz w:val="24"/>
    </w:rPr>
  </w:style>
  <w:style w:type="paragraph" w:styleId="Heading3">
    <w:name w:val="heading 3"/>
    <w:basedOn w:val="Normal"/>
    <w:next w:val="3"/>
    <w:link w:val="Heading3Char"/>
    <w:qFormat/>
    <w:rsid w:val="004528BC"/>
    <w:pPr>
      <w:keepNext/>
      <w:numPr>
        <w:ilvl w:val="2"/>
        <w:numId w:val="1"/>
      </w:numPr>
      <w:tabs>
        <w:tab w:val="left" w:pos="1800"/>
      </w:tabs>
      <w:ind w:right="0"/>
      <w:outlineLvl w:val="2"/>
    </w:pPr>
    <w:rPr>
      <w:b/>
      <w:noProof/>
      <w:kern w:val="28"/>
      <w:sz w:val="24"/>
    </w:rPr>
  </w:style>
  <w:style w:type="paragraph" w:styleId="Heading4">
    <w:name w:val="heading 4"/>
    <w:basedOn w:val="Normal"/>
    <w:next w:val="4"/>
    <w:link w:val="Heading4Char"/>
    <w:qFormat/>
    <w:rsid w:val="004528BC"/>
    <w:pPr>
      <w:numPr>
        <w:ilvl w:val="3"/>
        <w:numId w:val="1"/>
      </w:numPr>
      <w:ind w:right="0"/>
      <w:outlineLvl w:val="3"/>
    </w:pPr>
    <w:rPr>
      <w:b/>
      <w:sz w:val="24"/>
    </w:rPr>
  </w:style>
  <w:style w:type="paragraph" w:styleId="Heading5">
    <w:name w:val="heading 5"/>
    <w:basedOn w:val="Normal"/>
    <w:next w:val="5"/>
    <w:link w:val="Heading5Char"/>
    <w:qFormat/>
    <w:rsid w:val="004528BC"/>
    <w:pPr>
      <w:keepNext/>
      <w:numPr>
        <w:ilvl w:val="4"/>
        <w:numId w:val="1"/>
      </w:numPr>
      <w:tabs>
        <w:tab w:val="left" w:pos="1800"/>
      </w:tabs>
      <w:ind w:right="0"/>
      <w:outlineLvl w:val="4"/>
    </w:pPr>
    <w:rPr>
      <w:b/>
      <w:noProof/>
      <w:kern w:val="28"/>
      <w:sz w:val="24"/>
    </w:rPr>
  </w:style>
  <w:style w:type="paragraph" w:styleId="Heading6">
    <w:name w:val="heading 6"/>
    <w:basedOn w:val="Normal"/>
    <w:next w:val="6"/>
    <w:link w:val="Heading6Char"/>
    <w:qFormat/>
    <w:rsid w:val="004528BC"/>
    <w:pPr>
      <w:numPr>
        <w:ilvl w:val="5"/>
        <w:numId w:val="1"/>
      </w:numPr>
      <w:ind w:right="0"/>
      <w:outlineLvl w:val="5"/>
    </w:pPr>
    <w:rPr>
      <w:b/>
      <w:sz w:val="24"/>
    </w:rPr>
  </w:style>
  <w:style w:type="paragraph" w:styleId="Heading7">
    <w:name w:val="heading 7"/>
    <w:basedOn w:val="Normal"/>
    <w:next w:val="7"/>
    <w:link w:val="Heading7Char"/>
    <w:qFormat/>
    <w:rsid w:val="004528BC"/>
    <w:pPr>
      <w:keepNext/>
      <w:numPr>
        <w:ilvl w:val="6"/>
        <w:numId w:val="1"/>
      </w:numPr>
      <w:tabs>
        <w:tab w:val="left" w:pos="1800"/>
      </w:tabs>
      <w:ind w:left="4027"/>
      <w:outlineLvl w:val="6"/>
    </w:pPr>
    <w:rPr>
      <w:b/>
      <w:noProof/>
      <w:kern w:val="28"/>
      <w:sz w:val="24"/>
    </w:rPr>
  </w:style>
  <w:style w:type="paragraph" w:styleId="Heading8">
    <w:name w:val="heading 8"/>
    <w:basedOn w:val="Normal"/>
    <w:next w:val="8"/>
    <w:link w:val="Heading8Char"/>
    <w:qFormat/>
    <w:rsid w:val="004528BC"/>
    <w:pPr>
      <w:numPr>
        <w:ilvl w:val="7"/>
        <w:numId w:val="1"/>
      </w:numPr>
      <w:ind w:left="4424"/>
      <w:outlineLvl w:val="7"/>
    </w:pPr>
    <w:rPr>
      <w:b/>
      <w:sz w:val="24"/>
    </w:rPr>
  </w:style>
  <w:style w:type="paragraph" w:styleId="Heading9">
    <w:name w:val="heading 9"/>
    <w:basedOn w:val="Normal"/>
    <w:next w:val="Normal"/>
    <w:link w:val="Heading9Char"/>
    <w:qFormat/>
    <w:rsid w:val="004528BC"/>
    <w:pPr>
      <w:numPr>
        <w:ilvl w:val="8"/>
        <w:numId w:val="1"/>
      </w:numPr>
      <w:spacing w:before="240" w:after="60"/>
      <w:ind w:right="0"/>
      <w:outlineLvl w:val="8"/>
    </w:pPr>
    <w:rPr>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528BC"/>
    <w:pPr>
      <w:tabs>
        <w:tab w:val="center" w:pos="4320"/>
        <w:tab w:val="right" w:pos="8640"/>
      </w:tabs>
    </w:pPr>
    <w:rPr>
      <w:rFonts w:cs="Narkisim"/>
      <w:b/>
      <w:bCs/>
      <w:szCs w:val="24"/>
    </w:rPr>
  </w:style>
  <w:style w:type="paragraph" w:styleId="Footer">
    <w:name w:val="footer"/>
    <w:basedOn w:val="Normal"/>
    <w:link w:val="FooterChar"/>
    <w:uiPriority w:val="99"/>
    <w:rsid w:val="004528BC"/>
    <w:pPr>
      <w:tabs>
        <w:tab w:val="center" w:pos="4320"/>
        <w:tab w:val="right" w:pos="8640"/>
      </w:tabs>
    </w:pPr>
    <w:rPr>
      <w:rFonts w:cs="Narkisim"/>
      <w:b/>
      <w:bCs/>
      <w:szCs w:val="24"/>
    </w:rPr>
  </w:style>
  <w:style w:type="paragraph" w:styleId="List">
    <w:name w:val="List"/>
    <w:basedOn w:val="Normal"/>
    <w:semiHidden/>
    <w:rsid w:val="004528BC"/>
    <w:pPr>
      <w:ind w:left="283" w:hanging="283"/>
    </w:pPr>
  </w:style>
  <w:style w:type="paragraph" w:styleId="List2">
    <w:name w:val="List 2"/>
    <w:basedOn w:val="Normal"/>
    <w:semiHidden/>
    <w:rsid w:val="004528BC"/>
    <w:pPr>
      <w:ind w:left="566" w:hanging="283"/>
    </w:pPr>
  </w:style>
  <w:style w:type="paragraph" w:styleId="List3">
    <w:name w:val="List 3"/>
    <w:basedOn w:val="Normal"/>
    <w:semiHidden/>
    <w:rsid w:val="004528BC"/>
    <w:pPr>
      <w:ind w:left="849" w:hanging="283"/>
    </w:pPr>
  </w:style>
  <w:style w:type="paragraph" w:styleId="List4">
    <w:name w:val="List 4"/>
    <w:basedOn w:val="Normal"/>
    <w:semiHidden/>
    <w:rsid w:val="004528BC"/>
    <w:pPr>
      <w:ind w:left="1132" w:hanging="283"/>
    </w:pPr>
  </w:style>
  <w:style w:type="paragraph" w:styleId="List5">
    <w:name w:val="List 5"/>
    <w:basedOn w:val="Normal"/>
    <w:semiHidden/>
    <w:rsid w:val="004528BC"/>
    <w:pPr>
      <w:ind w:left="1415" w:hanging="283"/>
    </w:pPr>
  </w:style>
  <w:style w:type="paragraph" w:styleId="ListBullet">
    <w:name w:val="List Bullet"/>
    <w:basedOn w:val="Normal"/>
    <w:semiHidden/>
    <w:rsid w:val="004528BC"/>
    <w:pPr>
      <w:ind w:left="283" w:hanging="283"/>
    </w:pPr>
  </w:style>
  <w:style w:type="paragraph" w:styleId="ListBullet2">
    <w:name w:val="List Bullet 2"/>
    <w:basedOn w:val="Normal"/>
    <w:semiHidden/>
    <w:rsid w:val="004528BC"/>
    <w:pPr>
      <w:ind w:left="566" w:hanging="283"/>
    </w:pPr>
  </w:style>
  <w:style w:type="paragraph" w:styleId="ListBullet3">
    <w:name w:val="List Bullet 3"/>
    <w:basedOn w:val="Normal"/>
    <w:semiHidden/>
    <w:rsid w:val="004528BC"/>
    <w:pPr>
      <w:ind w:left="849" w:hanging="283"/>
    </w:pPr>
  </w:style>
  <w:style w:type="paragraph" w:styleId="ListBullet4">
    <w:name w:val="List Bullet 4"/>
    <w:basedOn w:val="Normal"/>
    <w:semiHidden/>
    <w:rsid w:val="004528BC"/>
    <w:pPr>
      <w:ind w:left="1132" w:hanging="283"/>
    </w:pPr>
  </w:style>
  <w:style w:type="paragraph" w:styleId="ListBullet5">
    <w:name w:val="List Bullet 5"/>
    <w:basedOn w:val="Normal"/>
    <w:semiHidden/>
    <w:rsid w:val="004528BC"/>
    <w:pPr>
      <w:ind w:left="1415" w:hanging="283"/>
    </w:pPr>
  </w:style>
  <w:style w:type="paragraph" w:styleId="ListContinue">
    <w:name w:val="List Continue"/>
    <w:basedOn w:val="Normal"/>
    <w:semiHidden/>
    <w:rsid w:val="004528BC"/>
    <w:pPr>
      <w:spacing w:after="120"/>
      <w:ind w:left="283"/>
    </w:pPr>
  </w:style>
  <w:style w:type="paragraph" w:styleId="ListContinue2">
    <w:name w:val="List Continue 2"/>
    <w:basedOn w:val="Normal"/>
    <w:semiHidden/>
    <w:rsid w:val="004528BC"/>
    <w:pPr>
      <w:spacing w:after="120"/>
      <w:ind w:left="566"/>
    </w:pPr>
  </w:style>
  <w:style w:type="paragraph" w:styleId="ListContinue3">
    <w:name w:val="List Continue 3"/>
    <w:basedOn w:val="Normal"/>
    <w:semiHidden/>
    <w:rsid w:val="004528BC"/>
    <w:pPr>
      <w:spacing w:after="120"/>
      <w:ind w:left="849"/>
    </w:pPr>
  </w:style>
  <w:style w:type="paragraph" w:styleId="ListContinue4">
    <w:name w:val="List Continue 4"/>
    <w:basedOn w:val="Normal"/>
    <w:semiHidden/>
    <w:rsid w:val="004528BC"/>
    <w:pPr>
      <w:spacing w:after="120"/>
      <w:ind w:left="1132"/>
    </w:pPr>
  </w:style>
  <w:style w:type="paragraph" w:styleId="ListContinue5">
    <w:name w:val="List Continue 5"/>
    <w:basedOn w:val="Normal"/>
    <w:semiHidden/>
    <w:rsid w:val="004528BC"/>
    <w:pPr>
      <w:spacing w:after="120"/>
      <w:ind w:left="1415"/>
    </w:pPr>
  </w:style>
  <w:style w:type="paragraph" w:styleId="ListNumber">
    <w:name w:val="List Number"/>
    <w:basedOn w:val="Normal"/>
    <w:semiHidden/>
    <w:rsid w:val="004528BC"/>
    <w:pPr>
      <w:ind w:left="283" w:hanging="283"/>
    </w:pPr>
  </w:style>
  <w:style w:type="paragraph" w:styleId="ListNumber2">
    <w:name w:val="List Number 2"/>
    <w:basedOn w:val="Normal"/>
    <w:semiHidden/>
    <w:rsid w:val="004528BC"/>
    <w:pPr>
      <w:ind w:left="566" w:hanging="283"/>
    </w:pPr>
  </w:style>
  <w:style w:type="paragraph" w:styleId="ListNumber3">
    <w:name w:val="List Number 3"/>
    <w:basedOn w:val="Normal"/>
    <w:semiHidden/>
    <w:rsid w:val="004528BC"/>
    <w:pPr>
      <w:ind w:left="849" w:hanging="283"/>
    </w:pPr>
  </w:style>
  <w:style w:type="paragraph" w:styleId="ListNumber4">
    <w:name w:val="List Number 4"/>
    <w:basedOn w:val="Normal"/>
    <w:semiHidden/>
    <w:rsid w:val="004528BC"/>
    <w:pPr>
      <w:ind w:left="1132" w:hanging="283"/>
    </w:pPr>
  </w:style>
  <w:style w:type="paragraph" w:styleId="ListNumber5">
    <w:name w:val="List Number 5"/>
    <w:basedOn w:val="Normal"/>
    <w:semiHidden/>
    <w:rsid w:val="004528BC"/>
    <w:pPr>
      <w:ind w:left="1415" w:hanging="283"/>
    </w:pPr>
  </w:style>
  <w:style w:type="character" w:styleId="PageNumber">
    <w:name w:val="page number"/>
    <w:basedOn w:val="DefaultParagraphFont"/>
    <w:rsid w:val="004528BC"/>
  </w:style>
  <w:style w:type="paragraph" w:customStyle="1" w:styleId="10">
    <w:name w:val="כותרת1"/>
    <w:basedOn w:val="Normal"/>
    <w:next w:val="Normal"/>
    <w:rsid w:val="004528BC"/>
    <w:pPr>
      <w:spacing w:after="240"/>
      <w:jc w:val="center"/>
    </w:pPr>
    <w:rPr>
      <w:b/>
      <w:bCs/>
      <w:sz w:val="40"/>
      <w:szCs w:val="48"/>
    </w:rPr>
  </w:style>
  <w:style w:type="paragraph" w:customStyle="1" w:styleId="20">
    <w:name w:val="כותרת2"/>
    <w:basedOn w:val="Normal"/>
    <w:next w:val="Normal"/>
    <w:rsid w:val="004528BC"/>
    <w:pPr>
      <w:spacing w:before="120" w:after="240"/>
      <w:jc w:val="center"/>
    </w:pPr>
    <w:rPr>
      <w:b/>
      <w:bCs/>
      <w:sz w:val="32"/>
      <w:szCs w:val="40"/>
    </w:rPr>
  </w:style>
  <w:style w:type="paragraph" w:customStyle="1" w:styleId="30">
    <w:name w:val="כותרת3"/>
    <w:basedOn w:val="Normal"/>
    <w:next w:val="Normal"/>
    <w:rsid w:val="004528BC"/>
    <w:pPr>
      <w:spacing w:before="120" w:after="240"/>
      <w:jc w:val="center"/>
    </w:pPr>
    <w:rPr>
      <w:b/>
      <w:bCs/>
      <w:sz w:val="26"/>
      <w:szCs w:val="32"/>
    </w:rPr>
  </w:style>
  <w:style w:type="paragraph" w:customStyle="1" w:styleId="1">
    <w:name w:val="פיסקה1"/>
    <w:basedOn w:val="Normal"/>
    <w:rsid w:val="004528BC"/>
    <w:pPr>
      <w:tabs>
        <w:tab w:val="left" w:pos="1800"/>
      </w:tabs>
      <w:ind w:left="284"/>
    </w:pPr>
    <w:rPr>
      <w:noProof/>
      <w:sz w:val="24"/>
    </w:rPr>
  </w:style>
  <w:style w:type="paragraph" w:customStyle="1" w:styleId="2">
    <w:name w:val="פיסקה2"/>
    <w:basedOn w:val="Normal"/>
    <w:rsid w:val="004528BC"/>
    <w:pPr>
      <w:tabs>
        <w:tab w:val="left" w:pos="1800"/>
      </w:tabs>
      <w:ind w:left="1021"/>
    </w:pPr>
    <w:rPr>
      <w:noProof/>
      <w:sz w:val="24"/>
    </w:rPr>
  </w:style>
  <w:style w:type="paragraph" w:customStyle="1" w:styleId="3">
    <w:name w:val="פיסקה3"/>
    <w:basedOn w:val="Normal"/>
    <w:rsid w:val="004528BC"/>
    <w:pPr>
      <w:tabs>
        <w:tab w:val="left" w:pos="1800"/>
      </w:tabs>
      <w:ind w:left="1814"/>
    </w:pPr>
    <w:rPr>
      <w:b/>
      <w:noProof/>
      <w:sz w:val="24"/>
    </w:rPr>
  </w:style>
  <w:style w:type="paragraph" w:customStyle="1" w:styleId="4">
    <w:name w:val="פיסקה4"/>
    <w:basedOn w:val="Normal"/>
    <w:rsid w:val="004528BC"/>
    <w:pPr>
      <w:ind w:left="2835"/>
    </w:pPr>
    <w:rPr>
      <w:noProof/>
      <w:sz w:val="24"/>
    </w:rPr>
  </w:style>
  <w:style w:type="paragraph" w:customStyle="1" w:styleId="5">
    <w:name w:val="פיסקה5"/>
    <w:basedOn w:val="Normal"/>
    <w:rsid w:val="004528BC"/>
    <w:pPr>
      <w:ind w:left="3232"/>
    </w:pPr>
    <w:rPr>
      <w:noProof/>
      <w:sz w:val="24"/>
    </w:rPr>
  </w:style>
  <w:style w:type="paragraph" w:customStyle="1" w:styleId="6">
    <w:name w:val="פיסקה6"/>
    <w:basedOn w:val="Normal"/>
    <w:rsid w:val="004528BC"/>
    <w:pPr>
      <w:ind w:left="3629"/>
    </w:pPr>
    <w:rPr>
      <w:sz w:val="24"/>
    </w:rPr>
  </w:style>
  <w:style w:type="paragraph" w:customStyle="1" w:styleId="7">
    <w:name w:val="פיסקה7"/>
    <w:basedOn w:val="Normal"/>
    <w:rsid w:val="004528BC"/>
    <w:pPr>
      <w:ind w:left="4026"/>
    </w:pPr>
    <w:rPr>
      <w:sz w:val="24"/>
    </w:rPr>
  </w:style>
  <w:style w:type="paragraph" w:customStyle="1" w:styleId="8">
    <w:name w:val="פיסקה8"/>
    <w:basedOn w:val="Normal"/>
    <w:rsid w:val="004528BC"/>
    <w:pPr>
      <w:ind w:left="4423"/>
    </w:pPr>
    <w:rPr>
      <w:sz w:val="24"/>
    </w:rPr>
  </w:style>
  <w:style w:type="paragraph" w:customStyle="1" w:styleId="a">
    <w:name w:val="בכבוד"/>
    <w:basedOn w:val="Normal"/>
    <w:rsid w:val="004528BC"/>
    <w:pPr>
      <w:tabs>
        <w:tab w:val="center" w:pos="5612"/>
      </w:tabs>
      <w:spacing w:line="360" w:lineRule="auto"/>
    </w:pPr>
    <w:rPr>
      <w:sz w:val="24"/>
    </w:rPr>
  </w:style>
  <w:style w:type="paragraph" w:styleId="BodyText">
    <w:name w:val="Body Text"/>
    <w:basedOn w:val="Normal"/>
    <w:link w:val="BodyTextChar"/>
    <w:rsid w:val="0080710B"/>
    <w:pPr>
      <w:overflowPunct/>
      <w:autoSpaceDE/>
      <w:autoSpaceDN/>
      <w:adjustRightInd/>
      <w:jc w:val="left"/>
      <w:textAlignment w:val="auto"/>
    </w:pPr>
    <w:rPr>
      <w:rFonts w:cs="David"/>
      <w:noProof/>
      <w:szCs w:val="24"/>
    </w:rPr>
  </w:style>
  <w:style w:type="character" w:customStyle="1" w:styleId="BodyTextChar">
    <w:name w:val="Body Text Char"/>
    <w:basedOn w:val="DefaultParagraphFont"/>
    <w:link w:val="BodyText"/>
    <w:rsid w:val="0080710B"/>
    <w:rPr>
      <w:rFonts w:cs="David"/>
      <w:noProof/>
      <w:szCs w:val="24"/>
      <w:lang w:eastAsia="he-IL"/>
    </w:rPr>
  </w:style>
  <w:style w:type="paragraph" w:styleId="BodyText2">
    <w:name w:val="Body Text 2"/>
    <w:basedOn w:val="Normal"/>
    <w:link w:val="BodyText2Char"/>
    <w:rsid w:val="0080710B"/>
    <w:pPr>
      <w:overflowPunct/>
      <w:autoSpaceDE/>
      <w:autoSpaceDN/>
      <w:adjustRightInd/>
      <w:jc w:val="center"/>
      <w:textAlignment w:val="auto"/>
    </w:pPr>
    <w:rPr>
      <w:rFonts w:cs="Times New Roman"/>
      <w:noProof/>
      <w:szCs w:val="24"/>
    </w:rPr>
  </w:style>
  <w:style w:type="character" w:customStyle="1" w:styleId="BodyText2Char">
    <w:name w:val="Body Text 2 Char"/>
    <w:basedOn w:val="DefaultParagraphFont"/>
    <w:link w:val="BodyText2"/>
    <w:rsid w:val="0080710B"/>
    <w:rPr>
      <w:noProof/>
      <w:szCs w:val="24"/>
      <w:lang w:eastAsia="he-IL"/>
    </w:rPr>
  </w:style>
  <w:style w:type="character" w:customStyle="1" w:styleId="FooterChar">
    <w:name w:val="Footer Char"/>
    <w:link w:val="Footer"/>
    <w:uiPriority w:val="99"/>
    <w:rsid w:val="0080710B"/>
    <w:rPr>
      <w:rFonts w:cs="Narkisim"/>
      <w:b/>
      <w:bCs/>
      <w:szCs w:val="24"/>
      <w:lang w:eastAsia="he-IL"/>
    </w:rPr>
  </w:style>
  <w:style w:type="paragraph" w:styleId="BodyText3">
    <w:name w:val="Body Text 3"/>
    <w:basedOn w:val="Normal"/>
    <w:link w:val="BodyText3Char"/>
    <w:rsid w:val="0080710B"/>
    <w:pPr>
      <w:overflowPunct/>
      <w:autoSpaceDE/>
      <w:autoSpaceDN/>
      <w:adjustRightInd/>
      <w:spacing w:line="480" w:lineRule="auto"/>
      <w:textAlignment w:val="auto"/>
    </w:pPr>
    <w:rPr>
      <w:rFonts w:cs="Times New Roman"/>
      <w:sz w:val="24"/>
      <w:szCs w:val="28"/>
    </w:rPr>
  </w:style>
  <w:style w:type="character" w:customStyle="1" w:styleId="BodyText3Char">
    <w:name w:val="Body Text 3 Char"/>
    <w:basedOn w:val="DefaultParagraphFont"/>
    <w:link w:val="BodyText3"/>
    <w:rsid w:val="0080710B"/>
    <w:rPr>
      <w:sz w:val="24"/>
      <w:szCs w:val="28"/>
      <w:lang w:eastAsia="he-IL"/>
    </w:rPr>
  </w:style>
  <w:style w:type="paragraph" w:styleId="BodyTextIndent">
    <w:name w:val="Body Text Indent"/>
    <w:basedOn w:val="Normal"/>
    <w:link w:val="BodyTextIndentChar"/>
    <w:rsid w:val="0080710B"/>
    <w:pPr>
      <w:overflowPunct/>
      <w:autoSpaceDE/>
      <w:autoSpaceDN/>
      <w:adjustRightInd/>
      <w:ind w:left="720"/>
      <w:textAlignment w:val="auto"/>
    </w:pPr>
    <w:rPr>
      <w:rFonts w:cs="Times New Roman"/>
      <w:noProof/>
      <w:szCs w:val="24"/>
    </w:rPr>
  </w:style>
  <w:style w:type="character" w:customStyle="1" w:styleId="BodyTextIndentChar">
    <w:name w:val="Body Text Indent Char"/>
    <w:basedOn w:val="DefaultParagraphFont"/>
    <w:link w:val="BodyTextIndent"/>
    <w:rsid w:val="0080710B"/>
    <w:rPr>
      <w:noProof/>
      <w:szCs w:val="24"/>
      <w:lang w:eastAsia="he-IL"/>
    </w:rPr>
  </w:style>
  <w:style w:type="paragraph" w:styleId="BodyTextIndent2">
    <w:name w:val="Body Text Indent 2"/>
    <w:basedOn w:val="Normal"/>
    <w:link w:val="BodyTextIndent2Char"/>
    <w:rsid w:val="0080710B"/>
    <w:pPr>
      <w:overflowPunct/>
      <w:autoSpaceDE/>
      <w:autoSpaceDN/>
      <w:adjustRightInd/>
      <w:ind w:left="720"/>
      <w:textAlignment w:val="auto"/>
    </w:pPr>
    <w:rPr>
      <w:rFonts w:cs="Times New Roman"/>
      <w:noProof/>
      <w:szCs w:val="24"/>
    </w:rPr>
  </w:style>
  <w:style w:type="character" w:customStyle="1" w:styleId="BodyTextIndent2Char">
    <w:name w:val="Body Text Indent 2 Char"/>
    <w:basedOn w:val="DefaultParagraphFont"/>
    <w:link w:val="BodyTextIndent2"/>
    <w:rsid w:val="0080710B"/>
    <w:rPr>
      <w:noProof/>
      <w:szCs w:val="24"/>
      <w:lang w:eastAsia="he-IL"/>
    </w:rPr>
  </w:style>
  <w:style w:type="paragraph" w:customStyle="1" w:styleId="a0">
    <w:name w:val="הוראות"/>
    <w:basedOn w:val="Normal"/>
    <w:rsid w:val="0080710B"/>
    <w:pPr>
      <w:tabs>
        <w:tab w:val="left" w:pos="567"/>
        <w:tab w:val="left" w:pos="1134"/>
        <w:tab w:val="left" w:pos="1701"/>
        <w:tab w:val="left" w:pos="2268"/>
        <w:tab w:val="left" w:pos="2835"/>
        <w:tab w:val="left" w:pos="3402"/>
      </w:tabs>
      <w:overflowPunct/>
      <w:autoSpaceDE/>
      <w:autoSpaceDN/>
      <w:adjustRightInd/>
      <w:spacing w:after="120"/>
      <w:ind w:left="567"/>
      <w:textAlignment w:val="auto"/>
    </w:pPr>
    <w:rPr>
      <w:rFonts w:cs="Arial"/>
      <w:i/>
      <w:iCs/>
      <w:sz w:val="24"/>
      <w:szCs w:val="24"/>
    </w:rPr>
  </w:style>
  <w:style w:type="paragraph" w:styleId="BodyTextIndent3">
    <w:name w:val="Body Text Indent 3"/>
    <w:basedOn w:val="Normal"/>
    <w:link w:val="BodyTextIndent3Char"/>
    <w:rsid w:val="0080710B"/>
    <w:pPr>
      <w:overflowPunct/>
      <w:autoSpaceDE/>
      <w:autoSpaceDN/>
      <w:adjustRightInd/>
      <w:ind w:left="4320"/>
      <w:jc w:val="left"/>
      <w:textAlignment w:val="auto"/>
    </w:pPr>
    <w:rPr>
      <w:rFonts w:cs="Times New Roman"/>
      <w:noProof/>
      <w:sz w:val="22"/>
      <w:szCs w:val="24"/>
    </w:rPr>
  </w:style>
  <w:style w:type="character" w:customStyle="1" w:styleId="BodyTextIndent3Char">
    <w:name w:val="Body Text Indent 3 Char"/>
    <w:basedOn w:val="DefaultParagraphFont"/>
    <w:link w:val="BodyTextIndent3"/>
    <w:rsid w:val="0080710B"/>
    <w:rPr>
      <w:noProof/>
      <w:sz w:val="22"/>
      <w:szCs w:val="24"/>
      <w:lang w:eastAsia="he-IL"/>
    </w:rPr>
  </w:style>
  <w:style w:type="paragraph" w:styleId="CommentText">
    <w:name w:val="annotation text"/>
    <w:basedOn w:val="Normal"/>
    <w:link w:val="CommentTextChar"/>
    <w:semiHidden/>
    <w:rsid w:val="0080710B"/>
    <w:pPr>
      <w:overflowPunct/>
      <w:autoSpaceDE/>
      <w:autoSpaceDN/>
      <w:adjustRightInd/>
      <w:jc w:val="left"/>
      <w:textAlignment w:val="auto"/>
    </w:pPr>
    <w:rPr>
      <w:rFonts w:cs="Times New Roman"/>
      <w:szCs w:val="20"/>
    </w:rPr>
  </w:style>
  <w:style w:type="character" w:customStyle="1" w:styleId="CommentTextChar">
    <w:name w:val="Comment Text Char"/>
    <w:basedOn w:val="DefaultParagraphFont"/>
    <w:link w:val="CommentText"/>
    <w:semiHidden/>
    <w:rsid w:val="0080710B"/>
    <w:rPr>
      <w:lang w:eastAsia="he-IL"/>
    </w:rPr>
  </w:style>
  <w:style w:type="paragraph" w:customStyle="1" w:styleId="a1">
    <w:name w:val="הוראה ראשית"/>
    <w:basedOn w:val="Normal"/>
    <w:rsid w:val="0080710B"/>
    <w:pPr>
      <w:shd w:val="clear" w:color="auto" w:fill="F3F3F3"/>
      <w:tabs>
        <w:tab w:val="left" w:pos="567"/>
        <w:tab w:val="left" w:pos="1134"/>
        <w:tab w:val="left" w:pos="1701"/>
        <w:tab w:val="left" w:pos="2268"/>
        <w:tab w:val="left" w:pos="2835"/>
        <w:tab w:val="left" w:pos="3402"/>
      </w:tabs>
      <w:overflowPunct/>
      <w:autoSpaceDE/>
      <w:autoSpaceDN/>
      <w:adjustRightInd/>
      <w:spacing w:after="120"/>
      <w:textAlignment w:val="auto"/>
    </w:pPr>
    <w:rPr>
      <w:rFonts w:ascii="Arial" w:hAnsi="Arial" w:cs="Arial"/>
      <w:b/>
      <w:bCs/>
      <w:sz w:val="40"/>
      <w:szCs w:val="40"/>
    </w:rPr>
  </w:style>
  <w:style w:type="paragraph" w:customStyle="1" w:styleId="a2">
    <w:name w:val="כותרת טבלה"/>
    <w:basedOn w:val="Normal"/>
    <w:rsid w:val="0080710B"/>
    <w:pPr>
      <w:shd w:val="clear" w:color="auto" w:fill="F3F3F3"/>
      <w:tabs>
        <w:tab w:val="left" w:pos="567"/>
        <w:tab w:val="left" w:pos="1134"/>
        <w:tab w:val="left" w:pos="1701"/>
        <w:tab w:val="left" w:pos="2268"/>
        <w:tab w:val="left" w:pos="2835"/>
        <w:tab w:val="left" w:pos="3402"/>
      </w:tabs>
      <w:overflowPunct/>
      <w:autoSpaceDE/>
      <w:autoSpaceDN/>
      <w:adjustRightInd/>
      <w:jc w:val="left"/>
      <w:textAlignment w:val="auto"/>
    </w:pPr>
    <w:rPr>
      <w:rFonts w:cs="Arial"/>
      <w:b/>
      <w:bCs/>
      <w:sz w:val="24"/>
      <w:szCs w:val="24"/>
    </w:rPr>
  </w:style>
  <w:style w:type="paragraph" w:customStyle="1" w:styleId="a3">
    <w:name w:val="הוראה משנית"/>
    <w:basedOn w:val="Heading2"/>
    <w:rsid w:val="0080710B"/>
    <w:pPr>
      <w:keepNext/>
      <w:numPr>
        <w:ilvl w:val="0"/>
        <w:numId w:val="0"/>
      </w:numPr>
      <w:overflowPunct/>
      <w:autoSpaceDE/>
      <w:autoSpaceDN/>
      <w:adjustRightInd/>
      <w:ind w:right="0"/>
      <w:jc w:val="left"/>
      <w:textAlignment w:val="auto"/>
    </w:pPr>
    <w:rPr>
      <w:rFonts w:ascii="Arial" w:hAnsi="Arial" w:cs="Arial"/>
      <w:b/>
      <w:bCs/>
      <w:sz w:val="20"/>
      <w:szCs w:val="24"/>
      <w:u w:val="single"/>
    </w:rPr>
  </w:style>
  <w:style w:type="paragraph" w:customStyle="1" w:styleId="a4">
    <w:name w:val="הוראה בינונית"/>
    <w:basedOn w:val="Normal"/>
    <w:rsid w:val="0080710B"/>
    <w:pPr>
      <w:shd w:val="clear" w:color="auto" w:fill="F3F3F3"/>
      <w:tabs>
        <w:tab w:val="left" w:pos="567"/>
        <w:tab w:val="left" w:pos="1134"/>
        <w:tab w:val="left" w:pos="1701"/>
        <w:tab w:val="left" w:pos="2268"/>
        <w:tab w:val="left" w:pos="2835"/>
        <w:tab w:val="left" w:pos="3402"/>
      </w:tabs>
      <w:overflowPunct/>
      <w:autoSpaceDE/>
      <w:autoSpaceDN/>
      <w:adjustRightInd/>
      <w:spacing w:after="120"/>
      <w:jc w:val="left"/>
      <w:textAlignment w:val="auto"/>
    </w:pPr>
    <w:rPr>
      <w:rFonts w:ascii="Arial" w:hAnsi="Arial" w:cs="Arial"/>
      <w:b/>
      <w:bCs/>
      <w:sz w:val="32"/>
      <w:szCs w:val="32"/>
      <w:shd w:val="clear" w:color="auto" w:fill="F3F3F3"/>
    </w:rPr>
  </w:style>
  <w:style w:type="paragraph" w:styleId="BlockText">
    <w:name w:val="Block Text"/>
    <w:basedOn w:val="Normal"/>
    <w:rsid w:val="0080710B"/>
    <w:pPr>
      <w:overflowPunct/>
      <w:autoSpaceDE/>
      <w:autoSpaceDN/>
      <w:adjustRightInd/>
      <w:ind w:left="3969" w:hanging="567"/>
      <w:textAlignment w:val="auto"/>
    </w:pPr>
    <w:rPr>
      <w:rFonts w:cs="David"/>
      <w:szCs w:val="24"/>
    </w:rPr>
  </w:style>
  <w:style w:type="paragraph" w:styleId="Caption">
    <w:name w:val="caption"/>
    <w:basedOn w:val="Normal"/>
    <w:next w:val="Normal"/>
    <w:qFormat/>
    <w:rsid w:val="0080710B"/>
    <w:pPr>
      <w:overflowPunct/>
      <w:autoSpaceDE/>
      <w:autoSpaceDN/>
      <w:adjustRightInd/>
      <w:jc w:val="left"/>
      <w:textAlignment w:val="auto"/>
    </w:pPr>
    <w:rPr>
      <w:rFonts w:cs="David"/>
      <w:b/>
      <w:bCs/>
      <w:noProof/>
      <w:sz w:val="24"/>
      <w:szCs w:val="24"/>
      <w:u w:val="single"/>
    </w:rPr>
  </w:style>
  <w:style w:type="paragraph" w:styleId="Title">
    <w:name w:val="Title"/>
    <w:basedOn w:val="Normal"/>
    <w:link w:val="TitleChar"/>
    <w:qFormat/>
    <w:rsid w:val="0080710B"/>
    <w:pPr>
      <w:overflowPunct/>
      <w:autoSpaceDE/>
      <w:autoSpaceDN/>
      <w:adjustRightInd/>
      <w:jc w:val="center"/>
      <w:textAlignment w:val="auto"/>
    </w:pPr>
    <w:rPr>
      <w:rFonts w:cs="Times New Roman"/>
      <w:b/>
      <w:bCs/>
      <w:szCs w:val="28"/>
    </w:rPr>
  </w:style>
  <w:style w:type="character" w:customStyle="1" w:styleId="TitleChar">
    <w:name w:val="Title Char"/>
    <w:basedOn w:val="DefaultParagraphFont"/>
    <w:link w:val="Title"/>
    <w:rsid w:val="0080710B"/>
    <w:rPr>
      <w:b/>
      <w:bCs/>
      <w:szCs w:val="28"/>
      <w:lang w:eastAsia="he-IL"/>
    </w:rPr>
  </w:style>
  <w:style w:type="character" w:styleId="Strong">
    <w:name w:val="Strong"/>
    <w:qFormat/>
    <w:rsid w:val="0080710B"/>
    <w:rPr>
      <w:b/>
      <w:bCs/>
    </w:rPr>
  </w:style>
  <w:style w:type="character" w:styleId="Hyperlink">
    <w:name w:val="Hyperlink"/>
    <w:rsid w:val="0080710B"/>
    <w:rPr>
      <w:color w:val="0000FF"/>
      <w:u w:val="single"/>
    </w:rPr>
  </w:style>
  <w:style w:type="paragraph" w:styleId="DocumentMap">
    <w:name w:val="Document Map"/>
    <w:basedOn w:val="Normal"/>
    <w:link w:val="DocumentMapChar"/>
    <w:semiHidden/>
    <w:rsid w:val="0080710B"/>
    <w:pPr>
      <w:shd w:val="clear" w:color="auto" w:fill="000080"/>
      <w:overflowPunct/>
      <w:autoSpaceDE/>
      <w:autoSpaceDN/>
      <w:adjustRightInd/>
      <w:jc w:val="left"/>
      <w:textAlignment w:val="auto"/>
    </w:pPr>
    <w:rPr>
      <w:rFonts w:ascii="Tahoma" w:hAnsi="Tahoma" w:cs="Times New Roman"/>
      <w:noProof/>
      <w:szCs w:val="24"/>
    </w:rPr>
  </w:style>
  <w:style w:type="character" w:customStyle="1" w:styleId="DocumentMapChar">
    <w:name w:val="Document Map Char"/>
    <w:basedOn w:val="DefaultParagraphFont"/>
    <w:link w:val="DocumentMap"/>
    <w:semiHidden/>
    <w:rsid w:val="0080710B"/>
    <w:rPr>
      <w:rFonts w:ascii="Tahoma" w:hAnsi="Tahoma"/>
      <w:noProof/>
      <w:szCs w:val="24"/>
      <w:shd w:val="clear" w:color="auto" w:fill="000080"/>
      <w:lang w:eastAsia="he-IL"/>
    </w:rPr>
  </w:style>
  <w:style w:type="character" w:styleId="FollowedHyperlink">
    <w:name w:val="FollowedHyperlink"/>
    <w:rsid w:val="0080710B"/>
    <w:rPr>
      <w:color w:val="800080"/>
      <w:u w:val="single"/>
    </w:rPr>
  </w:style>
  <w:style w:type="paragraph" w:customStyle="1" w:styleId="11">
    <w:name w:val="ענת1"/>
    <w:basedOn w:val="Heading1"/>
    <w:autoRedefine/>
    <w:rsid w:val="0080710B"/>
    <w:pPr>
      <w:numPr>
        <w:numId w:val="0"/>
      </w:numPr>
      <w:tabs>
        <w:tab w:val="clear" w:pos="1800"/>
        <w:tab w:val="left" w:pos="720"/>
        <w:tab w:val="left" w:pos="2222"/>
      </w:tabs>
      <w:overflowPunct/>
      <w:autoSpaceDE/>
      <w:autoSpaceDN/>
      <w:adjustRightInd/>
      <w:spacing w:after="120"/>
      <w:ind w:right="0"/>
      <w:textAlignment w:val="auto"/>
    </w:pPr>
    <w:rPr>
      <w:rFonts w:cs="Times New Roman"/>
      <w:b/>
      <w:bCs/>
      <w:i/>
      <w:noProof w:val="0"/>
      <w:kern w:val="0"/>
      <w:sz w:val="26"/>
      <w:szCs w:val="24"/>
    </w:rPr>
  </w:style>
  <w:style w:type="paragraph" w:styleId="TOC3">
    <w:name w:val="toc 3"/>
    <w:basedOn w:val="Normal"/>
    <w:next w:val="Normal"/>
    <w:autoRedefine/>
    <w:semiHidden/>
    <w:rsid w:val="0080710B"/>
    <w:pPr>
      <w:tabs>
        <w:tab w:val="right" w:leader="dot" w:pos="9016"/>
      </w:tabs>
      <w:overflowPunct/>
      <w:autoSpaceDE/>
      <w:autoSpaceDN/>
      <w:adjustRightInd/>
      <w:jc w:val="left"/>
      <w:textAlignment w:val="auto"/>
    </w:pPr>
    <w:rPr>
      <w:rFonts w:cs="David"/>
      <w:noProof/>
      <w:sz w:val="24"/>
      <w:szCs w:val="24"/>
    </w:rPr>
  </w:style>
  <w:style w:type="paragraph" w:customStyle="1" w:styleId="31">
    <w:name w:val="ענת3"/>
    <w:basedOn w:val="Normal"/>
    <w:rsid w:val="0080710B"/>
    <w:pPr>
      <w:pBdr>
        <w:top w:val="single" w:sz="4" w:space="1" w:color="auto"/>
        <w:left w:val="single" w:sz="4" w:space="4" w:color="auto"/>
        <w:bottom w:val="single" w:sz="4" w:space="1" w:color="auto"/>
        <w:right w:val="single" w:sz="4" w:space="4" w:color="auto"/>
      </w:pBdr>
      <w:shd w:val="clear" w:color="auto" w:fill="F3F3F3"/>
      <w:tabs>
        <w:tab w:val="left" w:pos="1134"/>
      </w:tabs>
      <w:overflowPunct/>
      <w:autoSpaceDE/>
      <w:autoSpaceDN/>
      <w:adjustRightInd/>
      <w:spacing w:after="240"/>
      <w:jc w:val="left"/>
      <w:textAlignment w:val="auto"/>
    </w:pPr>
    <w:rPr>
      <w:rFonts w:ascii="Arial" w:hAnsi="Arial" w:cs="David"/>
      <w:b/>
      <w:bCs/>
      <w:sz w:val="34"/>
      <w:szCs w:val="34"/>
    </w:rPr>
  </w:style>
  <w:style w:type="paragraph" w:styleId="TOC1">
    <w:name w:val="toc 1"/>
    <w:basedOn w:val="Normal"/>
    <w:next w:val="Normal"/>
    <w:autoRedefine/>
    <w:semiHidden/>
    <w:rsid w:val="0080710B"/>
    <w:pPr>
      <w:tabs>
        <w:tab w:val="left" w:pos="521"/>
        <w:tab w:val="right" w:leader="dot" w:pos="9016"/>
      </w:tabs>
      <w:overflowPunct/>
      <w:autoSpaceDE/>
      <w:autoSpaceDN/>
      <w:adjustRightInd/>
      <w:spacing w:before="120" w:after="120"/>
      <w:jc w:val="left"/>
      <w:textAlignment w:val="auto"/>
    </w:pPr>
    <w:rPr>
      <w:rFonts w:cs="David"/>
      <w:b/>
      <w:bCs/>
      <w:caps/>
      <w:noProof/>
      <w:sz w:val="24"/>
      <w:szCs w:val="24"/>
    </w:rPr>
  </w:style>
  <w:style w:type="paragraph" w:styleId="TOC2">
    <w:name w:val="toc 2"/>
    <w:basedOn w:val="Normal"/>
    <w:next w:val="Normal"/>
    <w:autoRedefine/>
    <w:semiHidden/>
    <w:rsid w:val="0080710B"/>
    <w:pPr>
      <w:overflowPunct/>
      <w:autoSpaceDE/>
      <w:autoSpaceDN/>
      <w:adjustRightInd/>
      <w:ind w:left="200"/>
      <w:jc w:val="left"/>
      <w:textAlignment w:val="auto"/>
    </w:pPr>
    <w:rPr>
      <w:rFonts w:cs="Times New Roman"/>
      <w:smallCaps/>
      <w:noProof/>
      <w:szCs w:val="20"/>
    </w:rPr>
  </w:style>
  <w:style w:type="paragraph" w:styleId="TOC4">
    <w:name w:val="toc 4"/>
    <w:basedOn w:val="Normal"/>
    <w:next w:val="Normal"/>
    <w:autoRedefine/>
    <w:semiHidden/>
    <w:rsid w:val="0080710B"/>
    <w:pPr>
      <w:overflowPunct/>
      <w:autoSpaceDE/>
      <w:autoSpaceDN/>
      <w:adjustRightInd/>
      <w:ind w:left="600"/>
      <w:jc w:val="left"/>
      <w:textAlignment w:val="auto"/>
    </w:pPr>
    <w:rPr>
      <w:rFonts w:cs="Times New Roman"/>
      <w:noProof/>
      <w:szCs w:val="18"/>
    </w:rPr>
  </w:style>
  <w:style w:type="paragraph" w:customStyle="1" w:styleId="50">
    <w:name w:val="ענת5"/>
    <w:basedOn w:val="Normal"/>
    <w:rsid w:val="0080710B"/>
    <w:pPr>
      <w:shd w:val="clear" w:color="auto" w:fill="E6E6E6"/>
      <w:tabs>
        <w:tab w:val="left" w:pos="1134"/>
      </w:tabs>
      <w:overflowPunct/>
      <w:autoSpaceDE/>
      <w:autoSpaceDN/>
      <w:adjustRightInd/>
      <w:spacing w:after="240"/>
      <w:ind w:left="1134" w:hanging="1134"/>
      <w:textAlignment w:val="auto"/>
    </w:pPr>
    <w:rPr>
      <w:rFonts w:cs="David"/>
      <w:b/>
      <w:bCs/>
      <w:i/>
      <w:iCs/>
      <w:sz w:val="30"/>
      <w:szCs w:val="30"/>
      <w:lang w:eastAsia="en-US"/>
    </w:rPr>
  </w:style>
  <w:style w:type="paragraph" w:styleId="TOC5">
    <w:name w:val="toc 5"/>
    <w:basedOn w:val="Normal"/>
    <w:next w:val="Normal"/>
    <w:autoRedefine/>
    <w:semiHidden/>
    <w:rsid w:val="0080710B"/>
    <w:pPr>
      <w:overflowPunct/>
      <w:autoSpaceDE/>
      <w:autoSpaceDN/>
      <w:adjustRightInd/>
      <w:ind w:left="800"/>
      <w:jc w:val="left"/>
      <w:textAlignment w:val="auto"/>
    </w:pPr>
    <w:rPr>
      <w:rFonts w:cs="Times New Roman"/>
      <w:noProof/>
      <w:szCs w:val="18"/>
    </w:rPr>
  </w:style>
  <w:style w:type="paragraph" w:styleId="TOC6">
    <w:name w:val="toc 6"/>
    <w:basedOn w:val="Normal"/>
    <w:next w:val="Normal"/>
    <w:autoRedefine/>
    <w:semiHidden/>
    <w:rsid w:val="0080710B"/>
    <w:pPr>
      <w:overflowPunct/>
      <w:autoSpaceDE/>
      <w:autoSpaceDN/>
      <w:adjustRightInd/>
      <w:ind w:left="1000"/>
      <w:jc w:val="left"/>
      <w:textAlignment w:val="auto"/>
    </w:pPr>
    <w:rPr>
      <w:rFonts w:cs="Times New Roman"/>
      <w:noProof/>
      <w:szCs w:val="18"/>
    </w:rPr>
  </w:style>
  <w:style w:type="paragraph" w:styleId="TOC7">
    <w:name w:val="toc 7"/>
    <w:basedOn w:val="Normal"/>
    <w:next w:val="Normal"/>
    <w:autoRedefine/>
    <w:semiHidden/>
    <w:rsid w:val="0080710B"/>
    <w:pPr>
      <w:overflowPunct/>
      <w:autoSpaceDE/>
      <w:autoSpaceDN/>
      <w:adjustRightInd/>
      <w:ind w:left="1200"/>
      <w:jc w:val="left"/>
      <w:textAlignment w:val="auto"/>
    </w:pPr>
    <w:rPr>
      <w:rFonts w:cs="Times New Roman"/>
      <w:noProof/>
      <w:szCs w:val="18"/>
    </w:rPr>
  </w:style>
  <w:style w:type="paragraph" w:styleId="TOC8">
    <w:name w:val="toc 8"/>
    <w:basedOn w:val="Normal"/>
    <w:next w:val="Normal"/>
    <w:autoRedefine/>
    <w:semiHidden/>
    <w:rsid w:val="0080710B"/>
    <w:pPr>
      <w:overflowPunct/>
      <w:autoSpaceDE/>
      <w:autoSpaceDN/>
      <w:adjustRightInd/>
      <w:ind w:left="1400"/>
      <w:jc w:val="left"/>
      <w:textAlignment w:val="auto"/>
    </w:pPr>
    <w:rPr>
      <w:rFonts w:cs="Times New Roman"/>
      <w:noProof/>
      <w:szCs w:val="18"/>
    </w:rPr>
  </w:style>
  <w:style w:type="paragraph" w:styleId="TOC9">
    <w:name w:val="toc 9"/>
    <w:basedOn w:val="Normal"/>
    <w:next w:val="Normal"/>
    <w:autoRedefine/>
    <w:semiHidden/>
    <w:rsid w:val="0080710B"/>
    <w:pPr>
      <w:overflowPunct/>
      <w:autoSpaceDE/>
      <w:autoSpaceDN/>
      <w:adjustRightInd/>
      <w:ind w:left="1600"/>
      <w:jc w:val="left"/>
      <w:textAlignment w:val="auto"/>
    </w:pPr>
    <w:rPr>
      <w:rFonts w:cs="Times New Roman"/>
      <w:noProof/>
      <w:szCs w:val="18"/>
    </w:rPr>
  </w:style>
  <w:style w:type="paragraph" w:customStyle="1" w:styleId="a5">
    <w:name w:val="סתמי"/>
    <w:basedOn w:val="31"/>
    <w:rsid w:val="0080710B"/>
  </w:style>
  <w:style w:type="paragraph" w:customStyle="1" w:styleId="BOLD">
    <w:name w:val="סתמי_BOLD"/>
    <w:basedOn w:val="Normal"/>
    <w:rsid w:val="0080710B"/>
    <w:pPr>
      <w:overflowPunct/>
      <w:autoSpaceDE/>
      <w:autoSpaceDN/>
      <w:adjustRightInd/>
      <w:jc w:val="left"/>
      <w:textAlignment w:val="auto"/>
    </w:pPr>
    <w:rPr>
      <w:rFonts w:cs="David"/>
      <w:b/>
      <w:bCs/>
      <w:noProof/>
      <w:szCs w:val="24"/>
    </w:rPr>
  </w:style>
  <w:style w:type="paragraph" w:styleId="FootnoteText">
    <w:name w:val="footnote text"/>
    <w:basedOn w:val="Normal"/>
    <w:link w:val="FootnoteTextChar"/>
    <w:semiHidden/>
    <w:rsid w:val="0080710B"/>
    <w:pPr>
      <w:overflowPunct/>
      <w:autoSpaceDE/>
      <w:autoSpaceDN/>
      <w:adjustRightInd/>
      <w:jc w:val="left"/>
      <w:textAlignment w:val="auto"/>
    </w:pPr>
    <w:rPr>
      <w:rFonts w:cs="Times New Roman"/>
      <w:noProof/>
      <w:szCs w:val="20"/>
    </w:rPr>
  </w:style>
  <w:style w:type="character" w:customStyle="1" w:styleId="FootnoteTextChar">
    <w:name w:val="Footnote Text Char"/>
    <w:basedOn w:val="DefaultParagraphFont"/>
    <w:link w:val="FootnoteText"/>
    <w:semiHidden/>
    <w:rsid w:val="0080710B"/>
    <w:rPr>
      <w:noProof/>
      <w:lang w:eastAsia="he-IL"/>
    </w:rPr>
  </w:style>
  <w:style w:type="paragraph" w:styleId="BalloonText">
    <w:name w:val="Balloon Text"/>
    <w:basedOn w:val="Normal"/>
    <w:link w:val="BalloonTextChar"/>
    <w:semiHidden/>
    <w:rsid w:val="0080710B"/>
    <w:pPr>
      <w:overflowPunct/>
      <w:autoSpaceDE/>
      <w:autoSpaceDN/>
      <w:adjustRightInd/>
      <w:jc w:val="left"/>
      <w:textAlignment w:val="auto"/>
    </w:pPr>
    <w:rPr>
      <w:rFonts w:ascii="Tahoma" w:hAnsi="Tahoma" w:cs="Times New Roman"/>
      <w:noProof/>
      <w:sz w:val="16"/>
      <w:szCs w:val="16"/>
    </w:rPr>
  </w:style>
  <w:style w:type="character" w:customStyle="1" w:styleId="BalloonTextChar">
    <w:name w:val="Balloon Text Char"/>
    <w:basedOn w:val="DefaultParagraphFont"/>
    <w:link w:val="BalloonText"/>
    <w:semiHidden/>
    <w:rsid w:val="0080710B"/>
    <w:rPr>
      <w:rFonts w:ascii="Tahoma" w:hAnsi="Tahoma"/>
      <w:noProof/>
      <w:sz w:val="16"/>
      <w:szCs w:val="16"/>
      <w:lang w:eastAsia="he-IL"/>
    </w:rPr>
  </w:style>
  <w:style w:type="table" w:styleId="TableGrid">
    <w:name w:val="Table Grid"/>
    <w:basedOn w:val="TableNormal"/>
    <w:rsid w:val="0080710B"/>
    <w:pPr>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80710B"/>
    <w:rPr>
      <w:sz w:val="16"/>
      <w:szCs w:val="16"/>
    </w:rPr>
  </w:style>
  <w:style w:type="paragraph" w:styleId="CommentSubject">
    <w:name w:val="annotation subject"/>
    <w:basedOn w:val="CommentText"/>
    <w:next w:val="CommentText"/>
    <w:link w:val="CommentSubjectChar"/>
    <w:rsid w:val="0080710B"/>
    <w:rPr>
      <w:b/>
      <w:bCs/>
      <w:noProof/>
    </w:rPr>
  </w:style>
  <w:style w:type="character" w:customStyle="1" w:styleId="CommentSubjectChar">
    <w:name w:val="Comment Subject Char"/>
    <w:basedOn w:val="CommentTextChar"/>
    <w:link w:val="CommentSubject"/>
    <w:rsid w:val="0080710B"/>
    <w:rPr>
      <w:b/>
      <w:bCs/>
      <w:noProof/>
      <w:lang w:eastAsia="he-IL"/>
    </w:rPr>
  </w:style>
  <w:style w:type="paragraph" w:styleId="PlainText">
    <w:name w:val="Plain Text"/>
    <w:basedOn w:val="Normal"/>
    <w:link w:val="PlainTextChar"/>
    <w:uiPriority w:val="99"/>
    <w:unhideWhenUsed/>
    <w:rsid w:val="0080710B"/>
    <w:pPr>
      <w:overflowPunct/>
      <w:autoSpaceDE/>
      <w:autoSpaceDN/>
      <w:adjustRightInd/>
      <w:jc w:val="left"/>
      <w:textAlignment w:val="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80710B"/>
    <w:rPr>
      <w:rFonts w:ascii="Consolas" w:eastAsia="Calibri" w:hAnsi="Consolas"/>
      <w:sz w:val="21"/>
      <w:szCs w:val="21"/>
    </w:rPr>
  </w:style>
  <w:style w:type="paragraph" w:customStyle="1" w:styleId="12">
    <w:name w:val="מהדורה1"/>
    <w:hidden/>
    <w:uiPriority w:val="99"/>
    <w:semiHidden/>
    <w:rsid w:val="0080710B"/>
    <w:rPr>
      <w:rFonts w:cs="David"/>
      <w:noProof/>
      <w:szCs w:val="24"/>
      <w:lang w:eastAsia="he-IL"/>
    </w:rPr>
  </w:style>
  <w:style w:type="paragraph" w:customStyle="1" w:styleId="21">
    <w:name w:val="מהדורה2"/>
    <w:hidden/>
    <w:uiPriority w:val="99"/>
    <w:semiHidden/>
    <w:rsid w:val="0080710B"/>
    <w:rPr>
      <w:rFonts w:cs="David"/>
      <w:noProof/>
      <w:szCs w:val="24"/>
      <w:lang w:eastAsia="he-IL"/>
    </w:rPr>
  </w:style>
  <w:style w:type="paragraph" w:customStyle="1" w:styleId="14-">
    <w:name w:val="14-דוד"/>
    <w:rsid w:val="0080710B"/>
    <w:pPr>
      <w:widowControl w:val="0"/>
    </w:pPr>
    <w:rPr>
      <w:rFonts w:cs="QDavid"/>
      <w:snapToGrid w:val="0"/>
      <w:sz w:val="28"/>
      <w:szCs w:val="28"/>
      <w:lang w:eastAsia="he-IL"/>
    </w:rPr>
  </w:style>
  <w:style w:type="paragraph" w:customStyle="1" w:styleId="13">
    <w:name w:val="פיסקת רשימה1"/>
    <w:basedOn w:val="Normal"/>
    <w:qFormat/>
    <w:rsid w:val="0080710B"/>
    <w:pPr>
      <w:overflowPunct/>
      <w:autoSpaceDE/>
      <w:autoSpaceDN/>
      <w:adjustRightInd/>
      <w:ind w:left="720"/>
      <w:jc w:val="left"/>
      <w:textAlignment w:val="auto"/>
    </w:pPr>
    <w:rPr>
      <w:rFonts w:eastAsia="Calibri" w:cs="David"/>
      <w:noProof/>
      <w:szCs w:val="24"/>
    </w:rPr>
  </w:style>
  <w:style w:type="paragraph" w:customStyle="1" w:styleId="a6">
    <w:name w:val="טקסט"/>
    <w:basedOn w:val="Normal"/>
    <w:uiPriority w:val="99"/>
    <w:rsid w:val="0080710B"/>
    <w:pPr>
      <w:overflowPunct/>
      <w:autoSpaceDE/>
      <w:autoSpaceDN/>
      <w:adjustRightInd/>
      <w:spacing w:after="260" w:line="300" w:lineRule="exact"/>
      <w:ind w:left="760"/>
      <w:jc w:val="left"/>
      <w:textAlignment w:val="auto"/>
    </w:pPr>
    <w:rPr>
      <w:rFonts w:cs="Times New Roman"/>
      <w:w w:val="85"/>
      <w:szCs w:val="24"/>
      <w:lang w:eastAsia="en-US"/>
    </w:rPr>
  </w:style>
  <w:style w:type="paragraph" w:styleId="EndnoteText">
    <w:name w:val="endnote text"/>
    <w:basedOn w:val="Normal"/>
    <w:link w:val="EndnoteTextChar"/>
    <w:rsid w:val="0080710B"/>
    <w:pPr>
      <w:overflowPunct/>
      <w:autoSpaceDE/>
      <w:autoSpaceDN/>
      <w:adjustRightInd/>
      <w:jc w:val="left"/>
      <w:textAlignment w:val="auto"/>
    </w:pPr>
    <w:rPr>
      <w:rFonts w:cs="David"/>
      <w:noProof/>
      <w:szCs w:val="20"/>
    </w:rPr>
  </w:style>
  <w:style w:type="character" w:customStyle="1" w:styleId="EndnoteTextChar">
    <w:name w:val="Endnote Text Char"/>
    <w:basedOn w:val="DefaultParagraphFont"/>
    <w:link w:val="EndnoteText"/>
    <w:rsid w:val="0080710B"/>
    <w:rPr>
      <w:rFonts w:cs="David"/>
      <w:noProof/>
      <w:lang w:eastAsia="he-IL"/>
    </w:rPr>
  </w:style>
  <w:style w:type="character" w:styleId="EndnoteReference">
    <w:name w:val="endnote reference"/>
    <w:rsid w:val="0080710B"/>
    <w:rPr>
      <w:vertAlign w:val="superscript"/>
    </w:rPr>
  </w:style>
  <w:style w:type="paragraph" w:styleId="ListParagraph">
    <w:name w:val="List Paragraph"/>
    <w:basedOn w:val="Normal"/>
    <w:link w:val="ListParagraphChar1"/>
    <w:uiPriority w:val="34"/>
    <w:qFormat/>
    <w:rsid w:val="0080710B"/>
    <w:pPr>
      <w:overflowPunct/>
      <w:autoSpaceDE/>
      <w:autoSpaceDN/>
      <w:adjustRightInd/>
      <w:ind w:left="720"/>
      <w:contextualSpacing/>
      <w:jc w:val="left"/>
      <w:textAlignment w:val="auto"/>
    </w:pPr>
    <w:rPr>
      <w:rFonts w:cs="Miriam"/>
      <w:noProof/>
      <w:szCs w:val="20"/>
    </w:rPr>
  </w:style>
  <w:style w:type="character" w:customStyle="1" w:styleId="Heading1Char">
    <w:name w:val="Heading 1 Char"/>
    <w:link w:val="Heading1"/>
    <w:rsid w:val="0080710B"/>
    <w:rPr>
      <w:rFonts w:cs="FrankRuehl"/>
      <w:noProof/>
      <w:kern w:val="28"/>
      <w:sz w:val="24"/>
      <w:szCs w:val="26"/>
      <w:lang w:eastAsia="he-IL"/>
    </w:rPr>
  </w:style>
  <w:style w:type="character" w:customStyle="1" w:styleId="Heading2Char">
    <w:name w:val="Heading 2 Char"/>
    <w:link w:val="Heading2"/>
    <w:rsid w:val="0080710B"/>
    <w:rPr>
      <w:rFonts w:cs="FrankRuehl"/>
      <w:sz w:val="24"/>
      <w:szCs w:val="26"/>
      <w:lang w:eastAsia="he-IL"/>
    </w:rPr>
  </w:style>
  <w:style w:type="character" w:customStyle="1" w:styleId="Heading3Char">
    <w:name w:val="Heading 3 Char"/>
    <w:link w:val="Heading3"/>
    <w:rsid w:val="0080710B"/>
    <w:rPr>
      <w:rFonts w:cs="FrankRuehl"/>
      <w:b/>
      <w:noProof/>
      <w:kern w:val="28"/>
      <w:sz w:val="24"/>
      <w:szCs w:val="26"/>
      <w:lang w:eastAsia="he-IL"/>
    </w:rPr>
  </w:style>
  <w:style w:type="character" w:customStyle="1" w:styleId="Heading4Char">
    <w:name w:val="Heading 4 Char"/>
    <w:link w:val="Heading4"/>
    <w:rsid w:val="0080710B"/>
    <w:rPr>
      <w:rFonts w:cs="FrankRuehl"/>
      <w:b/>
      <w:sz w:val="24"/>
      <w:szCs w:val="26"/>
      <w:lang w:eastAsia="he-IL"/>
    </w:rPr>
  </w:style>
  <w:style w:type="character" w:customStyle="1" w:styleId="Heading5Char">
    <w:name w:val="Heading 5 Char"/>
    <w:link w:val="Heading5"/>
    <w:rsid w:val="0080710B"/>
    <w:rPr>
      <w:rFonts w:cs="FrankRuehl"/>
      <w:b/>
      <w:noProof/>
      <w:kern w:val="28"/>
      <w:sz w:val="24"/>
      <w:szCs w:val="26"/>
      <w:lang w:eastAsia="he-IL"/>
    </w:rPr>
  </w:style>
  <w:style w:type="character" w:customStyle="1" w:styleId="Heading6Char">
    <w:name w:val="Heading 6 Char"/>
    <w:link w:val="Heading6"/>
    <w:rsid w:val="0080710B"/>
    <w:rPr>
      <w:rFonts w:cs="FrankRuehl"/>
      <w:b/>
      <w:sz w:val="24"/>
      <w:szCs w:val="26"/>
      <w:lang w:eastAsia="he-IL"/>
    </w:rPr>
  </w:style>
  <w:style w:type="character" w:customStyle="1" w:styleId="Heading7Char">
    <w:name w:val="Heading 7 Char"/>
    <w:link w:val="Heading7"/>
    <w:rsid w:val="0080710B"/>
    <w:rPr>
      <w:rFonts w:cs="FrankRuehl"/>
      <w:b/>
      <w:noProof/>
      <w:kern w:val="28"/>
      <w:sz w:val="24"/>
      <w:szCs w:val="26"/>
      <w:lang w:eastAsia="he-IL"/>
    </w:rPr>
  </w:style>
  <w:style w:type="character" w:customStyle="1" w:styleId="Heading8Char">
    <w:name w:val="Heading 8 Char"/>
    <w:link w:val="Heading8"/>
    <w:rsid w:val="0080710B"/>
    <w:rPr>
      <w:rFonts w:cs="FrankRuehl"/>
      <w:b/>
      <w:sz w:val="24"/>
      <w:szCs w:val="26"/>
      <w:lang w:eastAsia="he-IL"/>
    </w:rPr>
  </w:style>
  <w:style w:type="character" w:customStyle="1" w:styleId="Heading9Char">
    <w:name w:val="Heading 9 Char"/>
    <w:link w:val="Heading9"/>
    <w:rsid w:val="0080710B"/>
    <w:rPr>
      <w:rFonts w:cs="FrankRuehl"/>
      <w:b/>
      <w:bCs/>
      <w:i/>
      <w:iCs/>
      <w:sz w:val="18"/>
      <w:szCs w:val="18"/>
      <w:lang w:eastAsia="he-IL"/>
    </w:rPr>
  </w:style>
  <w:style w:type="character" w:customStyle="1" w:styleId="HeaderChar">
    <w:name w:val="Header Char"/>
    <w:link w:val="Header"/>
    <w:rsid w:val="0080710B"/>
    <w:rPr>
      <w:rFonts w:cs="Narkisim"/>
      <w:b/>
      <w:bCs/>
      <w:szCs w:val="24"/>
      <w:lang w:eastAsia="he-IL"/>
    </w:rPr>
  </w:style>
  <w:style w:type="character" w:styleId="FootnoteReference">
    <w:name w:val="footnote reference"/>
    <w:unhideWhenUsed/>
    <w:rsid w:val="0080710B"/>
    <w:rPr>
      <w:vertAlign w:val="superscript"/>
    </w:rPr>
  </w:style>
  <w:style w:type="paragraph" w:styleId="Revision">
    <w:name w:val="Revision"/>
    <w:hidden/>
    <w:uiPriority w:val="99"/>
    <w:semiHidden/>
    <w:rsid w:val="0080710B"/>
    <w:rPr>
      <w:rFonts w:cs="David"/>
      <w:noProof/>
      <w:szCs w:val="24"/>
      <w:lang w:eastAsia="he-IL"/>
    </w:rPr>
  </w:style>
  <w:style w:type="paragraph" w:customStyle="1" w:styleId="ListParagraph1">
    <w:name w:val="List Paragraph1"/>
    <w:basedOn w:val="Normal"/>
    <w:rsid w:val="00B64736"/>
    <w:pPr>
      <w:overflowPunct/>
      <w:autoSpaceDE/>
      <w:autoSpaceDN/>
      <w:adjustRightInd/>
      <w:ind w:left="720"/>
      <w:jc w:val="left"/>
      <w:textAlignment w:val="auto"/>
    </w:pPr>
    <w:rPr>
      <w:rFonts w:cs="Times New Roman"/>
      <w:sz w:val="24"/>
      <w:szCs w:val="24"/>
      <w:lang w:eastAsia="en-US"/>
    </w:rPr>
  </w:style>
  <w:style w:type="character" w:customStyle="1" w:styleId="ListParagraphChar1">
    <w:name w:val="List Paragraph Char1"/>
    <w:basedOn w:val="DefaultParagraphFont"/>
    <w:link w:val="ListParagraph"/>
    <w:uiPriority w:val="34"/>
    <w:rsid w:val="00B64736"/>
    <w:rPr>
      <w:rFonts w:cs="Miriam"/>
      <w:noProof/>
      <w:lang w:eastAsia="he-IL"/>
    </w:rPr>
  </w:style>
  <w:style w:type="paragraph" w:customStyle="1" w:styleId="32">
    <w:name w:val="פיסקת רשימה3"/>
    <w:basedOn w:val="Normal"/>
    <w:rsid w:val="00B64736"/>
    <w:pPr>
      <w:overflowPunct/>
      <w:autoSpaceDE/>
      <w:autoSpaceDN/>
      <w:adjustRightInd/>
      <w:spacing w:after="200" w:line="276" w:lineRule="auto"/>
      <w:ind w:left="720"/>
      <w:jc w:val="left"/>
      <w:textAlignment w:val="auto"/>
    </w:pPr>
    <w:rPr>
      <w:rFonts w:ascii="Calibri" w:hAnsi="Calibri" w:cs="Arial"/>
      <w:sz w:val="22"/>
      <w:szCs w:val="22"/>
      <w:lang w:eastAsia="en-US"/>
    </w:rPr>
  </w:style>
  <w:style w:type="paragraph" w:customStyle="1" w:styleId="22">
    <w:name w:val="פיסקת רשימה2"/>
    <w:basedOn w:val="Normal"/>
    <w:link w:val="ListParagraphChar"/>
    <w:rsid w:val="00EF00E4"/>
    <w:pPr>
      <w:overflowPunct/>
      <w:autoSpaceDE/>
      <w:autoSpaceDN/>
      <w:adjustRightInd/>
      <w:ind w:left="720"/>
      <w:contextualSpacing/>
      <w:jc w:val="left"/>
      <w:textAlignment w:val="auto"/>
    </w:pPr>
    <w:rPr>
      <w:rFonts w:cs="Miriam"/>
      <w:noProof/>
      <w:szCs w:val="20"/>
    </w:rPr>
  </w:style>
  <w:style w:type="character" w:customStyle="1" w:styleId="ListParagraphChar">
    <w:name w:val="List Paragraph Char"/>
    <w:link w:val="22"/>
    <w:uiPriority w:val="34"/>
    <w:locked/>
    <w:rsid w:val="00EF00E4"/>
    <w:rPr>
      <w:rFonts w:cs="Miriam"/>
      <w:noProof/>
      <w:lang w:eastAsia="he-IL"/>
    </w:rPr>
  </w:style>
  <w:style w:type="paragraph" w:customStyle="1" w:styleId="P22">
    <w:name w:val="P22"/>
    <w:basedOn w:val="Normal"/>
    <w:rsid w:val="00EF00E4"/>
    <w:pPr>
      <w:widowControl w:val="0"/>
      <w:tabs>
        <w:tab w:val="left" w:pos="1474"/>
        <w:tab w:val="left" w:pos="1928"/>
        <w:tab w:val="left" w:pos="2381"/>
        <w:tab w:val="left" w:pos="2835"/>
        <w:tab w:val="right" w:leader="dot" w:pos="6259"/>
      </w:tabs>
      <w:suppressAutoHyphens/>
      <w:overflowPunct/>
      <w:adjustRightInd/>
      <w:spacing w:before="60"/>
      <w:ind w:left="2835" w:right="1021"/>
      <w:textAlignment w:val="auto"/>
    </w:pPr>
    <w:rPr>
      <w:rFonts w:cs="Times New Roman"/>
      <w:noProof/>
    </w:rPr>
  </w:style>
  <w:style w:type="character" w:customStyle="1" w:styleId="default">
    <w:name w:val="default"/>
    <w:rsid w:val="00EF00E4"/>
    <w:rPr>
      <w:rFonts w:ascii="Times New Roman" w:hAnsi="Times New Roman" w:cs="Times New Roman"/>
      <w:sz w:val="26"/>
      <w:szCs w:val="26"/>
    </w:rPr>
  </w:style>
  <w:style w:type="paragraph" w:customStyle="1" w:styleId="TableContents">
    <w:name w:val="Table Contents"/>
    <w:basedOn w:val="Normal"/>
    <w:rsid w:val="0062676A"/>
    <w:pPr>
      <w:widowControl w:val="0"/>
      <w:suppressAutoHyphens/>
      <w:overflowPunct/>
      <w:autoSpaceDN/>
      <w:bidi w:val="0"/>
      <w:adjustRightInd/>
      <w:spacing w:line="360" w:lineRule="auto"/>
      <w:jc w:val="center"/>
      <w:textAlignment w:val="center"/>
    </w:pPr>
    <w:rPr>
      <w:rFonts w:cs="Times New Roman"/>
      <w:sz w:val="24"/>
      <w:szCs w:val="24"/>
    </w:rPr>
  </w:style>
  <w:style w:type="paragraph" w:styleId="NormalWeb">
    <w:name w:val="Normal (Web)"/>
    <w:basedOn w:val="Normal"/>
    <w:uiPriority w:val="99"/>
    <w:semiHidden/>
    <w:unhideWhenUsed/>
    <w:rsid w:val="00627E6C"/>
    <w:pPr>
      <w:overflowPunct/>
      <w:autoSpaceDE/>
      <w:autoSpaceDN/>
      <w:bidi w:val="0"/>
      <w:adjustRightInd/>
      <w:spacing w:before="100" w:beforeAutospacing="1" w:after="100" w:afterAutospacing="1"/>
      <w:jc w:val="left"/>
      <w:textAlignment w:val="auto"/>
    </w:pPr>
    <w:rPr>
      <w:rFonts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987590">
      <w:bodyDiv w:val="1"/>
      <w:marLeft w:val="0"/>
      <w:marRight w:val="0"/>
      <w:marTop w:val="0"/>
      <w:marBottom w:val="0"/>
      <w:divBdr>
        <w:top w:val="none" w:sz="0" w:space="0" w:color="auto"/>
        <w:left w:val="none" w:sz="0" w:space="0" w:color="auto"/>
        <w:bottom w:val="none" w:sz="0" w:space="0" w:color="auto"/>
        <w:right w:val="none" w:sz="0" w:space="0" w:color="auto"/>
      </w:divBdr>
    </w:div>
    <w:div w:id="43676249">
      <w:bodyDiv w:val="1"/>
      <w:marLeft w:val="0"/>
      <w:marRight w:val="0"/>
      <w:marTop w:val="0"/>
      <w:marBottom w:val="0"/>
      <w:divBdr>
        <w:top w:val="none" w:sz="0" w:space="0" w:color="auto"/>
        <w:left w:val="none" w:sz="0" w:space="0" w:color="auto"/>
        <w:bottom w:val="none" w:sz="0" w:space="0" w:color="auto"/>
        <w:right w:val="none" w:sz="0" w:space="0" w:color="auto"/>
      </w:divBdr>
    </w:div>
    <w:div w:id="52847950">
      <w:bodyDiv w:val="1"/>
      <w:marLeft w:val="0"/>
      <w:marRight w:val="0"/>
      <w:marTop w:val="0"/>
      <w:marBottom w:val="0"/>
      <w:divBdr>
        <w:top w:val="none" w:sz="0" w:space="0" w:color="auto"/>
        <w:left w:val="none" w:sz="0" w:space="0" w:color="auto"/>
        <w:bottom w:val="none" w:sz="0" w:space="0" w:color="auto"/>
        <w:right w:val="none" w:sz="0" w:space="0" w:color="auto"/>
      </w:divBdr>
      <w:divsChild>
        <w:div w:id="1964461435">
          <w:marLeft w:val="0"/>
          <w:marRight w:val="360"/>
          <w:marTop w:val="0"/>
          <w:marBottom w:val="0"/>
          <w:divBdr>
            <w:top w:val="none" w:sz="0" w:space="0" w:color="auto"/>
            <w:left w:val="none" w:sz="0" w:space="0" w:color="auto"/>
            <w:bottom w:val="none" w:sz="0" w:space="0" w:color="auto"/>
            <w:right w:val="none" w:sz="0" w:space="0" w:color="auto"/>
          </w:divBdr>
        </w:div>
      </w:divsChild>
    </w:div>
    <w:div w:id="92753441">
      <w:bodyDiv w:val="1"/>
      <w:marLeft w:val="0"/>
      <w:marRight w:val="0"/>
      <w:marTop w:val="0"/>
      <w:marBottom w:val="0"/>
      <w:divBdr>
        <w:top w:val="none" w:sz="0" w:space="0" w:color="auto"/>
        <w:left w:val="none" w:sz="0" w:space="0" w:color="auto"/>
        <w:bottom w:val="none" w:sz="0" w:space="0" w:color="auto"/>
        <w:right w:val="none" w:sz="0" w:space="0" w:color="auto"/>
      </w:divBdr>
    </w:div>
    <w:div w:id="117142539">
      <w:bodyDiv w:val="1"/>
      <w:marLeft w:val="0"/>
      <w:marRight w:val="0"/>
      <w:marTop w:val="0"/>
      <w:marBottom w:val="0"/>
      <w:divBdr>
        <w:top w:val="none" w:sz="0" w:space="0" w:color="auto"/>
        <w:left w:val="none" w:sz="0" w:space="0" w:color="auto"/>
        <w:bottom w:val="none" w:sz="0" w:space="0" w:color="auto"/>
        <w:right w:val="none" w:sz="0" w:space="0" w:color="auto"/>
      </w:divBdr>
    </w:div>
    <w:div w:id="123698107">
      <w:bodyDiv w:val="1"/>
      <w:marLeft w:val="0"/>
      <w:marRight w:val="0"/>
      <w:marTop w:val="0"/>
      <w:marBottom w:val="0"/>
      <w:divBdr>
        <w:top w:val="none" w:sz="0" w:space="0" w:color="auto"/>
        <w:left w:val="none" w:sz="0" w:space="0" w:color="auto"/>
        <w:bottom w:val="none" w:sz="0" w:space="0" w:color="auto"/>
        <w:right w:val="none" w:sz="0" w:space="0" w:color="auto"/>
      </w:divBdr>
    </w:div>
    <w:div w:id="200171252">
      <w:bodyDiv w:val="1"/>
      <w:marLeft w:val="0"/>
      <w:marRight w:val="0"/>
      <w:marTop w:val="0"/>
      <w:marBottom w:val="0"/>
      <w:divBdr>
        <w:top w:val="none" w:sz="0" w:space="0" w:color="auto"/>
        <w:left w:val="none" w:sz="0" w:space="0" w:color="auto"/>
        <w:bottom w:val="none" w:sz="0" w:space="0" w:color="auto"/>
        <w:right w:val="none" w:sz="0" w:space="0" w:color="auto"/>
      </w:divBdr>
    </w:div>
    <w:div w:id="227964138">
      <w:bodyDiv w:val="1"/>
      <w:marLeft w:val="0"/>
      <w:marRight w:val="0"/>
      <w:marTop w:val="0"/>
      <w:marBottom w:val="0"/>
      <w:divBdr>
        <w:top w:val="none" w:sz="0" w:space="0" w:color="auto"/>
        <w:left w:val="none" w:sz="0" w:space="0" w:color="auto"/>
        <w:bottom w:val="none" w:sz="0" w:space="0" w:color="auto"/>
        <w:right w:val="none" w:sz="0" w:space="0" w:color="auto"/>
      </w:divBdr>
    </w:div>
    <w:div w:id="248855699">
      <w:bodyDiv w:val="1"/>
      <w:marLeft w:val="0"/>
      <w:marRight w:val="0"/>
      <w:marTop w:val="0"/>
      <w:marBottom w:val="0"/>
      <w:divBdr>
        <w:top w:val="none" w:sz="0" w:space="0" w:color="auto"/>
        <w:left w:val="none" w:sz="0" w:space="0" w:color="auto"/>
        <w:bottom w:val="none" w:sz="0" w:space="0" w:color="auto"/>
        <w:right w:val="none" w:sz="0" w:space="0" w:color="auto"/>
      </w:divBdr>
    </w:div>
    <w:div w:id="350841846">
      <w:bodyDiv w:val="1"/>
      <w:marLeft w:val="0"/>
      <w:marRight w:val="0"/>
      <w:marTop w:val="0"/>
      <w:marBottom w:val="0"/>
      <w:divBdr>
        <w:top w:val="none" w:sz="0" w:space="0" w:color="auto"/>
        <w:left w:val="none" w:sz="0" w:space="0" w:color="auto"/>
        <w:bottom w:val="none" w:sz="0" w:space="0" w:color="auto"/>
        <w:right w:val="none" w:sz="0" w:space="0" w:color="auto"/>
      </w:divBdr>
    </w:div>
    <w:div w:id="353533347">
      <w:bodyDiv w:val="1"/>
      <w:marLeft w:val="0"/>
      <w:marRight w:val="0"/>
      <w:marTop w:val="0"/>
      <w:marBottom w:val="0"/>
      <w:divBdr>
        <w:top w:val="none" w:sz="0" w:space="0" w:color="auto"/>
        <w:left w:val="none" w:sz="0" w:space="0" w:color="auto"/>
        <w:bottom w:val="none" w:sz="0" w:space="0" w:color="auto"/>
        <w:right w:val="none" w:sz="0" w:space="0" w:color="auto"/>
      </w:divBdr>
      <w:divsChild>
        <w:div w:id="1940134350">
          <w:marLeft w:val="0"/>
          <w:marRight w:val="360"/>
          <w:marTop w:val="0"/>
          <w:marBottom w:val="0"/>
          <w:divBdr>
            <w:top w:val="none" w:sz="0" w:space="0" w:color="auto"/>
            <w:left w:val="none" w:sz="0" w:space="0" w:color="auto"/>
            <w:bottom w:val="none" w:sz="0" w:space="0" w:color="auto"/>
            <w:right w:val="none" w:sz="0" w:space="0" w:color="auto"/>
          </w:divBdr>
        </w:div>
      </w:divsChild>
    </w:div>
    <w:div w:id="376048717">
      <w:bodyDiv w:val="1"/>
      <w:marLeft w:val="0"/>
      <w:marRight w:val="0"/>
      <w:marTop w:val="0"/>
      <w:marBottom w:val="0"/>
      <w:divBdr>
        <w:top w:val="none" w:sz="0" w:space="0" w:color="auto"/>
        <w:left w:val="none" w:sz="0" w:space="0" w:color="auto"/>
        <w:bottom w:val="none" w:sz="0" w:space="0" w:color="auto"/>
        <w:right w:val="none" w:sz="0" w:space="0" w:color="auto"/>
      </w:divBdr>
    </w:div>
    <w:div w:id="382757636">
      <w:bodyDiv w:val="1"/>
      <w:marLeft w:val="0"/>
      <w:marRight w:val="0"/>
      <w:marTop w:val="0"/>
      <w:marBottom w:val="0"/>
      <w:divBdr>
        <w:top w:val="none" w:sz="0" w:space="0" w:color="auto"/>
        <w:left w:val="none" w:sz="0" w:space="0" w:color="auto"/>
        <w:bottom w:val="none" w:sz="0" w:space="0" w:color="auto"/>
        <w:right w:val="none" w:sz="0" w:space="0" w:color="auto"/>
      </w:divBdr>
    </w:div>
    <w:div w:id="400178897">
      <w:bodyDiv w:val="1"/>
      <w:marLeft w:val="0"/>
      <w:marRight w:val="0"/>
      <w:marTop w:val="0"/>
      <w:marBottom w:val="0"/>
      <w:divBdr>
        <w:top w:val="none" w:sz="0" w:space="0" w:color="auto"/>
        <w:left w:val="none" w:sz="0" w:space="0" w:color="auto"/>
        <w:bottom w:val="none" w:sz="0" w:space="0" w:color="auto"/>
        <w:right w:val="none" w:sz="0" w:space="0" w:color="auto"/>
      </w:divBdr>
    </w:div>
    <w:div w:id="423647701">
      <w:bodyDiv w:val="1"/>
      <w:marLeft w:val="0"/>
      <w:marRight w:val="0"/>
      <w:marTop w:val="0"/>
      <w:marBottom w:val="0"/>
      <w:divBdr>
        <w:top w:val="none" w:sz="0" w:space="0" w:color="auto"/>
        <w:left w:val="none" w:sz="0" w:space="0" w:color="auto"/>
        <w:bottom w:val="none" w:sz="0" w:space="0" w:color="auto"/>
        <w:right w:val="none" w:sz="0" w:space="0" w:color="auto"/>
      </w:divBdr>
    </w:div>
    <w:div w:id="461969093">
      <w:bodyDiv w:val="1"/>
      <w:marLeft w:val="0"/>
      <w:marRight w:val="0"/>
      <w:marTop w:val="0"/>
      <w:marBottom w:val="0"/>
      <w:divBdr>
        <w:top w:val="none" w:sz="0" w:space="0" w:color="auto"/>
        <w:left w:val="none" w:sz="0" w:space="0" w:color="auto"/>
        <w:bottom w:val="none" w:sz="0" w:space="0" w:color="auto"/>
        <w:right w:val="none" w:sz="0" w:space="0" w:color="auto"/>
      </w:divBdr>
    </w:div>
    <w:div w:id="477766006">
      <w:bodyDiv w:val="1"/>
      <w:marLeft w:val="0"/>
      <w:marRight w:val="0"/>
      <w:marTop w:val="0"/>
      <w:marBottom w:val="0"/>
      <w:divBdr>
        <w:top w:val="none" w:sz="0" w:space="0" w:color="auto"/>
        <w:left w:val="none" w:sz="0" w:space="0" w:color="auto"/>
        <w:bottom w:val="none" w:sz="0" w:space="0" w:color="auto"/>
        <w:right w:val="none" w:sz="0" w:space="0" w:color="auto"/>
      </w:divBdr>
    </w:div>
    <w:div w:id="492335524">
      <w:bodyDiv w:val="1"/>
      <w:marLeft w:val="0"/>
      <w:marRight w:val="0"/>
      <w:marTop w:val="0"/>
      <w:marBottom w:val="0"/>
      <w:divBdr>
        <w:top w:val="none" w:sz="0" w:space="0" w:color="auto"/>
        <w:left w:val="none" w:sz="0" w:space="0" w:color="auto"/>
        <w:bottom w:val="none" w:sz="0" w:space="0" w:color="auto"/>
        <w:right w:val="none" w:sz="0" w:space="0" w:color="auto"/>
      </w:divBdr>
    </w:div>
    <w:div w:id="511795842">
      <w:bodyDiv w:val="1"/>
      <w:marLeft w:val="0"/>
      <w:marRight w:val="0"/>
      <w:marTop w:val="0"/>
      <w:marBottom w:val="0"/>
      <w:divBdr>
        <w:top w:val="none" w:sz="0" w:space="0" w:color="auto"/>
        <w:left w:val="none" w:sz="0" w:space="0" w:color="auto"/>
        <w:bottom w:val="none" w:sz="0" w:space="0" w:color="auto"/>
        <w:right w:val="none" w:sz="0" w:space="0" w:color="auto"/>
      </w:divBdr>
    </w:div>
    <w:div w:id="546331926">
      <w:bodyDiv w:val="1"/>
      <w:marLeft w:val="0"/>
      <w:marRight w:val="0"/>
      <w:marTop w:val="0"/>
      <w:marBottom w:val="0"/>
      <w:divBdr>
        <w:top w:val="none" w:sz="0" w:space="0" w:color="auto"/>
        <w:left w:val="none" w:sz="0" w:space="0" w:color="auto"/>
        <w:bottom w:val="none" w:sz="0" w:space="0" w:color="auto"/>
        <w:right w:val="none" w:sz="0" w:space="0" w:color="auto"/>
      </w:divBdr>
    </w:div>
    <w:div w:id="606618639">
      <w:bodyDiv w:val="1"/>
      <w:marLeft w:val="0"/>
      <w:marRight w:val="0"/>
      <w:marTop w:val="0"/>
      <w:marBottom w:val="0"/>
      <w:divBdr>
        <w:top w:val="none" w:sz="0" w:space="0" w:color="auto"/>
        <w:left w:val="none" w:sz="0" w:space="0" w:color="auto"/>
        <w:bottom w:val="none" w:sz="0" w:space="0" w:color="auto"/>
        <w:right w:val="none" w:sz="0" w:space="0" w:color="auto"/>
      </w:divBdr>
    </w:div>
    <w:div w:id="640770791">
      <w:bodyDiv w:val="1"/>
      <w:marLeft w:val="0"/>
      <w:marRight w:val="0"/>
      <w:marTop w:val="0"/>
      <w:marBottom w:val="0"/>
      <w:divBdr>
        <w:top w:val="none" w:sz="0" w:space="0" w:color="auto"/>
        <w:left w:val="none" w:sz="0" w:space="0" w:color="auto"/>
        <w:bottom w:val="none" w:sz="0" w:space="0" w:color="auto"/>
        <w:right w:val="none" w:sz="0" w:space="0" w:color="auto"/>
      </w:divBdr>
    </w:div>
    <w:div w:id="658505971">
      <w:bodyDiv w:val="1"/>
      <w:marLeft w:val="0"/>
      <w:marRight w:val="0"/>
      <w:marTop w:val="0"/>
      <w:marBottom w:val="0"/>
      <w:divBdr>
        <w:top w:val="none" w:sz="0" w:space="0" w:color="auto"/>
        <w:left w:val="none" w:sz="0" w:space="0" w:color="auto"/>
        <w:bottom w:val="none" w:sz="0" w:space="0" w:color="auto"/>
        <w:right w:val="none" w:sz="0" w:space="0" w:color="auto"/>
      </w:divBdr>
      <w:divsChild>
        <w:div w:id="687605268">
          <w:marLeft w:val="0"/>
          <w:marRight w:val="446"/>
          <w:marTop w:val="0"/>
          <w:marBottom w:val="120"/>
          <w:divBdr>
            <w:top w:val="none" w:sz="0" w:space="0" w:color="auto"/>
            <w:left w:val="none" w:sz="0" w:space="0" w:color="auto"/>
            <w:bottom w:val="none" w:sz="0" w:space="0" w:color="auto"/>
            <w:right w:val="none" w:sz="0" w:space="0" w:color="auto"/>
          </w:divBdr>
        </w:div>
        <w:div w:id="888494298">
          <w:marLeft w:val="0"/>
          <w:marRight w:val="446"/>
          <w:marTop w:val="0"/>
          <w:marBottom w:val="120"/>
          <w:divBdr>
            <w:top w:val="none" w:sz="0" w:space="0" w:color="auto"/>
            <w:left w:val="none" w:sz="0" w:space="0" w:color="auto"/>
            <w:bottom w:val="none" w:sz="0" w:space="0" w:color="auto"/>
            <w:right w:val="none" w:sz="0" w:space="0" w:color="auto"/>
          </w:divBdr>
        </w:div>
        <w:div w:id="1530293968">
          <w:marLeft w:val="0"/>
          <w:marRight w:val="446"/>
          <w:marTop w:val="0"/>
          <w:marBottom w:val="120"/>
          <w:divBdr>
            <w:top w:val="none" w:sz="0" w:space="0" w:color="auto"/>
            <w:left w:val="none" w:sz="0" w:space="0" w:color="auto"/>
            <w:bottom w:val="none" w:sz="0" w:space="0" w:color="auto"/>
            <w:right w:val="none" w:sz="0" w:space="0" w:color="auto"/>
          </w:divBdr>
        </w:div>
        <w:div w:id="1567572115">
          <w:marLeft w:val="0"/>
          <w:marRight w:val="446"/>
          <w:marTop w:val="0"/>
          <w:marBottom w:val="120"/>
          <w:divBdr>
            <w:top w:val="none" w:sz="0" w:space="0" w:color="auto"/>
            <w:left w:val="none" w:sz="0" w:space="0" w:color="auto"/>
            <w:bottom w:val="none" w:sz="0" w:space="0" w:color="auto"/>
            <w:right w:val="none" w:sz="0" w:space="0" w:color="auto"/>
          </w:divBdr>
        </w:div>
      </w:divsChild>
    </w:div>
    <w:div w:id="713509666">
      <w:bodyDiv w:val="1"/>
      <w:marLeft w:val="0"/>
      <w:marRight w:val="0"/>
      <w:marTop w:val="0"/>
      <w:marBottom w:val="0"/>
      <w:divBdr>
        <w:top w:val="none" w:sz="0" w:space="0" w:color="auto"/>
        <w:left w:val="none" w:sz="0" w:space="0" w:color="auto"/>
        <w:bottom w:val="none" w:sz="0" w:space="0" w:color="auto"/>
        <w:right w:val="none" w:sz="0" w:space="0" w:color="auto"/>
      </w:divBdr>
      <w:divsChild>
        <w:div w:id="2076199562">
          <w:marLeft w:val="0"/>
          <w:marRight w:val="0"/>
          <w:marTop w:val="0"/>
          <w:marBottom w:val="60"/>
          <w:divBdr>
            <w:top w:val="none" w:sz="0" w:space="0" w:color="auto"/>
            <w:left w:val="none" w:sz="0" w:space="0" w:color="auto"/>
            <w:bottom w:val="none" w:sz="0" w:space="0" w:color="auto"/>
            <w:right w:val="none" w:sz="0" w:space="0" w:color="auto"/>
          </w:divBdr>
        </w:div>
        <w:div w:id="249192719">
          <w:marLeft w:val="0"/>
          <w:marRight w:val="0"/>
          <w:marTop w:val="0"/>
          <w:marBottom w:val="60"/>
          <w:divBdr>
            <w:top w:val="none" w:sz="0" w:space="0" w:color="auto"/>
            <w:left w:val="none" w:sz="0" w:space="0" w:color="auto"/>
            <w:bottom w:val="none" w:sz="0" w:space="0" w:color="auto"/>
            <w:right w:val="none" w:sz="0" w:space="0" w:color="auto"/>
          </w:divBdr>
        </w:div>
      </w:divsChild>
    </w:div>
    <w:div w:id="723020835">
      <w:bodyDiv w:val="1"/>
      <w:marLeft w:val="0"/>
      <w:marRight w:val="0"/>
      <w:marTop w:val="0"/>
      <w:marBottom w:val="0"/>
      <w:divBdr>
        <w:top w:val="none" w:sz="0" w:space="0" w:color="auto"/>
        <w:left w:val="none" w:sz="0" w:space="0" w:color="auto"/>
        <w:bottom w:val="none" w:sz="0" w:space="0" w:color="auto"/>
        <w:right w:val="none" w:sz="0" w:space="0" w:color="auto"/>
      </w:divBdr>
    </w:div>
    <w:div w:id="780565284">
      <w:bodyDiv w:val="1"/>
      <w:marLeft w:val="0"/>
      <w:marRight w:val="0"/>
      <w:marTop w:val="0"/>
      <w:marBottom w:val="0"/>
      <w:divBdr>
        <w:top w:val="none" w:sz="0" w:space="0" w:color="auto"/>
        <w:left w:val="none" w:sz="0" w:space="0" w:color="auto"/>
        <w:bottom w:val="none" w:sz="0" w:space="0" w:color="auto"/>
        <w:right w:val="none" w:sz="0" w:space="0" w:color="auto"/>
      </w:divBdr>
    </w:div>
    <w:div w:id="803086371">
      <w:bodyDiv w:val="1"/>
      <w:marLeft w:val="0"/>
      <w:marRight w:val="0"/>
      <w:marTop w:val="0"/>
      <w:marBottom w:val="0"/>
      <w:divBdr>
        <w:top w:val="none" w:sz="0" w:space="0" w:color="auto"/>
        <w:left w:val="none" w:sz="0" w:space="0" w:color="auto"/>
        <w:bottom w:val="none" w:sz="0" w:space="0" w:color="auto"/>
        <w:right w:val="none" w:sz="0" w:space="0" w:color="auto"/>
      </w:divBdr>
    </w:div>
    <w:div w:id="830027497">
      <w:bodyDiv w:val="1"/>
      <w:marLeft w:val="0"/>
      <w:marRight w:val="0"/>
      <w:marTop w:val="0"/>
      <w:marBottom w:val="0"/>
      <w:divBdr>
        <w:top w:val="none" w:sz="0" w:space="0" w:color="auto"/>
        <w:left w:val="none" w:sz="0" w:space="0" w:color="auto"/>
        <w:bottom w:val="none" w:sz="0" w:space="0" w:color="auto"/>
        <w:right w:val="none" w:sz="0" w:space="0" w:color="auto"/>
      </w:divBdr>
    </w:div>
    <w:div w:id="878787399">
      <w:bodyDiv w:val="1"/>
      <w:marLeft w:val="0"/>
      <w:marRight w:val="0"/>
      <w:marTop w:val="0"/>
      <w:marBottom w:val="0"/>
      <w:divBdr>
        <w:top w:val="none" w:sz="0" w:space="0" w:color="auto"/>
        <w:left w:val="none" w:sz="0" w:space="0" w:color="auto"/>
        <w:bottom w:val="none" w:sz="0" w:space="0" w:color="auto"/>
        <w:right w:val="none" w:sz="0" w:space="0" w:color="auto"/>
      </w:divBdr>
    </w:div>
    <w:div w:id="917251176">
      <w:bodyDiv w:val="1"/>
      <w:marLeft w:val="0"/>
      <w:marRight w:val="0"/>
      <w:marTop w:val="0"/>
      <w:marBottom w:val="0"/>
      <w:divBdr>
        <w:top w:val="none" w:sz="0" w:space="0" w:color="auto"/>
        <w:left w:val="none" w:sz="0" w:space="0" w:color="auto"/>
        <w:bottom w:val="none" w:sz="0" w:space="0" w:color="auto"/>
        <w:right w:val="none" w:sz="0" w:space="0" w:color="auto"/>
      </w:divBdr>
      <w:divsChild>
        <w:div w:id="267126903">
          <w:marLeft w:val="0"/>
          <w:marRight w:val="274"/>
          <w:marTop w:val="120"/>
          <w:marBottom w:val="0"/>
          <w:divBdr>
            <w:top w:val="none" w:sz="0" w:space="0" w:color="auto"/>
            <w:left w:val="none" w:sz="0" w:space="0" w:color="auto"/>
            <w:bottom w:val="none" w:sz="0" w:space="0" w:color="auto"/>
            <w:right w:val="none" w:sz="0" w:space="0" w:color="auto"/>
          </w:divBdr>
        </w:div>
        <w:div w:id="456413931">
          <w:marLeft w:val="0"/>
          <w:marRight w:val="274"/>
          <w:marTop w:val="120"/>
          <w:marBottom w:val="0"/>
          <w:divBdr>
            <w:top w:val="none" w:sz="0" w:space="0" w:color="auto"/>
            <w:left w:val="none" w:sz="0" w:space="0" w:color="auto"/>
            <w:bottom w:val="none" w:sz="0" w:space="0" w:color="auto"/>
            <w:right w:val="none" w:sz="0" w:space="0" w:color="auto"/>
          </w:divBdr>
        </w:div>
        <w:div w:id="744187213">
          <w:marLeft w:val="0"/>
          <w:marRight w:val="274"/>
          <w:marTop w:val="120"/>
          <w:marBottom w:val="0"/>
          <w:divBdr>
            <w:top w:val="none" w:sz="0" w:space="0" w:color="auto"/>
            <w:left w:val="none" w:sz="0" w:space="0" w:color="auto"/>
            <w:bottom w:val="none" w:sz="0" w:space="0" w:color="auto"/>
            <w:right w:val="none" w:sz="0" w:space="0" w:color="auto"/>
          </w:divBdr>
        </w:div>
        <w:div w:id="1224563372">
          <w:marLeft w:val="0"/>
          <w:marRight w:val="274"/>
          <w:marTop w:val="120"/>
          <w:marBottom w:val="0"/>
          <w:divBdr>
            <w:top w:val="none" w:sz="0" w:space="0" w:color="auto"/>
            <w:left w:val="none" w:sz="0" w:space="0" w:color="auto"/>
            <w:bottom w:val="none" w:sz="0" w:space="0" w:color="auto"/>
            <w:right w:val="none" w:sz="0" w:space="0" w:color="auto"/>
          </w:divBdr>
        </w:div>
        <w:div w:id="1320960513">
          <w:marLeft w:val="0"/>
          <w:marRight w:val="274"/>
          <w:marTop w:val="120"/>
          <w:marBottom w:val="0"/>
          <w:divBdr>
            <w:top w:val="none" w:sz="0" w:space="0" w:color="auto"/>
            <w:left w:val="none" w:sz="0" w:space="0" w:color="auto"/>
            <w:bottom w:val="none" w:sz="0" w:space="0" w:color="auto"/>
            <w:right w:val="none" w:sz="0" w:space="0" w:color="auto"/>
          </w:divBdr>
        </w:div>
        <w:div w:id="1808280258">
          <w:marLeft w:val="0"/>
          <w:marRight w:val="274"/>
          <w:marTop w:val="120"/>
          <w:marBottom w:val="0"/>
          <w:divBdr>
            <w:top w:val="none" w:sz="0" w:space="0" w:color="auto"/>
            <w:left w:val="none" w:sz="0" w:space="0" w:color="auto"/>
            <w:bottom w:val="none" w:sz="0" w:space="0" w:color="auto"/>
            <w:right w:val="none" w:sz="0" w:space="0" w:color="auto"/>
          </w:divBdr>
        </w:div>
        <w:div w:id="1824348022">
          <w:marLeft w:val="0"/>
          <w:marRight w:val="274"/>
          <w:marTop w:val="120"/>
          <w:marBottom w:val="0"/>
          <w:divBdr>
            <w:top w:val="none" w:sz="0" w:space="0" w:color="auto"/>
            <w:left w:val="none" w:sz="0" w:space="0" w:color="auto"/>
            <w:bottom w:val="none" w:sz="0" w:space="0" w:color="auto"/>
            <w:right w:val="none" w:sz="0" w:space="0" w:color="auto"/>
          </w:divBdr>
        </w:div>
        <w:div w:id="2014066234">
          <w:marLeft w:val="0"/>
          <w:marRight w:val="274"/>
          <w:marTop w:val="120"/>
          <w:marBottom w:val="0"/>
          <w:divBdr>
            <w:top w:val="none" w:sz="0" w:space="0" w:color="auto"/>
            <w:left w:val="none" w:sz="0" w:space="0" w:color="auto"/>
            <w:bottom w:val="none" w:sz="0" w:space="0" w:color="auto"/>
            <w:right w:val="none" w:sz="0" w:space="0" w:color="auto"/>
          </w:divBdr>
        </w:div>
      </w:divsChild>
    </w:div>
    <w:div w:id="935409603">
      <w:bodyDiv w:val="1"/>
      <w:marLeft w:val="0"/>
      <w:marRight w:val="0"/>
      <w:marTop w:val="0"/>
      <w:marBottom w:val="0"/>
      <w:divBdr>
        <w:top w:val="none" w:sz="0" w:space="0" w:color="auto"/>
        <w:left w:val="none" w:sz="0" w:space="0" w:color="auto"/>
        <w:bottom w:val="none" w:sz="0" w:space="0" w:color="auto"/>
        <w:right w:val="none" w:sz="0" w:space="0" w:color="auto"/>
      </w:divBdr>
      <w:divsChild>
        <w:div w:id="1003047826">
          <w:marLeft w:val="547"/>
          <w:marRight w:val="0"/>
          <w:marTop w:val="200"/>
          <w:marBottom w:val="0"/>
          <w:divBdr>
            <w:top w:val="none" w:sz="0" w:space="0" w:color="auto"/>
            <w:left w:val="none" w:sz="0" w:space="0" w:color="auto"/>
            <w:bottom w:val="none" w:sz="0" w:space="0" w:color="auto"/>
            <w:right w:val="none" w:sz="0" w:space="0" w:color="auto"/>
          </w:divBdr>
        </w:div>
        <w:div w:id="1561205068">
          <w:marLeft w:val="547"/>
          <w:marRight w:val="0"/>
          <w:marTop w:val="200"/>
          <w:marBottom w:val="0"/>
          <w:divBdr>
            <w:top w:val="none" w:sz="0" w:space="0" w:color="auto"/>
            <w:left w:val="none" w:sz="0" w:space="0" w:color="auto"/>
            <w:bottom w:val="none" w:sz="0" w:space="0" w:color="auto"/>
            <w:right w:val="none" w:sz="0" w:space="0" w:color="auto"/>
          </w:divBdr>
        </w:div>
      </w:divsChild>
    </w:div>
    <w:div w:id="949239135">
      <w:bodyDiv w:val="1"/>
      <w:marLeft w:val="0"/>
      <w:marRight w:val="0"/>
      <w:marTop w:val="0"/>
      <w:marBottom w:val="0"/>
      <w:divBdr>
        <w:top w:val="none" w:sz="0" w:space="0" w:color="auto"/>
        <w:left w:val="none" w:sz="0" w:space="0" w:color="auto"/>
        <w:bottom w:val="none" w:sz="0" w:space="0" w:color="auto"/>
        <w:right w:val="none" w:sz="0" w:space="0" w:color="auto"/>
      </w:divBdr>
    </w:div>
    <w:div w:id="973829838">
      <w:bodyDiv w:val="1"/>
      <w:marLeft w:val="0"/>
      <w:marRight w:val="0"/>
      <w:marTop w:val="0"/>
      <w:marBottom w:val="0"/>
      <w:divBdr>
        <w:top w:val="none" w:sz="0" w:space="0" w:color="auto"/>
        <w:left w:val="none" w:sz="0" w:space="0" w:color="auto"/>
        <w:bottom w:val="none" w:sz="0" w:space="0" w:color="auto"/>
        <w:right w:val="none" w:sz="0" w:space="0" w:color="auto"/>
      </w:divBdr>
    </w:div>
    <w:div w:id="999236340">
      <w:bodyDiv w:val="1"/>
      <w:marLeft w:val="0"/>
      <w:marRight w:val="0"/>
      <w:marTop w:val="0"/>
      <w:marBottom w:val="0"/>
      <w:divBdr>
        <w:top w:val="none" w:sz="0" w:space="0" w:color="auto"/>
        <w:left w:val="none" w:sz="0" w:space="0" w:color="auto"/>
        <w:bottom w:val="none" w:sz="0" w:space="0" w:color="auto"/>
        <w:right w:val="none" w:sz="0" w:space="0" w:color="auto"/>
      </w:divBdr>
    </w:div>
    <w:div w:id="1017777458">
      <w:bodyDiv w:val="1"/>
      <w:marLeft w:val="0"/>
      <w:marRight w:val="0"/>
      <w:marTop w:val="0"/>
      <w:marBottom w:val="0"/>
      <w:divBdr>
        <w:top w:val="none" w:sz="0" w:space="0" w:color="auto"/>
        <w:left w:val="none" w:sz="0" w:space="0" w:color="auto"/>
        <w:bottom w:val="none" w:sz="0" w:space="0" w:color="auto"/>
        <w:right w:val="none" w:sz="0" w:space="0" w:color="auto"/>
      </w:divBdr>
    </w:div>
    <w:div w:id="1040740859">
      <w:bodyDiv w:val="1"/>
      <w:marLeft w:val="0"/>
      <w:marRight w:val="0"/>
      <w:marTop w:val="0"/>
      <w:marBottom w:val="0"/>
      <w:divBdr>
        <w:top w:val="none" w:sz="0" w:space="0" w:color="auto"/>
        <w:left w:val="none" w:sz="0" w:space="0" w:color="auto"/>
        <w:bottom w:val="none" w:sz="0" w:space="0" w:color="auto"/>
        <w:right w:val="none" w:sz="0" w:space="0" w:color="auto"/>
      </w:divBdr>
      <w:divsChild>
        <w:div w:id="217011902">
          <w:marLeft w:val="0"/>
          <w:marRight w:val="0"/>
          <w:marTop w:val="0"/>
          <w:marBottom w:val="60"/>
          <w:divBdr>
            <w:top w:val="none" w:sz="0" w:space="0" w:color="auto"/>
            <w:left w:val="none" w:sz="0" w:space="0" w:color="auto"/>
            <w:bottom w:val="none" w:sz="0" w:space="0" w:color="auto"/>
            <w:right w:val="none" w:sz="0" w:space="0" w:color="auto"/>
          </w:divBdr>
        </w:div>
        <w:div w:id="732511522">
          <w:marLeft w:val="0"/>
          <w:marRight w:val="288"/>
          <w:marTop w:val="0"/>
          <w:marBottom w:val="60"/>
          <w:divBdr>
            <w:top w:val="none" w:sz="0" w:space="0" w:color="auto"/>
            <w:left w:val="none" w:sz="0" w:space="0" w:color="auto"/>
            <w:bottom w:val="none" w:sz="0" w:space="0" w:color="auto"/>
            <w:right w:val="none" w:sz="0" w:space="0" w:color="auto"/>
          </w:divBdr>
        </w:div>
        <w:div w:id="1008167992">
          <w:marLeft w:val="0"/>
          <w:marRight w:val="0"/>
          <w:marTop w:val="0"/>
          <w:marBottom w:val="60"/>
          <w:divBdr>
            <w:top w:val="none" w:sz="0" w:space="0" w:color="auto"/>
            <w:left w:val="none" w:sz="0" w:space="0" w:color="auto"/>
            <w:bottom w:val="none" w:sz="0" w:space="0" w:color="auto"/>
            <w:right w:val="none" w:sz="0" w:space="0" w:color="auto"/>
          </w:divBdr>
        </w:div>
        <w:div w:id="1449355269">
          <w:marLeft w:val="0"/>
          <w:marRight w:val="288"/>
          <w:marTop w:val="0"/>
          <w:marBottom w:val="60"/>
          <w:divBdr>
            <w:top w:val="none" w:sz="0" w:space="0" w:color="auto"/>
            <w:left w:val="none" w:sz="0" w:space="0" w:color="auto"/>
            <w:bottom w:val="none" w:sz="0" w:space="0" w:color="auto"/>
            <w:right w:val="none" w:sz="0" w:space="0" w:color="auto"/>
          </w:divBdr>
        </w:div>
        <w:div w:id="1462073818">
          <w:marLeft w:val="0"/>
          <w:marRight w:val="0"/>
          <w:marTop w:val="0"/>
          <w:marBottom w:val="60"/>
          <w:divBdr>
            <w:top w:val="none" w:sz="0" w:space="0" w:color="auto"/>
            <w:left w:val="none" w:sz="0" w:space="0" w:color="auto"/>
            <w:bottom w:val="none" w:sz="0" w:space="0" w:color="auto"/>
            <w:right w:val="none" w:sz="0" w:space="0" w:color="auto"/>
          </w:divBdr>
        </w:div>
        <w:div w:id="1745444162">
          <w:marLeft w:val="0"/>
          <w:marRight w:val="0"/>
          <w:marTop w:val="0"/>
          <w:marBottom w:val="60"/>
          <w:divBdr>
            <w:top w:val="none" w:sz="0" w:space="0" w:color="auto"/>
            <w:left w:val="none" w:sz="0" w:space="0" w:color="auto"/>
            <w:bottom w:val="none" w:sz="0" w:space="0" w:color="auto"/>
            <w:right w:val="none" w:sz="0" w:space="0" w:color="auto"/>
          </w:divBdr>
        </w:div>
        <w:div w:id="2037852831">
          <w:marLeft w:val="0"/>
          <w:marRight w:val="0"/>
          <w:marTop w:val="0"/>
          <w:marBottom w:val="60"/>
          <w:divBdr>
            <w:top w:val="none" w:sz="0" w:space="0" w:color="auto"/>
            <w:left w:val="none" w:sz="0" w:space="0" w:color="auto"/>
            <w:bottom w:val="none" w:sz="0" w:space="0" w:color="auto"/>
            <w:right w:val="none" w:sz="0" w:space="0" w:color="auto"/>
          </w:divBdr>
        </w:div>
      </w:divsChild>
    </w:div>
    <w:div w:id="1056205417">
      <w:bodyDiv w:val="1"/>
      <w:marLeft w:val="0"/>
      <w:marRight w:val="0"/>
      <w:marTop w:val="0"/>
      <w:marBottom w:val="0"/>
      <w:divBdr>
        <w:top w:val="none" w:sz="0" w:space="0" w:color="auto"/>
        <w:left w:val="none" w:sz="0" w:space="0" w:color="auto"/>
        <w:bottom w:val="none" w:sz="0" w:space="0" w:color="auto"/>
        <w:right w:val="none" w:sz="0" w:space="0" w:color="auto"/>
      </w:divBdr>
      <w:divsChild>
        <w:div w:id="546838073">
          <w:marLeft w:val="0"/>
          <w:marRight w:val="0"/>
          <w:marTop w:val="0"/>
          <w:marBottom w:val="60"/>
          <w:divBdr>
            <w:top w:val="none" w:sz="0" w:space="0" w:color="auto"/>
            <w:left w:val="none" w:sz="0" w:space="0" w:color="auto"/>
            <w:bottom w:val="none" w:sz="0" w:space="0" w:color="auto"/>
            <w:right w:val="none" w:sz="0" w:space="0" w:color="auto"/>
          </w:divBdr>
        </w:div>
        <w:div w:id="1460806896">
          <w:marLeft w:val="0"/>
          <w:marRight w:val="0"/>
          <w:marTop w:val="0"/>
          <w:marBottom w:val="60"/>
          <w:divBdr>
            <w:top w:val="none" w:sz="0" w:space="0" w:color="auto"/>
            <w:left w:val="none" w:sz="0" w:space="0" w:color="auto"/>
            <w:bottom w:val="none" w:sz="0" w:space="0" w:color="auto"/>
            <w:right w:val="none" w:sz="0" w:space="0" w:color="auto"/>
          </w:divBdr>
        </w:div>
        <w:div w:id="1513910726">
          <w:marLeft w:val="0"/>
          <w:marRight w:val="0"/>
          <w:marTop w:val="0"/>
          <w:marBottom w:val="60"/>
          <w:divBdr>
            <w:top w:val="none" w:sz="0" w:space="0" w:color="auto"/>
            <w:left w:val="none" w:sz="0" w:space="0" w:color="auto"/>
            <w:bottom w:val="none" w:sz="0" w:space="0" w:color="auto"/>
            <w:right w:val="none" w:sz="0" w:space="0" w:color="auto"/>
          </w:divBdr>
        </w:div>
        <w:div w:id="1878854305">
          <w:marLeft w:val="0"/>
          <w:marRight w:val="0"/>
          <w:marTop w:val="0"/>
          <w:marBottom w:val="60"/>
          <w:divBdr>
            <w:top w:val="none" w:sz="0" w:space="0" w:color="auto"/>
            <w:left w:val="none" w:sz="0" w:space="0" w:color="auto"/>
            <w:bottom w:val="none" w:sz="0" w:space="0" w:color="auto"/>
            <w:right w:val="none" w:sz="0" w:space="0" w:color="auto"/>
          </w:divBdr>
        </w:div>
      </w:divsChild>
    </w:div>
    <w:div w:id="1088622496">
      <w:bodyDiv w:val="1"/>
      <w:marLeft w:val="0"/>
      <w:marRight w:val="0"/>
      <w:marTop w:val="0"/>
      <w:marBottom w:val="0"/>
      <w:divBdr>
        <w:top w:val="none" w:sz="0" w:space="0" w:color="auto"/>
        <w:left w:val="none" w:sz="0" w:space="0" w:color="auto"/>
        <w:bottom w:val="none" w:sz="0" w:space="0" w:color="auto"/>
        <w:right w:val="none" w:sz="0" w:space="0" w:color="auto"/>
      </w:divBdr>
    </w:div>
    <w:div w:id="1109667103">
      <w:bodyDiv w:val="1"/>
      <w:marLeft w:val="0"/>
      <w:marRight w:val="0"/>
      <w:marTop w:val="0"/>
      <w:marBottom w:val="0"/>
      <w:divBdr>
        <w:top w:val="none" w:sz="0" w:space="0" w:color="auto"/>
        <w:left w:val="none" w:sz="0" w:space="0" w:color="auto"/>
        <w:bottom w:val="none" w:sz="0" w:space="0" w:color="auto"/>
        <w:right w:val="none" w:sz="0" w:space="0" w:color="auto"/>
      </w:divBdr>
      <w:divsChild>
        <w:div w:id="196309659">
          <w:marLeft w:val="0"/>
          <w:marRight w:val="1080"/>
          <w:marTop w:val="0"/>
          <w:marBottom w:val="0"/>
          <w:divBdr>
            <w:top w:val="none" w:sz="0" w:space="0" w:color="auto"/>
            <w:left w:val="none" w:sz="0" w:space="0" w:color="auto"/>
            <w:bottom w:val="none" w:sz="0" w:space="0" w:color="auto"/>
            <w:right w:val="none" w:sz="0" w:space="0" w:color="auto"/>
          </w:divBdr>
        </w:div>
        <w:div w:id="929890874">
          <w:marLeft w:val="0"/>
          <w:marRight w:val="1080"/>
          <w:marTop w:val="0"/>
          <w:marBottom w:val="0"/>
          <w:divBdr>
            <w:top w:val="none" w:sz="0" w:space="0" w:color="auto"/>
            <w:left w:val="none" w:sz="0" w:space="0" w:color="auto"/>
            <w:bottom w:val="none" w:sz="0" w:space="0" w:color="auto"/>
            <w:right w:val="none" w:sz="0" w:space="0" w:color="auto"/>
          </w:divBdr>
        </w:div>
        <w:div w:id="1340692148">
          <w:marLeft w:val="0"/>
          <w:marRight w:val="1080"/>
          <w:marTop w:val="0"/>
          <w:marBottom w:val="0"/>
          <w:divBdr>
            <w:top w:val="none" w:sz="0" w:space="0" w:color="auto"/>
            <w:left w:val="none" w:sz="0" w:space="0" w:color="auto"/>
            <w:bottom w:val="none" w:sz="0" w:space="0" w:color="auto"/>
            <w:right w:val="none" w:sz="0" w:space="0" w:color="auto"/>
          </w:divBdr>
        </w:div>
        <w:div w:id="1614634820">
          <w:marLeft w:val="0"/>
          <w:marRight w:val="360"/>
          <w:marTop w:val="0"/>
          <w:marBottom w:val="0"/>
          <w:divBdr>
            <w:top w:val="none" w:sz="0" w:space="0" w:color="auto"/>
            <w:left w:val="none" w:sz="0" w:space="0" w:color="auto"/>
            <w:bottom w:val="none" w:sz="0" w:space="0" w:color="auto"/>
            <w:right w:val="none" w:sz="0" w:space="0" w:color="auto"/>
          </w:divBdr>
        </w:div>
      </w:divsChild>
    </w:div>
    <w:div w:id="1172263502">
      <w:bodyDiv w:val="1"/>
      <w:marLeft w:val="0"/>
      <w:marRight w:val="0"/>
      <w:marTop w:val="0"/>
      <w:marBottom w:val="0"/>
      <w:divBdr>
        <w:top w:val="none" w:sz="0" w:space="0" w:color="auto"/>
        <w:left w:val="none" w:sz="0" w:space="0" w:color="auto"/>
        <w:bottom w:val="none" w:sz="0" w:space="0" w:color="auto"/>
        <w:right w:val="none" w:sz="0" w:space="0" w:color="auto"/>
      </w:divBdr>
    </w:div>
    <w:div w:id="1193375951">
      <w:bodyDiv w:val="1"/>
      <w:marLeft w:val="0"/>
      <w:marRight w:val="0"/>
      <w:marTop w:val="0"/>
      <w:marBottom w:val="0"/>
      <w:divBdr>
        <w:top w:val="none" w:sz="0" w:space="0" w:color="auto"/>
        <w:left w:val="none" w:sz="0" w:space="0" w:color="auto"/>
        <w:bottom w:val="none" w:sz="0" w:space="0" w:color="auto"/>
        <w:right w:val="none" w:sz="0" w:space="0" w:color="auto"/>
      </w:divBdr>
    </w:div>
    <w:div w:id="1244800089">
      <w:bodyDiv w:val="1"/>
      <w:marLeft w:val="0"/>
      <w:marRight w:val="0"/>
      <w:marTop w:val="0"/>
      <w:marBottom w:val="0"/>
      <w:divBdr>
        <w:top w:val="none" w:sz="0" w:space="0" w:color="auto"/>
        <w:left w:val="none" w:sz="0" w:space="0" w:color="auto"/>
        <w:bottom w:val="none" w:sz="0" w:space="0" w:color="auto"/>
        <w:right w:val="none" w:sz="0" w:space="0" w:color="auto"/>
      </w:divBdr>
    </w:div>
    <w:div w:id="1313291455">
      <w:bodyDiv w:val="1"/>
      <w:marLeft w:val="0"/>
      <w:marRight w:val="0"/>
      <w:marTop w:val="0"/>
      <w:marBottom w:val="0"/>
      <w:divBdr>
        <w:top w:val="none" w:sz="0" w:space="0" w:color="auto"/>
        <w:left w:val="none" w:sz="0" w:space="0" w:color="auto"/>
        <w:bottom w:val="none" w:sz="0" w:space="0" w:color="auto"/>
        <w:right w:val="none" w:sz="0" w:space="0" w:color="auto"/>
      </w:divBdr>
    </w:div>
    <w:div w:id="1369333565">
      <w:bodyDiv w:val="1"/>
      <w:marLeft w:val="0"/>
      <w:marRight w:val="0"/>
      <w:marTop w:val="0"/>
      <w:marBottom w:val="0"/>
      <w:divBdr>
        <w:top w:val="none" w:sz="0" w:space="0" w:color="auto"/>
        <w:left w:val="none" w:sz="0" w:space="0" w:color="auto"/>
        <w:bottom w:val="none" w:sz="0" w:space="0" w:color="auto"/>
        <w:right w:val="none" w:sz="0" w:space="0" w:color="auto"/>
      </w:divBdr>
    </w:div>
    <w:div w:id="1402750933">
      <w:bodyDiv w:val="1"/>
      <w:marLeft w:val="0"/>
      <w:marRight w:val="0"/>
      <w:marTop w:val="0"/>
      <w:marBottom w:val="0"/>
      <w:divBdr>
        <w:top w:val="none" w:sz="0" w:space="0" w:color="auto"/>
        <w:left w:val="none" w:sz="0" w:space="0" w:color="auto"/>
        <w:bottom w:val="none" w:sz="0" w:space="0" w:color="auto"/>
        <w:right w:val="none" w:sz="0" w:space="0" w:color="auto"/>
      </w:divBdr>
    </w:div>
    <w:div w:id="1403404661">
      <w:bodyDiv w:val="1"/>
      <w:marLeft w:val="0"/>
      <w:marRight w:val="0"/>
      <w:marTop w:val="0"/>
      <w:marBottom w:val="0"/>
      <w:divBdr>
        <w:top w:val="none" w:sz="0" w:space="0" w:color="auto"/>
        <w:left w:val="none" w:sz="0" w:space="0" w:color="auto"/>
        <w:bottom w:val="none" w:sz="0" w:space="0" w:color="auto"/>
        <w:right w:val="none" w:sz="0" w:space="0" w:color="auto"/>
      </w:divBdr>
      <w:divsChild>
        <w:div w:id="628510735">
          <w:marLeft w:val="0"/>
          <w:marRight w:val="274"/>
          <w:marTop w:val="120"/>
          <w:marBottom w:val="0"/>
          <w:divBdr>
            <w:top w:val="none" w:sz="0" w:space="0" w:color="auto"/>
            <w:left w:val="none" w:sz="0" w:space="0" w:color="auto"/>
            <w:bottom w:val="none" w:sz="0" w:space="0" w:color="auto"/>
            <w:right w:val="none" w:sz="0" w:space="0" w:color="auto"/>
          </w:divBdr>
        </w:div>
        <w:div w:id="1029717931">
          <w:marLeft w:val="0"/>
          <w:marRight w:val="274"/>
          <w:marTop w:val="120"/>
          <w:marBottom w:val="0"/>
          <w:divBdr>
            <w:top w:val="none" w:sz="0" w:space="0" w:color="auto"/>
            <w:left w:val="none" w:sz="0" w:space="0" w:color="auto"/>
            <w:bottom w:val="none" w:sz="0" w:space="0" w:color="auto"/>
            <w:right w:val="none" w:sz="0" w:space="0" w:color="auto"/>
          </w:divBdr>
        </w:div>
        <w:div w:id="1054694028">
          <w:marLeft w:val="0"/>
          <w:marRight w:val="274"/>
          <w:marTop w:val="120"/>
          <w:marBottom w:val="0"/>
          <w:divBdr>
            <w:top w:val="none" w:sz="0" w:space="0" w:color="auto"/>
            <w:left w:val="none" w:sz="0" w:space="0" w:color="auto"/>
            <w:bottom w:val="none" w:sz="0" w:space="0" w:color="auto"/>
            <w:right w:val="none" w:sz="0" w:space="0" w:color="auto"/>
          </w:divBdr>
        </w:div>
        <w:div w:id="1198203663">
          <w:marLeft w:val="0"/>
          <w:marRight w:val="274"/>
          <w:marTop w:val="120"/>
          <w:marBottom w:val="0"/>
          <w:divBdr>
            <w:top w:val="none" w:sz="0" w:space="0" w:color="auto"/>
            <w:left w:val="none" w:sz="0" w:space="0" w:color="auto"/>
            <w:bottom w:val="none" w:sz="0" w:space="0" w:color="auto"/>
            <w:right w:val="none" w:sz="0" w:space="0" w:color="auto"/>
          </w:divBdr>
        </w:div>
        <w:div w:id="1357073068">
          <w:marLeft w:val="0"/>
          <w:marRight w:val="274"/>
          <w:marTop w:val="120"/>
          <w:marBottom w:val="0"/>
          <w:divBdr>
            <w:top w:val="none" w:sz="0" w:space="0" w:color="auto"/>
            <w:left w:val="none" w:sz="0" w:space="0" w:color="auto"/>
            <w:bottom w:val="none" w:sz="0" w:space="0" w:color="auto"/>
            <w:right w:val="none" w:sz="0" w:space="0" w:color="auto"/>
          </w:divBdr>
        </w:div>
        <w:div w:id="1383017373">
          <w:marLeft w:val="0"/>
          <w:marRight w:val="274"/>
          <w:marTop w:val="120"/>
          <w:marBottom w:val="0"/>
          <w:divBdr>
            <w:top w:val="none" w:sz="0" w:space="0" w:color="auto"/>
            <w:left w:val="none" w:sz="0" w:space="0" w:color="auto"/>
            <w:bottom w:val="none" w:sz="0" w:space="0" w:color="auto"/>
            <w:right w:val="none" w:sz="0" w:space="0" w:color="auto"/>
          </w:divBdr>
        </w:div>
        <w:div w:id="1524589157">
          <w:marLeft w:val="0"/>
          <w:marRight w:val="274"/>
          <w:marTop w:val="120"/>
          <w:marBottom w:val="0"/>
          <w:divBdr>
            <w:top w:val="none" w:sz="0" w:space="0" w:color="auto"/>
            <w:left w:val="none" w:sz="0" w:space="0" w:color="auto"/>
            <w:bottom w:val="none" w:sz="0" w:space="0" w:color="auto"/>
            <w:right w:val="none" w:sz="0" w:space="0" w:color="auto"/>
          </w:divBdr>
        </w:div>
        <w:div w:id="1812938435">
          <w:marLeft w:val="0"/>
          <w:marRight w:val="274"/>
          <w:marTop w:val="120"/>
          <w:marBottom w:val="0"/>
          <w:divBdr>
            <w:top w:val="none" w:sz="0" w:space="0" w:color="auto"/>
            <w:left w:val="none" w:sz="0" w:space="0" w:color="auto"/>
            <w:bottom w:val="none" w:sz="0" w:space="0" w:color="auto"/>
            <w:right w:val="none" w:sz="0" w:space="0" w:color="auto"/>
          </w:divBdr>
        </w:div>
      </w:divsChild>
    </w:div>
    <w:div w:id="1463378629">
      <w:bodyDiv w:val="1"/>
      <w:marLeft w:val="0"/>
      <w:marRight w:val="0"/>
      <w:marTop w:val="0"/>
      <w:marBottom w:val="0"/>
      <w:divBdr>
        <w:top w:val="none" w:sz="0" w:space="0" w:color="auto"/>
        <w:left w:val="none" w:sz="0" w:space="0" w:color="auto"/>
        <w:bottom w:val="none" w:sz="0" w:space="0" w:color="auto"/>
        <w:right w:val="none" w:sz="0" w:space="0" w:color="auto"/>
      </w:divBdr>
    </w:div>
    <w:div w:id="1512186578">
      <w:bodyDiv w:val="1"/>
      <w:marLeft w:val="0"/>
      <w:marRight w:val="0"/>
      <w:marTop w:val="0"/>
      <w:marBottom w:val="0"/>
      <w:divBdr>
        <w:top w:val="none" w:sz="0" w:space="0" w:color="auto"/>
        <w:left w:val="none" w:sz="0" w:space="0" w:color="auto"/>
        <w:bottom w:val="none" w:sz="0" w:space="0" w:color="auto"/>
        <w:right w:val="none" w:sz="0" w:space="0" w:color="auto"/>
      </w:divBdr>
      <w:divsChild>
        <w:div w:id="675034061">
          <w:marLeft w:val="0"/>
          <w:marRight w:val="1080"/>
          <w:marTop w:val="0"/>
          <w:marBottom w:val="0"/>
          <w:divBdr>
            <w:top w:val="none" w:sz="0" w:space="0" w:color="auto"/>
            <w:left w:val="none" w:sz="0" w:space="0" w:color="auto"/>
            <w:bottom w:val="none" w:sz="0" w:space="0" w:color="auto"/>
            <w:right w:val="none" w:sz="0" w:space="0" w:color="auto"/>
          </w:divBdr>
        </w:div>
        <w:div w:id="780102841">
          <w:marLeft w:val="0"/>
          <w:marRight w:val="1080"/>
          <w:marTop w:val="0"/>
          <w:marBottom w:val="0"/>
          <w:divBdr>
            <w:top w:val="none" w:sz="0" w:space="0" w:color="auto"/>
            <w:left w:val="none" w:sz="0" w:space="0" w:color="auto"/>
            <w:bottom w:val="none" w:sz="0" w:space="0" w:color="auto"/>
            <w:right w:val="none" w:sz="0" w:space="0" w:color="auto"/>
          </w:divBdr>
        </w:div>
        <w:div w:id="1251088466">
          <w:marLeft w:val="0"/>
          <w:marRight w:val="1080"/>
          <w:marTop w:val="0"/>
          <w:marBottom w:val="0"/>
          <w:divBdr>
            <w:top w:val="none" w:sz="0" w:space="0" w:color="auto"/>
            <w:left w:val="none" w:sz="0" w:space="0" w:color="auto"/>
            <w:bottom w:val="none" w:sz="0" w:space="0" w:color="auto"/>
            <w:right w:val="none" w:sz="0" w:space="0" w:color="auto"/>
          </w:divBdr>
        </w:div>
        <w:div w:id="1613173681">
          <w:marLeft w:val="0"/>
          <w:marRight w:val="360"/>
          <w:marTop w:val="0"/>
          <w:marBottom w:val="0"/>
          <w:divBdr>
            <w:top w:val="none" w:sz="0" w:space="0" w:color="auto"/>
            <w:left w:val="none" w:sz="0" w:space="0" w:color="auto"/>
            <w:bottom w:val="none" w:sz="0" w:space="0" w:color="auto"/>
            <w:right w:val="none" w:sz="0" w:space="0" w:color="auto"/>
          </w:divBdr>
        </w:div>
      </w:divsChild>
    </w:div>
    <w:div w:id="1519805832">
      <w:bodyDiv w:val="1"/>
      <w:marLeft w:val="0"/>
      <w:marRight w:val="0"/>
      <w:marTop w:val="0"/>
      <w:marBottom w:val="0"/>
      <w:divBdr>
        <w:top w:val="none" w:sz="0" w:space="0" w:color="auto"/>
        <w:left w:val="none" w:sz="0" w:space="0" w:color="auto"/>
        <w:bottom w:val="none" w:sz="0" w:space="0" w:color="auto"/>
        <w:right w:val="none" w:sz="0" w:space="0" w:color="auto"/>
      </w:divBdr>
    </w:div>
    <w:div w:id="1530987838">
      <w:bodyDiv w:val="1"/>
      <w:marLeft w:val="0"/>
      <w:marRight w:val="0"/>
      <w:marTop w:val="0"/>
      <w:marBottom w:val="0"/>
      <w:divBdr>
        <w:top w:val="none" w:sz="0" w:space="0" w:color="auto"/>
        <w:left w:val="none" w:sz="0" w:space="0" w:color="auto"/>
        <w:bottom w:val="none" w:sz="0" w:space="0" w:color="auto"/>
        <w:right w:val="none" w:sz="0" w:space="0" w:color="auto"/>
      </w:divBdr>
      <w:divsChild>
        <w:div w:id="1185172885">
          <w:marLeft w:val="0"/>
          <w:marRight w:val="1080"/>
          <w:marTop w:val="0"/>
          <w:marBottom w:val="0"/>
          <w:divBdr>
            <w:top w:val="none" w:sz="0" w:space="0" w:color="auto"/>
            <w:left w:val="none" w:sz="0" w:space="0" w:color="auto"/>
            <w:bottom w:val="none" w:sz="0" w:space="0" w:color="auto"/>
            <w:right w:val="none" w:sz="0" w:space="0" w:color="auto"/>
          </w:divBdr>
        </w:div>
      </w:divsChild>
    </w:div>
    <w:div w:id="1546410330">
      <w:bodyDiv w:val="1"/>
      <w:marLeft w:val="0"/>
      <w:marRight w:val="0"/>
      <w:marTop w:val="0"/>
      <w:marBottom w:val="0"/>
      <w:divBdr>
        <w:top w:val="none" w:sz="0" w:space="0" w:color="auto"/>
        <w:left w:val="none" w:sz="0" w:space="0" w:color="auto"/>
        <w:bottom w:val="none" w:sz="0" w:space="0" w:color="auto"/>
        <w:right w:val="none" w:sz="0" w:space="0" w:color="auto"/>
      </w:divBdr>
    </w:div>
    <w:div w:id="1587961788">
      <w:bodyDiv w:val="1"/>
      <w:marLeft w:val="0"/>
      <w:marRight w:val="0"/>
      <w:marTop w:val="0"/>
      <w:marBottom w:val="0"/>
      <w:divBdr>
        <w:top w:val="none" w:sz="0" w:space="0" w:color="auto"/>
        <w:left w:val="none" w:sz="0" w:space="0" w:color="auto"/>
        <w:bottom w:val="none" w:sz="0" w:space="0" w:color="auto"/>
        <w:right w:val="none" w:sz="0" w:space="0" w:color="auto"/>
      </w:divBdr>
    </w:div>
    <w:div w:id="1599630756">
      <w:bodyDiv w:val="1"/>
      <w:marLeft w:val="0"/>
      <w:marRight w:val="0"/>
      <w:marTop w:val="0"/>
      <w:marBottom w:val="0"/>
      <w:divBdr>
        <w:top w:val="none" w:sz="0" w:space="0" w:color="auto"/>
        <w:left w:val="none" w:sz="0" w:space="0" w:color="auto"/>
        <w:bottom w:val="none" w:sz="0" w:space="0" w:color="auto"/>
        <w:right w:val="none" w:sz="0" w:space="0" w:color="auto"/>
      </w:divBdr>
    </w:div>
    <w:div w:id="1610352272">
      <w:bodyDiv w:val="1"/>
      <w:marLeft w:val="0"/>
      <w:marRight w:val="0"/>
      <w:marTop w:val="0"/>
      <w:marBottom w:val="0"/>
      <w:divBdr>
        <w:top w:val="none" w:sz="0" w:space="0" w:color="auto"/>
        <w:left w:val="none" w:sz="0" w:space="0" w:color="auto"/>
        <w:bottom w:val="none" w:sz="0" w:space="0" w:color="auto"/>
        <w:right w:val="none" w:sz="0" w:space="0" w:color="auto"/>
      </w:divBdr>
    </w:div>
    <w:div w:id="1617757673">
      <w:bodyDiv w:val="1"/>
      <w:marLeft w:val="0"/>
      <w:marRight w:val="0"/>
      <w:marTop w:val="0"/>
      <w:marBottom w:val="0"/>
      <w:divBdr>
        <w:top w:val="none" w:sz="0" w:space="0" w:color="auto"/>
        <w:left w:val="none" w:sz="0" w:space="0" w:color="auto"/>
        <w:bottom w:val="none" w:sz="0" w:space="0" w:color="auto"/>
        <w:right w:val="none" w:sz="0" w:space="0" w:color="auto"/>
      </w:divBdr>
    </w:div>
    <w:div w:id="1641572492">
      <w:bodyDiv w:val="1"/>
      <w:marLeft w:val="0"/>
      <w:marRight w:val="0"/>
      <w:marTop w:val="0"/>
      <w:marBottom w:val="0"/>
      <w:divBdr>
        <w:top w:val="none" w:sz="0" w:space="0" w:color="auto"/>
        <w:left w:val="none" w:sz="0" w:space="0" w:color="auto"/>
        <w:bottom w:val="none" w:sz="0" w:space="0" w:color="auto"/>
        <w:right w:val="none" w:sz="0" w:space="0" w:color="auto"/>
      </w:divBdr>
      <w:divsChild>
        <w:div w:id="961037321">
          <w:marLeft w:val="0"/>
          <w:marRight w:val="360"/>
          <w:marTop w:val="0"/>
          <w:marBottom w:val="0"/>
          <w:divBdr>
            <w:top w:val="none" w:sz="0" w:space="0" w:color="auto"/>
            <w:left w:val="none" w:sz="0" w:space="0" w:color="auto"/>
            <w:bottom w:val="none" w:sz="0" w:space="0" w:color="auto"/>
            <w:right w:val="none" w:sz="0" w:space="0" w:color="auto"/>
          </w:divBdr>
        </w:div>
        <w:div w:id="1474904017">
          <w:marLeft w:val="0"/>
          <w:marRight w:val="360"/>
          <w:marTop w:val="0"/>
          <w:marBottom w:val="0"/>
          <w:divBdr>
            <w:top w:val="none" w:sz="0" w:space="0" w:color="auto"/>
            <w:left w:val="none" w:sz="0" w:space="0" w:color="auto"/>
            <w:bottom w:val="none" w:sz="0" w:space="0" w:color="auto"/>
            <w:right w:val="none" w:sz="0" w:space="0" w:color="auto"/>
          </w:divBdr>
        </w:div>
      </w:divsChild>
    </w:div>
    <w:div w:id="1679188563">
      <w:bodyDiv w:val="1"/>
      <w:marLeft w:val="0"/>
      <w:marRight w:val="0"/>
      <w:marTop w:val="0"/>
      <w:marBottom w:val="0"/>
      <w:divBdr>
        <w:top w:val="none" w:sz="0" w:space="0" w:color="auto"/>
        <w:left w:val="none" w:sz="0" w:space="0" w:color="auto"/>
        <w:bottom w:val="none" w:sz="0" w:space="0" w:color="auto"/>
        <w:right w:val="none" w:sz="0" w:space="0" w:color="auto"/>
      </w:divBdr>
      <w:divsChild>
        <w:div w:id="259026818">
          <w:marLeft w:val="446"/>
          <w:marRight w:val="0"/>
          <w:marTop w:val="300"/>
          <w:marBottom w:val="0"/>
          <w:divBdr>
            <w:top w:val="none" w:sz="0" w:space="0" w:color="auto"/>
            <w:left w:val="none" w:sz="0" w:space="0" w:color="auto"/>
            <w:bottom w:val="none" w:sz="0" w:space="0" w:color="auto"/>
            <w:right w:val="none" w:sz="0" w:space="0" w:color="auto"/>
          </w:divBdr>
        </w:div>
        <w:div w:id="313416908">
          <w:marLeft w:val="446"/>
          <w:marRight w:val="0"/>
          <w:marTop w:val="300"/>
          <w:marBottom w:val="0"/>
          <w:divBdr>
            <w:top w:val="none" w:sz="0" w:space="0" w:color="auto"/>
            <w:left w:val="none" w:sz="0" w:space="0" w:color="auto"/>
            <w:bottom w:val="none" w:sz="0" w:space="0" w:color="auto"/>
            <w:right w:val="none" w:sz="0" w:space="0" w:color="auto"/>
          </w:divBdr>
        </w:div>
        <w:div w:id="552739385">
          <w:marLeft w:val="446"/>
          <w:marRight w:val="0"/>
          <w:marTop w:val="200"/>
          <w:marBottom w:val="120"/>
          <w:divBdr>
            <w:top w:val="none" w:sz="0" w:space="0" w:color="auto"/>
            <w:left w:val="none" w:sz="0" w:space="0" w:color="auto"/>
            <w:bottom w:val="none" w:sz="0" w:space="0" w:color="auto"/>
            <w:right w:val="none" w:sz="0" w:space="0" w:color="auto"/>
          </w:divBdr>
        </w:div>
        <w:div w:id="1065566252">
          <w:marLeft w:val="446"/>
          <w:marRight w:val="0"/>
          <w:marTop w:val="300"/>
          <w:marBottom w:val="0"/>
          <w:divBdr>
            <w:top w:val="none" w:sz="0" w:space="0" w:color="auto"/>
            <w:left w:val="none" w:sz="0" w:space="0" w:color="auto"/>
            <w:bottom w:val="none" w:sz="0" w:space="0" w:color="auto"/>
            <w:right w:val="none" w:sz="0" w:space="0" w:color="auto"/>
          </w:divBdr>
        </w:div>
        <w:div w:id="1282299399">
          <w:marLeft w:val="446"/>
          <w:marRight w:val="0"/>
          <w:marTop w:val="300"/>
          <w:marBottom w:val="0"/>
          <w:divBdr>
            <w:top w:val="none" w:sz="0" w:space="0" w:color="auto"/>
            <w:left w:val="none" w:sz="0" w:space="0" w:color="auto"/>
            <w:bottom w:val="none" w:sz="0" w:space="0" w:color="auto"/>
            <w:right w:val="none" w:sz="0" w:space="0" w:color="auto"/>
          </w:divBdr>
        </w:div>
        <w:div w:id="1475221996">
          <w:marLeft w:val="446"/>
          <w:marRight w:val="0"/>
          <w:marTop w:val="300"/>
          <w:marBottom w:val="0"/>
          <w:divBdr>
            <w:top w:val="none" w:sz="0" w:space="0" w:color="auto"/>
            <w:left w:val="none" w:sz="0" w:space="0" w:color="auto"/>
            <w:bottom w:val="none" w:sz="0" w:space="0" w:color="auto"/>
            <w:right w:val="none" w:sz="0" w:space="0" w:color="auto"/>
          </w:divBdr>
        </w:div>
        <w:div w:id="1622418244">
          <w:marLeft w:val="446"/>
          <w:marRight w:val="0"/>
          <w:marTop w:val="300"/>
          <w:marBottom w:val="0"/>
          <w:divBdr>
            <w:top w:val="none" w:sz="0" w:space="0" w:color="auto"/>
            <w:left w:val="none" w:sz="0" w:space="0" w:color="auto"/>
            <w:bottom w:val="none" w:sz="0" w:space="0" w:color="auto"/>
            <w:right w:val="none" w:sz="0" w:space="0" w:color="auto"/>
          </w:divBdr>
        </w:div>
        <w:div w:id="1674457558">
          <w:marLeft w:val="446"/>
          <w:marRight w:val="0"/>
          <w:marTop w:val="300"/>
          <w:marBottom w:val="0"/>
          <w:divBdr>
            <w:top w:val="none" w:sz="0" w:space="0" w:color="auto"/>
            <w:left w:val="none" w:sz="0" w:space="0" w:color="auto"/>
            <w:bottom w:val="none" w:sz="0" w:space="0" w:color="auto"/>
            <w:right w:val="none" w:sz="0" w:space="0" w:color="auto"/>
          </w:divBdr>
        </w:div>
        <w:div w:id="1799566866">
          <w:marLeft w:val="446"/>
          <w:marRight w:val="0"/>
          <w:marTop w:val="300"/>
          <w:marBottom w:val="0"/>
          <w:divBdr>
            <w:top w:val="none" w:sz="0" w:space="0" w:color="auto"/>
            <w:left w:val="none" w:sz="0" w:space="0" w:color="auto"/>
            <w:bottom w:val="none" w:sz="0" w:space="0" w:color="auto"/>
            <w:right w:val="none" w:sz="0" w:space="0" w:color="auto"/>
          </w:divBdr>
        </w:div>
      </w:divsChild>
    </w:div>
    <w:div w:id="1689676434">
      <w:bodyDiv w:val="1"/>
      <w:marLeft w:val="0"/>
      <w:marRight w:val="0"/>
      <w:marTop w:val="0"/>
      <w:marBottom w:val="0"/>
      <w:divBdr>
        <w:top w:val="none" w:sz="0" w:space="0" w:color="auto"/>
        <w:left w:val="none" w:sz="0" w:space="0" w:color="auto"/>
        <w:bottom w:val="none" w:sz="0" w:space="0" w:color="auto"/>
        <w:right w:val="none" w:sz="0" w:space="0" w:color="auto"/>
      </w:divBdr>
      <w:divsChild>
        <w:div w:id="65106660">
          <w:marLeft w:val="0"/>
          <w:marRight w:val="360"/>
          <w:marTop w:val="0"/>
          <w:marBottom w:val="0"/>
          <w:divBdr>
            <w:top w:val="none" w:sz="0" w:space="0" w:color="auto"/>
            <w:left w:val="none" w:sz="0" w:space="0" w:color="auto"/>
            <w:bottom w:val="none" w:sz="0" w:space="0" w:color="auto"/>
            <w:right w:val="none" w:sz="0" w:space="0" w:color="auto"/>
          </w:divBdr>
        </w:div>
        <w:div w:id="97717395">
          <w:marLeft w:val="0"/>
          <w:marRight w:val="360"/>
          <w:marTop w:val="0"/>
          <w:marBottom w:val="0"/>
          <w:divBdr>
            <w:top w:val="none" w:sz="0" w:space="0" w:color="auto"/>
            <w:left w:val="none" w:sz="0" w:space="0" w:color="auto"/>
            <w:bottom w:val="none" w:sz="0" w:space="0" w:color="auto"/>
            <w:right w:val="none" w:sz="0" w:space="0" w:color="auto"/>
          </w:divBdr>
        </w:div>
        <w:div w:id="454523391">
          <w:marLeft w:val="0"/>
          <w:marRight w:val="994"/>
          <w:marTop w:val="0"/>
          <w:marBottom w:val="0"/>
          <w:divBdr>
            <w:top w:val="none" w:sz="0" w:space="0" w:color="auto"/>
            <w:left w:val="none" w:sz="0" w:space="0" w:color="auto"/>
            <w:bottom w:val="none" w:sz="0" w:space="0" w:color="auto"/>
            <w:right w:val="none" w:sz="0" w:space="0" w:color="auto"/>
          </w:divBdr>
        </w:div>
        <w:div w:id="683944161">
          <w:marLeft w:val="0"/>
          <w:marRight w:val="994"/>
          <w:marTop w:val="0"/>
          <w:marBottom w:val="0"/>
          <w:divBdr>
            <w:top w:val="none" w:sz="0" w:space="0" w:color="auto"/>
            <w:left w:val="none" w:sz="0" w:space="0" w:color="auto"/>
            <w:bottom w:val="none" w:sz="0" w:space="0" w:color="auto"/>
            <w:right w:val="none" w:sz="0" w:space="0" w:color="auto"/>
          </w:divBdr>
        </w:div>
        <w:div w:id="786968984">
          <w:marLeft w:val="0"/>
          <w:marRight w:val="994"/>
          <w:marTop w:val="0"/>
          <w:marBottom w:val="0"/>
          <w:divBdr>
            <w:top w:val="none" w:sz="0" w:space="0" w:color="auto"/>
            <w:left w:val="none" w:sz="0" w:space="0" w:color="auto"/>
            <w:bottom w:val="none" w:sz="0" w:space="0" w:color="auto"/>
            <w:right w:val="none" w:sz="0" w:space="0" w:color="auto"/>
          </w:divBdr>
        </w:div>
        <w:div w:id="1035933267">
          <w:marLeft w:val="0"/>
          <w:marRight w:val="994"/>
          <w:marTop w:val="0"/>
          <w:marBottom w:val="0"/>
          <w:divBdr>
            <w:top w:val="none" w:sz="0" w:space="0" w:color="auto"/>
            <w:left w:val="none" w:sz="0" w:space="0" w:color="auto"/>
            <w:bottom w:val="none" w:sz="0" w:space="0" w:color="auto"/>
            <w:right w:val="none" w:sz="0" w:space="0" w:color="auto"/>
          </w:divBdr>
        </w:div>
        <w:div w:id="1128161473">
          <w:marLeft w:val="0"/>
          <w:marRight w:val="994"/>
          <w:marTop w:val="0"/>
          <w:marBottom w:val="0"/>
          <w:divBdr>
            <w:top w:val="none" w:sz="0" w:space="0" w:color="auto"/>
            <w:left w:val="none" w:sz="0" w:space="0" w:color="auto"/>
            <w:bottom w:val="none" w:sz="0" w:space="0" w:color="auto"/>
            <w:right w:val="none" w:sz="0" w:space="0" w:color="auto"/>
          </w:divBdr>
        </w:div>
        <w:div w:id="1155492990">
          <w:marLeft w:val="0"/>
          <w:marRight w:val="360"/>
          <w:marTop w:val="0"/>
          <w:marBottom w:val="0"/>
          <w:divBdr>
            <w:top w:val="none" w:sz="0" w:space="0" w:color="auto"/>
            <w:left w:val="none" w:sz="0" w:space="0" w:color="auto"/>
            <w:bottom w:val="none" w:sz="0" w:space="0" w:color="auto"/>
            <w:right w:val="none" w:sz="0" w:space="0" w:color="auto"/>
          </w:divBdr>
        </w:div>
        <w:div w:id="1197893190">
          <w:marLeft w:val="0"/>
          <w:marRight w:val="360"/>
          <w:marTop w:val="0"/>
          <w:marBottom w:val="0"/>
          <w:divBdr>
            <w:top w:val="none" w:sz="0" w:space="0" w:color="auto"/>
            <w:left w:val="none" w:sz="0" w:space="0" w:color="auto"/>
            <w:bottom w:val="none" w:sz="0" w:space="0" w:color="auto"/>
            <w:right w:val="none" w:sz="0" w:space="0" w:color="auto"/>
          </w:divBdr>
        </w:div>
        <w:div w:id="1361589538">
          <w:marLeft w:val="0"/>
          <w:marRight w:val="360"/>
          <w:marTop w:val="0"/>
          <w:marBottom w:val="0"/>
          <w:divBdr>
            <w:top w:val="none" w:sz="0" w:space="0" w:color="auto"/>
            <w:left w:val="none" w:sz="0" w:space="0" w:color="auto"/>
            <w:bottom w:val="none" w:sz="0" w:space="0" w:color="auto"/>
            <w:right w:val="none" w:sz="0" w:space="0" w:color="auto"/>
          </w:divBdr>
        </w:div>
        <w:div w:id="1413896688">
          <w:marLeft w:val="0"/>
          <w:marRight w:val="360"/>
          <w:marTop w:val="0"/>
          <w:marBottom w:val="0"/>
          <w:divBdr>
            <w:top w:val="none" w:sz="0" w:space="0" w:color="auto"/>
            <w:left w:val="none" w:sz="0" w:space="0" w:color="auto"/>
            <w:bottom w:val="none" w:sz="0" w:space="0" w:color="auto"/>
            <w:right w:val="none" w:sz="0" w:space="0" w:color="auto"/>
          </w:divBdr>
        </w:div>
        <w:div w:id="1501043193">
          <w:marLeft w:val="0"/>
          <w:marRight w:val="994"/>
          <w:marTop w:val="0"/>
          <w:marBottom w:val="0"/>
          <w:divBdr>
            <w:top w:val="none" w:sz="0" w:space="0" w:color="auto"/>
            <w:left w:val="none" w:sz="0" w:space="0" w:color="auto"/>
            <w:bottom w:val="none" w:sz="0" w:space="0" w:color="auto"/>
            <w:right w:val="none" w:sz="0" w:space="0" w:color="auto"/>
          </w:divBdr>
        </w:div>
        <w:div w:id="1890219489">
          <w:marLeft w:val="0"/>
          <w:marRight w:val="360"/>
          <w:marTop w:val="0"/>
          <w:marBottom w:val="0"/>
          <w:divBdr>
            <w:top w:val="none" w:sz="0" w:space="0" w:color="auto"/>
            <w:left w:val="none" w:sz="0" w:space="0" w:color="auto"/>
            <w:bottom w:val="none" w:sz="0" w:space="0" w:color="auto"/>
            <w:right w:val="none" w:sz="0" w:space="0" w:color="auto"/>
          </w:divBdr>
        </w:div>
        <w:div w:id="2086490910">
          <w:marLeft w:val="0"/>
          <w:marRight w:val="994"/>
          <w:marTop w:val="0"/>
          <w:marBottom w:val="0"/>
          <w:divBdr>
            <w:top w:val="none" w:sz="0" w:space="0" w:color="auto"/>
            <w:left w:val="none" w:sz="0" w:space="0" w:color="auto"/>
            <w:bottom w:val="none" w:sz="0" w:space="0" w:color="auto"/>
            <w:right w:val="none" w:sz="0" w:space="0" w:color="auto"/>
          </w:divBdr>
        </w:div>
      </w:divsChild>
    </w:div>
    <w:div w:id="1702582904">
      <w:bodyDiv w:val="1"/>
      <w:marLeft w:val="0"/>
      <w:marRight w:val="0"/>
      <w:marTop w:val="0"/>
      <w:marBottom w:val="0"/>
      <w:divBdr>
        <w:top w:val="none" w:sz="0" w:space="0" w:color="auto"/>
        <w:left w:val="none" w:sz="0" w:space="0" w:color="auto"/>
        <w:bottom w:val="none" w:sz="0" w:space="0" w:color="auto"/>
        <w:right w:val="none" w:sz="0" w:space="0" w:color="auto"/>
      </w:divBdr>
    </w:div>
    <w:div w:id="1713070390">
      <w:bodyDiv w:val="1"/>
      <w:marLeft w:val="0"/>
      <w:marRight w:val="0"/>
      <w:marTop w:val="0"/>
      <w:marBottom w:val="0"/>
      <w:divBdr>
        <w:top w:val="none" w:sz="0" w:space="0" w:color="auto"/>
        <w:left w:val="none" w:sz="0" w:space="0" w:color="auto"/>
        <w:bottom w:val="none" w:sz="0" w:space="0" w:color="auto"/>
        <w:right w:val="none" w:sz="0" w:space="0" w:color="auto"/>
      </w:divBdr>
    </w:div>
    <w:div w:id="1736006342">
      <w:bodyDiv w:val="1"/>
      <w:marLeft w:val="0"/>
      <w:marRight w:val="0"/>
      <w:marTop w:val="0"/>
      <w:marBottom w:val="0"/>
      <w:divBdr>
        <w:top w:val="none" w:sz="0" w:space="0" w:color="auto"/>
        <w:left w:val="none" w:sz="0" w:space="0" w:color="auto"/>
        <w:bottom w:val="none" w:sz="0" w:space="0" w:color="auto"/>
        <w:right w:val="none" w:sz="0" w:space="0" w:color="auto"/>
      </w:divBdr>
      <w:divsChild>
        <w:div w:id="1874729161">
          <w:marLeft w:val="0"/>
          <w:marRight w:val="547"/>
          <w:marTop w:val="120"/>
          <w:marBottom w:val="0"/>
          <w:divBdr>
            <w:top w:val="none" w:sz="0" w:space="0" w:color="auto"/>
            <w:left w:val="none" w:sz="0" w:space="0" w:color="auto"/>
            <w:bottom w:val="none" w:sz="0" w:space="0" w:color="auto"/>
            <w:right w:val="none" w:sz="0" w:space="0" w:color="auto"/>
          </w:divBdr>
        </w:div>
      </w:divsChild>
    </w:div>
    <w:div w:id="1770853400">
      <w:bodyDiv w:val="1"/>
      <w:marLeft w:val="0"/>
      <w:marRight w:val="0"/>
      <w:marTop w:val="0"/>
      <w:marBottom w:val="0"/>
      <w:divBdr>
        <w:top w:val="none" w:sz="0" w:space="0" w:color="auto"/>
        <w:left w:val="none" w:sz="0" w:space="0" w:color="auto"/>
        <w:bottom w:val="none" w:sz="0" w:space="0" w:color="auto"/>
        <w:right w:val="none" w:sz="0" w:space="0" w:color="auto"/>
      </w:divBdr>
    </w:div>
    <w:div w:id="1863788293">
      <w:bodyDiv w:val="1"/>
      <w:marLeft w:val="0"/>
      <w:marRight w:val="0"/>
      <w:marTop w:val="0"/>
      <w:marBottom w:val="0"/>
      <w:divBdr>
        <w:top w:val="none" w:sz="0" w:space="0" w:color="auto"/>
        <w:left w:val="none" w:sz="0" w:space="0" w:color="auto"/>
        <w:bottom w:val="none" w:sz="0" w:space="0" w:color="auto"/>
        <w:right w:val="none" w:sz="0" w:space="0" w:color="auto"/>
      </w:divBdr>
    </w:div>
    <w:div w:id="1891764397">
      <w:bodyDiv w:val="1"/>
      <w:marLeft w:val="0"/>
      <w:marRight w:val="0"/>
      <w:marTop w:val="0"/>
      <w:marBottom w:val="0"/>
      <w:divBdr>
        <w:top w:val="none" w:sz="0" w:space="0" w:color="auto"/>
        <w:left w:val="none" w:sz="0" w:space="0" w:color="auto"/>
        <w:bottom w:val="none" w:sz="0" w:space="0" w:color="auto"/>
        <w:right w:val="none" w:sz="0" w:space="0" w:color="auto"/>
      </w:divBdr>
    </w:div>
    <w:div w:id="1903759016">
      <w:bodyDiv w:val="1"/>
      <w:marLeft w:val="0"/>
      <w:marRight w:val="0"/>
      <w:marTop w:val="0"/>
      <w:marBottom w:val="0"/>
      <w:divBdr>
        <w:top w:val="none" w:sz="0" w:space="0" w:color="auto"/>
        <w:left w:val="none" w:sz="0" w:space="0" w:color="auto"/>
        <w:bottom w:val="none" w:sz="0" w:space="0" w:color="auto"/>
        <w:right w:val="none" w:sz="0" w:space="0" w:color="auto"/>
      </w:divBdr>
    </w:div>
    <w:div w:id="1923290724">
      <w:bodyDiv w:val="1"/>
      <w:marLeft w:val="0"/>
      <w:marRight w:val="0"/>
      <w:marTop w:val="0"/>
      <w:marBottom w:val="0"/>
      <w:divBdr>
        <w:top w:val="none" w:sz="0" w:space="0" w:color="auto"/>
        <w:left w:val="none" w:sz="0" w:space="0" w:color="auto"/>
        <w:bottom w:val="none" w:sz="0" w:space="0" w:color="auto"/>
        <w:right w:val="none" w:sz="0" w:space="0" w:color="auto"/>
      </w:divBdr>
    </w:div>
    <w:div w:id="1965623544">
      <w:bodyDiv w:val="1"/>
      <w:marLeft w:val="0"/>
      <w:marRight w:val="0"/>
      <w:marTop w:val="0"/>
      <w:marBottom w:val="0"/>
      <w:divBdr>
        <w:top w:val="none" w:sz="0" w:space="0" w:color="auto"/>
        <w:left w:val="none" w:sz="0" w:space="0" w:color="auto"/>
        <w:bottom w:val="none" w:sz="0" w:space="0" w:color="auto"/>
        <w:right w:val="none" w:sz="0" w:space="0" w:color="auto"/>
      </w:divBdr>
    </w:div>
    <w:div w:id="2000234468">
      <w:bodyDiv w:val="1"/>
      <w:marLeft w:val="0"/>
      <w:marRight w:val="0"/>
      <w:marTop w:val="0"/>
      <w:marBottom w:val="0"/>
      <w:divBdr>
        <w:top w:val="none" w:sz="0" w:space="0" w:color="auto"/>
        <w:left w:val="none" w:sz="0" w:space="0" w:color="auto"/>
        <w:bottom w:val="none" w:sz="0" w:space="0" w:color="auto"/>
        <w:right w:val="none" w:sz="0" w:space="0" w:color="auto"/>
      </w:divBdr>
    </w:div>
    <w:div w:id="2109884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eader" Target="header6.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eader" Target="head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eader" Target="header7.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eader" Target="header10.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eader" Target="header5.xml"/><Relationship Id="rId20" Type="http://schemas.openxmlformats.org/officeDocument/2006/relationships/image" Target="media/image6.png"/><Relationship Id="rId41" Type="http://schemas.openxmlformats.org/officeDocument/2006/relationships/header" Target="header8.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E55B9C-9C40-484A-9D84-AF61FE623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25112</TotalTime>
  <Pages>71</Pages>
  <Words>20295</Words>
  <Characters>101480</Characters>
  <Application>Microsoft Office Word</Application>
  <DocSecurity>0</DocSecurity>
  <Lines>845</Lines>
  <Paragraphs>243</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אל:</vt:lpstr>
      <vt:lpstr>אל:</vt:lpstr>
    </vt:vector>
  </TitlesOfParts>
  <Company>משרד האוצר</Company>
  <LinksUpToDate>false</LinksUpToDate>
  <CharactersWithSpaces>121532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אל:</dc:title>
  <dc:creator>EDP</dc:creator>
  <cp:lastModifiedBy>User046</cp:lastModifiedBy>
  <cp:revision>1061</cp:revision>
  <cp:lastPrinted>2014-10-22T07:54:00Z</cp:lastPrinted>
  <dcterms:created xsi:type="dcterms:W3CDTF">2018-11-08T08:02:00Z</dcterms:created>
  <dcterms:modified xsi:type="dcterms:W3CDTF">2019-01-16T16:23:00Z</dcterms:modified>
</cp:coreProperties>
</file>